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453"/>
        <w:gridCol w:w="4149"/>
      </w:tblGrid>
      <w:tr w:rsidR="00ED26DB" w:rsidRPr="00727662" w:rsidTr="00593FEB">
        <w:trPr>
          <w:trHeight w:val="2971"/>
        </w:trPr>
        <w:tc>
          <w:tcPr>
            <w:tcW w:w="4140" w:type="dxa"/>
            <w:shd w:val="clear" w:color="auto" w:fill="auto"/>
          </w:tcPr>
          <w:p w:rsidR="00ED26DB" w:rsidRPr="00727662" w:rsidRDefault="00ED26DB" w:rsidP="00593FEB">
            <w:pPr>
              <w:tabs>
                <w:tab w:val="left" w:pos="3852"/>
              </w:tabs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 w:rsidRPr="00727662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Чёваш</w:t>
            </w:r>
            <w:proofErr w:type="spellEnd"/>
            <w:r w:rsidRPr="00727662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 xml:space="preserve"> Республики</w:t>
            </w:r>
          </w:p>
          <w:p w:rsidR="00ED26DB" w:rsidRPr="00727662" w:rsidRDefault="00ED26DB" w:rsidP="00593FEB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proofErr w:type="spellStart"/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>Елч</w:t>
            </w:r>
            <w:proofErr w:type="gramStart"/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>.к</w:t>
            </w:r>
            <w:proofErr w:type="spellEnd"/>
            <w:proofErr w:type="gramEnd"/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район.</w:t>
            </w:r>
          </w:p>
          <w:p w:rsidR="00ED26DB" w:rsidRPr="00727662" w:rsidRDefault="00ED26DB" w:rsidP="00593FEB">
            <w:pPr>
              <w:tabs>
                <w:tab w:val="left" w:pos="3852"/>
              </w:tabs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>Елч</w:t>
            </w:r>
            <w:proofErr w:type="gramStart"/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>.к</w:t>
            </w:r>
            <w:proofErr w:type="spellEnd"/>
            <w:proofErr w:type="gramEnd"/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ял </w:t>
            </w:r>
            <w:proofErr w:type="spellStart"/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>поселений.н</w:t>
            </w:r>
            <w:proofErr w:type="spellEnd"/>
          </w:p>
          <w:p w:rsidR="00ED26DB" w:rsidRPr="00727662" w:rsidRDefault="00ED26DB" w:rsidP="00593FEB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proofErr w:type="spellStart"/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>Депутатсен</w:t>
            </w:r>
            <w:proofErr w:type="spellEnd"/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</w:t>
            </w:r>
            <w:proofErr w:type="spellStart"/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>пухёв</w:t>
            </w:r>
            <w:proofErr w:type="spellEnd"/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>.</w:t>
            </w:r>
          </w:p>
          <w:p w:rsidR="00ED26DB" w:rsidRPr="00727662" w:rsidRDefault="00ED26DB" w:rsidP="00593FEB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rFonts w:ascii="Arial Cyr Chuv" w:hAnsi="Arial Cyr Chuv" w:cs="Arial Cyr Chuv"/>
                <w:b/>
                <w:bCs/>
                <w:lang w:eastAsia="zh-CN"/>
              </w:rPr>
            </w:pPr>
          </w:p>
          <w:p w:rsidR="00ED26DB" w:rsidRPr="00727662" w:rsidRDefault="00ED26DB" w:rsidP="00593FEB">
            <w:pPr>
              <w:tabs>
                <w:tab w:val="left" w:pos="3852"/>
              </w:tabs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r w:rsidRPr="00727662">
              <w:rPr>
                <w:rFonts w:ascii="Arial Cyr Chuv" w:hAnsi="Arial Cyr Chuv" w:cs="Arial Cyr Chuv"/>
                <w:b/>
                <w:lang w:eastAsia="zh-CN"/>
              </w:rPr>
              <w:t>ЙЫШЁНУ</w:t>
            </w:r>
          </w:p>
          <w:p w:rsidR="003071CC" w:rsidRDefault="003071CC" w:rsidP="00593FEB">
            <w:pPr>
              <w:suppressAutoHyphens/>
              <w:ind w:right="-108"/>
              <w:jc w:val="center"/>
              <w:rPr>
                <w:rFonts w:ascii="Arial Cyr Chuv" w:hAnsi="Arial Cyr Chuv" w:cs="Arial Cyr Chuv"/>
                <w:lang w:eastAsia="zh-CN"/>
              </w:rPr>
            </w:pPr>
            <w:r>
              <w:rPr>
                <w:rFonts w:ascii="Arial Cyr Chuv" w:hAnsi="Arial Cyr Chuv" w:cs="Arial Cyr Chuv"/>
                <w:lang w:eastAsia="zh-CN"/>
              </w:rPr>
              <w:t xml:space="preserve">2022 =? </w:t>
            </w:r>
            <w:proofErr w:type="spellStart"/>
            <w:r>
              <w:rPr>
                <w:rFonts w:ascii="Arial Cyr Chuv" w:hAnsi="Arial Cyr Chuv" w:cs="Arial Cyr Chuv"/>
                <w:lang w:eastAsia="zh-CN"/>
              </w:rPr>
              <w:t>июл</w:t>
            </w:r>
            <w:proofErr w:type="gramStart"/>
            <w:r>
              <w:rPr>
                <w:rFonts w:ascii="Arial Cyr Chuv" w:hAnsi="Arial Cyr Chuv" w:cs="Arial Cyr Chuv"/>
                <w:lang w:eastAsia="zh-CN"/>
              </w:rPr>
              <w:t>.н</w:t>
            </w:r>
            <w:proofErr w:type="spellEnd"/>
            <w:proofErr w:type="gramEnd"/>
            <w:r w:rsidR="00A9095F">
              <w:rPr>
                <w:rFonts w:ascii="Arial Cyr Chuv" w:hAnsi="Arial Cyr Chuv" w:cs="Arial Cyr Chuv"/>
                <w:lang w:eastAsia="zh-CN"/>
              </w:rPr>
              <w:t xml:space="preserve">   25</w:t>
            </w:r>
            <w:r>
              <w:rPr>
                <w:rFonts w:ascii="Arial Cyr Chuv" w:hAnsi="Arial Cyr Chuv" w:cs="Arial Cyr Chuv"/>
                <w:lang w:eastAsia="zh-CN"/>
              </w:rPr>
              <w:t xml:space="preserve"> </w:t>
            </w:r>
            <w:r w:rsidR="00ED26DB" w:rsidRPr="00727662">
              <w:rPr>
                <w:rFonts w:ascii="Arial Cyr Chuv" w:hAnsi="Arial Cyr Chuv" w:cs="Arial Cyr Chuv"/>
                <w:lang w:eastAsia="zh-CN"/>
              </w:rPr>
              <w:t>-</w:t>
            </w:r>
            <w:proofErr w:type="spellStart"/>
            <w:r w:rsidR="00ED26DB" w:rsidRPr="00727662">
              <w:rPr>
                <w:rFonts w:ascii="Arial Cyr Chuv" w:hAnsi="Arial Cyr Chuv" w:cs="Arial Cyr Chuv"/>
                <w:lang w:eastAsia="zh-CN"/>
              </w:rPr>
              <w:t>м.ш</w:t>
            </w:r>
            <w:proofErr w:type="spellEnd"/>
            <w:r w:rsidR="00ED26DB" w:rsidRPr="00727662">
              <w:rPr>
                <w:rFonts w:ascii="Arial Cyr Chuv" w:hAnsi="Arial Cyr Chuv" w:cs="Arial Cyr Chuv"/>
                <w:lang w:eastAsia="zh-CN"/>
              </w:rPr>
              <w:t xml:space="preserve">. </w:t>
            </w:r>
          </w:p>
          <w:p w:rsidR="00ED26DB" w:rsidRPr="00727662" w:rsidRDefault="00ED26DB" w:rsidP="00593FEB">
            <w:pPr>
              <w:suppressAutoHyphens/>
              <w:ind w:right="-108"/>
              <w:jc w:val="center"/>
              <w:rPr>
                <w:rFonts w:ascii="Calibri" w:hAnsi="Calibri"/>
                <w:lang w:eastAsia="zh-CN"/>
              </w:rPr>
            </w:pPr>
            <w:r w:rsidRPr="00727662">
              <w:rPr>
                <w:rFonts w:ascii="Arial Cyr Chuv" w:hAnsi="Arial Cyr Chuv" w:cs="Arial Cyr Chuv"/>
                <w:lang w:eastAsia="zh-CN"/>
              </w:rPr>
              <w:t xml:space="preserve">№ </w:t>
            </w:r>
            <w:r w:rsidR="00A9095F">
              <w:rPr>
                <w:lang w:eastAsia="zh-CN"/>
              </w:rPr>
              <w:t>9/1</w:t>
            </w:r>
            <w:bookmarkStart w:id="0" w:name="_GoBack"/>
            <w:bookmarkEnd w:id="0"/>
          </w:p>
          <w:p w:rsidR="00ED26DB" w:rsidRPr="00727662" w:rsidRDefault="00ED26DB" w:rsidP="00593FEB">
            <w:pPr>
              <w:tabs>
                <w:tab w:val="left" w:pos="3852"/>
              </w:tabs>
              <w:suppressAutoHyphens/>
              <w:ind w:right="-108"/>
              <w:jc w:val="center"/>
              <w:rPr>
                <w:rFonts w:ascii="Arial Cyr Chuv" w:hAnsi="Arial Cyr Chuv" w:cs="Arial Cyr Chuv"/>
                <w:lang w:eastAsia="zh-CN"/>
              </w:rPr>
            </w:pPr>
          </w:p>
          <w:p w:rsidR="00ED26DB" w:rsidRPr="00727662" w:rsidRDefault="00ED26DB" w:rsidP="00593FEB">
            <w:pPr>
              <w:tabs>
                <w:tab w:val="left" w:pos="3852"/>
              </w:tabs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 w:rsidRPr="0072766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Елч</w:t>
            </w:r>
            <w:proofErr w:type="gramStart"/>
            <w:r w:rsidRPr="0072766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.к</w:t>
            </w:r>
            <w:proofErr w:type="spellEnd"/>
            <w:proofErr w:type="gramEnd"/>
            <w:r w:rsidRPr="0072766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 ял.</w:t>
            </w:r>
          </w:p>
        </w:tc>
        <w:tc>
          <w:tcPr>
            <w:tcW w:w="1453" w:type="dxa"/>
            <w:shd w:val="clear" w:color="auto" w:fill="auto"/>
          </w:tcPr>
          <w:p w:rsidR="00ED26DB" w:rsidRPr="00727662" w:rsidRDefault="00ED26DB" w:rsidP="00593FEB">
            <w:pPr>
              <w:suppressAutoHyphens/>
              <w:jc w:val="center"/>
              <w:rPr>
                <w:rFonts w:ascii="Arial Cyr Chuv" w:hAnsi="Arial Cyr Chuv" w:cs="Arial Cyr Chuv"/>
                <w:b/>
                <w:bCs/>
                <w:iCs/>
                <w:lang w:eastAsia="zh-CN"/>
              </w:rPr>
            </w:pPr>
            <w:r w:rsidRPr="00727662">
              <w:rPr>
                <w:rFonts w:ascii="Arial Cyr Chuv" w:hAnsi="Arial Cyr Chuv" w:cs="Arial Cyr Chuv"/>
                <w:noProof/>
                <w:color w:val="000080"/>
              </w:rPr>
              <w:drawing>
                <wp:inline distT="0" distB="0" distL="0" distR="0" wp14:anchorId="44F22D84" wp14:editId="19C901C3">
                  <wp:extent cx="73342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shd w:val="clear" w:color="auto" w:fill="auto"/>
          </w:tcPr>
          <w:p w:rsidR="00ED26DB" w:rsidRPr="00727662" w:rsidRDefault="00ED26DB" w:rsidP="00593FE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727662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Чувашская  Республика</w:t>
            </w:r>
          </w:p>
          <w:p w:rsidR="00ED26DB" w:rsidRPr="00727662" w:rsidRDefault="00ED26DB" w:rsidP="00593FEB">
            <w:pPr>
              <w:suppressAutoHyphens/>
              <w:spacing w:line="360" w:lineRule="auto"/>
              <w:ind w:left="-108" w:right="-108"/>
              <w:jc w:val="center"/>
              <w:rPr>
                <w:lang w:eastAsia="zh-CN"/>
              </w:rPr>
            </w:pPr>
            <w:proofErr w:type="spellStart"/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>Яльчикский</w:t>
            </w:r>
            <w:proofErr w:type="spellEnd"/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район</w:t>
            </w:r>
          </w:p>
          <w:p w:rsidR="00ED26DB" w:rsidRPr="00727662" w:rsidRDefault="00ED26DB" w:rsidP="00593FE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>Собрание депутатов</w:t>
            </w:r>
          </w:p>
          <w:p w:rsidR="00ED26DB" w:rsidRPr="00727662" w:rsidRDefault="00ED26DB" w:rsidP="00593FEB">
            <w:pPr>
              <w:suppressAutoHyphens/>
              <w:spacing w:line="360" w:lineRule="auto"/>
              <w:ind w:left="-108" w:right="-108"/>
              <w:jc w:val="center"/>
              <w:rPr>
                <w:lang w:eastAsia="zh-CN"/>
              </w:rPr>
            </w:pPr>
            <w:proofErr w:type="spellStart"/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>Яльчикского</w:t>
            </w:r>
            <w:proofErr w:type="spellEnd"/>
          </w:p>
          <w:p w:rsidR="00ED26DB" w:rsidRPr="00727662" w:rsidRDefault="00ED26DB" w:rsidP="00593FEB">
            <w:pPr>
              <w:suppressAutoHyphens/>
              <w:spacing w:line="360" w:lineRule="auto"/>
              <w:ind w:left="-108" w:right="-108"/>
              <w:jc w:val="center"/>
              <w:rPr>
                <w:lang w:eastAsia="zh-CN"/>
              </w:rPr>
            </w:pPr>
            <w:r w:rsidRPr="00727662">
              <w:rPr>
                <w:rFonts w:ascii="Arial Cyr Chuv" w:hAnsi="Arial Cyr Chuv" w:cs="Arial Cyr Chuv"/>
                <w:b/>
                <w:bCs/>
                <w:lang w:eastAsia="zh-CN"/>
              </w:rPr>
              <w:t>сельского поселения</w:t>
            </w:r>
          </w:p>
          <w:p w:rsidR="00ED26DB" w:rsidRPr="00727662" w:rsidRDefault="00ED26DB" w:rsidP="00593FEB">
            <w:pPr>
              <w:keepNext/>
              <w:tabs>
                <w:tab w:val="num" w:pos="0"/>
              </w:tabs>
              <w:suppressAutoHyphens/>
              <w:spacing w:line="360" w:lineRule="auto"/>
              <w:ind w:left="-108" w:right="-108"/>
              <w:jc w:val="center"/>
              <w:outlineLvl w:val="0"/>
              <w:rPr>
                <w:rFonts w:ascii="Arial Cyr Chuv" w:hAnsi="Arial Cyr Chuv" w:cs="Arial Cyr Chuv"/>
                <w:lang w:eastAsia="zh-CN"/>
              </w:rPr>
            </w:pPr>
            <w:r w:rsidRPr="00727662">
              <w:rPr>
                <w:rFonts w:ascii="Arial Cyr Chuv" w:hAnsi="Arial Cyr Chuv" w:cs="Arial Cyr Chuv"/>
                <w:b/>
                <w:lang w:eastAsia="zh-CN"/>
              </w:rPr>
              <w:t>РЕШЕНИЕ</w:t>
            </w:r>
          </w:p>
          <w:p w:rsidR="003071CC" w:rsidRDefault="003071CC" w:rsidP="00593FEB">
            <w:pPr>
              <w:tabs>
                <w:tab w:val="left" w:pos="3612"/>
              </w:tabs>
              <w:suppressAutoHyphens/>
              <w:ind w:right="72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 </w:t>
            </w:r>
            <w:r w:rsidR="00A9095F">
              <w:rPr>
                <w:lang w:eastAsia="zh-CN"/>
              </w:rPr>
              <w:t>25</w:t>
            </w:r>
            <w:r>
              <w:rPr>
                <w:lang w:eastAsia="zh-CN"/>
              </w:rPr>
              <w:t xml:space="preserve">   июля  2022</w:t>
            </w:r>
            <w:r w:rsidR="00ED26DB">
              <w:rPr>
                <w:lang w:eastAsia="zh-CN"/>
              </w:rPr>
              <w:t xml:space="preserve"> г</w:t>
            </w:r>
            <w:r>
              <w:rPr>
                <w:lang w:eastAsia="zh-CN"/>
              </w:rPr>
              <w:t>.</w:t>
            </w:r>
          </w:p>
          <w:p w:rsidR="00ED26DB" w:rsidRPr="00727662" w:rsidRDefault="003071CC" w:rsidP="00593FEB">
            <w:pPr>
              <w:tabs>
                <w:tab w:val="left" w:pos="3612"/>
              </w:tabs>
              <w:suppressAutoHyphens/>
              <w:ind w:right="72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  № </w:t>
            </w:r>
            <w:r w:rsidR="00A9095F">
              <w:rPr>
                <w:lang w:eastAsia="zh-CN"/>
              </w:rPr>
              <w:t>9/1</w:t>
            </w:r>
          </w:p>
          <w:p w:rsidR="00ED26DB" w:rsidRPr="00727662" w:rsidRDefault="00ED26DB" w:rsidP="00593FEB">
            <w:pPr>
              <w:suppressAutoHyphens/>
              <w:ind w:left="-108" w:right="-108"/>
              <w:jc w:val="center"/>
              <w:rPr>
                <w:rFonts w:ascii="Arial Cyr Chuv" w:hAnsi="Arial Cyr Chuv" w:cs="Arial Cyr Chuv"/>
                <w:lang w:eastAsia="zh-CN"/>
              </w:rPr>
            </w:pPr>
          </w:p>
          <w:p w:rsidR="00ED26DB" w:rsidRPr="00727662" w:rsidRDefault="00ED26DB" w:rsidP="00593FEB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72766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село Яльчики</w:t>
            </w:r>
          </w:p>
        </w:tc>
      </w:tr>
    </w:tbl>
    <w:p w:rsidR="00ED26DB" w:rsidRDefault="00ED26DB" w:rsidP="00ED26DB">
      <w:pPr>
        <w:rPr>
          <w:sz w:val="28"/>
          <w:szCs w:val="28"/>
        </w:rPr>
      </w:pPr>
    </w:p>
    <w:p w:rsidR="00ED26DB" w:rsidRPr="009E4203" w:rsidRDefault="00ED26DB" w:rsidP="00ED26D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9E4203">
        <w:rPr>
          <w:rStyle w:val="a4"/>
          <w:b w:val="0"/>
          <w:sz w:val="28"/>
          <w:szCs w:val="28"/>
        </w:rPr>
        <w:t xml:space="preserve">О внесении изменений в Правила землепользования и </w:t>
      </w:r>
    </w:p>
    <w:p w:rsidR="00ED26DB" w:rsidRPr="009E4203" w:rsidRDefault="00ED26DB" w:rsidP="00ED26D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застройки  </w:t>
      </w:r>
      <w:proofErr w:type="spellStart"/>
      <w:r>
        <w:rPr>
          <w:rStyle w:val="a4"/>
          <w:b w:val="0"/>
          <w:sz w:val="28"/>
          <w:szCs w:val="28"/>
        </w:rPr>
        <w:t>Я</w:t>
      </w:r>
      <w:r w:rsidRPr="009E4203">
        <w:rPr>
          <w:rStyle w:val="a4"/>
          <w:b w:val="0"/>
          <w:sz w:val="28"/>
          <w:szCs w:val="28"/>
        </w:rPr>
        <w:t>льчикского</w:t>
      </w:r>
      <w:proofErr w:type="spellEnd"/>
      <w:r w:rsidRPr="009E4203">
        <w:rPr>
          <w:rStyle w:val="a4"/>
          <w:b w:val="0"/>
          <w:sz w:val="28"/>
          <w:szCs w:val="28"/>
        </w:rPr>
        <w:t xml:space="preserve">  сельского поселения </w:t>
      </w:r>
    </w:p>
    <w:p w:rsidR="00ED26DB" w:rsidRPr="009E4203" w:rsidRDefault="00ED26DB" w:rsidP="00ED26DB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proofErr w:type="spellStart"/>
      <w:r w:rsidRPr="009E4203">
        <w:rPr>
          <w:rStyle w:val="a4"/>
          <w:b w:val="0"/>
          <w:sz w:val="28"/>
          <w:szCs w:val="28"/>
        </w:rPr>
        <w:t>Яльчикского</w:t>
      </w:r>
      <w:proofErr w:type="spellEnd"/>
      <w:r w:rsidRPr="009E4203">
        <w:rPr>
          <w:rStyle w:val="a4"/>
          <w:b w:val="0"/>
          <w:sz w:val="28"/>
          <w:szCs w:val="28"/>
        </w:rPr>
        <w:t xml:space="preserve"> района Чувашской Республики,</w:t>
      </w:r>
    </w:p>
    <w:p w:rsidR="00ED26DB" w:rsidRPr="009E4203" w:rsidRDefault="00ED26DB" w:rsidP="00ED26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4203">
        <w:rPr>
          <w:color w:val="000000"/>
          <w:sz w:val="28"/>
          <w:szCs w:val="28"/>
        </w:rPr>
        <w:t>утвержденные  в новой редакции Решением Собрания депутатов</w:t>
      </w:r>
    </w:p>
    <w:p w:rsidR="00ED26DB" w:rsidRPr="009E4203" w:rsidRDefault="00ED26DB" w:rsidP="00ED26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Я</w:t>
      </w:r>
      <w:r w:rsidRPr="009E4203">
        <w:rPr>
          <w:color w:val="000000"/>
          <w:sz w:val="28"/>
          <w:szCs w:val="28"/>
        </w:rPr>
        <w:t>льчикского</w:t>
      </w:r>
      <w:proofErr w:type="spellEnd"/>
      <w:r w:rsidRPr="009E4203">
        <w:rPr>
          <w:color w:val="000000"/>
          <w:sz w:val="28"/>
          <w:szCs w:val="28"/>
        </w:rPr>
        <w:t xml:space="preserve"> сельского поселения</w:t>
      </w:r>
    </w:p>
    <w:p w:rsidR="00ED26DB" w:rsidRDefault="00ED26DB" w:rsidP="00ED26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  ноября 2016 года №13</w:t>
      </w:r>
      <w:r w:rsidRPr="009E4203">
        <w:rPr>
          <w:color w:val="000000"/>
          <w:sz w:val="28"/>
          <w:szCs w:val="28"/>
        </w:rPr>
        <w:t>/1</w:t>
      </w:r>
    </w:p>
    <w:p w:rsidR="00ED26DB" w:rsidRPr="009E4203" w:rsidRDefault="00ED26DB" w:rsidP="00ED26DB">
      <w:pPr>
        <w:spacing w:before="240" w:after="120"/>
        <w:ind w:firstLine="720"/>
        <w:jc w:val="both"/>
        <w:rPr>
          <w:rFonts w:eastAsia="Calibri"/>
          <w:b/>
          <w:sz w:val="28"/>
          <w:szCs w:val="28"/>
        </w:rPr>
      </w:pPr>
      <w:proofErr w:type="gramStart"/>
      <w:r w:rsidRPr="009E4203">
        <w:rPr>
          <w:rFonts w:eastAsia="Calibri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ст. 31, 32, 33 Градостроительного кодекса Российской</w:t>
      </w:r>
      <w:r>
        <w:rPr>
          <w:rFonts w:eastAsia="Calibri"/>
          <w:sz w:val="28"/>
          <w:szCs w:val="28"/>
        </w:rPr>
        <w:t xml:space="preserve"> Федерации,  Уставом </w:t>
      </w:r>
      <w:proofErr w:type="spellStart"/>
      <w:r>
        <w:rPr>
          <w:rFonts w:eastAsia="Calibri"/>
          <w:sz w:val="28"/>
          <w:szCs w:val="28"/>
        </w:rPr>
        <w:t>Я</w:t>
      </w:r>
      <w:r w:rsidRPr="009E4203">
        <w:rPr>
          <w:rFonts w:eastAsia="Calibri"/>
          <w:sz w:val="28"/>
          <w:szCs w:val="28"/>
        </w:rPr>
        <w:t>льчикского</w:t>
      </w:r>
      <w:proofErr w:type="spellEnd"/>
      <w:r w:rsidRPr="009E4203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9E4203">
        <w:rPr>
          <w:rFonts w:eastAsia="Calibri"/>
          <w:sz w:val="28"/>
          <w:szCs w:val="28"/>
        </w:rPr>
        <w:t>Яльчикского</w:t>
      </w:r>
      <w:proofErr w:type="spellEnd"/>
      <w:r w:rsidRPr="009E4203">
        <w:rPr>
          <w:rFonts w:eastAsia="Calibri"/>
          <w:sz w:val="28"/>
          <w:szCs w:val="28"/>
        </w:rPr>
        <w:t xml:space="preserve"> района Чувашской Республики, заключением  публичных слушаний</w:t>
      </w:r>
      <w:r w:rsidR="003071CC">
        <w:rPr>
          <w:rFonts w:eastAsia="Calibri"/>
          <w:sz w:val="28"/>
          <w:szCs w:val="28"/>
        </w:rPr>
        <w:t xml:space="preserve"> от «19</w:t>
      </w:r>
      <w:r w:rsidRPr="009E4203">
        <w:rPr>
          <w:rFonts w:eastAsia="Calibri"/>
          <w:sz w:val="28"/>
          <w:szCs w:val="28"/>
        </w:rPr>
        <w:t xml:space="preserve">» </w:t>
      </w:r>
      <w:r w:rsidR="003071CC">
        <w:rPr>
          <w:rFonts w:eastAsia="Calibri"/>
          <w:sz w:val="28"/>
          <w:szCs w:val="28"/>
        </w:rPr>
        <w:t>июля</w:t>
      </w:r>
      <w:r>
        <w:rPr>
          <w:rFonts w:eastAsia="Calibri"/>
          <w:sz w:val="28"/>
          <w:szCs w:val="28"/>
        </w:rPr>
        <w:t xml:space="preserve"> </w:t>
      </w:r>
      <w:r w:rsidRPr="009E4203">
        <w:rPr>
          <w:rFonts w:eastAsia="Calibri"/>
          <w:color w:val="FF0000"/>
          <w:sz w:val="28"/>
          <w:szCs w:val="28"/>
        </w:rPr>
        <w:t xml:space="preserve"> </w:t>
      </w:r>
      <w:r w:rsidR="003071CC">
        <w:rPr>
          <w:rFonts w:eastAsia="Calibri"/>
          <w:sz w:val="28"/>
          <w:szCs w:val="28"/>
        </w:rPr>
        <w:t>2022</w:t>
      </w:r>
      <w:r w:rsidRPr="009E4203">
        <w:rPr>
          <w:rFonts w:eastAsia="Calibri"/>
          <w:sz w:val="28"/>
          <w:szCs w:val="28"/>
        </w:rPr>
        <w:t xml:space="preserve"> года, </w:t>
      </w:r>
      <w:r>
        <w:rPr>
          <w:rFonts w:eastAsia="Calibri"/>
          <w:b/>
          <w:sz w:val="28"/>
          <w:szCs w:val="28"/>
        </w:rPr>
        <w:t xml:space="preserve">Собрание депутатов  </w:t>
      </w:r>
      <w:proofErr w:type="spellStart"/>
      <w:r>
        <w:rPr>
          <w:rFonts w:eastAsia="Calibri"/>
          <w:b/>
          <w:sz w:val="28"/>
          <w:szCs w:val="28"/>
        </w:rPr>
        <w:t>Я</w:t>
      </w:r>
      <w:r w:rsidRPr="009E4203">
        <w:rPr>
          <w:rFonts w:eastAsia="Calibri"/>
          <w:b/>
          <w:sz w:val="28"/>
          <w:szCs w:val="28"/>
        </w:rPr>
        <w:t>льчикского</w:t>
      </w:r>
      <w:proofErr w:type="spellEnd"/>
      <w:r w:rsidRPr="009E4203">
        <w:rPr>
          <w:rFonts w:eastAsia="Calibri"/>
          <w:b/>
          <w:sz w:val="28"/>
          <w:szCs w:val="28"/>
        </w:rPr>
        <w:t xml:space="preserve"> сельского поселения </w:t>
      </w:r>
      <w:proofErr w:type="spellStart"/>
      <w:r w:rsidRPr="009E4203">
        <w:rPr>
          <w:rFonts w:eastAsia="Calibri"/>
          <w:b/>
          <w:sz w:val="28"/>
          <w:szCs w:val="28"/>
        </w:rPr>
        <w:t>Яльчикского</w:t>
      </w:r>
      <w:proofErr w:type="spellEnd"/>
      <w:r w:rsidRPr="009E4203">
        <w:rPr>
          <w:rFonts w:eastAsia="Calibri"/>
          <w:b/>
          <w:sz w:val="28"/>
          <w:szCs w:val="28"/>
        </w:rPr>
        <w:t xml:space="preserve"> района Чувашской Республики РЕШИЛО:</w:t>
      </w:r>
      <w:proofErr w:type="gramEnd"/>
    </w:p>
    <w:p w:rsidR="00ED26DB" w:rsidRDefault="00ED26DB" w:rsidP="00ED26DB">
      <w:pPr>
        <w:ind w:left="-180" w:right="-5"/>
        <w:jc w:val="both"/>
        <w:rPr>
          <w:color w:val="000000"/>
          <w:sz w:val="28"/>
          <w:szCs w:val="28"/>
        </w:rPr>
      </w:pPr>
      <w:r w:rsidRPr="009E4203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</w:t>
      </w:r>
      <w:r w:rsidRPr="009E4203">
        <w:rPr>
          <w:rFonts w:eastAsia="Calibri"/>
          <w:sz w:val="28"/>
          <w:szCs w:val="28"/>
        </w:rPr>
        <w:t xml:space="preserve"> Внести </w:t>
      </w:r>
      <w:r>
        <w:rPr>
          <w:rFonts w:eastAsia="Calibri"/>
          <w:sz w:val="28"/>
          <w:szCs w:val="28"/>
        </w:rPr>
        <w:t xml:space="preserve"> </w:t>
      </w:r>
      <w:r w:rsidRPr="009E4203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  </w:t>
      </w:r>
      <w:r w:rsidRPr="009E4203">
        <w:rPr>
          <w:color w:val="000000"/>
          <w:sz w:val="28"/>
          <w:szCs w:val="28"/>
        </w:rPr>
        <w:t>Правила</w:t>
      </w:r>
      <w:r>
        <w:rPr>
          <w:color w:val="000000"/>
          <w:sz w:val="28"/>
          <w:szCs w:val="28"/>
        </w:rPr>
        <w:t xml:space="preserve">  </w:t>
      </w:r>
      <w:r w:rsidRPr="009E4203">
        <w:rPr>
          <w:color w:val="000000"/>
          <w:sz w:val="28"/>
          <w:szCs w:val="28"/>
        </w:rPr>
        <w:t xml:space="preserve">  землепользования</w:t>
      </w:r>
      <w:r>
        <w:rPr>
          <w:color w:val="000000"/>
          <w:sz w:val="28"/>
          <w:szCs w:val="28"/>
        </w:rPr>
        <w:t xml:space="preserve">  </w:t>
      </w:r>
      <w:r w:rsidRPr="009E420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 </w:t>
      </w:r>
      <w:r w:rsidRPr="009E4203">
        <w:rPr>
          <w:color w:val="000000"/>
          <w:sz w:val="28"/>
          <w:szCs w:val="28"/>
        </w:rPr>
        <w:t xml:space="preserve">застройки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Я</w:t>
      </w:r>
      <w:r w:rsidRPr="009E4203">
        <w:rPr>
          <w:color w:val="000000"/>
          <w:sz w:val="28"/>
          <w:szCs w:val="28"/>
        </w:rPr>
        <w:t>льчикского</w:t>
      </w:r>
      <w:proofErr w:type="spellEnd"/>
      <w:r w:rsidRPr="009E420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</w:p>
    <w:p w:rsidR="00ED26DB" w:rsidRDefault="00ED26DB" w:rsidP="00ED26DB">
      <w:pPr>
        <w:ind w:left="-180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9E420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9E4203">
        <w:rPr>
          <w:color w:val="000000"/>
          <w:sz w:val="28"/>
          <w:szCs w:val="28"/>
        </w:rPr>
        <w:t>Яльчикского</w:t>
      </w:r>
      <w:proofErr w:type="spellEnd"/>
      <w:r w:rsidRPr="009E4203">
        <w:rPr>
          <w:color w:val="000000"/>
          <w:sz w:val="28"/>
          <w:szCs w:val="28"/>
        </w:rPr>
        <w:t xml:space="preserve"> района Чувашской Республики, утвержденные  </w:t>
      </w:r>
      <w:r>
        <w:rPr>
          <w:color w:val="000000"/>
          <w:sz w:val="28"/>
          <w:szCs w:val="28"/>
        </w:rPr>
        <w:t xml:space="preserve">  </w:t>
      </w:r>
      <w:proofErr w:type="gramEnd"/>
    </w:p>
    <w:p w:rsidR="00ED26DB" w:rsidRDefault="00ED26DB" w:rsidP="00ED26DB">
      <w:pPr>
        <w:ind w:left="-180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E4203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9E4203">
        <w:rPr>
          <w:color w:val="000000"/>
          <w:sz w:val="28"/>
          <w:szCs w:val="28"/>
        </w:rPr>
        <w:t xml:space="preserve"> новой</w:t>
      </w:r>
      <w:r>
        <w:rPr>
          <w:color w:val="000000"/>
          <w:sz w:val="28"/>
          <w:szCs w:val="28"/>
        </w:rPr>
        <w:t xml:space="preserve"> </w:t>
      </w:r>
      <w:r w:rsidRPr="009E4203">
        <w:rPr>
          <w:color w:val="000000"/>
          <w:sz w:val="28"/>
          <w:szCs w:val="28"/>
        </w:rPr>
        <w:t xml:space="preserve"> редакции </w:t>
      </w:r>
      <w:r>
        <w:rPr>
          <w:color w:val="000000"/>
          <w:sz w:val="28"/>
          <w:szCs w:val="28"/>
        </w:rPr>
        <w:t xml:space="preserve"> </w:t>
      </w:r>
      <w:r w:rsidRPr="009E4203">
        <w:rPr>
          <w:color w:val="000000"/>
          <w:sz w:val="28"/>
          <w:szCs w:val="28"/>
        </w:rPr>
        <w:t>Реш</w:t>
      </w:r>
      <w:r>
        <w:rPr>
          <w:color w:val="000000"/>
          <w:sz w:val="28"/>
          <w:szCs w:val="28"/>
        </w:rPr>
        <w:t xml:space="preserve">ением Собрания депутатов  </w:t>
      </w:r>
      <w:proofErr w:type="spellStart"/>
      <w:r>
        <w:rPr>
          <w:color w:val="000000"/>
          <w:sz w:val="28"/>
          <w:szCs w:val="28"/>
        </w:rPr>
        <w:t>Я</w:t>
      </w:r>
      <w:r w:rsidRPr="009E4203">
        <w:rPr>
          <w:color w:val="000000"/>
          <w:sz w:val="28"/>
          <w:szCs w:val="28"/>
        </w:rPr>
        <w:t>льчикского</w:t>
      </w:r>
      <w:proofErr w:type="spellEnd"/>
      <w:r w:rsidRPr="009E4203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 xml:space="preserve">  </w:t>
      </w:r>
    </w:p>
    <w:p w:rsidR="00ED26DB" w:rsidRPr="009E4203" w:rsidRDefault="00ED26DB" w:rsidP="00ED26DB">
      <w:pPr>
        <w:ind w:left="-180"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поселения  от 11 ноября  2016 года №13</w:t>
      </w:r>
      <w:r w:rsidRPr="009E4203">
        <w:rPr>
          <w:color w:val="000000"/>
          <w:sz w:val="28"/>
          <w:szCs w:val="28"/>
        </w:rPr>
        <w:t>/1, следующие изменения:</w:t>
      </w:r>
    </w:p>
    <w:p w:rsidR="003071CC" w:rsidRPr="003071CC" w:rsidRDefault="00ED26DB" w:rsidP="003071CC">
      <w:pPr>
        <w:ind w:right="-5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3071CC">
        <w:rPr>
          <w:rFonts w:eastAsia="Calibri"/>
          <w:sz w:val="28"/>
          <w:szCs w:val="28"/>
        </w:rPr>
        <w:t xml:space="preserve">1.  </w:t>
      </w:r>
      <w:r w:rsidR="003071CC" w:rsidRPr="003071CC">
        <w:rPr>
          <w:rFonts w:eastAsia="Calibri"/>
          <w:sz w:val="28"/>
          <w:szCs w:val="28"/>
        </w:rPr>
        <w:t>а) в части 2 статьи 41 в разделе «О</w:t>
      </w:r>
      <w:proofErr w:type="gramStart"/>
      <w:r w:rsidR="003071CC" w:rsidRPr="003071CC">
        <w:rPr>
          <w:rFonts w:eastAsia="Calibri"/>
          <w:sz w:val="28"/>
          <w:szCs w:val="28"/>
        </w:rPr>
        <w:t>1</w:t>
      </w:r>
      <w:proofErr w:type="gramEnd"/>
      <w:r w:rsidR="003071CC" w:rsidRPr="003071CC">
        <w:rPr>
          <w:rFonts w:eastAsia="Calibri"/>
          <w:sz w:val="28"/>
          <w:szCs w:val="28"/>
        </w:rPr>
        <w:t xml:space="preserve"> –Зона делового, общественного и коммерческого назначения»  в  пункте «Основные виды и параметры разрешенного использования земельных участков и объектов капитального строительства» добавить пункт «2.2 -Для ведения личного подсобного хозяйства»  и пункт «6.9- Склады» и изложить в следующей редакции:</w:t>
      </w:r>
    </w:p>
    <w:p w:rsidR="003071CC" w:rsidRPr="003071CC" w:rsidRDefault="003071CC" w:rsidP="003071CC">
      <w:pPr>
        <w:ind w:right="-5"/>
        <w:jc w:val="both"/>
        <w:rPr>
          <w:rFonts w:eastAsia="Calibri"/>
          <w:sz w:val="28"/>
          <w:szCs w:val="28"/>
        </w:rPr>
      </w:pPr>
    </w:p>
    <w:p w:rsidR="003071CC" w:rsidRPr="003071CC" w:rsidRDefault="003071CC" w:rsidP="003071CC">
      <w:pPr>
        <w:jc w:val="center"/>
        <w:rPr>
          <w:rFonts w:eastAsia="Calibri"/>
          <w:sz w:val="28"/>
          <w:szCs w:val="28"/>
        </w:rPr>
      </w:pPr>
      <w:r w:rsidRPr="003071CC">
        <w:rPr>
          <w:rFonts w:eastAsia="Calibri"/>
          <w:sz w:val="28"/>
          <w:szCs w:val="28"/>
        </w:rPr>
        <w:t>О</w:t>
      </w:r>
      <w:proofErr w:type="gramStart"/>
      <w:r w:rsidRPr="003071CC">
        <w:rPr>
          <w:rFonts w:eastAsia="Calibri"/>
          <w:sz w:val="28"/>
          <w:szCs w:val="28"/>
        </w:rPr>
        <w:t>1</w:t>
      </w:r>
      <w:proofErr w:type="gramEnd"/>
      <w:r w:rsidRPr="003071CC">
        <w:rPr>
          <w:rFonts w:eastAsia="Calibri"/>
          <w:sz w:val="28"/>
          <w:szCs w:val="28"/>
        </w:rPr>
        <w:t xml:space="preserve"> Зона делового, общественного и коммерческого назначения</w:t>
      </w:r>
    </w:p>
    <w:p w:rsidR="003071CC" w:rsidRPr="003071CC" w:rsidRDefault="003071CC" w:rsidP="003071CC">
      <w:pPr>
        <w:keepNext/>
        <w:numPr>
          <w:ilvl w:val="1"/>
          <w:numId w:val="1"/>
        </w:numPr>
        <w:suppressAutoHyphens/>
        <w:jc w:val="center"/>
        <w:outlineLvl w:val="1"/>
        <w:rPr>
          <w:rFonts w:eastAsia="Calibri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993"/>
        <w:gridCol w:w="1134"/>
        <w:gridCol w:w="992"/>
        <w:gridCol w:w="992"/>
      </w:tblGrid>
      <w:tr w:rsidR="003071CC" w:rsidRPr="003071CC" w:rsidTr="00D96CD4">
        <w:trPr>
          <w:trHeight w:val="1550"/>
          <w:tblHeader/>
        </w:trPr>
        <w:tc>
          <w:tcPr>
            <w:tcW w:w="567" w:type="dxa"/>
            <w:vMerge w:val="restart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№</w:t>
            </w:r>
          </w:p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proofErr w:type="gramStart"/>
            <w:r w:rsidRPr="003071C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3071CC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Код (числовое обозн</w:t>
            </w:r>
            <w:r w:rsidRPr="003071CC">
              <w:rPr>
                <w:rFonts w:eastAsia="Calibri"/>
                <w:sz w:val="28"/>
                <w:szCs w:val="28"/>
              </w:rPr>
              <w:lastRenderedPageBreak/>
              <w:t>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lastRenderedPageBreak/>
              <w:t xml:space="preserve">Код (числовое обозначение) и вид разрешенного использования земельного участка (в соответствии с </w:t>
            </w:r>
            <w:r w:rsidRPr="003071CC">
              <w:rPr>
                <w:rFonts w:eastAsia="Calibri"/>
                <w:sz w:val="28"/>
                <w:szCs w:val="28"/>
              </w:rPr>
              <w:lastRenderedPageBreak/>
              <w:t>Классификатором видов разрешенного использования земельных участков, утвержденным уполномоченным федеральным органом исполнительной власти)</w:t>
            </w:r>
          </w:p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3071CC" w:rsidRPr="003071CC" w:rsidTr="008035BC">
        <w:trPr>
          <w:cantSplit/>
          <w:trHeight w:val="1134"/>
          <w:tblHeader/>
        </w:trPr>
        <w:tc>
          <w:tcPr>
            <w:tcW w:w="567" w:type="dxa"/>
            <w:vMerge/>
            <w:vAlign w:val="center"/>
          </w:tcPr>
          <w:p w:rsidR="003071CC" w:rsidRPr="003071CC" w:rsidRDefault="003071CC" w:rsidP="003071CC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3071CC" w:rsidRPr="003071CC" w:rsidRDefault="003071CC" w:rsidP="003071CC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:rsidR="003071CC" w:rsidRPr="003071CC" w:rsidRDefault="003071CC" w:rsidP="003071CC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extDirection w:val="btLr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Предельные размеры земельных участков (мин</w:t>
            </w:r>
            <w:proofErr w:type="gramStart"/>
            <w:r w:rsidRPr="003071CC">
              <w:rPr>
                <w:rFonts w:eastAsia="Calibri"/>
                <w:sz w:val="28"/>
                <w:szCs w:val="28"/>
              </w:rPr>
              <w:t>.-</w:t>
            </w:r>
            <w:proofErr w:type="gramEnd"/>
            <w:r w:rsidRPr="003071CC">
              <w:rPr>
                <w:rFonts w:eastAsia="Calibri"/>
                <w:sz w:val="28"/>
                <w:szCs w:val="28"/>
              </w:rPr>
              <w:t>макс.), га</w:t>
            </w:r>
          </w:p>
        </w:tc>
        <w:tc>
          <w:tcPr>
            <w:tcW w:w="992" w:type="dxa"/>
            <w:textDirection w:val="btLr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Максимальный процент застройки, %</w:t>
            </w:r>
          </w:p>
        </w:tc>
        <w:tc>
          <w:tcPr>
            <w:tcW w:w="992" w:type="dxa"/>
            <w:textDirection w:val="btLr"/>
          </w:tcPr>
          <w:p w:rsidR="003071CC" w:rsidRPr="003071CC" w:rsidRDefault="003071CC" w:rsidP="003071CC">
            <w:pPr>
              <w:suppressAutoHyphens/>
              <w:snapToGrid w:val="0"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Минимальные отступы от границ земельных участков</w:t>
            </w:r>
          </w:p>
        </w:tc>
      </w:tr>
      <w:tr w:rsidR="003071CC" w:rsidRPr="003071CC" w:rsidTr="008035BC">
        <w:trPr>
          <w:trHeight w:val="269"/>
          <w:tblHeader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3071CC" w:rsidRPr="003071CC" w:rsidTr="008035BC">
        <w:trPr>
          <w:trHeight w:val="397"/>
        </w:trPr>
        <w:tc>
          <w:tcPr>
            <w:tcW w:w="9781" w:type="dxa"/>
            <w:gridSpan w:val="7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D96CD4" w:rsidRDefault="003071CC" w:rsidP="003071C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3071CC" w:rsidRPr="00D96CD4" w:rsidRDefault="003071CC" w:rsidP="003071C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2.2</w:t>
            </w:r>
          </w:p>
        </w:tc>
        <w:tc>
          <w:tcPr>
            <w:tcW w:w="4110" w:type="dxa"/>
          </w:tcPr>
          <w:p w:rsidR="003071CC" w:rsidRPr="00D96CD4" w:rsidRDefault="003071CC" w:rsidP="003071C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993" w:type="dxa"/>
            <w:vAlign w:val="center"/>
          </w:tcPr>
          <w:p w:rsidR="003071CC" w:rsidRPr="00D96CD4" w:rsidRDefault="003071CC" w:rsidP="003071C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071CC" w:rsidRPr="00D96CD4" w:rsidRDefault="003071CC" w:rsidP="003071C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0,10-1,0</w:t>
            </w:r>
          </w:p>
        </w:tc>
        <w:tc>
          <w:tcPr>
            <w:tcW w:w="992" w:type="dxa"/>
            <w:vAlign w:val="center"/>
          </w:tcPr>
          <w:p w:rsidR="003071CC" w:rsidRPr="00D96CD4" w:rsidRDefault="003071CC" w:rsidP="003071C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3071CC" w:rsidRPr="00D96CD4" w:rsidRDefault="003071CC" w:rsidP="003071C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Коммунальное</w:t>
            </w:r>
            <w:r w:rsidRPr="003071CC">
              <w:rPr>
                <w:rFonts w:eastAsia="Calibri"/>
                <w:sz w:val="28"/>
                <w:szCs w:val="28"/>
              </w:rPr>
              <w:t xml:space="preserve"> обслуживание</w:t>
            </w:r>
          </w:p>
        </w:tc>
        <w:tc>
          <w:tcPr>
            <w:tcW w:w="993" w:type="dxa"/>
          </w:tcPr>
          <w:p w:rsidR="003071CC" w:rsidRPr="003071CC" w:rsidRDefault="003071CC" w:rsidP="003071CC">
            <w:pPr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71CC" w:rsidRPr="003071CC" w:rsidRDefault="003071CC" w:rsidP="003071CC">
            <w:pPr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мин.0,06</w:t>
            </w:r>
          </w:p>
        </w:tc>
        <w:tc>
          <w:tcPr>
            <w:tcW w:w="992" w:type="dxa"/>
          </w:tcPr>
          <w:p w:rsidR="003071CC" w:rsidRPr="003071CC" w:rsidRDefault="003071CC" w:rsidP="003071CC">
            <w:pPr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3071CC" w:rsidRPr="003071CC" w:rsidRDefault="003071CC" w:rsidP="003071CC">
            <w:pPr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Социальное обслуживание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 0,3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3.3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Бытовое обслуживание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0,002-0,15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3.4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Здравоохранение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мин.0,03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3.6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Культурное развитие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мин.0,02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3.8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Общественное управление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 0,02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3.10.1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Амбулаторное ветеринарное обслуживание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мин.0,01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465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4.0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Предпринимательство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 0,005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Деловое управление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мин.0,02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4.3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Рынки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 0,3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4.4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Магазины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0,002-0,5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4.5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Банковская и страховая деятельность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 0,005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4.6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Общественное питание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 0,002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4.7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Гостиничное обслуживание</w:t>
            </w:r>
          </w:p>
        </w:tc>
        <w:tc>
          <w:tcPr>
            <w:tcW w:w="993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 0,01</w:t>
            </w:r>
          </w:p>
        </w:tc>
        <w:tc>
          <w:tcPr>
            <w:tcW w:w="992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4.9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 0,01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Спорт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 0,01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D96CD4" w:rsidRDefault="003071CC" w:rsidP="003071C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:rsidR="003071CC" w:rsidRPr="00D96CD4" w:rsidRDefault="003071CC" w:rsidP="003071C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6.9</w:t>
            </w:r>
          </w:p>
        </w:tc>
        <w:tc>
          <w:tcPr>
            <w:tcW w:w="4110" w:type="dxa"/>
          </w:tcPr>
          <w:p w:rsidR="003071CC" w:rsidRPr="00D96CD4" w:rsidRDefault="003071CC" w:rsidP="003071C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Склады</w:t>
            </w:r>
          </w:p>
        </w:tc>
        <w:tc>
          <w:tcPr>
            <w:tcW w:w="993" w:type="dxa"/>
          </w:tcPr>
          <w:p w:rsidR="003071CC" w:rsidRPr="00D96CD4" w:rsidRDefault="003071CC" w:rsidP="003071C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071CC" w:rsidRPr="00D96CD4" w:rsidRDefault="003071CC" w:rsidP="003071C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мин. 0,005</w:t>
            </w:r>
          </w:p>
        </w:tc>
        <w:tc>
          <w:tcPr>
            <w:tcW w:w="992" w:type="dxa"/>
          </w:tcPr>
          <w:p w:rsidR="003071CC" w:rsidRPr="00D96CD4" w:rsidRDefault="003071CC" w:rsidP="003071C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3071CC" w:rsidRPr="00D96CD4" w:rsidRDefault="003071CC" w:rsidP="003071CC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1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9.3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Историко-культурная деятельность</w:t>
            </w:r>
          </w:p>
        </w:tc>
        <w:tc>
          <w:tcPr>
            <w:tcW w:w="993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3071CC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  <w:tc>
          <w:tcPr>
            <w:tcW w:w="1134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 0,001</w:t>
            </w:r>
          </w:p>
        </w:tc>
        <w:tc>
          <w:tcPr>
            <w:tcW w:w="992" w:type="dxa"/>
          </w:tcPr>
          <w:p w:rsidR="003071CC" w:rsidRPr="003071CC" w:rsidRDefault="003071CC" w:rsidP="003071CC">
            <w:pPr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3071CC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  <w:tc>
          <w:tcPr>
            <w:tcW w:w="992" w:type="dxa"/>
          </w:tcPr>
          <w:p w:rsidR="003071CC" w:rsidRPr="003071CC" w:rsidRDefault="003071CC" w:rsidP="003071CC">
            <w:pPr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3071CC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</w:tr>
      <w:tr w:rsidR="003071CC" w:rsidRPr="003071CC" w:rsidTr="008035BC">
        <w:trPr>
          <w:cantSplit/>
          <w:trHeight w:val="406"/>
        </w:trPr>
        <w:tc>
          <w:tcPr>
            <w:tcW w:w="9781" w:type="dxa"/>
            <w:gridSpan w:val="7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3071CC" w:rsidRPr="003071CC" w:rsidTr="008035BC">
        <w:trPr>
          <w:cantSplit/>
          <w:trHeight w:val="406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2.7.1</w:t>
            </w:r>
          </w:p>
        </w:tc>
        <w:tc>
          <w:tcPr>
            <w:tcW w:w="4110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0,002-0,02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992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071CC" w:rsidRPr="003071CC" w:rsidTr="008035BC">
        <w:trPr>
          <w:cantSplit/>
          <w:trHeight w:val="406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4.9.1</w:t>
            </w:r>
          </w:p>
        </w:tc>
        <w:tc>
          <w:tcPr>
            <w:tcW w:w="4110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Объекты придорожного сервиса</w:t>
            </w:r>
          </w:p>
        </w:tc>
        <w:tc>
          <w:tcPr>
            <w:tcW w:w="993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мин.0,01</w:t>
            </w:r>
          </w:p>
        </w:tc>
        <w:tc>
          <w:tcPr>
            <w:tcW w:w="992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071CC" w:rsidRPr="003071CC" w:rsidTr="008035BC">
        <w:trPr>
          <w:cantSplit/>
          <w:trHeight w:val="406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4.10</w:t>
            </w:r>
          </w:p>
        </w:tc>
        <w:tc>
          <w:tcPr>
            <w:tcW w:w="4110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proofErr w:type="spellStart"/>
            <w:r w:rsidRPr="003071CC">
              <w:rPr>
                <w:rFonts w:eastAsia="Calibri"/>
                <w:sz w:val="28"/>
                <w:szCs w:val="28"/>
              </w:rPr>
              <w:t>Выставочно</w:t>
            </w:r>
            <w:proofErr w:type="spellEnd"/>
            <w:r w:rsidRPr="003071CC">
              <w:rPr>
                <w:rFonts w:eastAsia="Calibri"/>
                <w:sz w:val="28"/>
                <w:szCs w:val="28"/>
              </w:rPr>
              <w:t>-ярмарочная деятельность</w:t>
            </w:r>
          </w:p>
        </w:tc>
        <w:tc>
          <w:tcPr>
            <w:tcW w:w="993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 0,01</w:t>
            </w:r>
          </w:p>
        </w:tc>
        <w:tc>
          <w:tcPr>
            <w:tcW w:w="992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071CC" w:rsidRPr="003071CC" w:rsidTr="008035BC">
        <w:trPr>
          <w:trHeight w:val="397"/>
        </w:trPr>
        <w:tc>
          <w:tcPr>
            <w:tcW w:w="9781" w:type="dxa"/>
            <w:gridSpan w:val="7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3071CC" w:rsidRPr="003071CC" w:rsidTr="008035BC">
        <w:trPr>
          <w:trHeight w:val="397"/>
        </w:trPr>
        <w:tc>
          <w:tcPr>
            <w:tcW w:w="567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4.8</w:t>
            </w:r>
          </w:p>
        </w:tc>
        <w:tc>
          <w:tcPr>
            <w:tcW w:w="4110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Развлечения</w:t>
            </w:r>
          </w:p>
        </w:tc>
        <w:tc>
          <w:tcPr>
            <w:tcW w:w="993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мин. 0,01</w:t>
            </w:r>
          </w:p>
        </w:tc>
        <w:tc>
          <w:tcPr>
            <w:tcW w:w="992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3071CC" w:rsidRPr="003071CC" w:rsidRDefault="003071CC" w:rsidP="003071CC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3071CC">
              <w:rPr>
                <w:rFonts w:eastAsia="Calibri"/>
                <w:sz w:val="28"/>
                <w:szCs w:val="28"/>
              </w:rPr>
              <w:t>3</w:t>
            </w:r>
          </w:p>
        </w:tc>
      </w:tr>
    </w:tbl>
    <w:p w:rsidR="00ED26DB" w:rsidRDefault="00ED26DB" w:rsidP="00ED26DB">
      <w:pPr>
        <w:pStyle w:val="2"/>
        <w:suppressAutoHyphens/>
        <w:spacing w:before="0" w:after="0"/>
        <w:rPr>
          <w:rFonts w:ascii="Times New Roman" w:eastAsia="Calibri" w:hAnsi="Times New Roman" w:cs="Times New Roman"/>
          <w:b w:val="0"/>
          <w:bCs w:val="0"/>
          <w:i w:val="0"/>
          <w:iCs w:val="0"/>
        </w:rPr>
      </w:pPr>
    </w:p>
    <w:p w:rsidR="00D96CD4" w:rsidRDefault="00D96CD4" w:rsidP="00D96CD4">
      <w:pPr>
        <w:rPr>
          <w:rFonts w:eastAsia="Calibri"/>
        </w:rPr>
      </w:pPr>
    </w:p>
    <w:p w:rsidR="00D96CD4" w:rsidRPr="00D96CD4" w:rsidRDefault="00D96CD4" w:rsidP="00D96CD4">
      <w:pPr>
        <w:tabs>
          <w:tab w:val="left" w:pos="9355"/>
        </w:tabs>
        <w:ind w:right="-1" w:firstLine="709"/>
        <w:jc w:val="both"/>
        <w:rPr>
          <w:rFonts w:eastAsia="Calibri"/>
          <w:sz w:val="26"/>
          <w:szCs w:val="26"/>
        </w:rPr>
      </w:pPr>
      <w:r w:rsidRPr="00D96CD4">
        <w:rPr>
          <w:rFonts w:eastAsia="Calibri"/>
          <w:sz w:val="28"/>
          <w:szCs w:val="28"/>
        </w:rPr>
        <w:t xml:space="preserve">2. </w:t>
      </w:r>
      <w:r w:rsidRPr="00D96CD4">
        <w:rPr>
          <w:rFonts w:eastAsia="Calibri"/>
          <w:sz w:val="26"/>
          <w:szCs w:val="26"/>
        </w:rPr>
        <w:t>в части 2 статьи 41 в разделе «Ж</w:t>
      </w:r>
      <w:proofErr w:type="gramStart"/>
      <w:r w:rsidRPr="00D96CD4">
        <w:rPr>
          <w:rFonts w:eastAsia="Calibri"/>
          <w:sz w:val="26"/>
          <w:szCs w:val="26"/>
        </w:rPr>
        <w:t>1</w:t>
      </w:r>
      <w:proofErr w:type="gramEnd"/>
      <w:r w:rsidRPr="00D96CD4">
        <w:rPr>
          <w:rFonts w:eastAsia="Calibri"/>
          <w:sz w:val="26"/>
          <w:szCs w:val="26"/>
        </w:rPr>
        <w:t xml:space="preserve"> –Зона  застройки индивидуальными жилыми домами»  в  пункте «Основные виды и параметры разрешенного использования земельных участков и объектов капитального строительства» добавить пункт «5.1 – Спорт» и изложить в следующей редакции:</w:t>
      </w:r>
    </w:p>
    <w:p w:rsidR="00D96CD4" w:rsidRPr="00D96CD4" w:rsidRDefault="00D96CD4" w:rsidP="00D96CD4">
      <w:pPr>
        <w:ind w:left="480"/>
        <w:jc w:val="both"/>
        <w:rPr>
          <w:rFonts w:eastAsia="Calibri"/>
        </w:rPr>
      </w:pPr>
    </w:p>
    <w:p w:rsidR="00D96CD4" w:rsidRPr="00D96CD4" w:rsidRDefault="00D96CD4" w:rsidP="00D96CD4">
      <w:pPr>
        <w:widowControl w:val="0"/>
        <w:suppressAutoHyphens/>
        <w:autoSpaceDE w:val="0"/>
        <w:ind w:firstLine="540"/>
        <w:jc w:val="both"/>
        <w:rPr>
          <w:color w:val="000000"/>
          <w:kern w:val="1"/>
          <w:lang w:eastAsia="ar-S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4110"/>
        <w:gridCol w:w="993"/>
        <w:gridCol w:w="1134"/>
        <w:gridCol w:w="283"/>
        <w:gridCol w:w="709"/>
        <w:gridCol w:w="425"/>
        <w:gridCol w:w="1276"/>
      </w:tblGrid>
      <w:tr w:rsidR="00D96CD4" w:rsidRPr="00D96CD4" w:rsidTr="00D96CD4">
        <w:trPr>
          <w:trHeight w:val="269"/>
          <w:tblHeader/>
        </w:trPr>
        <w:tc>
          <w:tcPr>
            <w:tcW w:w="567" w:type="dxa"/>
            <w:vMerge w:val="restart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0"/>
                <w:szCs w:val="28"/>
              </w:rPr>
            </w:pPr>
            <w:r w:rsidRPr="00D96CD4">
              <w:rPr>
                <w:rFonts w:eastAsia="Calibri"/>
                <w:iCs/>
                <w:sz w:val="20"/>
                <w:szCs w:val="28"/>
              </w:rPr>
              <w:t>№</w:t>
            </w:r>
          </w:p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0"/>
                <w:szCs w:val="28"/>
              </w:rPr>
            </w:pPr>
            <w:proofErr w:type="gramStart"/>
            <w:r w:rsidRPr="00D96CD4">
              <w:rPr>
                <w:rFonts w:eastAsia="Calibri"/>
                <w:iCs/>
                <w:sz w:val="20"/>
                <w:szCs w:val="28"/>
              </w:rPr>
              <w:t>п</w:t>
            </w:r>
            <w:proofErr w:type="gramEnd"/>
            <w:r w:rsidRPr="00D96CD4">
              <w:rPr>
                <w:rFonts w:eastAsia="Calibri"/>
                <w:iCs/>
                <w:sz w:val="20"/>
                <w:szCs w:val="28"/>
              </w:rPr>
              <w:t>/п</w:t>
            </w:r>
          </w:p>
        </w:tc>
        <w:tc>
          <w:tcPr>
            <w:tcW w:w="993" w:type="dxa"/>
            <w:vMerge w:val="restart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0"/>
                <w:szCs w:val="28"/>
              </w:rPr>
            </w:pPr>
            <w:r w:rsidRPr="00D96CD4">
              <w:rPr>
                <w:rFonts w:eastAsia="Calibri"/>
                <w:iCs/>
                <w:sz w:val="20"/>
                <w:szCs w:val="28"/>
              </w:rPr>
              <w:t>Код (числово</w:t>
            </w:r>
            <w:r w:rsidRPr="00D96CD4">
              <w:rPr>
                <w:rFonts w:eastAsia="Calibri"/>
                <w:iCs/>
                <w:sz w:val="20"/>
                <w:szCs w:val="28"/>
              </w:rPr>
              <w:lastRenderedPageBreak/>
              <w:t>е обозначение) в соответствии с Классификатором</w:t>
            </w:r>
          </w:p>
        </w:tc>
        <w:tc>
          <w:tcPr>
            <w:tcW w:w="4110" w:type="dxa"/>
            <w:vMerge w:val="restart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0"/>
                <w:szCs w:val="20"/>
                <w:lang w:eastAsia="ar-SA"/>
              </w:rPr>
            </w:pPr>
            <w:r w:rsidRPr="00D96CD4">
              <w:rPr>
                <w:rFonts w:eastAsia="Calibri"/>
                <w:iCs/>
                <w:sz w:val="20"/>
                <w:szCs w:val="28"/>
              </w:rPr>
              <w:lastRenderedPageBreak/>
              <w:t xml:space="preserve">Код (числовое обозначение) и вид разрешенного использования земельного </w:t>
            </w:r>
            <w:r w:rsidRPr="00D96CD4">
              <w:rPr>
                <w:rFonts w:eastAsia="Calibri"/>
                <w:iCs/>
                <w:sz w:val="20"/>
                <w:szCs w:val="28"/>
              </w:rPr>
              <w:lastRenderedPageBreak/>
              <w:t>участка (в соответствии с Классификатором видов разрешенного использования земельных участков,</w:t>
            </w:r>
            <w:r w:rsidRPr="00D96CD4">
              <w:rPr>
                <w:rFonts w:eastAsia="Calibri"/>
                <w:sz w:val="20"/>
                <w:szCs w:val="20"/>
                <w:lang w:eastAsia="ar-SA"/>
              </w:rPr>
              <w:t xml:space="preserve"> утвержденным </w:t>
            </w:r>
            <w:r w:rsidRPr="00D96CD4">
              <w:rPr>
                <w:rFonts w:eastAsia="Calibri"/>
                <w:bCs/>
                <w:sz w:val="20"/>
                <w:szCs w:val="20"/>
              </w:rPr>
              <w:t>уполномоченным федеральным органом исполнительной власти)</w:t>
            </w:r>
          </w:p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0"/>
                <w:szCs w:val="28"/>
              </w:rPr>
            </w:pP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bCs/>
                <w:iCs/>
                <w:sz w:val="20"/>
                <w:szCs w:val="28"/>
              </w:rPr>
            </w:pPr>
            <w:r w:rsidRPr="00D96CD4">
              <w:rPr>
                <w:rFonts w:eastAsia="Calibri"/>
                <w:bCs/>
                <w:iCs/>
                <w:sz w:val="20"/>
                <w:szCs w:val="28"/>
              </w:rPr>
              <w:lastRenderedPageBreak/>
              <w:t>Параметры разрешенного строительства, реконструкции объектов капстроительства</w:t>
            </w:r>
          </w:p>
        </w:tc>
      </w:tr>
      <w:tr w:rsidR="00D96CD4" w:rsidRPr="00D96CD4" w:rsidTr="00D96CD4">
        <w:trPr>
          <w:cantSplit/>
          <w:trHeight w:val="1134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jc w:val="center"/>
              <w:rPr>
                <w:rFonts w:eastAsia="Calibri"/>
                <w:iCs/>
                <w:sz w:val="20"/>
                <w:szCs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jc w:val="center"/>
              <w:rPr>
                <w:rFonts w:eastAsia="Calibri"/>
                <w:iCs/>
                <w:sz w:val="20"/>
                <w:szCs w:val="28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jc w:val="center"/>
              <w:rPr>
                <w:rFonts w:eastAsia="Calibri"/>
                <w:iCs/>
                <w:sz w:val="20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0"/>
                <w:szCs w:val="28"/>
              </w:rPr>
            </w:pPr>
            <w:r w:rsidRPr="00D96CD4">
              <w:rPr>
                <w:rFonts w:eastAsia="Calibri"/>
                <w:iCs/>
                <w:sz w:val="20"/>
                <w:szCs w:val="28"/>
              </w:rPr>
              <w:t>Предельная этажность зданий, строений, сооружений, этаж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0"/>
                <w:szCs w:val="28"/>
              </w:rPr>
            </w:pPr>
            <w:r w:rsidRPr="00D96CD4">
              <w:rPr>
                <w:rFonts w:eastAsia="Calibri"/>
                <w:iCs/>
                <w:sz w:val="20"/>
                <w:szCs w:val="28"/>
              </w:rPr>
              <w:t>Предельные размеры земельных участков (мин</w:t>
            </w:r>
            <w:proofErr w:type="gramStart"/>
            <w:r w:rsidRPr="00D96CD4">
              <w:rPr>
                <w:rFonts w:eastAsia="Calibri"/>
                <w:iCs/>
                <w:sz w:val="20"/>
                <w:szCs w:val="28"/>
              </w:rPr>
              <w:t>.-</w:t>
            </w:r>
            <w:proofErr w:type="gramEnd"/>
            <w:r w:rsidRPr="00D96CD4">
              <w:rPr>
                <w:rFonts w:eastAsia="Calibri"/>
                <w:iCs/>
                <w:sz w:val="20"/>
                <w:szCs w:val="28"/>
              </w:rPr>
              <w:t>макс.), га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0"/>
                <w:szCs w:val="28"/>
              </w:rPr>
            </w:pPr>
            <w:r w:rsidRPr="00D96CD4">
              <w:rPr>
                <w:rFonts w:eastAsia="Calibri"/>
                <w:bCs/>
                <w:iCs/>
                <w:sz w:val="20"/>
                <w:szCs w:val="28"/>
              </w:rPr>
              <w:t>Максимальный процент застройки, %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textDirection w:val="btLr"/>
          </w:tcPr>
          <w:p w:rsidR="00D96CD4" w:rsidRPr="00D96CD4" w:rsidRDefault="00D96CD4" w:rsidP="00D96CD4">
            <w:pPr>
              <w:suppressAutoHyphens/>
              <w:snapToGrid w:val="0"/>
              <w:ind w:left="113" w:right="113"/>
              <w:rPr>
                <w:rFonts w:eastAsia="Calibri"/>
                <w:bCs/>
                <w:iCs/>
                <w:sz w:val="20"/>
                <w:szCs w:val="28"/>
              </w:rPr>
            </w:pPr>
            <w:r w:rsidRPr="00D96CD4">
              <w:rPr>
                <w:rFonts w:eastAsia="Calibri"/>
                <w:bCs/>
                <w:iCs/>
                <w:sz w:val="20"/>
                <w:szCs w:val="20"/>
              </w:rPr>
              <w:t>Минимальные отступы от границ земельных участков</w:t>
            </w:r>
          </w:p>
        </w:tc>
      </w:tr>
      <w:tr w:rsidR="00D96CD4" w:rsidRPr="00D96CD4" w:rsidTr="00D96CD4">
        <w:trPr>
          <w:trHeight w:val="269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jc w:val="center"/>
              <w:rPr>
                <w:rFonts w:eastAsia="Calibri"/>
                <w:iCs/>
                <w:sz w:val="20"/>
                <w:szCs w:val="28"/>
              </w:rPr>
            </w:pPr>
            <w:r w:rsidRPr="00D96CD4">
              <w:rPr>
                <w:rFonts w:eastAsia="Calibri"/>
                <w:iCs/>
                <w:sz w:val="20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jc w:val="center"/>
              <w:rPr>
                <w:rFonts w:eastAsia="Calibri"/>
                <w:iCs/>
                <w:sz w:val="20"/>
                <w:szCs w:val="28"/>
              </w:rPr>
            </w:pPr>
            <w:r w:rsidRPr="00D96CD4">
              <w:rPr>
                <w:rFonts w:eastAsia="Calibri"/>
                <w:iCs/>
                <w:sz w:val="20"/>
                <w:szCs w:val="28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jc w:val="center"/>
              <w:rPr>
                <w:rFonts w:eastAsia="Calibri"/>
                <w:iCs/>
                <w:sz w:val="20"/>
                <w:szCs w:val="28"/>
              </w:rPr>
            </w:pPr>
            <w:r w:rsidRPr="00D96CD4">
              <w:rPr>
                <w:rFonts w:eastAsia="Calibri"/>
                <w:iCs/>
                <w:sz w:val="20"/>
                <w:szCs w:val="2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jc w:val="center"/>
              <w:rPr>
                <w:rFonts w:eastAsia="Calibri"/>
                <w:iCs/>
                <w:sz w:val="20"/>
                <w:szCs w:val="28"/>
              </w:rPr>
            </w:pPr>
            <w:r w:rsidRPr="00D96CD4">
              <w:rPr>
                <w:rFonts w:eastAsia="Calibri"/>
                <w:iCs/>
                <w:sz w:val="20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jc w:val="center"/>
              <w:rPr>
                <w:rFonts w:eastAsia="Calibri"/>
                <w:iCs/>
                <w:sz w:val="20"/>
                <w:szCs w:val="28"/>
              </w:rPr>
            </w:pPr>
            <w:r w:rsidRPr="00D96CD4">
              <w:rPr>
                <w:rFonts w:eastAsia="Calibri"/>
                <w:iCs/>
                <w:sz w:val="20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jc w:val="center"/>
              <w:rPr>
                <w:rFonts w:eastAsia="Calibri"/>
                <w:bCs/>
                <w:iCs/>
                <w:sz w:val="20"/>
                <w:szCs w:val="28"/>
              </w:rPr>
            </w:pPr>
            <w:r w:rsidRPr="00D96CD4">
              <w:rPr>
                <w:rFonts w:eastAsia="Calibri"/>
                <w:bCs/>
                <w:iCs/>
                <w:sz w:val="20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jc w:val="center"/>
              <w:rPr>
                <w:rFonts w:eastAsia="Calibri"/>
                <w:bCs/>
                <w:iCs/>
                <w:sz w:val="20"/>
                <w:szCs w:val="28"/>
              </w:rPr>
            </w:pPr>
            <w:r w:rsidRPr="00D96CD4">
              <w:rPr>
                <w:rFonts w:eastAsia="Calibri"/>
                <w:bCs/>
                <w:iCs/>
                <w:sz w:val="20"/>
                <w:szCs w:val="28"/>
              </w:rPr>
              <w:t>7</w:t>
            </w:r>
          </w:p>
        </w:tc>
      </w:tr>
      <w:tr w:rsidR="00D96CD4" w:rsidRPr="00D96CD4" w:rsidTr="00D96CD4">
        <w:trPr>
          <w:trHeight w:val="397"/>
        </w:trPr>
        <w:tc>
          <w:tcPr>
            <w:tcW w:w="10490" w:type="dxa"/>
            <w:gridSpan w:val="9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  <w:highlight w:val="yellow"/>
              </w:rPr>
            </w:pPr>
            <w:r w:rsidRPr="00D96CD4">
              <w:rPr>
                <w:rFonts w:eastAsia="Calibri"/>
                <w:b/>
                <w:bCs/>
                <w:sz w:val="28"/>
                <w:szCs w:val="28"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2.1</w:t>
            </w:r>
          </w:p>
        </w:tc>
        <w:tc>
          <w:tcPr>
            <w:tcW w:w="4110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Для </w:t>
            </w:r>
            <w:r w:rsidRPr="00D96CD4">
              <w:rPr>
                <w:rFonts w:eastAsia="Calibri"/>
                <w:iCs/>
                <w:sz w:val="28"/>
                <w:szCs w:val="28"/>
              </w:rPr>
              <w:t>индивидуального жилищного строительства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0,05-0,15</w:t>
            </w:r>
          </w:p>
        </w:tc>
        <w:tc>
          <w:tcPr>
            <w:tcW w:w="1134" w:type="dxa"/>
            <w:gridSpan w:val="2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2.2</w:t>
            </w:r>
          </w:p>
        </w:tc>
        <w:tc>
          <w:tcPr>
            <w:tcW w:w="4110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0,10-1,0</w:t>
            </w:r>
          </w:p>
        </w:tc>
        <w:tc>
          <w:tcPr>
            <w:tcW w:w="1134" w:type="dxa"/>
            <w:gridSpan w:val="2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  <w:highlight w:val="yellow"/>
              </w:rPr>
            </w:pPr>
            <w:r w:rsidRPr="00D96CD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2.3</w:t>
            </w:r>
          </w:p>
        </w:tc>
        <w:tc>
          <w:tcPr>
            <w:tcW w:w="4110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  <w:highlight w:val="yellow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мин. 0,10</w:t>
            </w:r>
          </w:p>
        </w:tc>
        <w:tc>
          <w:tcPr>
            <w:tcW w:w="1134" w:type="dxa"/>
            <w:gridSpan w:val="2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2.4</w:t>
            </w:r>
          </w:p>
        </w:tc>
        <w:tc>
          <w:tcPr>
            <w:tcW w:w="4110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Передвижное жилье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iCs/>
                <w:sz w:val="28"/>
                <w:szCs w:val="28"/>
              </w:rPr>
              <w:t>установлены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  <w:tc>
          <w:tcPr>
            <w:tcW w:w="1276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2.7</w:t>
            </w:r>
          </w:p>
        </w:tc>
        <w:tc>
          <w:tcPr>
            <w:tcW w:w="4110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Обслуживание жилой застройки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0,002-0,02</w:t>
            </w:r>
          </w:p>
        </w:tc>
        <w:tc>
          <w:tcPr>
            <w:tcW w:w="1134" w:type="dxa"/>
            <w:gridSpan w:val="2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  <w:highlight w:val="yellow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1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D96CD4">
              <w:rPr>
                <w:rFonts w:eastAsia="Calibri"/>
                <w:iCs/>
                <w:color w:val="000000"/>
                <w:sz w:val="28"/>
                <w:szCs w:val="28"/>
              </w:rPr>
              <w:t>2.7.1</w:t>
            </w:r>
          </w:p>
        </w:tc>
        <w:tc>
          <w:tcPr>
            <w:tcW w:w="4110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D96CD4">
              <w:rPr>
                <w:rFonts w:eastAsia="Calibri"/>
                <w:iCs/>
                <w:color w:val="000000"/>
                <w:sz w:val="28"/>
                <w:szCs w:val="28"/>
              </w:rPr>
              <w:t>Объекты гаражного назначения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0,002-0,02</w:t>
            </w:r>
          </w:p>
        </w:tc>
        <w:tc>
          <w:tcPr>
            <w:tcW w:w="1134" w:type="dxa"/>
            <w:gridSpan w:val="2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276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3.3</w:t>
            </w:r>
          </w:p>
        </w:tc>
        <w:tc>
          <w:tcPr>
            <w:tcW w:w="4110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0"/>
              </w:rPr>
              <w:t>Бытовое обслуживание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D96CD4">
              <w:rPr>
                <w:rFonts w:eastAsia="Calibri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0,002 - 0,02</w:t>
            </w:r>
          </w:p>
        </w:tc>
        <w:tc>
          <w:tcPr>
            <w:tcW w:w="1134" w:type="dxa"/>
            <w:gridSpan w:val="2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276" w:type="dxa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  <w:highlight w:val="yellow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3.4.1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Амбулаторно-поликлиническое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мин. 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3.5.1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мин. 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3.8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Общественное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мин. 0,001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3.10.1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Амбулаторное ветеринарное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мин. 0,005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Деловое управление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мин. 0,02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4.4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0"/>
              </w:rPr>
              <w:t>Магазины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D96CD4">
              <w:rPr>
                <w:rFonts w:eastAsia="Calibri"/>
                <w:iCs/>
                <w:color w:val="000000"/>
                <w:sz w:val="28"/>
                <w:szCs w:val="28"/>
              </w:rPr>
              <w:t>0,002 - 0,5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D96CD4">
              <w:rPr>
                <w:rFonts w:eastAsia="Calibri"/>
                <w:iCs/>
                <w:color w:val="000000"/>
                <w:sz w:val="28"/>
                <w:szCs w:val="28"/>
              </w:rPr>
              <w:t>4.9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D96CD4">
              <w:rPr>
                <w:rFonts w:eastAsia="Calibri"/>
                <w:iCs/>
                <w:color w:val="000000"/>
                <w:sz w:val="28"/>
                <w:szCs w:val="28"/>
              </w:rPr>
              <w:t>Обслуживание автотранспорта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 xml:space="preserve">мин. </w:t>
            </w:r>
            <w:r w:rsidRPr="00D96CD4">
              <w:rPr>
                <w:rFonts w:eastAsia="Calibri"/>
                <w:iCs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5.0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Отды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х(</w:t>
            </w:r>
            <w:proofErr w:type="gramEnd"/>
            <w:r w:rsidRPr="00D96CD4">
              <w:rPr>
                <w:rFonts w:eastAsia="Calibri"/>
                <w:sz w:val="28"/>
                <w:szCs w:val="28"/>
              </w:rPr>
              <w:t>Рекреация)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мин. 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b/>
                <w:sz w:val="28"/>
                <w:szCs w:val="20"/>
              </w:rPr>
            </w:pPr>
            <w:r w:rsidRPr="00D96CD4">
              <w:rPr>
                <w:rFonts w:eastAsia="Calibri"/>
                <w:b/>
                <w:sz w:val="28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b/>
                <w:iCs/>
                <w:sz w:val="28"/>
                <w:szCs w:val="28"/>
              </w:rPr>
            </w:pPr>
            <w:r w:rsidRPr="00D96CD4">
              <w:rPr>
                <w:rFonts w:eastAsia="Calibri"/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b/>
                <w:iCs/>
                <w:sz w:val="28"/>
                <w:szCs w:val="28"/>
              </w:rPr>
            </w:pPr>
            <w:r w:rsidRPr="00D96CD4">
              <w:rPr>
                <w:rFonts w:eastAsia="Calibri"/>
                <w:b/>
                <w:iCs/>
                <w:sz w:val="28"/>
                <w:szCs w:val="28"/>
              </w:rPr>
              <w:t>мин. 0,01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</w:rPr>
            </w:pPr>
            <w:r w:rsidRPr="00D96CD4"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Общее пользование водными объектами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iCs/>
                <w:sz w:val="28"/>
                <w:szCs w:val="28"/>
              </w:rPr>
              <w:t>установлены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8"/>
              </w:rPr>
              <w:t>13.1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Ведение огородничества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color w:val="000000"/>
                <w:sz w:val="28"/>
                <w:szCs w:val="28"/>
              </w:rPr>
            </w:pPr>
            <w:r w:rsidRPr="00D96CD4">
              <w:rPr>
                <w:rFonts w:eastAsia="Calibri"/>
                <w:iCs/>
                <w:color w:val="000000"/>
                <w:sz w:val="28"/>
                <w:szCs w:val="28"/>
              </w:rPr>
              <w:t>0,02-0,15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8"/>
              </w:rPr>
              <w:t>13.2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Ведение садоводства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0,03-0,10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</w:tr>
      <w:tr w:rsidR="00D96CD4" w:rsidRPr="00D96CD4" w:rsidTr="00D96CD4">
        <w:trPr>
          <w:cantSplit/>
          <w:trHeight w:val="40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bCs/>
                <w:iCs/>
                <w:sz w:val="28"/>
                <w:szCs w:val="28"/>
              </w:rPr>
            </w:pPr>
            <w:r w:rsidRPr="00D96CD4">
              <w:rPr>
                <w:rFonts w:eastAsia="Calibri"/>
                <w:b/>
                <w:bCs/>
                <w:sz w:val="28"/>
                <w:szCs w:val="28"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D96CD4" w:rsidRPr="00D96CD4" w:rsidTr="00D96CD4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3.2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Социальное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мин. 0,005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  <w:highlight w:val="yellow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  <w:highlight w:val="yellow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4.3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Рынки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мин. 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  <w:highlight w:val="yellow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  <w:highlight w:val="yellow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cantSplit/>
          <w:trHeight w:val="4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4.7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Гостиничное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мин.0,01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  <w:highlight w:val="yellow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  <w:highlight w:val="yellow"/>
              </w:rPr>
            </w:pPr>
            <w:r w:rsidRPr="00D96CD4"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D96CD4" w:rsidRPr="00D96CD4" w:rsidTr="00D96CD4">
        <w:trPr>
          <w:trHeight w:val="397"/>
        </w:trPr>
        <w:tc>
          <w:tcPr>
            <w:tcW w:w="10490" w:type="dxa"/>
            <w:gridSpan w:val="9"/>
            <w:tcBorders>
              <w:top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b/>
                <w:bCs/>
                <w:sz w:val="28"/>
                <w:szCs w:val="28"/>
              </w:rPr>
              <w:t>Вспомогательные виды и параметры использования земельных участков и объектов капитального строительства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0"/>
              </w:rPr>
              <w:t>Коммунальное обслуживание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CD4" w:rsidRPr="00D96CD4" w:rsidRDefault="00D96CD4" w:rsidP="00D96CD4">
            <w:pPr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мин.0,02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CD4" w:rsidRPr="00D96CD4" w:rsidRDefault="00D96CD4" w:rsidP="00D96CD4">
            <w:pPr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CD4" w:rsidRPr="00D96CD4" w:rsidRDefault="00D96CD4" w:rsidP="00D96CD4">
            <w:pPr>
              <w:rPr>
                <w:rFonts w:eastAsia="Calibri"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4.9.1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Объекты придорожного сервиса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>мин.0,01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color w:val="000000"/>
                <w:sz w:val="28"/>
                <w:szCs w:val="28"/>
                <w:highlight w:val="yellow"/>
              </w:rPr>
            </w:pPr>
            <w:r w:rsidRPr="00D96CD4">
              <w:rPr>
                <w:rFonts w:eastAsia="Calibri"/>
                <w:i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color w:val="000000"/>
                <w:sz w:val="28"/>
                <w:szCs w:val="28"/>
                <w:highlight w:val="yellow"/>
              </w:rPr>
            </w:pPr>
            <w:r w:rsidRPr="00D96CD4">
              <w:rPr>
                <w:rFonts w:eastAsia="Calibri"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D96CD4" w:rsidRPr="00D96CD4" w:rsidTr="00D96CD4">
        <w:trPr>
          <w:trHeight w:val="39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12.0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sz w:val="28"/>
                <w:szCs w:val="20"/>
              </w:rPr>
            </w:pPr>
            <w:r w:rsidRPr="00D96CD4">
              <w:rPr>
                <w:rFonts w:eastAsia="Calibri"/>
                <w:sz w:val="28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iCs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iCs/>
                <w:sz w:val="28"/>
                <w:szCs w:val="28"/>
              </w:rPr>
              <w:t>установлены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CD4" w:rsidRPr="00D96CD4" w:rsidRDefault="00D96CD4" w:rsidP="00D96CD4">
            <w:pPr>
              <w:suppressAutoHyphens/>
              <w:snapToGrid w:val="0"/>
              <w:rPr>
                <w:rFonts w:eastAsia="Calibri"/>
                <w:iCs/>
                <w:sz w:val="28"/>
                <w:szCs w:val="28"/>
              </w:rPr>
            </w:pPr>
            <w:r w:rsidRPr="00D96CD4">
              <w:rPr>
                <w:rFonts w:eastAsia="Calibri"/>
                <w:sz w:val="28"/>
                <w:szCs w:val="28"/>
              </w:rPr>
              <w:t xml:space="preserve">не </w:t>
            </w:r>
            <w:proofErr w:type="gramStart"/>
            <w:r w:rsidRPr="00D96CD4">
              <w:rPr>
                <w:rFonts w:eastAsia="Calibri"/>
                <w:sz w:val="28"/>
                <w:szCs w:val="28"/>
              </w:rPr>
              <w:t>установлены</w:t>
            </w:r>
            <w:proofErr w:type="gramEnd"/>
          </w:p>
        </w:tc>
      </w:tr>
    </w:tbl>
    <w:p w:rsidR="00D96CD4" w:rsidRPr="00D96CD4" w:rsidRDefault="00D96CD4" w:rsidP="00D96CD4">
      <w:pPr>
        <w:shd w:val="clear" w:color="auto" w:fill="FFFFFF"/>
        <w:spacing w:before="88"/>
        <w:ind w:left="4"/>
        <w:jc w:val="center"/>
        <w:rPr>
          <w:rFonts w:eastAsia="Calibri"/>
          <w:b/>
          <w:color w:val="000000"/>
          <w:spacing w:val="-9"/>
          <w:sz w:val="28"/>
          <w:szCs w:val="28"/>
        </w:rPr>
      </w:pPr>
    </w:p>
    <w:p w:rsidR="00ED26DB" w:rsidRPr="003071CC" w:rsidRDefault="00D96CD4" w:rsidP="00ED26DB">
      <w:pPr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ED26DB" w:rsidRPr="003071CC">
        <w:rPr>
          <w:rFonts w:eastAsia="Calibri"/>
          <w:sz w:val="28"/>
          <w:szCs w:val="28"/>
        </w:rPr>
        <w:t xml:space="preserve">. </w:t>
      </w:r>
      <w:proofErr w:type="gramStart"/>
      <w:r w:rsidR="00ED26DB" w:rsidRPr="003071CC">
        <w:rPr>
          <w:rFonts w:eastAsia="Calibri"/>
          <w:sz w:val="28"/>
          <w:szCs w:val="28"/>
        </w:rPr>
        <w:t>Разместить</w:t>
      </w:r>
      <w:proofErr w:type="gramEnd"/>
      <w:r w:rsidR="00ED26DB" w:rsidRPr="003071CC">
        <w:rPr>
          <w:rFonts w:eastAsia="Calibri"/>
          <w:sz w:val="28"/>
          <w:szCs w:val="28"/>
        </w:rPr>
        <w:t xml:space="preserve"> настоящее решение на официальном сайте </w:t>
      </w:r>
      <w:proofErr w:type="spellStart"/>
      <w:r w:rsidR="00ED26DB" w:rsidRPr="003071CC">
        <w:rPr>
          <w:rFonts w:eastAsia="Calibri"/>
          <w:sz w:val="28"/>
          <w:szCs w:val="28"/>
        </w:rPr>
        <w:t>Яльчикского</w:t>
      </w:r>
      <w:proofErr w:type="spellEnd"/>
      <w:r w:rsidR="00ED26DB" w:rsidRPr="003071CC">
        <w:rPr>
          <w:rFonts w:eastAsia="Calibri"/>
          <w:sz w:val="28"/>
          <w:szCs w:val="28"/>
        </w:rPr>
        <w:t xml:space="preserve">  сельского поселения в сети «Интернет».</w:t>
      </w:r>
    </w:p>
    <w:p w:rsidR="00ED26DB" w:rsidRPr="003071CC" w:rsidRDefault="00ED26DB" w:rsidP="00ED26DB">
      <w:pPr>
        <w:ind w:right="-5"/>
        <w:jc w:val="both"/>
        <w:rPr>
          <w:rFonts w:eastAsia="Calibri"/>
          <w:sz w:val="28"/>
          <w:szCs w:val="28"/>
        </w:rPr>
      </w:pPr>
    </w:p>
    <w:p w:rsidR="00ED26DB" w:rsidRDefault="00ED26DB" w:rsidP="00ED26D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5A7D92">
        <w:rPr>
          <w:rFonts w:eastAsia="Calibri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D26DB" w:rsidRPr="003071CC" w:rsidRDefault="00ED26DB" w:rsidP="00ED26DB">
      <w:pPr>
        <w:rPr>
          <w:rFonts w:eastAsia="Calibri"/>
          <w:sz w:val="28"/>
          <w:szCs w:val="28"/>
        </w:rPr>
      </w:pPr>
    </w:p>
    <w:p w:rsidR="00ED26DB" w:rsidRPr="003071CC" w:rsidRDefault="00ED26DB" w:rsidP="00ED26DB">
      <w:pPr>
        <w:jc w:val="both"/>
        <w:rPr>
          <w:rFonts w:eastAsia="Calibri"/>
          <w:sz w:val="28"/>
          <w:szCs w:val="28"/>
        </w:rPr>
      </w:pPr>
      <w:r w:rsidRPr="003071CC">
        <w:rPr>
          <w:rFonts w:eastAsia="Calibri"/>
          <w:sz w:val="28"/>
          <w:szCs w:val="28"/>
        </w:rPr>
        <w:tab/>
      </w:r>
      <w:r w:rsidRPr="003071CC">
        <w:rPr>
          <w:rFonts w:eastAsia="Calibri"/>
          <w:sz w:val="28"/>
          <w:szCs w:val="28"/>
        </w:rPr>
        <w:tab/>
      </w:r>
      <w:r w:rsidRPr="003071CC">
        <w:rPr>
          <w:rFonts w:eastAsia="Calibri"/>
          <w:sz w:val="28"/>
          <w:szCs w:val="28"/>
        </w:rPr>
        <w:tab/>
      </w:r>
      <w:r w:rsidRPr="003071CC">
        <w:rPr>
          <w:rFonts w:eastAsia="Calibri"/>
          <w:sz w:val="28"/>
          <w:szCs w:val="28"/>
        </w:rPr>
        <w:tab/>
      </w:r>
      <w:r w:rsidR="003071CC">
        <w:rPr>
          <w:rFonts w:eastAsia="Calibri"/>
          <w:sz w:val="28"/>
          <w:szCs w:val="28"/>
        </w:rPr>
        <w:t xml:space="preserve"> </w:t>
      </w:r>
    </w:p>
    <w:p w:rsidR="00ED26DB" w:rsidRDefault="00D96CD4" w:rsidP="00ED26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D96CD4" w:rsidRDefault="00D96CD4" w:rsidP="00ED26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Яльчикского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Н.Ф. Малышкин</w:t>
      </w:r>
    </w:p>
    <w:p w:rsidR="00ED26DB" w:rsidRDefault="00ED26DB" w:rsidP="00ED26DB"/>
    <w:p w:rsidR="00152F44" w:rsidRDefault="00152F44"/>
    <w:sectPr w:rsidR="00152F44" w:rsidSect="009E4203">
      <w:pgSz w:w="11906" w:h="16838"/>
      <w:pgMar w:top="1258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79"/>
    <w:rsid w:val="00152F44"/>
    <w:rsid w:val="003071CC"/>
    <w:rsid w:val="00A9095F"/>
    <w:rsid w:val="00D96CD4"/>
    <w:rsid w:val="00DA2879"/>
    <w:rsid w:val="00E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6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6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ED26DB"/>
    <w:pPr>
      <w:spacing w:before="100" w:beforeAutospacing="1" w:after="100" w:afterAutospacing="1"/>
    </w:pPr>
  </w:style>
  <w:style w:type="character" w:styleId="a4">
    <w:name w:val="Strong"/>
    <w:qFormat/>
    <w:rsid w:val="00ED26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2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6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D26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26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ED26DB"/>
    <w:pPr>
      <w:spacing w:before="100" w:beforeAutospacing="1" w:after="100" w:afterAutospacing="1"/>
    </w:pPr>
  </w:style>
  <w:style w:type="character" w:styleId="a4">
    <w:name w:val="Strong"/>
    <w:qFormat/>
    <w:rsid w:val="00ED26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26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6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6</cp:revision>
  <cp:lastPrinted>2022-07-25T07:56:00Z</cp:lastPrinted>
  <dcterms:created xsi:type="dcterms:W3CDTF">2022-07-22T09:49:00Z</dcterms:created>
  <dcterms:modified xsi:type="dcterms:W3CDTF">2022-07-25T07:57:00Z</dcterms:modified>
</cp:coreProperties>
</file>