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8638EC">
        <w:tc>
          <w:tcPr>
            <w:tcW w:w="4428" w:type="dxa"/>
          </w:tcPr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8638EC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8638E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150385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26.04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CB70EC">
                    <w:rPr>
                      <w:b/>
                    </w:rPr>
                    <w:t>2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150385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CB70EC">
                    <w:rPr>
                      <w:b/>
                    </w:rPr>
                    <w:t>2</w:t>
                  </w:r>
                  <w:r w:rsidR="00150385">
                    <w:rPr>
                      <w:b/>
                    </w:rPr>
                    <w:t>4</w:t>
                  </w:r>
                  <w:r w:rsidR="00004C59">
                    <w:rPr>
                      <w:b/>
                    </w:rPr>
                    <w:t>/</w:t>
                  </w:r>
                  <w:r w:rsidR="00150385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8638EC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8638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8638EC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Чăваш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8638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8638EC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8638E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150385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26.04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8638E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CB70EC">
                    <w:rPr>
                      <w:b/>
                    </w:rPr>
                    <w:t xml:space="preserve">22 </w:t>
                  </w:r>
                  <w:r w:rsidRPr="000C13EC">
                    <w:rPr>
                      <w:b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150385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B70EC">
                    <w:rPr>
                      <w:b/>
                    </w:rPr>
                    <w:t>2</w:t>
                  </w:r>
                  <w:r w:rsidR="00150385">
                    <w:rPr>
                      <w:b/>
                    </w:rPr>
                    <w:t>4</w:t>
                  </w:r>
                  <w:r w:rsidR="00004C59">
                    <w:rPr>
                      <w:b/>
                    </w:rPr>
                    <w:t>/</w:t>
                  </w:r>
                  <w:r w:rsidR="00150385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8638EC">
            <w:pPr>
              <w:pStyle w:val="a7"/>
              <w:jc w:val="center"/>
            </w:pPr>
          </w:p>
          <w:p w:rsidR="00E31912" w:rsidRPr="000810BA" w:rsidRDefault="00E31912" w:rsidP="008638EC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0385" w:rsidRPr="006D0EFA" w:rsidRDefault="00150385" w:rsidP="00150385">
      <w:pPr>
        <w:ind w:right="5101"/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сельского поселения Моргаушского района Чувашской Республики от 13.12.2021 г. № С-18/1 «О </w:t>
      </w:r>
      <w:proofErr w:type="gramStart"/>
      <w:r>
        <w:rPr>
          <w:b/>
        </w:rPr>
        <w:t xml:space="preserve">бюджете  </w:t>
      </w:r>
      <w:proofErr w:type="spellStart"/>
      <w:r>
        <w:rPr>
          <w:b/>
        </w:rPr>
        <w:t>Орининского</w:t>
      </w:r>
      <w:proofErr w:type="spellEnd"/>
      <w:proofErr w:type="gramEnd"/>
      <w:r>
        <w:rPr>
          <w:b/>
        </w:rPr>
        <w:t xml:space="preserve"> сельского поселения Моргаушского района Чувашской Республики на 2022 год и  плановый период 2023 и 2024 годов»</w:t>
      </w:r>
    </w:p>
    <w:p w:rsidR="00150385" w:rsidRDefault="00150385" w:rsidP="00150385">
      <w:pPr>
        <w:rPr>
          <w:b/>
        </w:rPr>
      </w:pPr>
    </w:p>
    <w:p w:rsidR="00150385" w:rsidRPr="0047286E" w:rsidRDefault="00150385" w:rsidP="007B4F7B">
      <w:pPr>
        <w:ind w:firstLine="709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</w:t>
      </w:r>
      <w:r w:rsidRPr="0047286E">
        <w:t>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сельского</w:t>
      </w:r>
      <w:proofErr w:type="gramEnd"/>
      <w:r w:rsidRPr="0047286E">
        <w:t xml:space="preserve"> поселения </w:t>
      </w:r>
      <w:r>
        <w:t xml:space="preserve">Моргаушского района Чувашской Республики </w:t>
      </w:r>
      <w:r w:rsidRPr="0047286E">
        <w:t xml:space="preserve">от  </w:t>
      </w:r>
      <w:r>
        <w:t>13</w:t>
      </w:r>
      <w:r w:rsidRPr="00AC3671">
        <w:t>.10.2014 года № С-</w:t>
      </w:r>
      <w:r w:rsidR="007B4F7B">
        <w:t>44/1</w:t>
      </w:r>
    </w:p>
    <w:p w:rsidR="00150385" w:rsidRPr="006D0EFA" w:rsidRDefault="00150385" w:rsidP="00150385">
      <w:pPr>
        <w:rPr>
          <w:b/>
        </w:rPr>
      </w:pPr>
    </w:p>
    <w:p w:rsidR="00150385" w:rsidRPr="006D0EFA" w:rsidRDefault="00150385" w:rsidP="00150385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</w:t>
      </w:r>
      <w:r w:rsidRPr="006D0EFA">
        <w:rPr>
          <w:b/>
        </w:rPr>
        <w:t xml:space="preserve">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150385" w:rsidRDefault="00150385" w:rsidP="00150385">
      <w:pPr>
        <w:rPr>
          <w:rStyle w:val="aa"/>
        </w:rPr>
      </w:pPr>
      <w:bookmarkStart w:id="0" w:name="sub_1"/>
    </w:p>
    <w:p w:rsidR="00150385" w:rsidRDefault="00150385" w:rsidP="007B4F7B">
      <w:pPr>
        <w:ind w:firstLine="709"/>
        <w:jc w:val="both"/>
      </w:pPr>
      <w:r w:rsidRPr="006D0EFA">
        <w:rPr>
          <w:rStyle w:val="aa"/>
        </w:rPr>
        <w:t>Статья 1.</w:t>
      </w:r>
      <w:r w:rsidRPr="006D0EFA">
        <w:t xml:space="preserve"> </w:t>
      </w:r>
      <w:proofErr w:type="gramStart"/>
      <w:r>
        <w:t>Внести  в</w:t>
      </w:r>
      <w:proofErr w:type="gramEnd"/>
      <w:r>
        <w:t xml:space="preserve"> решение Собрания депутатов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сельского поселения Моргаушского района Чувашской Республики</w:t>
      </w:r>
      <w:r>
        <w:t xml:space="preserve"> от 13.12.2021 года № С-18/1 </w:t>
      </w:r>
      <w:r w:rsidRPr="0047286E">
        <w:t xml:space="preserve">«О бюджете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сельского поселения Моргаушского района Чувашской Республики на 20</w:t>
      </w:r>
      <w:r>
        <w:t>22 год и плановый период 2023 и 2024 годов» следующие изменения:</w:t>
      </w:r>
      <w:bookmarkEnd w:id="0"/>
    </w:p>
    <w:p w:rsidR="00150385" w:rsidRDefault="00150385" w:rsidP="00150385">
      <w:r>
        <w:t xml:space="preserve"> </w:t>
      </w:r>
    </w:p>
    <w:p w:rsidR="00150385" w:rsidRDefault="00150385" w:rsidP="0015038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70"/>
        <w:jc w:val="both"/>
      </w:pPr>
      <w:r>
        <w:t>статью 1 изложить в следующей редакции:</w:t>
      </w:r>
    </w:p>
    <w:p w:rsidR="00150385" w:rsidRPr="002D74DD" w:rsidRDefault="00150385" w:rsidP="007B4F7B">
      <w:pPr>
        <w:ind w:firstLine="658"/>
        <w:jc w:val="both"/>
      </w:pPr>
      <w:r>
        <w:t xml:space="preserve"> «</w:t>
      </w:r>
      <w:bookmarkStart w:id="1" w:name="sub_100"/>
      <w:r w:rsidRPr="00743D61">
        <w:t xml:space="preserve">1. </w:t>
      </w:r>
      <w:bookmarkEnd w:id="1"/>
      <w:r w:rsidRPr="002D74DD">
        <w:t xml:space="preserve">Утвердить основные характеристики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>сельского поселения Моргаушского района Чувашской Республики</w:t>
      </w:r>
      <w:r w:rsidRPr="002D74DD">
        <w:rPr>
          <w:b/>
        </w:rPr>
        <w:t xml:space="preserve"> </w:t>
      </w:r>
      <w:r w:rsidRPr="002D74DD">
        <w:t xml:space="preserve">на </w:t>
      </w:r>
      <w:r>
        <w:t>2022</w:t>
      </w:r>
      <w:r w:rsidRPr="002D74DD">
        <w:t xml:space="preserve"> год: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13 714,6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объем межбюджетных трансфертов из районного бюджета Моргаушского района Чувашской Республики в сумме</w:t>
      </w:r>
      <w:r>
        <w:t xml:space="preserve"> 10 546,1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13 902,8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BE0A93" w:rsidRDefault="00150385" w:rsidP="007B4F7B">
      <w:pPr>
        <w:ind w:firstLine="658"/>
        <w:jc w:val="both"/>
      </w:pPr>
      <w:r w:rsidRPr="00CE112A">
        <w:t>предельный</w:t>
      </w:r>
      <w:r w:rsidRPr="002D74DD">
        <w:t xml:space="preserve"> объем муниципального долга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150385" w:rsidRDefault="00150385" w:rsidP="007B4F7B">
      <w:pPr>
        <w:ind w:firstLine="658"/>
        <w:jc w:val="both"/>
      </w:pPr>
      <w:r w:rsidRPr="002D74DD">
        <w:t xml:space="preserve">верхний предел муниципального внутреннего долга на 1 января </w:t>
      </w:r>
      <w:r>
        <w:t>2023</w:t>
      </w:r>
      <w:r w:rsidRPr="002D74DD">
        <w:t xml:space="preserve"> года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верхний предел долга по муниципальным гарантиям в сумме 0,00</w:t>
      </w:r>
      <w:r>
        <w:t xml:space="preserve"> </w:t>
      </w:r>
      <w:proofErr w:type="spellStart"/>
      <w:r>
        <w:t>тыс.рублей</w:t>
      </w:r>
      <w:proofErr w:type="spellEnd"/>
      <w:r>
        <w:t>;</w:t>
      </w:r>
    </w:p>
    <w:p w:rsidR="00150385" w:rsidRPr="002D74DD" w:rsidRDefault="00150385" w:rsidP="007B4F7B">
      <w:pPr>
        <w:ind w:firstLine="658"/>
        <w:jc w:val="both"/>
      </w:pPr>
      <w:r>
        <w:lastRenderedPageBreak/>
        <w:t xml:space="preserve">прогнозируемый дефицит бюджета </w:t>
      </w:r>
      <w:proofErr w:type="spellStart"/>
      <w:r>
        <w:t>Орининского</w:t>
      </w:r>
      <w:proofErr w:type="spellEnd"/>
      <w:r>
        <w:t xml:space="preserve"> сельского поселения Моргаушского района Чувашской Республики в сумме 188,2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2. Утвердить основные характеристики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на </w:t>
      </w:r>
      <w:r>
        <w:t>2023</w:t>
      </w:r>
      <w:r w:rsidRPr="002D74DD">
        <w:t xml:space="preserve"> год: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6 594,5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4 116,0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6594,5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условно утвержденные расходы в сумме </w:t>
      </w:r>
      <w:r>
        <w:t xml:space="preserve">133,8 </w:t>
      </w:r>
      <w:proofErr w:type="spellStart"/>
      <w:r>
        <w:t>тыс.</w:t>
      </w:r>
      <w:r w:rsidR="007B4F7B">
        <w:t>рублей</w:t>
      </w:r>
      <w:proofErr w:type="spellEnd"/>
      <w:r w:rsidR="007B4F7B">
        <w:t>;</w:t>
      </w:r>
    </w:p>
    <w:p w:rsidR="00150385" w:rsidRPr="002D74DD" w:rsidRDefault="00150385" w:rsidP="007B4F7B">
      <w:pPr>
        <w:ind w:firstLine="658"/>
        <w:jc w:val="both"/>
      </w:pPr>
      <w:r w:rsidRPr="002D74DD">
        <w:t>предельный объем муниципального долга в сумме 0,</w:t>
      </w:r>
      <w:proofErr w:type="gramStart"/>
      <w:r w:rsidRPr="002D74DD">
        <w:t>00  рублей</w:t>
      </w:r>
      <w:proofErr w:type="gramEnd"/>
      <w:r w:rsidRPr="002D74DD">
        <w:t>;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верхний предел муниципального внутреннего долга на 1 января </w:t>
      </w:r>
      <w:r>
        <w:t>2024</w:t>
      </w:r>
      <w:r w:rsidRPr="002D74DD">
        <w:t xml:space="preserve"> года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верхний предел долга по муниципальным гарантиям в сумме </w:t>
      </w:r>
      <w:r>
        <w:t xml:space="preserve">0,00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3. Утвердить основные </w:t>
      </w:r>
      <w:proofErr w:type="gramStart"/>
      <w:r w:rsidRPr="002D74DD">
        <w:t>характеристики  бюджета</w:t>
      </w:r>
      <w:proofErr w:type="gramEnd"/>
      <w:r w:rsidRPr="002D74DD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на </w:t>
      </w:r>
      <w:r>
        <w:t>2024</w:t>
      </w:r>
      <w:r w:rsidRPr="002D74DD">
        <w:t xml:space="preserve"> год: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6 518,1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3 992,3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6 518,1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условн</w:t>
      </w:r>
      <w:r>
        <w:t>о утвержденные расходы в сумме  263,4</w:t>
      </w:r>
      <w:r w:rsidRPr="002D74DD">
        <w:t xml:space="preserve"> рублей;</w:t>
      </w:r>
    </w:p>
    <w:p w:rsidR="00150385" w:rsidRPr="002D74DD" w:rsidRDefault="00150385" w:rsidP="007B4F7B">
      <w:pPr>
        <w:ind w:firstLine="658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150385" w:rsidRDefault="00150385" w:rsidP="007B4F7B">
      <w:pPr>
        <w:ind w:firstLine="658"/>
        <w:jc w:val="both"/>
      </w:pPr>
      <w:r w:rsidRPr="002D74DD">
        <w:t>верхний предел муниципального в</w:t>
      </w:r>
      <w:r>
        <w:t>нутреннего долга на 1 января 2025</w:t>
      </w:r>
      <w:r w:rsidRPr="002D74DD">
        <w:t xml:space="preserve"> года в сумме </w:t>
      </w:r>
      <w:r>
        <w:t xml:space="preserve">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верхний предел долга по муниципальным гарантиям в сумме </w:t>
      </w:r>
      <w:r>
        <w:t>0,00</w:t>
      </w:r>
      <w:r w:rsidRPr="002D74DD">
        <w:t xml:space="preserve">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  <w:r w:rsidR="007B4F7B">
        <w:t>»;</w:t>
      </w:r>
    </w:p>
    <w:p w:rsidR="00150385" w:rsidRPr="00AD39EA" w:rsidRDefault="00150385" w:rsidP="00150385"/>
    <w:p w:rsidR="00150385" w:rsidRPr="00021716" w:rsidRDefault="00150385" w:rsidP="00150385">
      <w:pPr>
        <w:ind w:firstLine="709"/>
      </w:pPr>
      <w:r>
        <w:t>2</w:t>
      </w:r>
      <w:r w:rsidRPr="008B3C88">
        <w:t xml:space="preserve">) </w:t>
      </w:r>
      <w:r w:rsidRPr="00021716">
        <w:t>в статье 7:</w:t>
      </w:r>
    </w:p>
    <w:p w:rsidR="00150385" w:rsidRPr="00021716" w:rsidRDefault="00150385" w:rsidP="007B4F7B">
      <w:pPr>
        <w:ind w:firstLine="709"/>
        <w:jc w:val="both"/>
      </w:pPr>
      <w:r w:rsidRPr="00021716">
        <w:t>в части 1:</w:t>
      </w:r>
    </w:p>
    <w:p w:rsidR="00150385" w:rsidRDefault="00150385" w:rsidP="007B4F7B">
      <w:pPr>
        <w:tabs>
          <w:tab w:val="left" w:pos="9072"/>
        </w:tabs>
        <w:ind w:firstLine="709"/>
        <w:jc w:val="both"/>
      </w:pPr>
      <w:r w:rsidRPr="00021716">
        <w:t xml:space="preserve">в пункте «а» слова «приложения </w:t>
      </w:r>
      <w:r>
        <w:t>4</w:t>
      </w:r>
      <w:r w:rsidRPr="00021716">
        <w:t>-</w:t>
      </w:r>
      <w:r>
        <w:t>4</w:t>
      </w:r>
      <w:r w:rsidRPr="00021716">
        <w:t>.</w:t>
      </w:r>
      <w:r>
        <w:t>2</w:t>
      </w:r>
      <w:r w:rsidRPr="00021716">
        <w:t xml:space="preserve">» заменить словами «приложениям </w:t>
      </w:r>
      <w:r>
        <w:t>4</w:t>
      </w:r>
      <w:r w:rsidRPr="00021716">
        <w:t>-</w:t>
      </w:r>
      <w:r>
        <w:t>4</w:t>
      </w:r>
      <w:r w:rsidRPr="00021716">
        <w:t>.</w:t>
      </w:r>
      <w:r>
        <w:t>3</w:t>
      </w:r>
      <w:r w:rsidR="007B4F7B">
        <w:t>»</w:t>
      </w:r>
      <w:r w:rsidRPr="00021716">
        <w:t>;</w:t>
      </w:r>
      <w:r>
        <w:tab/>
      </w:r>
    </w:p>
    <w:p w:rsidR="00150385" w:rsidRDefault="00150385" w:rsidP="007B4F7B">
      <w:pPr>
        <w:ind w:firstLine="709"/>
        <w:jc w:val="both"/>
      </w:pPr>
      <w:r w:rsidRPr="00021716">
        <w:t xml:space="preserve">в пункте «в» слова «приложения </w:t>
      </w:r>
      <w:r>
        <w:t>6</w:t>
      </w:r>
      <w:r w:rsidRPr="00021716">
        <w:t>-</w:t>
      </w:r>
      <w:r>
        <w:t>6</w:t>
      </w:r>
      <w:r w:rsidRPr="00021716">
        <w:t>.</w:t>
      </w:r>
      <w:r>
        <w:t>2</w:t>
      </w:r>
      <w:r w:rsidRPr="00021716">
        <w:t xml:space="preserve">» заменить словами «приложениям </w:t>
      </w:r>
      <w:r>
        <w:t>6</w:t>
      </w:r>
      <w:r w:rsidRPr="00021716">
        <w:t>-</w:t>
      </w:r>
      <w:r>
        <w:t>6</w:t>
      </w:r>
      <w:r w:rsidRPr="00021716">
        <w:t>.</w:t>
      </w:r>
      <w:r>
        <w:t>3</w:t>
      </w:r>
      <w:r w:rsidR="007B4F7B">
        <w:t>»</w:t>
      </w:r>
      <w:r w:rsidRPr="00021716">
        <w:t>;</w:t>
      </w:r>
    </w:p>
    <w:p w:rsidR="00150385" w:rsidRDefault="00150385" w:rsidP="007B4F7B">
      <w:pPr>
        <w:ind w:firstLine="709"/>
        <w:jc w:val="both"/>
      </w:pPr>
      <w:r>
        <w:t>в</w:t>
      </w:r>
      <w:r w:rsidRPr="00021716">
        <w:t xml:space="preserve"> пункте «д» слова «приложения </w:t>
      </w:r>
      <w:r>
        <w:t>8-8.2</w:t>
      </w:r>
      <w:r w:rsidRPr="00021716">
        <w:t>» замен</w:t>
      </w:r>
      <w:r>
        <w:t>ить словами «приложениям 8-8.3</w:t>
      </w:r>
      <w:r w:rsidR="007B4F7B">
        <w:t>»</w:t>
      </w:r>
      <w:r w:rsidRPr="00021716">
        <w:t>;</w:t>
      </w:r>
    </w:p>
    <w:p w:rsidR="00150385" w:rsidRDefault="00150385" w:rsidP="00150385"/>
    <w:p w:rsidR="00150385" w:rsidRDefault="007B4F7B" w:rsidP="007B4F7B">
      <w:pPr>
        <w:ind w:left="720"/>
      </w:pPr>
      <w:r>
        <w:t>3</w:t>
      </w:r>
      <w:r w:rsidR="00150385">
        <w:t xml:space="preserve">)  дополнить приложением </w:t>
      </w:r>
      <w:proofErr w:type="gramStart"/>
      <w:r w:rsidR="00150385">
        <w:t>4.3  следующего</w:t>
      </w:r>
      <w:proofErr w:type="gramEnd"/>
      <w:r w:rsidR="00150385">
        <w:t xml:space="preserve"> содержания:                                                                                                                      </w:t>
      </w:r>
    </w:p>
    <w:p w:rsidR="00150385" w:rsidRDefault="00150385" w:rsidP="007B4F7B">
      <w:pPr>
        <w:jc w:val="right"/>
      </w:pPr>
      <w:r>
        <w:t xml:space="preserve">                                                                                                      «Приложение 4.3</w:t>
      </w:r>
    </w:p>
    <w:p w:rsidR="00150385" w:rsidRPr="00ED48A6" w:rsidRDefault="00150385" w:rsidP="00150385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</w:t>
      </w:r>
      <w:proofErr w:type="gramEnd"/>
      <w:r w:rsidRPr="00ED48A6">
        <w:t xml:space="preserve"> поселения</w:t>
      </w:r>
    </w:p>
    <w:p w:rsidR="00150385" w:rsidRPr="00ED48A6" w:rsidRDefault="00150385" w:rsidP="00150385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>
        <w:rPr>
          <w:color w:val="000000"/>
        </w:rPr>
        <w:t>13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</w:t>
      </w:r>
      <w:r>
        <w:rPr>
          <w:color w:val="000000"/>
        </w:rPr>
        <w:t>1</w:t>
      </w:r>
      <w:r w:rsidRPr="00AD39EA">
        <w:rPr>
          <w:color w:val="000000"/>
        </w:rPr>
        <w:t xml:space="preserve"> г. № С-</w:t>
      </w:r>
      <w:r>
        <w:rPr>
          <w:color w:val="000000"/>
        </w:rPr>
        <w:t>18/1</w:t>
      </w:r>
    </w:p>
    <w:p w:rsidR="00150385" w:rsidRPr="00597ACB" w:rsidRDefault="00150385" w:rsidP="00150385">
      <w:pPr>
        <w:ind w:left="5245" w:firstLine="425"/>
        <w:jc w:val="right"/>
      </w:pPr>
      <w:r w:rsidRPr="00ED48A6">
        <w:t>«</w:t>
      </w:r>
      <w:proofErr w:type="gramStart"/>
      <w:r w:rsidRPr="00ED48A6">
        <w:t>О  бюджете</w:t>
      </w:r>
      <w:proofErr w:type="gramEnd"/>
      <w:r w:rsidRPr="00ED48A6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22</w:t>
      </w:r>
      <w:r w:rsidRPr="00ED48A6">
        <w:t xml:space="preserve"> год</w:t>
      </w:r>
      <w:r>
        <w:t xml:space="preserve"> и плановый период 2023 и 2024 годов»</w:t>
      </w:r>
    </w:p>
    <w:p w:rsidR="00150385" w:rsidRDefault="00150385" w:rsidP="00150385"/>
    <w:p w:rsidR="00150385" w:rsidRDefault="00150385" w:rsidP="00150385">
      <w:pPr>
        <w:jc w:val="center"/>
      </w:pPr>
      <w:r>
        <w:t>ИЗМЕНЕНИЕ</w:t>
      </w:r>
    </w:p>
    <w:p w:rsidR="00150385" w:rsidRDefault="00150385" w:rsidP="00150385">
      <w:pPr>
        <w:jc w:val="center"/>
      </w:pPr>
      <w:r>
        <w:t>распределения бюджетных ассигнований по разделам, подразделам,</w:t>
      </w:r>
    </w:p>
    <w:p w:rsidR="00150385" w:rsidRDefault="00150385" w:rsidP="00150385">
      <w:pPr>
        <w:jc w:val="center"/>
      </w:pPr>
      <w:r>
        <w:t xml:space="preserve">целевым статьям (муниципальным программам Моргаушского района </w:t>
      </w:r>
    </w:p>
    <w:p w:rsidR="00150385" w:rsidRDefault="00150385" w:rsidP="00150385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150385" w:rsidRDefault="00150385" w:rsidP="00150385">
      <w:pPr>
        <w:jc w:val="center"/>
      </w:pPr>
      <w:r>
        <w:t>и группам (группам и подгруппам) видов расходов классификации</w:t>
      </w:r>
    </w:p>
    <w:p w:rsidR="00150385" w:rsidRDefault="00150385" w:rsidP="00150385">
      <w:pPr>
        <w:jc w:val="center"/>
      </w:pPr>
      <w:r>
        <w:t xml:space="preserve">расходов бюджета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</w:t>
      </w:r>
    </w:p>
    <w:p w:rsidR="00150385" w:rsidRDefault="00150385" w:rsidP="00150385">
      <w:pPr>
        <w:jc w:val="center"/>
      </w:pPr>
      <w:r>
        <w:lastRenderedPageBreak/>
        <w:t>Моргаушского района Чувашской Республики на 2022 год,</w:t>
      </w:r>
    </w:p>
    <w:p w:rsidR="00150385" w:rsidRDefault="00150385" w:rsidP="00150385">
      <w:pPr>
        <w:jc w:val="center"/>
      </w:pPr>
      <w:r>
        <w:t xml:space="preserve">предусмотренного приложениями 4,4.1,4.2 </w:t>
      </w:r>
      <w:proofErr w:type="gramStart"/>
      <w:r>
        <w:t>к  решению</w:t>
      </w:r>
      <w:proofErr w:type="gramEnd"/>
      <w:r>
        <w:t xml:space="preserve"> Собрания депутатов</w:t>
      </w:r>
    </w:p>
    <w:p w:rsidR="00150385" w:rsidRDefault="00150385" w:rsidP="00150385">
      <w:pPr>
        <w:jc w:val="center"/>
      </w:pP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 Моргаушского района</w:t>
      </w:r>
    </w:p>
    <w:p w:rsidR="00150385" w:rsidRDefault="00150385" w:rsidP="00150385">
      <w:pPr>
        <w:jc w:val="center"/>
      </w:pPr>
      <w:r>
        <w:t xml:space="preserve">Чувашской Республики «О бюджете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</w:p>
    <w:p w:rsidR="00150385" w:rsidRDefault="00150385" w:rsidP="00150385">
      <w:pPr>
        <w:jc w:val="center"/>
      </w:pPr>
      <w:r>
        <w:t>поселения Моргаушского района Чувашской Республики</w:t>
      </w:r>
    </w:p>
    <w:p w:rsidR="00150385" w:rsidRDefault="00150385" w:rsidP="00150385">
      <w:pPr>
        <w:jc w:val="center"/>
      </w:pPr>
      <w:r>
        <w:t xml:space="preserve">на </w:t>
      </w:r>
      <w:proofErr w:type="gramStart"/>
      <w:r>
        <w:t>2022  год</w:t>
      </w:r>
      <w:proofErr w:type="gramEnd"/>
      <w:r>
        <w:t xml:space="preserve"> и плановый период 2023 и 2024 годов»</w:t>
      </w:r>
    </w:p>
    <w:p w:rsidR="00150385" w:rsidRDefault="00150385" w:rsidP="007B4F7B">
      <w:pPr>
        <w:jc w:val="right"/>
      </w:pPr>
      <w:r w:rsidRPr="00823653">
        <w:t xml:space="preserve">                                                                                                                                                     (тыс. руб.)</w:t>
      </w:r>
    </w:p>
    <w:tbl>
      <w:tblPr>
        <w:tblW w:w="9619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150385" w:rsidTr="007B4F7B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150385" w:rsidTr="007B4F7B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изменение (</w:t>
            </w:r>
            <w:proofErr w:type="spellStart"/>
            <w:r>
              <w:t>увеличе-ние</w:t>
            </w:r>
            <w:proofErr w:type="spellEnd"/>
            <w:r>
              <w:t xml:space="preserve">, </w:t>
            </w:r>
            <w:proofErr w:type="spellStart"/>
            <w:r>
              <w:t>уменьше-ние</w:t>
            </w:r>
            <w:proofErr w:type="spellEnd"/>
            <w:r>
              <w:t xml:space="preserve"> (-))</w:t>
            </w:r>
          </w:p>
        </w:tc>
      </w:tr>
      <w:tr w:rsidR="00150385" w:rsidTr="007B4F7B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90,7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 xml:space="preserve">Подпрограмма "Строительство и реконструкция (модернизация) объектов питьевого водоснабжения и водоподготовки с </w:t>
            </w:r>
            <w:r>
              <w:lastRenderedPageBreak/>
              <w:t>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75,7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  <w:tr w:rsidR="00150385" w:rsidTr="007B4F7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7B4F7B">
            <w:pPr>
              <w:pStyle w:val="ab"/>
              <w:ind w:right="6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</w:tr>
    </w:tbl>
    <w:p w:rsidR="00150385" w:rsidRDefault="007B4F7B" w:rsidP="00150385">
      <w:r>
        <w:t xml:space="preserve">     </w:t>
      </w:r>
      <w:r w:rsidR="00150385">
        <w:t>»;</w:t>
      </w:r>
    </w:p>
    <w:p w:rsidR="00150385" w:rsidRDefault="00150385" w:rsidP="00150385"/>
    <w:p w:rsidR="00150385" w:rsidRDefault="007B4F7B" w:rsidP="007B4F7B">
      <w:pPr>
        <w:ind w:firstLine="709"/>
      </w:pPr>
      <w:r>
        <w:t>4</w:t>
      </w:r>
      <w:r w:rsidR="00150385">
        <w:t xml:space="preserve">) дополнить приложением 6.3 следующего содержания:                                                                                                                       </w:t>
      </w:r>
    </w:p>
    <w:p w:rsidR="00150385" w:rsidRDefault="00150385" w:rsidP="007B4F7B">
      <w:pPr>
        <w:jc w:val="right"/>
      </w:pPr>
      <w:r>
        <w:t xml:space="preserve">                                                                                                                       «Приложение 6.3</w:t>
      </w:r>
    </w:p>
    <w:p w:rsidR="00150385" w:rsidRPr="00ED48A6" w:rsidRDefault="00150385" w:rsidP="00150385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</w:t>
      </w:r>
      <w:proofErr w:type="gramEnd"/>
      <w:r w:rsidRPr="00ED48A6">
        <w:t xml:space="preserve"> поселения</w:t>
      </w:r>
    </w:p>
    <w:p w:rsidR="00150385" w:rsidRPr="00ED48A6" w:rsidRDefault="00150385" w:rsidP="00150385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proofErr w:type="gramStart"/>
      <w:r w:rsidRPr="00ED48A6">
        <w:t xml:space="preserve">от </w:t>
      </w:r>
      <w:r>
        <w:t xml:space="preserve"> </w:t>
      </w:r>
      <w:r>
        <w:rPr>
          <w:color w:val="000000"/>
        </w:rPr>
        <w:t>13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</w:t>
      </w:r>
      <w:r>
        <w:rPr>
          <w:color w:val="000000"/>
        </w:rPr>
        <w:t>1</w:t>
      </w:r>
      <w:proofErr w:type="gramEnd"/>
      <w:r w:rsidRPr="00AD39EA">
        <w:rPr>
          <w:color w:val="000000"/>
        </w:rPr>
        <w:t xml:space="preserve"> г. № С-</w:t>
      </w:r>
      <w:r>
        <w:rPr>
          <w:color w:val="000000"/>
        </w:rPr>
        <w:t>18/1</w:t>
      </w:r>
    </w:p>
    <w:p w:rsidR="00150385" w:rsidRPr="00597ACB" w:rsidRDefault="00150385" w:rsidP="00150385">
      <w:pPr>
        <w:ind w:left="5245" w:firstLine="425"/>
        <w:jc w:val="right"/>
      </w:pPr>
      <w:r w:rsidRPr="00ED48A6">
        <w:t>«</w:t>
      </w:r>
      <w:proofErr w:type="gramStart"/>
      <w:r w:rsidRPr="00ED48A6">
        <w:t>О  бюджете</w:t>
      </w:r>
      <w:proofErr w:type="gramEnd"/>
      <w:r w:rsidRPr="00ED48A6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22</w:t>
      </w:r>
      <w:r w:rsidRPr="00ED48A6">
        <w:t xml:space="preserve"> год</w:t>
      </w:r>
      <w:r>
        <w:t xml:space="preserve"> и плановый период 2023 и 2024 годов»</w:t>
      </w:r>
    </w:p>
    <w:p w:rsidR="00150385" w:rsidRDefault="00150385" w:rsidP="00150385"/>
    <w:p w:rsidR="00150385" w:rsidRDefault="00150385" w:rsidP="00150385">
      <w:pPr>
        <w:jc w:val="center"/>
      </w:pPr>
      <w:r>
        <w:t>ИЗМЕНЕНИЕ</w:t>
      </w:r>
    </w:p>
    <w:p w:rsidR="00150385" w:rsidRDefault="00150385" w:rsidP="00150385">
      <w:pPr>
        <w:jc w:val="center"/>
      </w:pPr>
      <w:r>
        <w:t xml:space="preserve">распределения бюджетных ассигнований по </w:t>
      </w:r>
    </w:p>
    <w:p w:rsidR="00150385" w:rsidRDefault="00150385" w:rsidP="00150385">
      <w:pPr>
        <w:jc w:val="center"/>
      </w:pPr>
      <w:r>
        <w:t xml:space="preserve">целевым статьям (муниципальным программам Моргаушского района </w:t>
      </w:r>
    </w:p>
    <w:p w:rsidR="00150385" w:rsidRDefault="00150385" w:rsidP="00150385">
      <w:pPr>
        <w:jc w:val="center"/>
      </w:pPr>
      <w:r>
        <w:t>Чувашской Республики и непрограммным направлениям деятельности),</w:t>
      </w:r>
    </w:p>
    <w:p w:rsidR="00150385" w:rsidRDefault="00150385" w:rsidP="00150385">
      <w:pPr>
        <w:jc w:val="center"/>
      </w:pPr>
      <w:r>
        <w:lastRenderedPageBreak/>
        <w:t xml:space="preserve"> группам (группам и подгруппам) видов расходов, </w:t>
      </w:r>
    </w:p>
    <w:p w:rsidR="00150385" w:rsidRDefault="00150385" w:rsidP="00150385">
      <w:pPr>
        <w:jc w:val="center"/>
      </w:pPr>
      <w:r>
        <w:t>разделам, подразделам классификации</w:t>
      </w:r>
    </w:p>
    <w:p w:rsidR="00150385" w:rsidRDefault="00150385" w:rsidP="00150385">
      <w:pPr>
        <w:jc w:val="center"/>
      </w:pPr>
      <w:r>
        <w:t xml:space="preserve">расходов бюджета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</w:t>
      </w:r>
    </w:p>
    <w:p w:rsidR="00150385" w:rsidRDefault="00150385" w:rsidP="00150385">
      <w:pPr>
        <w:jc w:val="center"/>
      </w:pPr>
      <w:r>
        <w:t xml:space="preserve">Моргаушского района Чувашской Республики на </w:t>
      </w:r>
      <w:proofErr w:type="gramStart"/>
      <w:r>
        <w:t>2022  год</w:t>
      </w:r>
      <w:proofErr w:type="gramEnd"/>
      <w:r>
        <w:t>,</w:t>
      </w:r>
    </w:p>
    <w:p w:rsidR="00150385" w:rsidRDefault="00150385" w:rsidP="00150385">
      <w:pPr>
        <w:jc w:val="center"/>
      </w:pPr>
      <w:r>
        <w:t>предусмотренного приложениями 6,6.1,6.</w:t>
      </w:r>
      <w:proofErr w:type="gramStart"/>
      <w:r>
        <w:t>2  к</w:t>
      </w:r>
      <w:proofErr w:type="gramEnd"/>
      <w:r>
        <w:t xml:space="preserve">  решению Собрания депутатов</w:t>
      </w:r>
    </w:p>
    <w:p w:rsidR="00150385" w:rsidRDefault="00150385" w:rsidP="00150385">
      <w:pPr>
        <w:jc w:val="center"/>
      </w:pP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 Моргаушского района</w:t>
      </w:r>
    </w:p>
    <w:p w:rsidR="00150385" w:rsidRDefault="00150385" w:rsidP="00150385">
      <w:pPr>
        <w:jc w:val="center"/>
      </w:pPr>
      <w:r>
        <w:t xml:space="preserve">Чувашской Республики «О бюджете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</w:p>
    <w:p w:rsidR="00150385" w:rsidRDefault="00150385" w:rsidP="00150385">
      <w:pPr>
        <w:jc w:val="center"/>
      </w:pPr>
      <w:r>
        <w:t>поселения Моргаушского района Чувашской Республики</w:t>
      </w:r>
    </w:p>
    <w:p w:rsidR="00150385" w:rsidRPr="00855E82" w:rsidRDefault="00150385" w:rsidP="00150385">
      <w:pPr>
        <w:jc w:val="center"/>
      </w:pPr>
      <w:r>
        <w:t>на 2022 год и плановый период 2023 и 2024 годов»</w:t>
      </w:r>
      <w:r w:rsidRPr="00D84519">
        <w:t xml:space="preserve">                                                                                                             </w:t>
      </w:r>
    </w:p>
    <w:p w:rsidR="00150385" w:rsidRDefault="007B4F7B" w:rsidP="007B4F7B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150385" w:rsidRPr="00D84519">
        <w:t xml:space="preserve"> (</w:t>
      </w:r>
      <w:proofErr w:type="spellStart"/>
      <w:r w:rsidR="00150385" w:rsidRPr="00D84519">
        <w:t>тыс.руб</w:t>
      </w:r>
      <w:proofErr w:type="spellEnd"/>
      <w:r w:rsidR="00150385" w:rsidRPr="00D84519">
        <w:t>.)</w:t>
      </w:r>
    </w:p>
    <w:tbl>
      <w:tblPr>
        <w:tblW w:w="9526" w:type="dxa"/>
        <w:tblInd w:w="10" w:type="dxa"/>
        <w:tblLook w:val="04A0" w:firstRow="1" w:lastRow="0" w:firstColumn="1" w:lastColumn="0" w:noHBand="0" w:noVBand="1"/>
      </w:tblPr>
      <w:tblGrid>
        <w:gridCol w:w="709"/>
        <w:gridCol w:w="4394"/>
        <w:gridCol w:w="1410"/>
        <w:gridCol w:w="578"/>
        <w:gridCol w:w="322"/>
        <w:gridCol w:w="662"/>
        <w:gridCol w:w="1451"/>
      </w:tblGrid>
      <w:tr w:rsidR="007B4F7B" w:rsidTr="007B4F7B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7B4F7B" w:rsidTr="007B4F7B">
        <w:trPr>
          <w:trHeight w:val="246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F7B" w:rsidRDefault="007B4F7B" w:rsidP="008638EC">
            <w:pPr>
              <w:pStyle w:val="ab"/>
              <w:jc w:val="center"/>
            </w:pP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8638EC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10,0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</w:t>
            </w:r>
            <w:r>
              <w:rPr>
                <w:b/>
                <w:bCs/>
                <w:color w:val="000000"/>
              </w:rPr>
              <w:lastRenderedPageBreak/>
              <w:t>жилищно-коммунального хозяйства"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lastRenderedPageBreak/>
              <w:t>A130000000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A130100000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A300000000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b/>
                <w:bCs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A310000000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A310300000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A310376280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A310376280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A310376280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A310376280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F7B" w:rsidRDefault="007B4F7B" w:rsidP="007B4F7B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7B4F7B" w:rsidTr="007B4F7B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4F7B" w:rsidRDefault="007B4F7B" w:rsidP="007B4F7B">
            <w:pPr>
              <w:pStyle w:val="ab"/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B4F7B" w:rsidRDefault="007B4F7B" w:rsidP="007B4F7B">
            <w:pPr>
              <w:pStyle w:val="ab"/>
              <w:ind w:right="138"/>
              <w:jc w:val="both"/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A310376280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F7B" w:rsidRDefault="007B4F7B" w:rsidP="007B4F7B">
            <w:pPr>
              <w:pStyle w:val="ab"/>
              <w:jc w:val="center"/>
            </w:pPr>
            <w:r>
              <w:rPr>
                <w:color w:val="000000"/>
              </w:rPr>
              <w:t>5,0</w:t>
            </w:r>
          </w:p>
        </w:tc>
      </w:tr>
    </w:tbl>
    <w:p w:rsidR="00150385" w:rsidRDefault="007B4F7B" w:rsidP="007B4F7B">
      <w:r>
        <w:t xml:space="preserve">      »;</w:t>
      </w:r>
    </w:p>
    <w:p w:rsidR="00150385" w:rsidRDefault="00150385" w:rsidP="00150385">
      <w:r>
        <w:t xml:space="preserve">      </w:t>
      </w:r>
    </w:p>
    <w:p w:rsidR="00150385" w:rsidRDefault="007B4F7B" w:rsidP="007B4F7B">
      <w:pPr>
        <w:ind w:firstLine="686"/>
      </w:pPr>
      <w:r>
        <w:t>5</w:t>
      </w:r>
      <w:r w:rsidR="00150385">
        <w:t xml:space="preserve">) дополнить приложением 8.3 следующего содержания:                                                                                                                        </w:t>
      </w:r>
    </w:p>
    <w:p w:rsidR="00150385" w:rsidRDefault="00150385" w:rsidP="007B4F7B">
      <w:pPr>
        <w:jc w:val="right"/>
      </w:pPr>
      <w:r>
        <w:t xml:space="preserve">                                                                                                                      «Приложение 8.3</w:t>
      </w:r>
    </w:p>
    <w:p w:rsidR="00150385" w:rsidRPr="00ED48A6" w:rsidRDefault="00150385" w:rsidP="00150385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>сельского</w:t>
      </w:r>
      <w:proofErr w:type="gramEnd"/>
      <w:r w:rsidRPr="00ED48A6">
        <w:t xml:space="preserve"> поселения</w:t>
      </w:r>
    </w:p>
    <w:p w:rsidR="00150385" w:rsidRPr="00597ACB" w:rsidRDefault="00150385" w:rsidP="00150385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proofErr w:type="gramStart"/>
      <w:r w:rsidRPr="00ED48A6">
        <w:t xml:space="preserve">от </w:t>
      </w:r>
      <w:r>
        <w:t xml:space="preserve"> </w:t>
      </w:r>
      <w:r>
        <w:rPr>
          <w:color w:val="000000"/>
        </w:rPr>
        <w:t>13</w:t>
      </w:r>
      <w:r w:rsidRPr="00AD39EA">
        <w:rPr>
          <w:color w:val="000000"/>
        </w:rPr>
        <w:t>.</w:t>
      </w:r>
      <w:r>
        <w:rPr>
          <w:color w:val="000000"/>
        </w:rPr>
        <w:t>12</w:t>
      </w:r>
      <w:r w:rsidRPr="00AD39EA">
        <w:rPr>
          <w:color w:val="000000"/>
        </w:rPr>
        <w:t>.202</w:t>
      </w:r>
      <w:r>
        <w:rPr>
          <w:color w:val="000000"/>
        </w:rPr>
        <w:t>1</w:t>
      </w:r>
      <w:proofErr w:type="gramEnd"/>
      <w:r w:rsidRPr="00AD39EA">
        <w:rPr>
          <w:color w:val="000000"/>
        </w:rPr>
        <w:t xml:space="preserve"> г. № С-</w:t>
      </w:r>
      <w:r>
        <w:rPr>
          <w:color w:val="000000"/>
        </w:rPr>
        <w:t>18/1</w:t>
      </w:r>
      <w:r w:rsidRPr="00ED48A6">
        <w:t xml:space="preserve"> «О  бюджете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</w:t>
      </w:r>
      <w:r w:rsidRPr="00ED48A6">
        <w:t xml:space="preserve">сельского </w:t>
      </w:r>
      <w:r w:rsidRPr="00ED48A6">
        <w:lastRenderedPageBreak/>
        <w:t>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22</w:t>
      </w:r>
      <w:r w:rsidRPr="00ED48A6">
        <w:t xml:space="preserve"> год</w:t>
      </w:r>
      <w:r>
        <w:t xml:space="preserve"> и плановый период 2023 и 2024 годов»</w:t>
      </w:r>
    </w:p>
    <w:p w:rsidR="00150385" w:rsidRDefault="00150385" w:rsidP="00150385"/>
    <w:p w:rsidR="00150385" w:rsidRDefault="00150385" w:rsidP="00150385">
      <w:pPr>
        <w:jc w:val="center"/>
      </w:pPr>
      <w:r>
        <w:t>ИЗМЕНЕНИЕ</w:t>
      </w:r>
    </w:p>
    <w:p w:rsidR="00150385" w:rsidRDefault="00150385" w:rsidP="00150385">
      <w:pPr>
        <w:jc w:val="center"/>
      </w:pPr>
      <w:r>
        <w:t>ведомственной структуры расходов</w:t>
      </w:r>
    </w:p>
    <w:p w:rsidR="00150385" w:rsidRDefault="00150385" w:rsidP="00150385">
      <w:pPr>
        <w:jc w:val="center"/>
      </w:pPr>
      <w:r>
        <w:t xml:space="preserve"> бюджета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</w:t>
      </w:r>
    </w:p>
    <w:p w:rsidR="00150385" w:rsidRDefault="00150385" w:rsidP="00150385">
      <w:pPr>
        <w:jc w:val="center"/>
      </w:pPr>
      <w:r>
        <w:t>Моргаушского района Чувашской Республики на 2021 год,</w:t>
      </w:r>
    </w:p>
    <w:p w:rsidR="00150385" w:rsidRDefault="00150385" w:rsidP="00150385">
      <w:pPr>
        <w:jc w:val="center"/>
      </w:pPr>
      <w:r>
        <w:t xml:space="preserve">предусмотренного приложениями 8,8.1,8.2 к  </w:t>
      </w:r>
    </w:p>
    <w:p w:rsidR="00150385" w:rsidRDefault="00150385" w:rsidP="00150385">
      <w:pPr>
        <w:jc w:val="center"/>
      </w:pPr>
      <w:r>
        <w:t>решению Собрания депутатов</w:t>
      </w:r>
    </w:p>
    <w:p w:rsidR="00150385" w:rsidRDefault="00150385" w:rsidP="00150385">
      <w:pPr>
        <w:jc w:val="center"/>
      </w:pP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  <w:r>
        <w:t xml:space="preserve"> поселения Моргаушского района</w:t>
      </w:r>
    </w:p>
    <w:p w:rsidR="00150385" w:rsidRDefault="00150385" w:rsidP="00150385">
      <w:pPr>
        <w:jc w:val="center"/>
      </w:pPr>
      <w:r>
        <w:t xml:space="preserve">Чувашской Республики «О бюджете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</w:t>
      </w:r>
      <w:r>
        <w:t>сельского</w:t>
      </w:r>
      <w:proofErr w:type="gramEnd"/>
    </w:p>
    <w:p w:rsidR="00150385" w:rsidRDefault="00150385" w:rsidP="00150385">
      <w:pPr>
        <w:jc w:val="center"/>
      </w:pPr>
      <w:r>
        <w:t>поселения Моргаушского района Чувашской Республики</w:t>
      </w:r>
    </w:p>
    <w:p w:rsidR="00150385" w:rsidRDefault="00150385" w:rsidP="00150385">
      <w:pPr>
        <w:jc w:val="center"/>
      </w:pPr>
      <w:r>
        <w:t>на 2022 год и плановый период 2023 и 2024 годов»</w:t>
      </w:r>
    </w:p>
    <w:p w:rsidR="00150385" w:rsidRDefault="00150385" w:rsidP="00150385">
      <w:pPr>
        <w:jc w:val="right"/>
      </w:pPr>
    </w:p>
    <w:p w:rsidR="00150385" w:rsidRDefault="00150385" w:rsidP="00150385">
      <w:pPr>
        <w:jc w:val="right"/>
      </w:pPr>
      <w:r w:rsidRPr="00D84519">
        <w:t xml:space="preserve"> (</w:t>
      </w:r>
      <w:proofErr w:type="spellStart"/>
      <w:r w:rsidRPr="00D84519">
        <w:t>тыс.руб</w:t>
      </w:r>
      <w:proofErr w:type="spellEnd"/>
      <w:r w:rsidRPr="00D84519">
        <w:t>.)</w:t>
      </w:r>
    </w:p>
    <w:tbl>
      <w:tblPr>
        <w:tblW w:w="9840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4888"/>
        <w:gridCol w:w="598"/>
        <w:gridCol w:w="400"/>
        <w:gridCol w:w="396"/>
        <w:gridCol w:w="1437"/>
        <w:gridCol w:w="587"/>
        <w:gridCol w:w="1534"/>
      </w:tblGrid>
      <w:tr w:rsidR="00F35920" w:rsidTr="00F35920">
        <w:trPr>
          <w:trHeight w:val="3634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920" w:rsidRDefault="00F35920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150385" w:rsidTr="00F35920">
        <w:trPr>
          <w:trHeight w:val="35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85" w:rsidRDefault="00150385" w:rsidP="008638EC">
            <w:pPr>
              <w:pStyle w:val="ab"/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</w:tr>
      <w:tr w:rsidR="00150385" w:rsidTr="00F35920">
        <w:trPr>
          <w:trHeight w:val="288"/>
        </w:trPr>
        <w:tc>
          <w:tcPr>
            <w:tcW w:w="488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8638E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8638E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8638E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8638E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8638E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8638EC">
            <w:pPr>
              <w:pStyle w:val="ab"/>
              <w:jc w:val="right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Орининского</w:t>
            </w:r>
            <w:proofErr w:type="spellEnd"/>
            <w:r>
              <w:rPr>
                <w:b/>
                <w:bCs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150385" w:rsidTr="00F35920">
        <w:trPr>
          <w:trHeight w:val="288"/>
        </w:trPr>
        <w:tc>
          <w:tcPr>
            <w:tcW w:w="488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0385" w:rsidRDefault="00150385" w:rsidP="00F35920">
            <w:pPr>
              <w:pStyle w:val="ab"/>
              <w:ind w:right="9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0385" w:rsidRDefault="00150385" w:rsidP="007B4F7B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150385" w:rsidRDefault="007B4F7B" w:rsidP="00150385">
      <w:r>
        <w:t xml:space="preserve">        </w:t>
      </w:r>
      <w:r w:rsidR="00150385">
        <w:t>»;</w:t>
      </w:r>
    </w:p>
    <w:p w:rsidR="00150385" w:rsidRPr="00855E82" w:rsidRDefault="00150385" w:rsidP="00150385">
      <w:pPr>
        <w:rPr>
          <w:sz w:val="22"/>
          <w:szCs w:val="22"/>
        </w:rPr>
      </w:pPr>
    </w:p>
    <w:p w:rsidR="00150385" w:rsidRPr="00583572" w:rsidRDefault="00150385" w:rsidP="00150385">
      <w:pPr>
        <w:ind w:firstLine="284"/>
      </w:pPr>
      <w:r>
        <w:t xml:space="preserve">     </w:t>
      </w:r>
      <w:r w:rsidR="00975059">
        <w:t>6</w:t>
      </w:r>
      <w:r w:rsidRPr="00583572">
        <w:t>) приложение 1</w:t>
      </w:r>
      <w:r>
        <w:t>0</w:t>
      </w:r>
      <w:r w:rsidRPr="00583572">
        <w:t xml:space="preserve"> изложить в следующей редакции:</w:t>
      </w:r>
    </w:p>
    <w:p w:rsidR="00150385" w:rsidRPr="00583572" w:rsidRDefault="00150385" w:rsidP="00150385">
      <w:pPr>
        <w:jc w:val="right"/>
      </w:pPr>
      <w:r w:rsidRPr="00583572">
        <w:lastRenderedPageBreak/>
        <w:t xml:space="preserve"> </w:t>
      </w:r>
      <w:r w:rsidR="00975059">
        <w:t>«</w:t>
      </w:r>
      <w:r w:rsidRPr="00583572">
        <w:t>Приложение 1</w:t>
      </w:r>
      <w:r>
        <w:t>0</w:t>
      </w:r>
    </w:p>
    <w:p w:rsidR="00150385" w:rsidRPr="00583572" w:rsidRDefault="00150385" w:rsidP="00150385">
      <w:pPr>
        <w:ind w:left="3960" w:hanging="180"/>
        <w:jc w:val="right"/>
      </w:pPr>
      <w:r w:rsidRPr="00583572">
        <w:t xml:space="preserve">к решению Собрания депутатов </w:t>
      </w:r>
      <w:proofErr w:type="spellStart"/>
      <w:r>
        <w:t>Орининского</w:t>
      </w:r>
      <w:proofErr w:type="spellEnd"/>
      <w:r w:rsidRPr="00583572">
        <w:t xml:space="preserve"> сельского поселения Моргаушского района </w:t>
      </w:r>
    </w:p>
    <w:p w:rsidR="00150385" w:rsidRPr="00583572" w:rsidRDefault="00150385" w:rsidP="00150385">
      <w:pPr>
        <w:ind w:left="3960" w:hanging="180"/>
        <w:jc w:val="right"/>
      </w:pPr>
      <w:r w:rsidRPr="00583572">
        <w:t xml:space="preserve">Чувашской Республики от </w:t>
      </w:r>
      <w:r>
        <w:t>13</w:t>
      </w:r>
      <w:r w:rsidRPr="00583572">
        <w:t>.</w:t>
      </w:r>
      <w:r>
        <w:t>12.2021</w:t>
      </w:r>
      <w:r w:rsidRPr="00583572">
        <w:t xml:space="preserve"> г. № С-</w:t>
      </w:r>
      <w:r>
        <w:t>18/1</w:t>
      </w:r>
    </w:p>
    <w:p w:rsidR="00150385" w:rsidRPr="00583572" w:rsidRDefault="00150385" w:rsidP="00150385">
      <w:pPr>
        <w:ind w:left="3960" w:hanging="180"/>
        <w:jc w:val="right"/>
      </w:pPr>
      <w:r w:rsidRPr="00583572">
        <w:t xml:space="preserve">«О бюджете </w:t>
      </w:r>
      <w:proofErr w:type="spellStart"/>
      <w:r>
        <w:t>Орининского</w:t>
      </w:r>
      <w:proofErr w:type="spellEnd"/>
      <w:r w:rsidRPr="00583572">
        <w:t xml:space="preserve"> сельского поселения Моргаушского района Чувашской Республики на 20</w:t>
      </w:r>
      <w:r>
        <w:t>22</w:t>
      </w:r>
      <w:r w:rsidRPr="00583572">
        <w:t xml:space="preserve"> год и плановый период 202</w:t>
      </w:r>
      <w:r>
        <w:t>3</w:t>
      </w:r>
      <w:r w:rsidRPr="00583572">
        <w:t xml:space="preserve"> и 202</w:t>
      </w:r>
      <w:r>
        <w:t>4</w:t>
      </w:r>
      <w:r w:rsidRPr="00583572">
        <w:t xml:space="preserve"> годов»</w:t>
      </w:r>
    </w:p>
    <w:p w:rsidR="00150385" w:rsidRDefault="00150385" w:rsidP="00150385">
      <w:pPr>
        <w:jc w:val="center"/>
        <w:rPr>
          <w:b/>
          <w:bCs/>
        </w:rPr>
      </w:pPr>
    </w:p>
    <w:p w:rsidR="00150385" w:rsidRPr="00583572" w:rsidRDefault="00150385" w:rsidP="00150385">
      <w:pPr>
        <w:jc w:val="center"/>
        <w:rPr>
          <w:b/>
          <w:bCs/>
        </w:rPr>
      </w:pPr>
      <w:r w:rsidRPr="00583572">
        <w:rPr>
          <w:b/>
          <w:bCs/>
        </w:rPr>
        <w:t>Источники внутреннего</w:t>
      </w:r>
    </w:p>
    <w:p w:rsidR="00150385" w:rsidRPr="00583572" w:rsidRDefault="00150385" w:rsidP="00150385">
      <w:pPr>
        <w:jc w:val="center"/>
        <w:rPr>
          <w:b/>
          <w:bCs/>
        </w:rPr>
      </w:pPr>
      <w:r w:rsidRPr="00583572">
        <w:rPr>
          <w:b/>
          <w:bCs/>
        </w:rPr>
        <w:t xml:space="preserve">финансирования дефицита </w:t>
      </w:r>
      <w:r w:rsidRPr="00314D96">
        <w:rPr>
          <w:b/>
          <w:bCs/>
        </w:rPr>
        <w:t xml:space="preserve">бюджета </w:t>
      </w:r>
      <w:proofErr w:type="spellStart"/>
      <w:r>
        <w:rPr>
          <w:b/>
        </w:rPr>
        <w:t>Орининского</w:t>
      </w:r>
      <w:proofErr w:type="spellEnd"/>
      <w:r w:rsidRPr="00583572">
        <w:rPr>
          <w:b/>
          <w:bCs/>
        </w:rPr>
        <w:t xml:space="preserve"> сельского поселения </w:t>
      </w:r>
    </w:p>
    <w:p w:rsidR="00150385" w:rsidRPr="00583572" w:rsidRDefault="00150385" w:rsidP="00150385">
      <w:pPr>
        <w:jc w:val="center"/>
        <w:rPr>
          <w:b/>
          <w:bCs/>
        </w:rPr>
      </w:pPr>
      <w:r w:rsidRPr="00583572">
        <w:rPr>
          <w:b/>
          <w:bCs/>
        </w:rPr>
        <w:t xml:space="preserve">Моргаушского района Чувашской Республики </w:t>
      </w:r>
    </w:p>
    <w:p w:rsidR="00150385" w:rsidRPr="00583572" w:rsidRDefault="00150385" w:rsidP="00150385">
      <w:pPr>
        <w:jc w:val="center"/>
        <w:rPr>
          <w:b/>
          <w:bCs/>
        </w:rPr>
      </w:pPr>
      <w:r w:rsidRPr="00583572">
        <w:rPr>
          <w:b/>
          <w:bCs/>
        </w:rPr>
        <w:t>на 20</w:t>
      </w:r>
      <w:r>
        <w:rPr>
          <w:b/>
          <w:bCs/>
        </w:rPr>
        <w:t>22</w:t>
      </w:r>
      <w:r w:rsidRPr="00583572">
        <w:rPr>
          <w:b/>
          <w:bCs/>
        </w:rPr>
        <w:t xml:space="preserve"> год</w:t>
      </w:r>
    </w:p>
    <w:p w:rsidR="00150385" w:rsidRPr="00583572" w:rsidRDefault="00150385" w:rsidP="00150385">
      <w:pPr>
        <w:jc w:val="center"/>
        <w:rPr>
          <w:b/>
          <w:bCs/>
        </w:rPr>
      </w:pPr>
    </w:p>
    <w:tbl>
      <w:tblPr>
        <w:tblW w:w="9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4219"/>
        <w:gridCol w:w="1604"/>
      </w:tblGrid>
      <w:tr w:rsidR="00150385" w:rsidRPr="00583572" w:rsidTr="0097505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pPr>
              <w:jc w:val="center"/>
            </w:pPr>
            <w:r w:rsidRPr="00583572">
              <w:t>Код бюджетной классификации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pPr>
              <w:jc w:val="center"/>
            </w:pPr>
            <w:r w:rsidRPr="00583572">
              <w:t>Наименование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r w:rsidRPr="00583572">
              <w:t>Сумма</w:t>
            </w:r>
          </w:p>
          <w:p w:rsidR="00150385" w:rsidRPr="00583572" w:rsidRDefault="00150385" w:rsidP="008638EC">
            <w:pPr>
              <w:rPr>
                <w:b/>
                <w:bCs/>
              </w:rPr>
            </w:pPr>
            <w:r w:rsidRPr="00583572">
              <w:t>(</w:t>
            </w:r>
            <w:proofErr w:type="spellStart"/>
            <w:r>
              <w:t>тыс.</w:t>
            </w:r>
            <w:r w:rsidRPr="00583572">
              <w:t>руб</w:t>
            </w:r>
            <w:proofErr w:type="spellEnd"/>
            <w:r w:rsidRPr="00583572">
              <w:t>.)</w:t>
            </w:r>
          </w:p>
        </w:tc>
      </w:tr>
      <w:tr w:rsidR="00150385" w:rsidRPr="00583572" w:rsidTr="0097505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975059">
            <w:pPr>
              <w:jc w:val="center"/>
            </w:pPr>
            <w:r w:rsidRPr="00583572">
              <w:t>000 01 02 00 00 00  0000 000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r w:rsidRPr="00583572">
              <w:t>Кредиты кредитных организаций в валюте Российской Федерации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975059">
            <w:pPr>
              <w:jc w:val="center"/>
            </w:pPr>
            <w:r w:rsidRPr="00583572">
              <w:t>0,00</w:t>
            </w:r>
          </w:p>
        </w:tc>
      </w:tr>
      <w:tr w:rsidR="00150385" w:rsidRPr="00583572" w:rsidTr="0097505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8638EC">
            <w:pPr>
              <w:jc w:val="center"/>
            </w:pPr>
            <w:r w:rsidRPr="00583572">
              <w:t>000 01 05 00 00 00 0000 000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r w:rsidRPr="00583572">
              <w:t>Изменение остатков средств на счетах по учету средств бюджета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975059">
            <w:pPr>
              <w:jc w:val="center"/>
            </w:pPr>
            <w:r>
              <w:t>188,2</w:t>
            </w:r>
          </w:p>
        </w:tc>
      </w:tr>
      <w:tr w:rsidR="00150385" w:rsidRPr="00583572" w:rsidTr="0097505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8638EC">
            <w:pPr>
              <w:jc w:val="center"/>
            </w:pPr>
            <w:r w:rsidRPr="00583572">
              <w:t>000 01 06 04 00 00 0000 000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r w:rsidRPr="00583572">
              <w:t>Исполнение муниципальных гарантий в валюте Российской Федерации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975059">
            <w:pPr>
              <w:jc w:val="center"/>
            </w:pPr>
            <w:r w:rsidRPr="00583572">
              <w:t>0,00</w:t>
            </w:r>
          </w:p>
        </w:tc>
      </w:tr>
      <w:tr w:rsidR="00150385" w:rsidRPr="00583572" w:rsidTr="0097505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8638EC">
            <w:pPr>
              <w:jc w:val="center"/>
            </w:pPr>
            <w:r w:rsidRPr="00583572">
              <w:t>000 01 06 05 00 00 0000 000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5" w:rsidRPr="00583572" w:rsidRDefault="00150385" w:rsidP="008638EC">
            <w:r w:rsidRPr="0058357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85" w:rsidRPr="00583572" w:rsidRDefault="00150385" w:rsidP="00975059">
            <w:pPr>
              <w:jc w:val="center"/>
            </w:pPr>
            <w:r w:rsidRPr="00583572">
              <w:t>0,00</w:t>
            </w:r>
          </w:p>
        </w:tc>
      </w:tr>
    </w:tbl>
    <w:p w:rsidR="00150385" w:rsidRPr="005B20ED" w:rsidRDefault="005B20ED" w:rsidP="005B20ED">
      <w:r w:rsidRPr="005B20ED">
        <w:t xml:space="preserve">   ».</w:t>
      </w:r>
    </w:p>
    <w:p w:rsidR="00150385" w:rsidRDefault="00150385" w:rsidP="00150385">
      <w:pPr>
        <w:rPr>
          <w:sz w:val="22"/>
          <w:szCs w:val="22"/>
        </w:rPr>
      </w:pPr>
    </w:p>
    <w:p w:rsidR="00452798" w:rsidRPr="00975059" w:rsidRDefault="00150385" w:rsidP="00975059">
      <w:pPr>
        <w:ind w:firstLine="567"/>
        <w:jc w:val="both"/>
      </w:pPr>
      <w:r w:rsidRPr="00975059">
        <w:rPr>
          <w:rStyle w:val="aa"/>
          <w:sz w:val="24"/>
          <w:szCs w:val="24"/>
        </w:rPr>
        <w:t xml:space="preserve">Статья 2.  </w:t>
      </w:r>
      <w:r w:rsidRPr="00975059">
        <w:t>Настоящее решение</w:t>
      </w:r>
      <w:r w:rsidR="00975059" w:rsidRPr="00975059">
        <w:t xml:space="preserve"> вступает в силу после его официального опубликования.</w:t>
      </w:r>
    </w:p>
    <w:p w:rsidR="00975059" w:rsidRDefault="00975059" w:rsidP="00975059">
      <w:pPr>
        <w:ind w:firstLine="567"/>
      </w:pP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 </w:t>
      </w:r>
    </w:p>
    <w:p w:rsidR="00975059" w:rsidRDefault="00975059" w:rsidP="00452798">
      <w:pPr>
        <w:jc w:val="both"/>
        <w:rPr>
          <w:b/>
        </w:rPr>
      </w:pPr>
    </w:p>
    <w:p w:rsidR="00975059" w:rsidRDefault="00975059" w:rsidP="00452798">
      <w:pPr>
        <w:jc w:val="both"/>
      </w:pPr>
    </w:p>
    <w:p w:rsidR="00452798" w:rsidRDefault="00452798" w:rsidP="00452798">
      <w:pPr>
        <w:pStyle w:val="af"/>
        <w:spacing w:after="0"/>
        <w:ind w:left="360"/>
        <w:jc w:val="both"/>
      </w:pPr>
      <w:r w:rsidRPr="00B31DD6">
        <w:t xml:space="preserve">Глава </w:t>
      </w:r>
      <w:r>
        <w:t>Оринин</w:t>
      </w:r>
      <w:r w:rsidRPr="00B31DD6">
        <w:t xml:space="preserve">ского </w:t>
      </w:r>
    </w:p>
    <w:p w:rsidR="00452798" w:rsidRPr="00E14655" w:rsidRDefault="00452798" w:rsidP="00452798">
      <w:pPr>
        <w:pStyle w:val="af"/>
        <w:spacing w:after="0"/>
        <w:ind w:left="360"/>
        <w:jc w:val="both"/>
      </w:pPr>
      <w:r w:rsidRPr="00B31DD6">
        <w:t xml:space="preserve">сельского поселения                     </w:t>
      </w:r>
      <w:r w:rsidR="005B20ED">
        <w:t xml:space="preserve">                   </w:t>
      </w:r>
      <w:r w:rsidRPr="00B31DD6">
        <w:t xml:space="preserve">               </w:t>
      </w:r>
      <w:proofErr w:type="spellStart"/>
      <w:r>
        <w:t>В.Ю.Пушкова</w:t>
      </w:r>
      <w:proofErr w:type="spellEnd"/>
    </w:p>
    <w:p w:rsidR="00452798" w:rsidRPr="00B7145A" w:rsidRDefault="00452798" w:rsidP="00452798">
      <w:pPr>
        <w:rPr>
          <w:sz w:val="22"/>
          <w:szCs w:val="22"/>
        </w:rPr>
      </w:pPr>
    </w:p>
    <w:p w:rsidR="00452798" w:rsidRPr="00B7145A" w:rsidRDefault="00452798" w:rsidP="00452798">
      <w:pPr>
        <w:ind w:firstLine="567"/>
        <w:jc w:val="both"/>
        <w:rPr>
          <w:sz w:val="22"/>
          <w:szCs w:val="22"/>
        </w:rPr>
      </w:pPr>
    </w:p>
    <w:p w:rsidR="00452798" w:rsidRPr="003E3910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>
      <w:bookmarkStart w:id="2" w:name="_GoBack"/>
      <w:bookmarkEnd w:id="2"/>
    </w:p>
    <w:sectPr w:rsidR="005224E6" w:rsidSect="008638EC">
      <w:pgSz w:w="11905" w:h="16838"/>
      <w:pgMar w:top="1134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7535F"/>
    <w:rsid w:val="00082ECC"/>
    <w:rsid w:val="0009498A"/>
    <w:rsid w:val="000A65AA"/>
    <w:rsid w:val="000B5F07"/>
    <w:rsid w:val="000B7B00"/>
    <w:rsid w:val="000D1902"/>
    <w:rsid w:val="000F52D1"/>
    <w:rsid w:val="00150385"/>
    <w:rsid w:val="00156E63"/>
    <w:rsid w:val="00162CB7"/>
    <w:rsid w:val="00184BAD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2C5F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B20ED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65B1D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4F7B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38EC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75059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BE0A93"/>
    <w:rsid w:val="00C06CAE"/>
    <w:rsid w:val="00C122EE"/>
    <w:rsid w:val="00C61789"/>
    <w:rsid w:val="00C6729E"/>
    <w:rsid w:val="00C712B2"/>
    <w:rsid w:val="00C7314D"/>
    <w:rsid w:val="00C966F7"/>
    <w:rsid w:val="00CB70EC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D1D6B"/>
    <w:rsid w:val="00EE2E1D"/>
    <w:rsid w:val="00EF4EFF"/>
    <w:rsid w:val="00F05238"/>
    <w:rsid w:val="00F16B82"/>
    <w:rsid w:val="00F17A69"/>
    <w:rsid w:val="00F20858"/>
    <w:rsid w:val="00F2168C"/>
    <w:rsid w:val="00F35920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7FA5-D106-4F04-92C2-4F107CD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150385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15038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50385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150385"/>
    <w:rPr>
      <w:rFonts w:ascii="Arial" w:hAnsi="Arial" w:cs="Arial"/>
      <w:b/>
      <w:bCs/>
      <w:color w:val="000080"/>
      <w:lang w:eastAsia="ru-RU"/>
    </w:rPr>
  </w:style>
  <w:style w:type="character" w:customStyle="1" w:styleId="af4">
    <w:name w:val="Гипертекстовая ссылка"/>
    <w:basedOn w:val="aa"/>
    <w:rsid w:val="00150385"/>
    <w:rPr>
      <w:b/>
      <w:bCs/>
      <w:color w:val="008000"/>
      <w:sz w:val="20"/>
      <w:szCs w:val="20"/>
      <w:u w:val="single"/>
    </w:rPr>
  </w:style>
  <w:style w:type="paragraph" w:customStyle="1" w:styleId="af5">
    <w:name w:val="Заголовок статьи"/>
    <w:basedOn w:val="a"/>
    <w:next w:val="a"/>
    <w:rsid w:val="001503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лонтитул (левый)"/>
    <w:basedOn w:val="af2"/>
    <w:next w:val="a"/>
    <w:rsid w:val="00150385"/>
    <w:rPr>
      <w:sz w:val="14"/>
      <w:szCs w:val="14"/>
    </w:rPr>
  </w:style>
  <w:style w:type="paragraph" w:customStyle="1" w:styleId="af7">
    <w:name w:val="Текст (прав. подпись)"/>
    <w:basedOn w:val="a"/>
    <w:next w:val="a"/>
    <w:rsid w:val="001503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"/>
    <w:rsid w:val="00150385"/>
    <w:rPr>
      <w:sz w:val="14"/>
      <w:szCs w:val="14"/>
    </w:rPr>
  </w:style>
  <w:style w:type="paragraph" w:customStyle="1" w:styleId="af9">
    <w:name w:val="Комментарий"/>
    <w:basedOn w:val="a"/>
    <w:next w:val="a"/>
    <w:rsid w:val="001503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Комментарий пользователя"/>
    <w:basedOn w:val="af9"/>
    <w:next w:val="a"/>
    <w:rsid w:val="00150385"/>
    <w:pPr>
      <w:jc w:val="left"/>
    </w:pPr>
    <w:rPr>
      <w:color w:val="000080"/>
    </w:rPr>
  </w:style>
  <w:style w:type="character" w:customStyle="1" w:styleId="afb">
    <w:name w:val="Найденные слова"/>
    <w:basedOn w:val="aa"/>
    <w:rsid w:val="00150385"/>
    <w:rPr>
      <w:b/>
      <w:bCs/>
      <w:color w:val="000080"/>
      <w:sz w:val="20"/>
      <w:szCs w:val="20"/>
    </w:rPr>
  </w:style>
  <w:style w:type="character" w:customStyle="1" w:styleId="afc">
    <w:name w:val="Не вступил в силу"/>
    <w:basedOn w:val="aa"/>
    <w:rsid w:val="00150385"/>
    <w:rPr>
      <w:b/>
      <w:bCs/>
      <w:color w:val="008080"/>
      <w:sz w:val="20"/>
      <w:szCs w:val="20"/>
    </w:rPr>
  </w:style>
  <w:style w:type="paragraph" w:customStyle="1" w:styleId="afd">
    <w:name w:val="Оглавление"/>
    <w:basedOn w:val="a9"/>
    <w:next w:val="a"/>
    <w:rsid w:val="00150385"/>
    <w:pPr>
      <w:widowControl w:val="0"/>
      <w:ind w:left="140"/>
    </w:pPr>
  </w:style>
  <w:style w:type="paragraph" w:customStyle="1" w:styleId="afe">
    <w:name w:val="Основное меню"/>
    <w:basedOn w:val="a"/>
    <w:next w:val="a"/>
    <w:rsid w:val="0015038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150385"/>
  </w:style>
  <w:style w:type="paragraph" w:customStyle="1" w:styleId="aff0">
    <w:name w:val="Постоянная часть"/>
    <w:basedOn w:val="afe"/>
    <w:next w:val="a"/>
    <w:rsid w:val="00150385"/>
    <w:rPr>
      <w:b/>
      <w:bCs/>
      <w:u w:val="single"/>
    </w:rPr>
  </w:style>
  <w:style w:type="paragraph" w:customStyle="1" w:styleId="aff1">
    <w:name w:val="Прижатый влево"/>
    <w:basedOn w:val="a"/>
    <w:next w:val="a"/>
    <w:rsid w:val="001503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Продолжение ссылки"/>
    <w:basedOn w:val="af4"/>
    <w:rsid w:val="00150385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1503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екст (справка)"/>
    <w:basedOn w:val="a"/>
    <w:next w:val="a"/>
    <w:rsid w:val="001503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5">
    <w:name w:val="Утратил силу"/>
    <w:basedOn w:val="aa"/>
    <w:rsid w:val="00150385"/>
    <w:rPr>
      <w:b/>
      <w:bCs/>
      <w:strike/>
      <w:color w:val="808000"/>
      <w:sz w:val="20"/>
      <w:szCs w:val="20"/>
    </w:rPr>
  </w:style>
  <w:style w:type="paragraph" w:styleId="aff6">
    <w:name w:val="Body Text Indent"/>
    <w:basedOn w:val="a"/>
    <w:link w:val="aff7"/>
    <w:rsid w:val="00150385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f7">
    <w:name w:val="Основной текст с отступом Знак"/>
    <w:basedOn w:val="a0"/>
    <w:link w:val="aff6"/>
    <w:rsid w:val="00150385"/>
    <w:rPr>
      <w:color w:val="000000"/>
      <w:w w:val="85"/>
      <w:sz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15038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150385"/>
    <w:rPr>
      <w:rFonts w:ascii="Arial" w:hAnsi="Arial" w:cs="Arial"/>
      <w:lang w:eastAsia="ru-RU"/>
    </w:rPr>
  </w:style>
  <w:style w:type="paragraph" w:customStyle="1" w:styleId="13">
    <w:name w:val="Абзац списка1"/>
    <w:basedOn w:val="a"/>
    <w:rsid w:val="00150385"/>
    <w:pPr>
      <w:ind w:left="720"/>
    </w:pPr>
  </w:style>
  <w:style w:type="character" w:styleId="aff8">
    <w:name w:val="Emphasis"/>
    <w:basedOn w:val="a0"/>
    <w:qFormat/>
    <w:rsid w:val="00150385"/>
    <w:rPr>
      <w:i/>
      <w:iCs/>
    </w:rPr>
  </w:style>
  <w:style w:type="paragraph" w:styleId="aff9">
    <w:name w:val="footer"/>
    <w:basedOn w:val="a"/>
    <w:link w:val="affa"/>
    <w:rsid w:val="001503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Нижний колонтитул Знак"/>
    <w:basedOn w:val="a0"/>
    <w:link w:val="aff9"/>
    <w:rsid w:val="00150385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4EDB-F140-4AC5-8F54-2916643E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AsRock</cp:lastModifiedBy>
  <cp:revision>61</cp:revision>
  <cp:lastPrinted>2021-02-19T07:19:00Z</cp:lastPrinted>
  <dcterms:created xsi:type="dcterms:W3CDTF">2016-01-11T13:34:00Z</dcterms:created>
  <dcterms:modified xsi:type="dcterms:W3CDTF">2022-04-29T10:52:00Z</dcterms:modified>
</cp:coreProperties>
</file>