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2FC" w:rsidRDefault="005E42FC" w:rsidP="005E42FC">
      <w:pPr>
        <w:ind w:right="5103"/>
        <w:jc w:val="both"/>
        <w:rPr>
          <w:b/>
          <w:bCs/>
          <w:kern w:val="28"/>
          <w:sz w:val="24"/>
          <w:szCs w:val="24"/>
          <w:lang w:val="en-US"/>
        </w:rPr>
      </w:pPr>
    </w:p>
    <w:p w:rsidR="005E42FC" w:rsidRDefault="005E42FC" w:rsidP="005E42FC">
      <w:pPr>
        <w:shd w:val="clear" w:color="auto" w:fill="FFFFFF" w:themeFill="background1"/>
        <w:spacing w:after="0" w:line="240" w:lineRule="auto"/>
        <w:ind w:firstLine="33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-177165</wp:posOffset>
            </wp:positionV>
            <wp:extent cx="720090" cy="723900"/>
            <wp:effectExtent l="19050" t="0" r="3810" b="0"/>
            <wp:wrapNone/>
            <wp:docPr id="2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-c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42FC" w:rsidRDefault="005E42FC" w:rsidP="005E42FC">
      <w:pPr>
        <w:shd w:val="clear" w:color="auto" w:fill="FFFFFF" w:themeFill="background1"/>
        <w:spacing w:after="0" w:line="240" w:lineRule="auto"/>
        <w:ind w:firstLine="33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5E42FC" w:rsidRPr="009D1CA3" w:rsidRDefault="005E42FC" w:rsidP="005E42FC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000000"/>
        </w:rPr>
      </w:pPr>
    </w:p>
    <w:tbl>
      <w:tblPr>
        <w:tblpPr w:leftFromText="180" w:rightFromText="180" w:horzAnchor="margin" w:tblpX="-176" w:tblpY="761"/>
        <w:tblW w:w="0" w:type="auto"/>
        <w:tblLook w:val="04A0"/>
      </w:tblPr>
      <w:tblGrid>
        <w:gridCol w:w="4215"/>
        <w:gridCol w:w="1260"/>
        <w:gridCol w:w="4096"/>
      </w:tblGrid>
      <w:tr w:rsidR="005E42FC" w:rsidRPr="004C54CA" w:rsidTr="00F77B26">
        <w:trPr>
          <w:cantSplit/>
          <w:trHeight w:val="542"/>
        </w:trPr>
        <w:tc>
          <w:tcPr>
            <w:tcW w:w="4215" w:type="dxa"/>
            <w:hideMark/>
          </w:tcPr>
          <w:p w:rsidR="005E42FC" w:rsidRPr="004C54CA" w:rsidRDefault="005E42FC" w:rsidP="00F77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4C54C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5E42FC" w:rsidRPr="004C54CA" w:rsidRDefault="005E42FC" w:rsidP="00F7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54C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ÇĔРПУ РАЙОНĚ</w:t>
            </w:r>
          </w:p>
        </w:tc>
        <w:tc>
          <w:tcPr>
            <w:tcW w:w="1260" w:type="dxa"/>
            <w:vMerge w:val="restart"/>
            <w:hideMark/>
          </w:tcPr>
          <w:p w:rsidR="005E42FC" w:rsidRPr="004C54CA" w:rsidRDefault="005E42FC" w:rsidP="00F7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096" w:type="dxa"/>
            <w:hideMark/>
          </w:tcPr>
          <w:p w:rsidR="005E42FC" w:rsidRPr="004C54CA" w:rsidRDefault="005E42FC" w:rsidP="00F77B26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 w:cs="Times New Roman"/>
                <w:b w:val="0"/>
                <w:bCs w:val="0"/>
                <w:noProof/>
                <w:sz w:val="24"/>
                <w:szCs w:val="24"/>
                <w:lang w:eastAsia="en-US"/>
              </w:rPr>
            </w:pPr>
            <w:r w:rsidRPr="004C54C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5E42FC" w:rsidRPr="004C54CA" w:rsidRDefault="005E42FC" w:rsidP="00F7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54C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ЦИВИЛЬСКИЙ РАЙОН</w:t>
            </w:r>
          </w:p>
        </w:tc>
      </w:tr>
      <w:tr w:rsidR="005E42FC" w:rsidRPr="004C54CA" w:rsidTr="00F77B26">
        <w:trPr>
          <w:cantSplit/>
          <w:trHeight w:val="975"/>
        </w:trPr>
        <w:tc>
          <w:tcPr>
            <w:tcW w:w="4215" w:type="dxa"/>
          </w:tcPr>
          <w:p w:rsidR="005E42FC" w:rsidRPr="004C54CA" w:rsidRDefault="005E42FC" w:rsidP="00F77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4C54C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ЧИРИЧКАССИ ЯЛ ПОСЕЛЕНИЙĚН</w:t>
            </w:r>
          </w:p>
          <w:p w:rsidR="005E42FC" w:rsidRPr="004C54CA" w:rsidRDefault="005E42FC" w:rsidP="00F77B2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ДЕПУТАТСЕН ПУХĂВĚ</w:t>
            </w:r>
          </w:p>
          <w:p w:rsidR="005E42FC" w:rsidRPr="004C54CA" w:rsidRDefault="005E42FC" w:rsidP="00F77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FC" w:rsidRPr="004C54CA" w:rsidRDefault="005E42FC" w:rsidP="00F77B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5E42FC" w:rsidRPr="004C54CA" w:rsidRDefault="005E42FC" w:rsidP="00F77B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5E42FC" w:rsidRDefault="005E42FC" w:rsidP="00F77B26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E42FC" w:rsidRPr="005E42FC" w:rsidRDefault="005E42FC" w:rsidP="00F77B26">
            <w:pPr>
              <w:pStyle w:val="a3"/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</w:pPr>
            <w:r w:rsidRPr="00C72B8F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Pr="004C54C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21 </w:t>
            </w:r>
            <w:r w:rsidRPr="004C54CA">
              <w:rPr>
                <w:rFonts w:ascii="Times New Roman" w:hAnsi="Times New Roman" w:cs="Times New Roman"/>
                <w:noProof/>
                <w:sz w:val="22"/>
                <w:szCs w:val="22"/>
              </w:rPr>
              <w:t>ç.раштав уйăхĕн 21 мĕшĕ № 14-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t>09</w:t>
            </w:r>
          </w:p>
          <w:p w:rsidR="005E42FC" w:rsidRPr="004C54CA" w:rsidRDefault="005E42FC" w:rsidP="00F77B2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4C54CA">
              <w:rPr>
                <w:rFonts w:ascii="Times New Roman" w:hAnsi="Times New Roman" w:cs="Times New Roman"/>
                <w:noProof/>
              </w:rPr>
              <w:t>Чиричкасси ялě</w:t>
            </w:r>
          </w:p>
          <w:p w:rsidR="005E42FC" w:rsidRPr="004C54CA" w:rsidRDefault="005E42FC" w:rsidP="00F77B2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E42FC" w:rsidRPr="004C54CA" w:rsidRDefault="005E42FC" w:rsidP="00F77B2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42FC" w:rsidRPr="004C54CA" w:rsidRDefault="005E42FC" w:rsidP="00F77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96" w:type="dxa"/>
          </w:tcPr>
          <w:p w:rsidR="005E42FC" w:rsidRPr="004C54CA" w:rsidRDefault="005E42FC" w:rsidP="00F77B26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4C54C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СОБРАНИЕ ДЕПУТАТОВ</w:t>
            </w:r>
          </w:p>
          <w:p w:rsidR="005E42FC" w:rsidRPr="004C54CA" w:rsidRDefault="005E42FC" w:rsidP="00F77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ЧИРИЧКАСИНСКОГО СЕЛЬСКОГО</w:t>
            </w:r>
          </w:p>
          <w:p w:rsidR="005E42FC" w:rsidRPr="004C54CA" w:rsidRDefault="005E42FC" w:rsidP="00F77B2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ПОСЕЛЕНИЯ</w:t>
            </w:r>
          </w:p>
          <w:p w:rsidR="005E42FC" w:rsidRPr="004C54CA" w:rsidRDefault="005E42FC" w:rsidP="00F77B2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E42FC" w:rsidRPr="004C54CA" w:rsidRDefault="005E42FC" w:rsidP="00F77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РЕШЕНИЕ</w:t>
            </w:r>
          </w:p>
          <w:p w:rsidR="005E42FC" w:rsidRPr="004C54CA" w:rsidRDefault="005E42FC" w:rsidP="00F7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FC" w:rsidRPr="005E42FC" w:rsidRDefault="005E42FC" w:rsidP="00F7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21 декабря 2021г. № 14-0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5E42FC" w:rsidRPr="004C54CA" w:rsidRDefault="005E42FC" w:rsidP="00F7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деревня Чиричкасы</w:t>
            </w:r>
          </w:p>
          <w:p w:rsidR="005E42FC" w:rsidRPr="004C54CA" w:rsidRDefault="005E42FC" w:rsidP="00F7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FC" w:rsidRPr="004C54CA" w:rsidRDefault="005E42FC" w:rsidP="00F7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E42FC" w:rsidRPr="005E42FC" w:rsidRDefault="005E42FC" w:rsidP="005E42FC">
      <w:pPr>
        <w:spacing w:after="0" w:line="240" w:lineRule="auto"/>
        <w:ind w:right="5103"/>
        <w:jc w:val="both"/>
        <w:rPr>
          <w:rFonts w:ascii="Times New Roman" w:hAnsi="Times New Roman" w:cs="Times New Roman"/>
          <w:b/>
          <w:bCs/>
          <w:kern w:val="28"/>
        </w:rPr>
      </w:pPr>
      <w:r w:rsidRPr="005E42FC">
        <w:rPr>
          <w:rFonts w:ascii="Times New Roman" w:hAnsi="Times New Roman" w:cs="Times New Roman"/>
          <w:b/>
          <w:bCs/>
          <w:kern w:val="28"/>
        </w:rPr>
        <w:t>Об утверждении Порядка применения видов поощрения муниципальных служащих, а также лиц, замещающих муниципальные должности в органах местного самоуправления  Чиричкасинского сельского поселения Цивильского района Чувашской Республики</w:t>
      </w:r>
    </w:p>
    <w:p w:rsidR="005E42FC" w:rsidRPr="005E42FC" w:rsidRDefault="005E42FC" w:rsidP="005E42FC">
      <w:pPr>
        <w:spacing w:after="0" w:line="240" w:lineRule="auto"/>
        <w:ind w:right="5103" w:firstLine="709"/>
        <w:jc w:val="both"/>
        <w:rPr>
          <w:rFonts w:ascii="Times New Roman" w:hAnsi="Times New Roman" w:cs="Times New Roman"/>
        </w:rPr>
      </w:pPr>
    </w:p>
    <w:p w:rsidR="005E42FC" w:rsidRPr="005E42FC" w:rsidRDefault="005E42FC" w:rsidP="005E42F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28"/>
        </w:rPr>
      </w:pPr>
      <w:r w:rsidRPr="005E42FC">
        <w:rPr>
          <w:rFonts w:ascii="Times New Roman" w:hAnsi="Times New Roman" w:cs="Times New Roman"/>
          <w:bCs/>
          <w:kern w:val="28"/>
        </w:rPr>
        <w:t xml:space="preserve">В соответствии со статьей 13 Закона Чувашской Республики от 05.10.2007 N 62 «О муниципальной службе в Чувашской Республике», Собрание депутатов Чиричкасинского сельского поселения </w:t>
      </w:r>
    </w:p>
    <w:p w:rsidR="005E42FC" w:rsidRPr="005E42FC" w:rsidRDefault="005E42FC" w:rsidP="005E42F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28"/>
        </w:rPr>
      </w:pPr>
    </w:p>
    <w:p w:rsidR="005E42FC" w:rsidRPr="005E42FC" w:rsidRDefault="005E42FC" w:rsidP="005E42FC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kern w:val="28"/>
        </w:rPr>
      </w:pPr>
      <w:proofErr w:type="spellStart"/>
      <w:proofErr w:type="gramStart"/>
      <w:r w:rsidRPr="005E42FC">
        <w:rPr>
          <w:rFonts w:ascii="Times New Roman" w:hAnsi="Times New Roman" w:cs="Times New Roman"/>
          <w:bCs/>
          <w:kern w:val="28"/>
        </w:rPr>
        <w:t>р</w:t>
      </w:r>
      <w:proofErr w:type="spellEnd"/>
      <w:proofErr w:type="gramEnd"/>
      <w:r w:rsidRPr="005E42FC">
        <w:rPr>
          <w:rFonts w:ascii="Times New Roman" w:hAnsi="Times New Roman" w:cs="Times New Roman"/>
          <w:bCs/>
          <w:kern w:val="28"/>
        </w:rPr>
        <w:t xml:space="preserve"> е </w:t>
      </w:r>
      <w:proofErr w:type="spellStart"/>
      <w:r w:rsidRPr="005E42FC">
        <w:rPr>
          <w:rFonts w:ascii="Times New Roman" w:hAnsi="Times New Roman" w:cs="Times New Roman"/>
          <w:bCs/>
          <w:kern w:val="28"/>
        </w:rPr>
        <w:t>ш</w:t>
      </w:r>
      <w:proofErr w:type="spellEnd"/>
      <w:r w:rsidRPr="005E42FC">
        <w:rPr>
          <w:rFonts w:ascii="Times New Roman" w:hAnsi="Times New Roman" w:cs="Times New Roman"/>
          <w:bCs/>
          <w:kern w:val="28"/>
        </w:rPr>
        <w:t xml:space="preserve"> и л о:</w:t>
      </w:r>
    </w:p>
    <w:p w:rsidR="005E42FC" w:rsidRPr="005E42FC" w:rsidRDefault="005E42FC" w:rsidP="005E42FC">
      <w:pPr>
        <w:spacing w:after="0" w:line="240" w:lineRule="auto"/>
        <w:jc w:val="both"/>
        <w:rPr>
          <w:rFonts w:ascii="Times New Roman" w:hAnsi="Times New Roman" w:cs="Times New Roman"/>
          <w:bCs/>
          <w:kern w:val="28"/>
        </w:rPr>
      </w:pPr>
    </w:p>
    <w:p w:rsidR="005E42FC" w:rsidRPr="005E42FC" w:rsidRDefault="005E42FC" w:rsidP="005E42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</w:rPr>
      </w:pPr>
      <w:r w:rsidRPr="005E42FC">
        <w:rPr>
          <w:rFonts w:ascii="Times New Roman" w:hAnsi="Times New Roman" w:cs="Times New Roman"/>
          <w:bCs/>
          <w:kern w:val="28"/>
        </w:rPr>
        <w:t>1. Утвердить прилагаемый Порядок применения видов поощрения муниципальных служащих, а также лиц, замещающих муниципальные должности в органах местного самоуправления Чиричкасинского сельского поселения Цивильского района Чувашской Республики.</w:t>
      </w:r>
    </w:p>
    <w:p w:rsidR="005E42FC" w:rsidRPr="005E42FC" w:rsidRDefault="005E42FC" w:rsidP="005E42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</w:rPr>
      </w:pPr>
      <w:r w:rsidRPr="005E42FC">
        <w:rPr>
          <w:rFonts w:ascii="Times New Roman" w:hAnsi="Times New Roman" w:cs="Times New Roman"/>
          <w:bCs/>
          <w:kern w:val="28"/>
        </w:rPr>
        <w:t xml:space="preserve">2. Настоящее решение вступает в силу после его официального опубликования в </w:t>
      </w:r>
      <w:r w:rsidRPr="005E42FC">
        <w:rPr>
          <w:rFonts w:ascii="Times New Roman" w:hAnsi="Times New Roman" w:cs="Times New Roman"/>
        </w:rPr>
        <w:t>периодическом печатном издании «Чиричкасинский вестник»</w:t>
      </w:r>
      <w:r w:rsidRPr="005E42FC">
        <w:rPr>
          <w:rFonts w:ascii="Times New Roman" w:hAnsi="Times New Roman" w:cs="Times New Roman"/>
          <w:bCs/>
          <w:kern w:val="28"/>
        </w:rPr>
        <w:t xml:space="preserve"> и распространяется на правоотношения, возникшие с 1 января 2021года.</w:t>
      </w:r>
    </w:p>
    <w:p w:rsidR="005E42FC" w:rsidRPr="005E42FC" w:rsidRDefault="005E42FC" w:rsidP="005E42FC">
      <w:pPr>
        <w:spacing w:after="0" w:line="240" w:lineRule="auto"/>
        <w:jc w:val="both"/>
        <w:rPr>
          <w:rFonts w:ascii="Times New Roman" w:hAnsi="Times New Roman" w:cs="Times New Roman"/>
          <w:bCs/>
          <w:kern w:val="28"/>
        </w:rPr>
      </w:pPr>
    </w:p>
    <w:p w:rsidR="005E42FC" w:rsidRPr="005E42FC" w:rsidRDefault="005E42FC" w:rsidP="005E42FC">
      <w:pPr>
        <w:spacing w:after="0" w:line="240" w:lineRule="auto"/>
        <w:jc w:val="both"/>
        <w:rPr>
          <w:rFonts w:ascii="Times New Roman" w:hAnsi="Times New Roman" w:cs="Times New Roman"/>
          <w:bCs/>
          <w:kern w:val="28"/>
        </w:rPr>
      </w:pPr>
    </w:p>
    <w:p w:rsidR="005E42FC" w:rsidRPr="005E42FC" w:rsidRDefault="005E42FC" w:rsidP="005E42F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E42FC" w:rsidRPr="005E42FC" w:rsidRDefault="005E42FC" w:rsidP="005E42FC">
      <w:pPr>
        <w:spacing w:after="0" w:line="240" w:lineRule="auto"/>
        <w:rPr>
          <w:rFonts w:ascii="Times New Roman" w:hAnsi="Times New Roman" w:cs="Times New Roman"/>
        </w:rPr>
      </w:pPr>
      <w:r w:rsidRPr="005E42FC">
        <w:rPr>
          <w:rFonts w:ascii="Times New Roman" w:hAnsi="Times New Roman" w:cs="Times New Roman"/>
        </w:rPr>
        <w:t>Председатель Собрания депутатов</w:t>
      </w:r>
    </w:p>
    <w:p w:rsidR="005E42FC" w:rsidRPr="005E42FC" w:rsidRDefault="005E42FC" w:rsidP="005E42FC">
      <w:pPr>
        <w:spacing w:after="0" w:line="240" w:lineRule="auto"/>
        <w:rPr>
          <w:rFonts w:ascii="Times New Roman" w:hAnsi="Times New Roman" w:cs="Times New Roman"/>
        </w:rPr>
      </w:pPr>
      <w:r w:rsidRPr="005E42FC">
        <w:rPr>
          <w:rFonts w:ascii="Times New Roman" w:hAnsi="Times New Roman" w:cs="Times New Roman"/>
        </w:rPr>
        <w:t>Чиричкасинского сельского поселения                                                          Г.Н.Григорьева</w:t>
      </w:r>
    </w:p>
    <w:p w:rsidR="005E42FC" w:rsidRPr="005E42FC" w:rsidRDefault="005E42FC" w:rsidP="005E42FC">
      <w:pPr>
        <w:spacing w:after="0" w:line="240" w:lineRule="auto"/>
        <w:rPr>
          <w:rFonts w:ascii="Times New Roman" w:hAnsi="Times New Roman" w:cs="Times New Roman"/>
        </w:rPr>
      </w:pPr>
    </w:p>
    <w:p w:rsidR="005E42FC" w:rsidRPr="005E42FC" w:rsidRDefault="005E42FC" w:rsidP="005E42FC">
      <w:pPr>
        <w:spacing w:after="0" w:line="240" w:lineRule="auto"/>
        <w:rPr>
          <w:rFonts w:ascii="Times New Roman" w:hAnsi="Times New Roman" w:cs="Times New Roman"/>
        </w:rPr>
      </w:pPr>
    </w:p>
    <w:p w:rsidR="005E42FC" w:rsidRPr="005E42FC" w:rsidRDefault="005E42FC" w:rsidP="005E42FC">
      <w:pPr>
        <w:spacing w:after="0" w:line="240" w:lineRule="auto"/>
        <w:jc w:val="both"/>
        <w:rPr>
          <w:rFonts w:ascii="Times New Roman" w:hAnsi="Times New Roman" w:cs="Times New Roman"/>
          <w:bCs/>
          <w:kern w:val="28"/>
        </w:rPr>
      </w:pPr>
    </w:p>
    <w:p w:rsidR="005E42FC" w:rsidRPr="005E42FC" w:rsidRDefault="005E42FC" w:rsidP="005E42FC">
      <w:pPr>
        <w:spacing w:after="0" w:line="240" w:lineRule="auto"/>
        <w:jc w:val="both"/>
        <w:rPr>
          <w:rFonts w:ascii="Times New Roman" w:hAnsi="Times New Roman" w:cs="Times New Roman"/>
          <w:bCs/>
          <w:kern w:val="28"/>
        </w:rPr>
      </w:pPr>
    </w:p>
    <w:p w:rsidR="005E42FC" w:rsidRPr="005E42FC" w:rsidRDefault="005E42FC" w:rsidP="005E42FC">
      <w:pPr>
        <w:spacing w:after="0" w:line="240" w:lineRule="auto"/>
        <w:jc w:val="both"/>
        <w:rPr>
          <w:rFonts w:ascii="Times New Roman" w:hAnsi="Times New Roman" w:cs="Times New Roman"/>
          <w:bCs/>
          <w:kern w:val="28"/>
        </w:rPr>
      </w:pPr>
    </w:p>
    <w:p w:rsidR="005E42FC" w:rsidRPr="005E42FC" w:rsidRDefault="005E42FC" w:rsidP="005E42FC">
      <w:pPr>
        <w:spacing w:after="0" w:line="240" w:lineRule="auto"/>
        <w:jc w:val="both"/>
        <w:rPr>
          <w:rFonts w:ascii="Times New Roman" w:hAnsi="Times New Roman" w:cs="Times New Roman"/>
          <w:bCs/>
          <w:kern w:val="28"/>
        </w:rPr>
      </w:pPr>
    </w:p>
    <w:p w:rsidR="005E42FC" w:rsidRPr="005E42FC" w:rsidRDefault="005E42FC" w:rsidP="005E42FC">
      <w:pPr>
        <w:spacing w:after="0" w:line="240" w:lineRule="auto"/>
        <w:jc w:val="both"/>
        <w:rPr>
          <w:rFonts w:ascii="Times New Roman" w:hAnsi="Times New Roman" w:cs="Times New Roman"/>
          <w:bCs/>
          <w:kern w:val="28"/>
        </w:rPr>
      </w:pPr>
    </w:p>
    <w:p w:rsidR="005E42FC" w:rsidRPr="005E42FC" w:rsidRDefault="005E42FC" w:rsidP="005E42FC">
      <w:pPr>
        <w:spacing w:after="0" w:line="240" w:lineRule="auto"/>
        <w:jc w:val="both"/>
        <w:rPr>
          <w:rFonts w:ascii="Times New Roman" w:hAnsi="Times New Roman" w:cs="Times New Roman"/>
          <w:bCs/>
          <w:kern w:val="28"/>
        </w:rPr>
      </w:pPr>
    </w:p>
    <w:p w:rsidR="005E42FC" w:rsidRPr="005E42FC" w:rsidRDefault="005E42FC" w:rsidP="005E42FC">
      <w:pPr>
        <w:spacing w:after="0" w:line="240" w:lineRule="auto"/>
        <w:jc w:val="both"/>
        <w:rPr>
          <w:rFonts w:ascii="Times New Roman" w:hAnsi="Times New Roman" w:cs="Times New Roman"/>
          <w:bCs/>
          <w:kern w:val="28"/>
        </w:rPr>
      </w:pPr>
    </w:p>
    <w:p w:rsidR="005E42FC" w:rsidRPr="005E42FC" w:rsidRDefault="005E42FC" w:rsidP="005E42FC">
      <w:pPr>
        <w:spacing w:after="0" w:line="240" w:lineRule="auto"/>
        <w:jc w:val="both"/>
        <w:rPr>
          <w:rFonts w:ascii="Times New Roman" w:hAnsi="Times New Roman" w:cs="Times New Roman"/>
          <w:bCs/>
          <w:kern w:val="28"/>
        </w:rPr>
      </w:pPr>
    </w:p>
    <w:p w:rsidR="005E42FC" w:rsidRPr="005E42FC" w:rsidRDefault="005E42FC" w:rsidP="005E42FC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</w:rPr>
      </w:pPr>
      <w:r w:rsidRPr="005E42FC">
        <w:rPr>
          <w:rFonts w:ascii="Times New Roman" w:hAnsi="Times New Roman" w:cs="Times New Roman"/>
          <w:bCs/>
          <w:kern w:val="28"/>
        </w:rPr>
        <w:lastRenderedPageBreak/>
        <w:t xml:space="preserve">                                                                                          Приложение</w:t>
      </w:r>
    </w:p>
    <w:p w:rsidR="005E42FC" w:rsidRPr="005E42FC" w:rsidRDefault="005E42FC" w:rsidP="005E42FC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</w:rPr>
      </w:pPr>
      <w:r w:rsidRPr="005E42FC">
        <w:rPr>
          <w:rFonts w:ascii="Times New Roman" w:hAnsi="Times New Roman" w:cs="Times New Roman"/>
          <w:bCs/>
          <w:kern w:val="28"/>
        </w:rPr>
        <w:tab/>
      </w:r>
      <w:r w:rsidRPr="005E42FC">
        <w:rPr>
          <w:rFonts w:ascii="Times New Roman" w:hAnsi="Times New Roman" w:cs="Times New Roman"/>
          <w:bCs/>
          <w:kern w:val="28"/>
        </w:rPr>
        <w:tab/>
      </w:r>
      <w:r w:rsidRPr="005E42FC">
        <w:rPr>
          <w:rFonts w:ascii="Times New Roman" w:hAnsi="Times New Roman" w:cs="Times New Roman"/>
          <w:bCs/>
          <w:kern w:val="28"/>
        </w:rPr>
        <w:tab/>
      </w:r>
      <w:r w:rsidRPr="005E42FC">
        <w:rPr>
          <w:rFonts w:ascii="Times New Roman" w:hAnsi="Times New Roman" w:cs="Times New Roman"/>
          <w:bCs/>
          <w:kern w:val="28"/>
        </w:rPr>
        <w:tab/>
      </w:r>
      <w:r w:rsidRPr="005E42FC">
        <w:rPr>
          <w:rFonts w:ascii="Times New Roman" w:hAnsi="Times New Roman" w:cs="Times New Roman"/>
          <w:bCs/>
          <w:kern w:val="28"/>
        </w:rPr>
        <w:tab/>
      </w:r>
      <w:r w:rsidRPr="005E42FC">
        <w:rPr>
          <w:rFonts w:ascii="Times New Roman" w:hAnsi="Times New Roman" w:cs="Times New Roman"/>
          <w:bCs/>
          <w:kern w:val="28"/>
        </w:rPr>
        <w:tab/>
      </w:r>
      <w:r w:rsidRPr="005E42FC">
        <w:rPr>
          <w:rFonts w:ascii="Times New Roman" w:hAnsi="Times New Roman" w:cs="Times New Roman"/>
          <w:bCs/>
          <w:kern w:val="28"/>
        </w:rPr>
        <w:tab/>
      </w:r>
      <w:r w:rsidRPr="005E42FC">
        <w:rPr>
          <w:rFonts w:ascii="Times New Roman" w:hAnsi="Times New Roman" w:cs="Times New Roman"/>
          <w:bCs/>
          <w:kern w:val="28"/>
        </w:rPr>
        <w:tab/>
        <w:t>к решению Собрания депутатов</w:t>
      </w:r>
    </w:p>
    <w:p w:rsidR="005E42FC" w:rsidRPr="005E42FC" w:rsidRDefault="005E42FC" w:rsidP="005E42FC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</w:rPr>
      </w:pPr>
      <w:r w:rsidRPr="005E42FC">
        <w:rPr>
          <w:rFonts w:ascii="Times New Roman" w:hAnsi="Times New Roman" w:cs="Times New Roman"/>
          <w:bCs/>
          <w:kern w:val="28"/>
        </w:rPr>
        <w:tab/>
      </w:r>
      <w:r w:rsidRPr="005E42FC">
        <w:rPr>
          <w:rFonts w:ascii="Times New Roman" w:hAnsi="Times New Roman" w:cs="Times New Roman"/>
          <w:bCs/>
          <w:kern w:val="28"/>
        </w:rPr>
        <w:tab/>
      </w:r>
      <w:r w:rsidRPr="005E42FC">
        <w:rPr>
          <w:rFonts w:ascii="Times New Roman" w:hAnsi="Times New Roman" w:cs="Times New Roman"/>
          <w:bCs/>
          <w:kern w:val="28"/>
        </w:rPr>
        <w:tab/>
      </w:r>
      <w:r w:rsidRPr="005E42FC">
        <w:rPr>
          <w:rFonts w:ascii="Times New Roman" w:hAnsi="Times New Roman" w:cs="Times New Roman"/>
          <w:bCs/>
          <w:kern w:val="28"/>
        </w:rPr>
        <w:tab/>
      </w:r>
      <w:r w:rsidRPr="005E42FC">
        <w:rPr>
          <w:rFonts w:ascii="Times New Roman" w:hAnsi="Times New Roman" w:cs="Times New Roman"/>
          <w:bCs/>
          <w:kern w:val="28"/>
        </w:rPr>
        <w:tab/>
      </w:r>
      <w:r w:rsidRPr="005E42FC">
        <w:rPr>
          <w:rFonts w:ascii="Times New Roman" w:hAnsi="Times New Roman" w:cs="Times New Roman"/>
          <w:bCs/>
          <w:kern w:val="28"/>
        </w:rPr>
        <w:tab/>
      </w:r>
      <w:r w:rsidRPr="005E42FC">
        <w:rPr>
          <w:rFonts w:ascii="Times New Roman" w:hAnsi="Times New Roman" w:cs="Times New Roman"/>
          <w:bCs/>
          <w:kern w:val="28"/>
        </w:rPr>
        <w:tab/>
      </w:r>
      <w:r w:rsidRPr="005E42FC">
        <w:rPr>
          <w:rFonts w:ascii="Times New Roman" w:hAnsi="Times New Roman" w:cs="Times New Roman"/>
          <w:bCs/>
          <w:kern w:val="28"/>
        </w:rPr>
        <w:tab/>
        <w:t xml:space="preserve">Чиричкасинского сельского поселения </w:t>
      </w:r>
    </w:p>
    <w:p w:rsidR="005E42FC" w:rsidRPr="005E42FC" w:rsidRDefault="005E42FC" w:rsidP="005E42FC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</w:rPr>
      </w:pPr>
      <w:r w:rsidRPr="005E42FC">
        <w:rPr>
          <w:rFonts w:ascii="Times New Roman" w:hAnsi="Times New Roman" w:cs="Times New Roman"/>
          <w:bCs/>
          <w:kern w:val="28"/>
        </w:rPr>
        <w:t xml:space="preserve">                                                                                          от </w:t>
      </w:r>
      <w:r>
        <w:rPr>
          <w:rFonts w:ascii="Times New Roman" w:hAnsi="Times New Roman" w:cs="Times New Roman"/>
          <w:bCs/>
          <w:kern w:val="28"/>
          <w:lang w:val="en-US"/>
        </w:rPr>
        <w:t>21</w:t>
      </w:r>
      <w:r>
        <w:rPr>
          <w:rFonts w:ascii="Times New Roman" w:hAnsi="Times New Roman" w:cs="Times New Roman"/>
          <w:bCs/>
          <w:kern w:val="28"/>
        </w:rPr>
        <w:t>.</w:t>
      </w:r>
      <w:r>
        <w:rPr>
          <w:rFonts w:ascii="Times New Roman" w:hAnsi="Times New Roman" w:cs="Times New Roman"/>
          <w:bCs/>
          <w:kern w:val="28"/>
          <w:lang w:val="en-US"/>
        </w:rPr>
        <w:t>12</w:t>
      </w:r>
      <w:r w:rsidRPr="005E42FC">
        <w:rPr>
          <w:rFonts w:ascii="Times New Roman" w:hAnsi="Times New Roman" w:cs="Times New Roman"/>
          <w:bCs/>
          <w:kern w:val="28"/>
        </w:rPr>
        <w:t xml:space="preserve">.2021 № </w:t>
      </w:r>
      <w:r>
        <w:rPr>
          <w:rFonts w:ascii="Times New Roman" w:hAnsi="Times New Roman" w:cs="Times New Roman"/>
          <w:bCs/>
          <w:kern w:val="28"/>
        </w:rPr>
        <w:t>14-09</w:t>
      </w:r>
    </w:p>
    <w:p w:rsidR="005E42FC" w:rsidRPr="005E42FC" w:rsidRDefault="005E42FC" w:rsidP="005E42FC">
      <w:pPr>
        <w:spacing w:after="0" w:line="240" w:lineRule="auto"/>
        <w:jc w:val="both"/>
        <w:rPr>
          <w:rFonts w:ascii="Times New Roman" w:hAnsi="Times New Roman" w:cs="Times New Roman"/>
          <w:bCs/>
          <w:kern w:val="28"/>
        </w:rPr>
      </w:pPr>
    </w:p>
    <w:p w:rsidR="005E42FC" w:rsidRPr="005E42FC" w:rsidRDefault="005E42FC" w:rsidP="005E42FC">
      <w:pPr>
        <w:spacing w:after="0" w:line="240" w:lineRule="auto"/>
        <w:jc w:val="both"/>
        <w:rPr>
          <w:rFonts w:ascii="Times New Roman" w:hAnsi="Times New Roman" w:cs="Times New Roman"/>
          <w:bCs/>
          <w:kern w:val="28"/>
        </w:rPr>
      </w:pPr>
    </w:p>
    <w:p w:rsidR="005E42FC" w:rsidRPr="005E42FC" w:rsidRDefault="005E42FC" w:rsidP="005E42F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</w:rPr>
      </w:pPr>
      <w:r w:rsidRPr="005E42FC">
        <w:rPr>
          <w:rFonts w:ascii="Times New Roman" w:hAnsi="Times New Roman" w:cs="Times New Roman"/>
          <w:b/>
          <w:bCs/>
          <w:kern w:val="28"/>
        </w:rPr>
        <w:t>ПОРЯДОК</w:t>
      </w:r>
    </w:p>
    <w:p w:rsidR="005E42FC" w:rsidRPr="005E42FC" w:rsidRDefault="005E42FC" w:rsidP="005E42F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</w:rPr>
      </w:pPr>
      <w:r w:rsidRPr="005E42FC">
        <w:rPr>
          <w:rFonts w:ascii="Times New Roman" w:hAnsi="Times New Roman" w:cs="Times New Roman"/>
          <w:b/>
          <w:bCs/>
          <w:kern w:val="28"/>
        </w:rPr>
        <w:t>применения видов поощрения муниципальных служащих, а также лиц, замещающих муниципальные должности в органах местного самоуправления Чиричкасинского сельского поселения Цивильского района Чувашской Республики</w:t>
      </w:r>
    </w:p>
    <w:p w:rsidR="005E42FC" w:rsidRPr="005E42FC" w:rsidRDefault="005E42FC" w:rsidP="005E42FC">
      <w:pPr>
        <w:spacing w:after="0" w:line="240" w:lineRule="auto"/>
        <w:rPr>
          <w:rFonts w:ascii="Times New Roman" w:hAnsi="Times New Roman" w:cs="Times New Roman"/>
          <w:bCs/>
          <w:kern w:val="28"/>
        </w:rPr>
      </w:pPr>
    </w:p>
    <w:p w:rsidR="005E42FC" w:rsidRPr="005E42FC" w:rsidRDefault="005E42FC" w:rsidP="005E42FC">
      <w:pPr>
        <w:spacing w:after="0" w:line="240" w:lineRule="auto"/>
        <w:ind w:left="2124" w:firstLine="708"/>
        <w:rPr>
          <w:rFonts w:ascii="Times New Roman" w:hAnsi="Times New Roman" w:cs="Times New Roman"/>
          <w:bCs/>
          <w:kern w:val="28"/>
        </w:rPr>
      </w:pPr>
      <w:r w:rsidRPr="005E42FC">
        <w:rPr>
          <w:rFonts w:ascii="Times New Roman" w:hAnsi="Times New Roman" w:cs="Times New Roman"/>
          <w:b/>
          <w:bCs/>
          <w:kern w:val="28"/>
        </w:rPr>
        <w:t>I. Общие положения</w:t>
      </w:r>
    </w:p>
    <w:p w:rsidR="005E42FC" w:rsidRPr="005E42FC" w:rsidRDefault="005E42FC" w:rsidP="005E42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</w:rPr>
      </w:pPr>
      <w:r w:rsidRPr="005E42FC">
        <w:rPr>
          <w:rFonts w:ascii="Times New Roman" w:hAnsi="Times New Roman" w:cs="Times New Roman"/>
          <w:bCs/>
          <w:kern w:val="28"/>
        </w:rPr>
        <w:t>1. Настоящий Порядок определяет виды, порядок и размер поощрений, применяемых в отношении муниципальных служащих, а также лиц, замещающих муниципальные должности в органах местного самоуправления Чиричкасинского сельского поселения Цивильского района Чувашской Республики (далее по тексту – муниципальные служащие).</w:t>
      </w:r>
    </w:p>
    <w:p w:rsidR="005E42FC" w:rsidRPr="005E42FC" w:rsidRDefault="005E42FC" w:rsidP="005E42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</w:rPr>
      </w:pPr>
      <w:r w:rsidRPr="005E42FC">
        <w:rPr>
          <w:rFonts w:ascii="Times New Roman" w:hAnsi="Times New Roman" w:cs="Times New Roman"/>
          <w:bCs/>
          <w:kern w:val="28"/>
        </w:rPr>
        <w:t>1.2. Настоящий Порядок направлен на стимулирование успешного и добросовестного исполнения муниципальными служащими своих должностных обязанностей, усиление заинтересованности в повышении профессионального уровня, укрепление служебной дисциплины, стремление к личному росту, умение решать проблемы и нести ответственность за принятые решения.</w:t>
      </w:r>
    </w:p>
    <w:p w:rsidR="005E42FC" w:rsidRPr="005E42FC" w:rsidRDefault="005E42FC" w:rsidP="005E42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</w:rPr>
      </w:pPr>
      <w:r w:rsidRPr="005E42FC">
        <w:rPr>
          <w:rFonts w:ascii="Times New Roman" w:hAnsi="Times New Roman" w:cs="Times New Roman"/>
          <w:bCs/>
          <w:kern w:val="28"/>
        </w:rPr>
        <w:t>1.3. Поощрение производится на основе индивидуальной оценки качества деятельности каждого муниципального служащего и его личного вклада в решение задач, поставленных перед ним.</w:t>
      </w:r>
    </w:p>
    <w:p w:rsidR="005E42FC" w:rsidRPr="005E42FC" w:rsidRDefault="005E42FC" w:rsidP="005E42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</w:rPr>
      </w:pPr>
    </w:p>
    <w:p w:rsidR="005E42FC" w:rsidRPr="005E42FC" w:rsidRDefault="005E42FC" w:rsidP="005E42F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Cs/>
          <w:kern w:val="28"/>
        </w:rPr>
      </w:pPr>
      <w:r w:rsidRPr="005E42FC">
        <w:rPr>
          <w:rFonts w:ascii="Times New Roman" w:hAnsi="Times New Roman" w:cs="Times New Roman"/>
          <w:b/>
          <w:bCs/>
          <w:kern w:val="28"/>
        </w:rPr>
        <w:t>II. Основания для поощрений</w:t>
      </w:r>
    </w:p>
    <w:p w:rsidR="005E42FC" w:rsidRPr="005E42FC" w:rsidRDefault="005E42FC" w:rsidP="005E42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</w:rPr>
      </w:pPr>
      <w:r w:rsidRPr="005E42FC">
        <w:rPr>
          <w:rFonts w:ascii="Times New Roman" w:hAnsi="Times New Roman" w:cs="Times New Roman"/>
          <w:bCs/>
          <w:kern w:val="28"/>
        </w:rPr>
        <w:t>2.1. Основаниями для поощрения муниципальных служащих являются:</w:t>
      </w:r>
    </w:p>
    <w:p w:rsidR="005E42FC" w:rsidRPr="005E42FC" w:rsidRDefault="005E42FC" w:rsidP="005E42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</w:rPr>
      </w:pPr>
      <w:r w:rsidRPr="005E42FC">
        <w:rPr>
          <w:rFonts w:ascii="Times New Roman" w:hAnsi="Times New Roman" w:cs="Times New Roman"/>
          <w:bCs/>
          <w:kern w:val="28"/>
        </w:rPr>
        <w:t>- образцовое выполнение муниципальным служащим должностных полномочий;</w:t>
      </w:r>
    </w:p>
    <w:p w:rsidR="005E42FC" w:rsidRPr="005E42FC" w:rsidRDefault="005E42FC" w:rsidP="005E42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</w:rPr>
      </w:pPr>
      <w:r w:rsidRPr="005E42FC">
        <w:rPr>
          <w:rFonts w:ascii="Times New Roman" w:hAnsi="Times New Roman" w:cs="Times New Roman"/>
          <w:bCs/>
          <w:kern w:val="28"/>
        </w:rPr>
        <w:t>- продолжительная и безупречная служба;</w:t>
      </w:r>
    </w:p>
    <w:p w:rsidR="005E42FC" w:rsidRPr="005E42FC" w:rsidRDefault="005E42FC" w:rsidP="005E42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</w:rPr>
      </w:pPr>
      <w:r w:rsidRPr="005E42FC">
        <w:rPr>
          <w:rFonts w:ascii="Times New Roman" w:hAnsi="Times New Roman" w:cs="Times New Roman"/>
          <w:bCs/>
          <w:kern w:val="28"/>
        </w:rPr>
        <w:t>- выполнение заданий особой важности и сложности;</w:t>
      </w:r>
    </w:p>
    <w:p w:rsidR="005E42FC" w:rsidRPr="005E42FC" w:rsidRDefault="005E42FC" w:rsidP="005E42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</w:rPr>
      </w:pPr>
      <w:r w:rsidRPr="005E42FC">
        <w:rPr>
          <w:rFonts w:ascii="Times New Roman" w:hAnsi="Times New Roman" w:cs="Times New Roman"/>
          <w:bCs/>
          <w:kern w:val="28"/>
        </w:rPr>
        <w:t>- другие достижения по службе.</w:t>
      </w:r>
    </w:p>
    <w:p w:rsidR="005E42FC" w:rsidRPr="005E42FC" w:rsidRDefault="005E42FC" w:rsidP="005E42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</w:rPr>
      </w:pPr>
      <w:r w:rsidRPr="005E42FC">
        <w:rPr>
          <w:rFonts w:ascii="Times New Roman" w:hAnsi="Times New Roman" w:cs="Times New Roman"/>
          <w:bCs/>
          <w:kern w:val="28"/>
        </w:rPr>
        <w:t>2.2. Образцовое выполнение должностных полномочий муниципальным служащим означает качественное и своевременное их исполнение, творческий подход и проявление инициативы, обеспечивающие эффективность работы органов местного самоуправления Чиричкасинского сельского поселения Цивильского района Чувашской Республики.</w:t>
      </w:r>
    </w:p>
    <w:p w:rsidR="005E42FC" w:rsidRPr="005E42FC" w:rsidRDefault="005E42FC" w:rsidP="005E42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</w:rPr>
      </w:pPr>
      <w:r w:rsidRPr="005E42FC">
        <w:rPr>
          <w:rFonts w:ascii="Times New Roman" w:hAnsi="Times New Roman" w:cs="Times New Roman"/>
          <w:bCs/>
          <w:kern w:val="28"/>
        </w:rPr>
        <w:t>2.3. Важность и сложность задания в каждом конкретном случае определяется руководителем органа, в компетенцию которого входит решение данного вопроса.</w:t>
      </w:r>
    </w:p>
    <w:p w:rsidR="005E42FC" w:rsidRPr="005E42FC" w:rsidRDefault="005E42FC" w:rsidP="005E42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</w:rPr>
      </w:pPr>
      <w:r w:rsidRPr="005E42FC">
        <w:rPr>
          <w:rFonts w:ascii="Times New Roman" w:hAnsi="Times New Roman" w:cs="Times New Roman"/>
          <w:bCs/>
          <w:kern w:val="28"/>
        </w:rPr>
        <w:t>2.4. Решение о поощрении оформляется правовыми актами органов местного самоуправления Чиричкасинского сельского поселения Цивильского района Чувашской Республики.</w:t>
      </w:r>
    </w:p>
    <w:p w:rsidR="005E42FC" w:rsidRPr="005E42FC" w:rsidRDefault="005E42FC" w:rsidP="005E42F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Cs/>
          <w:kern w:val="28"/>
        </w:rPr>
      </w:pPr>
      <w:r w:rsidRPr="005E42FC">
        <w:rPr>
          <w:rFonts w:ascii="Times New Roman" w:hAnsi="Times New Roman" w:cs="Times New Roman"/>
          <w:b/>
          <w:bCs/>
          <w:kern w:val="28"/>
        </w:rPr>
        <w:t>III. Виды и размер поощрений</w:t>
      </w:r>
    </w:p>
    <w:p w:rsidR="005E42FC" w:rsidRPr="005E42FC" w:rsidRDefault="005E42FC" w:rsidP="005E42FC">
      <w:pPr>
        <w:spacing w:after="0" w:line="240" w:lineRule="auto"/>
        <w:jc w:val="both"/>
        <w:rPr>
          <w:rFonts w:ascii="Times New Roman" w:hAnsi="Times New Roman" w:cs="Times New Roman"/>
          <w:bCs/>
          <w:kern w:val="28"/>
        </w:rPr>
      </w:pPr>
      <w:r w:rsidRPr="005E42FC">
        <w:rPr>
          <w:rFonts w:ascii="Times New Roman" w:hAnsi="Times New Roman" w:cs="Times New Roman"/>
          <w:bCs/>
          <w:kern w:val="28"/>
        </w:rPr>
        <w:t>3.1. К муниципальным служащим могут применяться следующие виды поощрений:</w:t>
      </w:r>
    </w:p>
    <w:p w:rsidR="005E42FC" w:rsidRPr="005E42FC" w:rsidRDefault="005E42FC" w:rsidP="005E42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</w:rPr>
      </w:pPr>
      <w:proofErr w:type="gramStart"/>
      <w:r w:rsidRPr="005E42FC">
        <w:rPr>
          <w:rFonts w:ascii="Times New Roman" w:hAnsi="Times New Roman" w:cs="Times New Roman"/>
          <w:bCs/>
          <w:kern w:val="28"/>
        </w:rPr>
        <w:t>1) объявление Благодарности администрации Чиричкасинского сельского поселения Цивильского района Чувашской Республики, администрации Цивильского района Чувашской Республики, Главы Чувашской Республики с выплатой единовременного поощрения;</w:t>
      </w:r>
      <w:proofErr w:type="gramEnd"/>
    </w:p>
    <w:p w:rsidR="005E42FC" w:rsidRPr="005E42FC" w:rsidRDefault="005E42FC" w:rsidP="005E42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</w:rPr>
      </w:pPr>
      <w:r w:rsidRPr="005E42FC">
        <w:rPr>
          <w:rFonts w:ascii="Times New Roman" w:hAnsi="Times New Roman" w:cs="Times New Roman"/>
          <w:bCs/>
          <w:kern w:val="28"/>
        </w:rPr>
        <w:t>2) награждение Почетной грамотой администрации Чиричкасинского сельского поселения Цивильского района Чувашской Республики, администрации Цивильского района Чувашской Республики,  Государственного Совета Чувашской Республики, отраслевых министерств и ведомств с выплатой единовременного поощрения или с вручением ценного подарка;</w:t>
      </w:r>
    </w:p>
    <w:p w:rsidR="005E42FC" w:rsidRPr="005E42FC" w:rsidRDefault="005E42FC" w:rsidP="005E42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</w:rPr>
      </w:pPr>
      <w:r w:rsidRPr="005E42FC">
        <w:rPr>
          <w:rFonts w:ascii="Times New Roman" w:hAnsi="Times New Roman" w:cs="Times New Roman"/>
          <w:bCs/>
          <w:kern w:val="28"/>
        </w:rPr>
        <w:t>3) награждение государственными наградами Российской Федерации и Чувашской Республики с выплатой единовременного поощрения;</w:t>
      </w:r>
    </w:p>
    <w:p w:rsidR="005E42FC" w:rsidRPr="005E42FC" w:rsidRDefault="005E42FC" w:rsidP="005E42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</w:rPr>
      </w:pPr>
      <w:r w:rsidRPr="005E42FC">
        <w:rPr>
          <w:rFonts w:ascii="Times New Roman" w:hAnsi="Times New Roman" w:cs="Times New Roman"/>
          <w:bCs/>
          <w:kern w:val="28"/>
        </w:rPr>
        <w:t>4) выплата единовременного поощрения в связи:</w:t>
      </w:r>
    </w:p>
    <w:p w:rsidR="005E42FC" w:rsidRPr="005E42FC" w:rsidRDefault="005E42FC" w:rsidP="005E42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</w:rPr>
      </w:pPr>
      <w:r w:rsidRPr="005E42FC">
        <w:rPr>
          <w:rFonts w:ascii="Times New Roman" w:hAnsi="Times New Roman" w:cs="Times New Roman"/>
          <w:bCs/>
          <w:kern w:val="28"/>
        </w:rPr>
        <w:t>- с выходом на государственную пенсию,</w:t>
      </w:r>
    </w:p>
    <w:p w:rsidR="005E42FC" w:rsidRPr="005E42FC" w:rsidRDefault="005E42FC" w:rsidP="005E42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</w:rPr>
      </w:pPr>
      <w:r w:rsidRPr="005E42FC">
        <w:rPr>
          <w:rFonts w:ascii="Times New Roman" w:hAnsi="Times New Roman" w:cs="Times New Roman"/>
          <w:bCs/>
          <w:kern w:val="28"/>
        </w:rPr>
        <w:t>- с безупречной, эффективной и продолжительной службой в органах местного самоуправления Чиричкасинского сельского поселения Цивильского района Чувашской Республики (15, 20, 25, 30, 35 лет),</w:t>
      </w:r>
    </w:p>
    <w:p w:rsidR="005E42FC" w:rsidRPr="005E42FC" w:rsidRDefault="005E42FC" w:rsidP="005E42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</w:rPr>
      </w:pPr>
      <w:r w:rsidRPr="005E42FC">
        <w:rPr>
          <w:rFonts w:ascii="Times New Roman" w:hAnsi="Times New Roman" w:cs="Times New Roman"/>
          <w:bCs/>
          <w:kern w:val="28"/>
        </w:rPr>
        <w:lastRenderedPageBreak/>
        <w:t>- с Днем профессионального праздника – Днем местного самоуправления, учрежденного Указом Президента Российской Федерации от 10.06.2012 года N 805 «О дне местного самоуправления», при стаже муниципальной (либо приравненной к ней) службы свыше одного года,</w:t>
      </w:r>
    </w:p>
    <w:p w:rsidR="005E42FC" w:rsidRPr="005E42FC" w:rsidRDefault="005E42FC" w:rsidP="005E42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</w:rPr>
      </w:pPr>
      <w:r w:rsidRPr="005E42FC">
        <w:rPr>
          <w:rFonts w:ascii="Times New Roman" w:hAnsi="Times New Roman" w:cs="Times New Roman"/>
          <w:bCs/>
          <w:kern w:val="28"/>
        </w:rPr>
        <w:t>- с особым личным вкладом муниципального служащего в обеспечение выполнения задач, возложенных на органы местного самоуправления Чиричкасинского сельского поселения Цивильского района Чувашской Республики.</w:t>
      </w:r>
    </w:p>
    <w:p w:rsidR="005E42FC" w:rsidRPr="005E42FC" w:rsidRDefault="005E42FC" w:rsidP="005E42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</w:rPr>
      </w:pPr>
      <w:r w:rsidRPr="005E42FC">
        <w:rPr>
          <w:rFonts w:ascii="Times New Roman" w:hAnsi="Times New Roman" w:cs="Times New Roman"/>
          <w:bCs/>
          <w:kern w:val="28"/>
        </w:rPr>
        <w:t xml:space="preserve">3.2. </w:t>
      </w:r>
      <w:proofErr w:type="gramStart"/>
      <w:r w:rsidRPr="005E42FC">
        <w:rPr>
          <w:rFonts w:ascii="Times New Roman" w:hAnsi="Times New Roman" w:cs="Times New Roman"/>
          <w:bCs/>
          <w:kern w:val="28"/>
        </w:rPr>
        <w:t>В качестве меры поощрения за особые отличия в муниципальной службе муниципальным служащим может быть присвоен классный чин до истечения срока, установленного для прохождения муниципальной службы в соответствующем классном чине, но не ранее чем через шесть месяцев пребывания в замещаемой должности муниципальной службы, - не выше классного чина, соответствующего этой должности муниципальной службы.</w:t>
      </w:r>
      <w:proofErr w:type="gramEnd"/>
    </w:p>
    <w:p w:rsidR="005E42FC" w:rsidRPr="005E42FC" w:rsidRDefault="005E42FC" w:rsidP="005E42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</w:rPr>
      </w:pPr>
      <w:r w:rsidRPr="005E42FC">
        <w:rPr>
          <w:rFonts w:ascii="Times New Roman" w:hAnsi="Times New Roman" w:cs="Times New Roman"/>
          <w:bCs/>
          <w:kern w:val="28"/>
        </w:rPr>
        <w:t>3.3. Единовременное поощрение выплачивается в следующих размерах:</w:t>
      </w:r>
    </w:p>
    <w:p w:rsidR="005E42FC" w:rsidRPr="005E42FC" w:rsidRDefault="005E42FC" w:rsidP="005E42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</w:rPr>
      </w:pPr>
      <w:r w:rsidRPr="005E42FC">
        <w:rPr>
          <w:rFonts w:ascii="Times New Roman" w:hAnsi="Times New Roman" w:cs="Times New Roman"/>
          <w:bCs/>
          <w:kern w:val="28"/>
        </w:rPr>
        <w:t>- при объявлении Благодарности - в размере 0,5 должностного оклада в соответствии с занимаемой должностью;</w:t>
      </w:r>
    </w:p>
    <w:p w:rsidR="005E42FC" w:rsidRPr="005E42FC" w:rsidRDefault="005E42FC" w:rsidP="005E42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</w:rPr>
      </w:pPr>
      <w:r w:rsidRPr="005E42FC">
        <w:rPr>
          <w:rFonts w:ascii="Times New Roman" w:hAnsi="Times New Roman" w:cs="Times New Roman"/>
          <w:bCs/>
          <w:kern w:val="28"/>
        </w:rPr>
        <w:t>- при награждении Почетной грамотой, государственной наградой Чувашской Республики, Российской Федерации - в размере должностного оклада в соответствии с занимаемой должностью,</w:t>
      </w:r>
    </w:p>
    <w:p w:rsidR="005E42FC" w:rsidRPr="005E42FC" w:rsidRDefault="005E42FC" w:rsidP="005E42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</w:rPr>
      </w:pPr>
      <w:r w:rsidRPr="005E42FC">
        <w:rPr>
          <w:rFonts w:ascii="Times New Roman" w:hAnsi="Times New Roman" w:cs="Times New Roman"/>
          <w:bCs/>
          <w:kern w:val="28"/>
        </w:rPr>
        <w:t xml:space="preserve">- </w:t>
      </w:r>
      <w:proofErr w:type="gramStart"/>
      <w:r w:rsidRPr="005E42FC">
        <w:rPr>
          <w:rFonts w:ascii="Times New Roman" w:hAnsi="Times New Roman" w:cs="Times New Roman"/>
          <w:bCs/>
          <w:kern w:val="28"/>
        </w:rPr>
        <w:t>в связи с выходом на государственную пенсию в зависимости от стажа</w:t>
      </w:r>
      <w:proofErr w:type="gramEnd"/>
      <w:r w:rsidRPr="005E42FC">
        <w:rPr>
          <w:rFonts w:ascii="Times New Roman" w:hAnsi="Times New Roman" w:cs="Times New Roman"/>
          <w:bCs/>
          <w:kern w:val="28"/>
        </w:rPr>
        <w:t xml:space="preserve"> муниципальной (приравненной к ней) службы:</w:t>
      </w:r>
    </w:p>
    <w:p w:rsidR="005E42FC" w:rsidRPr="005E42FC" w:rsidRDefault="005E42FC" w:rsidP="005E42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</w:rPr>
      </w:pPr>
      <w:r w:rsidRPr="005E42FC">
        <w:rPr>
          <w:rFonts w:ascii="Times New Roman" w:hAnsi="Times New Roman" w:cs="Times New Roman"/>
          <w:bCs/>
          <w:kern w:val="28"/>
        </w:rPr>
        <w:t>от 15 до 20 лет - в размере двух должностных окладов в соответствии с занимаемой должностью,</w:t>
      </w:r>
    </w:p>
    <w:p w:rsidR="005E42FC" w:rsidRPr="005E42FC" w:rsidRDefault="005E42FC" w:rsidP="005E42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</w:rPr>
      </w:pPr>
      <w:r w:rsidRPr="005E42FC">
        <w:rPr>
          <w:rFonts w:ascii="Times New Roman" w:hAnsi="Times New Roman" w:cs="Times New Roman"/>
          <w:bCs/>
          <w:kern w:val="28"/>
        </w:rPr>
        <w:t>свыше 20 лет - в размере трех должностных окладов в соответствии с занимаемой должностью;</w:t>
      </w:r>
    </w:p>
    <w:p w:rsidR="005E42FC" w:rsidRPr="005E42FC" w:rsidRDefault="005E42FC" w:rsidP="005E42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</w:rPr>
      </w:pPr>
      <w:r w:rsidRPr="005E42FC">
        <w:rPr>
          <w:rFonts w:ascii="Times New Roman" w:hAnsi="Times New Roman" w:cs="Times New Roman"/>
          <w:bCs/>
          <w:kern w:val="28"/>
        </w:rPr>
        <w:t>- в связи с безупречной, эффективной и продолжительной службой в органах местного самоуправления Чиричкасинского сельского поселения Цивильского района Чувашской Республики в зависимости от стажа муниципальной (приравненной к ней) службы:</w:t>
      </w:r>
    </w:p>
    <w:p w:rsidR="005E42FC" w:rsidRPr="005E42FC" w:rsidRDefault="005E42FC" w:rsidP="005E42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</w:rPr>
      </w:pPr>
      <w:r w:rsidRPr="005E42FC">
        <w:rPr>
          <w:rFonts w:ascii="Times New Roman" w:hAnsi="Times New Roman" w:cs="Times New Roman"/>
          <w:bCs/>
          <w:kern w:val="28"/>
        </w:rPr>
        <w:t>15 лет, 20 лет - в размере должностного оклада в соответствии с занимаемой должностью,</w:t>
      </w:r>
    </w:p>
    <w:p w:rsidR="005E42FC" w:rsidRPr="005E42FC" w:rsidRDefault="005E42FC" w:rsidP="005E42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</w:rPr>
      </w:pPr>
      <w:r w:rsidRPr="005E42FC">
        <w:rPr>
          <w:rFonts w:ascii="Times New Roman" w:hAnsi="Times New Roman" w:cs="Times New Roman"/>
          <w:bCs/>
          <w:kern w:val="28"/>
        </w:rPr>
        <w:t>25 лет, 30 лет - в размере двух должностных окладов в соответствии с занимаемой должностью,</w:t>
      </w:r>
    </w:p>
    <w:p w:rsidR="005E42FC" w:rsidRPr="005E42FC" w:rsidRDefault="005E42FC" w:rsidP="005E42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</w:rPr>
      </w:pPr>
      <w:r w:rsidRPr="005E42FC">
        <w:rPr>
          <w:rFonts w:ascii="Times New Roman" w:hAnsi="Times New Roman" w:cs="Times New Roman"/>
          <w:bCs/>
          <w:kern w:val="28"/>
        </w:rPr>
        <w:t>35 лет - в размере трех должностных окладов в соответствии с занимаемой должностью;</w:t>
      </w:r>
    </w:p>
    <w:p w:rsidR="005E42FC" w:rsidRPr="005E42FC" w:rsidRDefault="005E42FC" w:rsidP="005E42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</w:rPr>
      </w:pPr>
      <w:r w:rsidRPr="005E42FC">
        <w:rPr>
          <w:rFonts w:ascii="Times New Roman" w:hAnsi="Times New Roman" w:cs="Times New Roman"/>
          <w:bCs/>
          <w:kern w:val="28"/>
        </w:rPr>
        <w:t>- в связи с Днем профессионального праздника – Днем местного самоуправления - в размере должностного оклада в соответствии с занимаемой должностью;</w:t>
      </w:r>
    </w:p>
    <w:p w:rsidR="005E42FC" w:rsidRPr="005E42FC" w:rsidRDefault="005E42FC" w:rsidP="005E42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</w:rPr>
      </w:pPr>
      <w:r w:rsidRPr="005E42FC">
        <w:rPr>
          <w:rFonts w:ascii="Times New Roman" w:hAnsi="Times New Roman" w:cs="Times New Roman"/>
          <w:bCs/>
          <w:kern w:val="28"/>
        </w:rPr>
        <w:t>- в связи с особым личным вкладом муниципального служащего в обеспечение выполнения задач, возложенных на органы местного самоуправления Чиричкасинского сельского поселения Цивильского района Чувашской Республики - в размере должностного оклада в соответствии с занимаемой должностью.</w:t>
      </w:r>
    </w:p>
    <w:p w:rsidR="005E42FC" w:rsidRPr="005E42FC" w:rsidRDefault="005E42FC" w:rsidP="005E42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</w:rPr>
      </w:pPr>
      <w:r w:rsidRPr="005E42FC">
        <w:rPr>
          <w:rFonts w:ascii="Times New Roman" w:hAnsi="Times New Roman" w:cs="Times New Roman"/>
          <w:bCs/>
          <w:kern w:val="28"/>
        </w:rPr>
        <w:t>3.4. При награждении ценным подарком стоимость ценного подарка не должна превышать 3000 (трех тысяч) рублей.</w:t>
      </w:r>
    </w:p>
    <w:p w:rsidR="005E42FC" w:rsidRPr="005E42FC" w:rsidRDefault="005E42FC" w:rsidP="005E42F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E42FC">
        <w:rPr>
          <w:rFonts w:ascii="Times New Roman" w:hAnsi="Times New Roman" w:cs="Times New Roman"/>
          <w:bCs/>
          <w:kern w:val="28"/>
        </w:rPr>
        <w:t>3.5. Расходы на подарки и единовременные поощрения производятся в пределах установленного фонда оплаты труда муниципальных служащих и с учетом сложившейся экономии фонда оплаты труда.</w:t>
      </w:r>
    </w:p>
    <w:p w:rsidR="005E42FC" w:rsidRPr="005E42FC" w:rsidRDefault="005E42FC" w:rsidP="005E42FC">
      <w:pPr>
        <w:spacing w:after="0" w:line="240" w:lineRule="auto"/>
        <w:rPr>
          <w:rFonts w:ascii="Times New Roman" w:hAnsi="Times New Roman" w:cs="Times New Roman"/>
        </w:rPr>
      </w:pPr>
    </w:p>
    <w:p w:rsidR="00944AB6" w:rsidRPr="005E42FC" w:rsidRDefault="00944AB6" w:rsidP="005E42FC">
      <w:pPr>
        <w:spacing w:after="0" w:line="240" w:lineRule="auto"/>
        <w:rPr>
          <w:rFonts w:ascii="Times New Roman" w:hAnsi="Times New Roman" w:cs="Times New Roman"/>
        </w:rPr>
      </w:pPr>
    </w:p>
    <w:sectPr w:rsidR="00944AB6" w:rsidRPr="005E4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42FC"/>
    <w:rsid w:val="005E42FC"/>
    <w:rsid w:val="0094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E42F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5E42FC"/>
    <w:rPr>
      <w:b/>
      <w:bCs/>
      <w:color w:val="000080"/>
    </w:rPr>
  </w:style>
  <w:style w:type="paragraph" w:styleId="a5">
    <w:name w:val="Normal (Web)"/>
    <w:basedOn w:val="a"/>
    <w:uiPriority w:val="99"/>
    <w:unhideWhenUsed/>
    <w:rsid w:val="005E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E42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6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1107</Words>
  <Characters>6313</Characters>
  <Application>Microsoft Office Word</Application>
  <DocSecurity>0</DocSecurity>
  <Lines>52</Lines>
  <Paragraphs>14</Paragraphs>
  <ScaleCrop>false</ScaleCrop>
  <Company>Grizli777</Company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2022-04-21T08:56:00Z</dcterms:created>
  <dcterms:modified xsi:type="dcterms:W3CDTF">2022-04-21T08:58:00Z</dcterms:modified>
</cp:coreProperties>
</file>