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752E" w14:textId="77777777" w:rsidR="00075A50" w:rsidRDefault="00075A50" w:rsidP="00075A50">
      <w:pPr>
        <w:rPr>
          <w:sz w:val="28"/>
          <w:szCs w:val="28"/>
        </w:rPr>
      </w:pPr>
    </w:p>
    <w:p w14:paraId="40444279" w14:textId="77777777" w:rsidR="00CF0BF7" w:rsidRDefault="00CF0BF7" w:rsidP="00075A50">
      <w:pPr>
        <w:rPr>
          <w:sz w:val="28"/>
          <w:szCs w:val="28"/>
        </w:rPr>
      </w:pPr>
    </w:p>
    <w:p w14:paraId="15B6F0DB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2642AD52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131CFC8C" wp14:editId="5A114127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FFD943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6DEBAE73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003EBB35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1A087E5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068A130B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7A094D5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1E91EE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77538085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59767124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2FDF519D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254ABE37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3F701714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4A321E9A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7FCCC698" w14:textId="77777777" w:rsidR="00075A50" w:rsidRDefault="00075A50" w:rsidP="009D3846">
            <w:pPr>
              <w:jc w:val="center"/>
            </w:pPr>
          </w:p>
        </w:tc>
      </w:tr>
      <w:tr w:rsidR="00075A50" w14:paraId="0B691224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05906E16" w14:textId="77777777" w:rsidR="00075A50" w:rsidRDefault="00075A50" w:rsidP="009D3846">
            <w:pPr>
              <w:snapToGrid w:val="0"/>
              <w:spacing w:line="192" w:lineRule="auto"/>
            </w:pPr>
          </w:p>
          <w:p w14:paraId="10DC02A9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635EB781" w14:textId="77777777" w:rsidR="00075A50" w:rsidRDefault="00075A50" w:rsidP="009D3846"/>
          <w:p w14:paraId="43B2ACD9" w14:textId="58724B0B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66E6C">
              <w:rPr>
                <w:rFonts w:ascii="Times New Roman" w:hAnsi="Times New Roman" w:cs="Times New Roman"/>
                <w:b/>
                <w:u w:val="single"/>
              </w:rPr>
              <w:t>04.10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966E6C">
              <w:rPr>
                <w:rFonts w:ascii="Times New Roman" w:hAnsi="Times New Roman" w:cs="Times New Roman"/>
                <w:b/>
              </w:rPr>
              <w:t>26</w:t>
            </w:r>
          </w:p>
          <w:p w14:paraId="389DEAA2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1D3F0E9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172054A3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4E5B9C26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823AB8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E136150" w14:textId="6755DFD7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6E6C">
              <w:rPr>
                <w:rFonts w:ascii="Times New Roman" w:hAnsi="Times New Roman" w:cs="Times New Roman"/>
                <w:b/>
                <w:u w:val="single"/>
              </w:rPr>
              <w:t>04.10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66E6C">
              <w:rPr>
                <w:rFonts w:ascii="Times New Roman" w:hAnsi="Times New Roman" w:cs="Times New Roman"/>
                <w:b/>
                <w:u w:val="single"/>
              </w:rPr>
              <w:t>26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088903F2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5D419D02" w14:textId="77777777" w:rsidR="00AD077A" w:rsidRDefault="00AD077A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6C2AE71F" w14:textId="77777777" w:rsidR="007F7317" w:rsidRDefault="007F7317" w:rsidP="007F7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объекта </w:t>
      </w:r>
      <w:proofErr w:type="spellStart"/>
      <w:r>
        <w:rPr>
          <w:sz w:val="28"/>
          <w:szCs w:val="28"/>
        </w:rPr>
        <w:t>безхозяйным</w:t>
      </w:r>
      <w:proofErr w:type="spellEnd"/>
    </w:p>
    <w:p w14:paraId="02233846" w14:textId="77777777" w:rsidR="007F7317" w:rsidRDefault="007F7317" w:rsidP="007F7317">
      <w:pPr>
        <w:jc w:val="both"/>
        <w:rPr>
          <w:sz w:val="28"/>
          <w:szCs w:val="28"/>
        </w:rPr>
      </w:pPr>
    </w:p>
    <w:p w14:paraId="1C329246" w14:textId="52A650BB" w:rsidR="007F7317" w:rsidRDefault="007F7317" w:rsidP="007F7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 Аликовского района </w:t>
      </w:r>
      <w:r w:rsidR="00966E6C">
        <w:rPr>
          <w:sz w:val="28"/>
          <w:szCs w:val="28"/>
        </w:rPr>
        <w:t xml:space="preserve">    </w:t>
      </w:r>
      <w:r>
        <w:rPr>
          <w:sz w:val="28"/>
          <w:szCs w:val="28"/>
        </w:rPr>
        <w:t>Чувашской Республики п о с т а н о в л я е т:</w:t>
      </w:r>
    </w:p>
    <w:p w14:paraId="5B224DCA" w14:textId="77777777" w:rsidR="007F7317" w:rsidRDefault="007F7317" w:rsidP="007F7317">
      <w:pPr>
        <w:jc w:val="both"/>
        <w:rPr>
          <w:sz w:val="28"/>
          <w:szCs w:val="28"/>
        </w:rPr>
      </w:pPr>
    </w:p>
    <w:p w14:paraId="4E0F1E5E" w14:textId="6EB95112" w:rsidR="007F7317" w:rsidRDefault="00966E6C" w:rsidP="00832237">
      <w:pPr>
        <w:pStyle w:val="af"/>
        <w:numPr>
          <w:ilvl w:val="0"/>
          <w:numId w:val="13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Гидротехническое сооружение</w:t>
      </w:r>
      <w:r w:rsidR="007F7317">
        <w:rPr>
          <w:sz w:val="28"/>
          <w:szCs w:val="28"/>
        </w:rPr>
        <w:t>,</w:t>
      </w:r>
      <w:r>
        <w:rPr>
          <w:sz w:val="28"/>
          <w:szCs w:val="28"/>
        </w:rPr>
        <w:t xml:space="preserve"> год строительства - </w:t>
      </w:r>
      <w:r w:rsidR="007F7317">
        <w:rPr>
          <w:sz w:val="28"/>
          <w:szCs w:val="28"/>
        </w:rPr>
        <w:t>19</w:t>
      </w:r>
      <w:r>
        <w:rPr>
          <w:sz w:val="28"/>
          <w:szCs w:val="28"/>
        </w:rPr>
        <w:t>81</w:t>
      </w:r>
      <w:r w:rsidR="007F7317">
        <w:rPr>
          <w:sz w:val="28"/>
          <w:szCs w:val="28"/>
        </w:rPr>
        <w:t xml:space="preserve">, расположенное по адресу: Чувашская Республика, Аликовский район, </w:t>
      </w:r>
      <w:proofErr w:type="spellStart"/>
      <w:r w:rsidR="007F7317">
        <w:rPr>
          <w:sz w:val="28"/>
          <w:szCs w:val="28"/>
        </w:rPr>
        <w:t>Питишевское</w:t>
      </w:r>
      <w:proofErr w:type="spellEnd"/>
      <w:r w:rsidR="007F731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юго-западнее села Устье</w:t>
      </w:r>
      <w:r w:rsidR="007F7317">
        <w:rPr>
          <w:sz w:val="28"/>
          <w:szCs w:val="28"/>
        </w:rPr>
        <w:t xml:space="preserve"> в реестре муниципальной </w:t>
      </w:r>
      <w:r w:rsidR="00610027">
        <w:rPr>
          <w:sz w:val="28"/>
          <w:szCs w:val="28"/>
        </w:rPr>
        <w:t xml:space="preserve">                        </w:t>
      </w:r>
      <w:proofErr w:type="gramStart"/>
      <w:r w:rsidR="007F7317">
        <w:rPr>
          <w:sz w:val="28"/>
          <w:szCs w:val="28"/>
        </w:rPr>
        <w:t>собственности  администрации</w:t>
      </w:r>
      <w:proofErr w:type="gramEnd"/>
      <w:r w:rsidR="007F7317">
        <w:rPr>
          <w:sz w:val="28"/>
          <w:szCs w:val="28"/>
        </w:rPr>
        <w:t xml:space="preserve"> </w:t>
      </w:r>
      <w:proofErr w:type="spellStart"/>
      <w:r w:rsidR="007F7317">
        <w:rPr>
          <w:sz w:val="28"/>
          <w:szCs w:val="28"/>
        </w:rPr>
        <w:t>Питишевского</w:t>
      </w:r>
      <w:proofErr w:type="spellEnd"/>
      <w:r w:rsidR="007F7317">
        <w:rPr>
          <w:sz w:val="28"/>
          <w:szCs w:val="28"/>
        </w:rPr>
        <w:t xml:space="preserve"> сельского поселения  не числится, в связи с чем вышеуказанный объект считать </w:t>
      </w:r>
      <w:proofErr w:type="spellStart"/>
      <w:r w:rsidR="007F7317">
        <w:rPr>
          <w:sz w:val="28"/>
          <w:szCs w:val="28"/>
        </w:rPr>
        <w:t>безхозяйным</w:t>
      </w:r>
      <w:proofErr w:type="spellEnd"/>
      <w:r w:rsidR="007F7317">
        <w:rPr>
          <w:sz w:val="28"/>
          <w:szCs w:val="28"/>
        </w:rPr>
        <w:t>.</w:t>
      </w:r>
    </w:p>
    <w:p w14:paraId="75CC4B56" w14:textId="77BEE502" w:rsidR="00610027" w:rsidRDefault="00610027" w:rsidP="00610027">
      <w:pPr>
        <w:pStyle w:val="af"/>
        <w:numPr>
          <w:ilvl w:val="0"/>
          <w:numId w:val="13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Гидротехническое сооружение, год строительства - 19</w:t>
      </w:r>
      <w:r>
        <w:rPr>
          <w:sz w:val="28"/>
          <w:szCs w:val="28"/>
        </w:rPr>
        <w:t>75</w:t>
      </w:r>
      <w:r>
        <w:rPr>
          <w:sz w:val="28"/>
          <w:szCs w:val="28"/>
        </w:rPr>
        <w:t xml:space="preserve">, расположенное по адресу: Чувашская Республика, Аликовский район, </w:t>
      </w:r>
      <w:proofErr w:type="spellStart"/>
      <w:r>
        <w:rPr>
          <w:sz w:val="28"/>
          <w:szCs w:val="28"/>
        </w:rPr>
        <w:t>Питишевское</w:t>
      </w:r>
      <w:proofErr w:type="spellEnd"/>
      <w:r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 xml:space="preserve">севернее деревни </w:t>
      </w:r>
      <w:proofErr w:type="spellStart"/>
      <w:r>
        <w:rPr>
          <w:sz w:val="28"/>
          <w:szCs w:val="28"/>
        </w:rPr>
        <w:t>Пизипово</w:t>
      </w:r>
      <w:proofErr w:type="spellEnd"/>
      <w:r>
        <w:rPr>
          <w:sz w:val="28"/>
          <w:szCs w:val="28"/>
        </w:rPr>
        <w:t xml:space="preserve"> в реестре муниципальной 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собственности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  не числится, в связи с чем вышеуказанный объект считать </w:t>
      </w:r>
      <w:proofErr w:type="spellStart"/>
      <w:r>
        <w:rPr>
          <w:sz w:val="28"/>
          <w:szCs w:val="28"/>
        </w:rPr>
        <w:t>безхозяйным</w:t>
      </w:r>
      <w:proofErr w:type="spellEnd"/>
      <w:r>
        <w:rPr>
          <w:sz w:val="28"/>
          <w:szCs w:val="28"/>
        </w:rPr>
        <w:t>.</w:t>
      </w:r>
    </w:p>
    <w:p w14:paraId="3EE8B4B5" w14:textId="5DC0ADE1" w:rsidR="00966E6C" w:rsidRPr="00610027" w:rsidRDefault="00610027" w:rsidP="00610027">
      <w:pPr>
        <w:pStyle w:val="af"/>
        <w:numPr>
          <w:ilvl w:val="0"/>
          <w:numId w:val="13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Гидротехническое сооружение, год строительства - 1981, расположенное по адресу: Чувашская Республика, Аликовский район, </w:t>
      </w:r>
      <w:proofErr w:type="spellStart"/>
      <w:r>
        <w:rPr>
          <w:sz w:val="28"/>
          <w:szCs w:val="28"/>
        </w:rPr>
        <w:t>Питишевское</w:t>
      </w:r>
      <w:proofErr w:type="spellEnd"/>
      <w:r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>южнее деревни Анаткасы</w:t>
      </w:r>
      <w:r>
        <w:rPr>
          <w:sz w:val="28"/>
          <w:szCs w:val="28"/>
        </w:rPr>
        <w:t xml:space="preserve"> в реестре муниципальной </w:t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собственности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  не числится, в связи с чем вышеуказанный объект считать </w:t>
      </w:r>
      <w:proofErr w:type="spellStart"/>
      <w:r>
        <w:rPr>
          <w:sz w:val="28"/>
          <w:szCs w:val="28"/>
        </w:rPr>
        <w:t>безхозяйным</w:t>
      </w:r>
      <w:proofErr w:type="spellEnd"/>
      <w:r>
        <w:rPr>
          <w:sz w:val="28"/>
          <w:szCs w:val="28"/>
        </w:rPr>
        <w:t>.</w:t>
      </w:r>
    </w:p>
    <w:p w14:paraId="46A591A9" w14:textId="3E19403F" w:rsidR="007F7317" w:rsidRDefault="007F7317" w:rsidP="00832237">
      <w:pPr>
        <w:pStyle w:val="af"/>
        <w:numPr>
          <w:ilvl w:val="0"/>
          <w:numId w:val="13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с момента официального опубликования в </w:t>
      </w:r>
      <w:r w:rsidR="0061002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печатном издании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 «Бюллетень </w:t>
      </w:r>
      <w:r w:rsidR="00610027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 Аликовского района Чувашской </w:t>
      </w:r>
      <w:r w:rsidR="00610027">
        <w:rPr>
          <w:sz w:val="28"/>
          <w:szCs w:val="28"/>
        </w:rPr>
        <w:t xml:space="preserve">        </w:t>
      </w:r>
      <w:r>
        <w:rPr>
          <w:sz w:val="28"/>
          <w:szCs w:val="28"/>
        </w:rPr>
        <w:t>Республики».</w:t>
      </w:r>
    </w:p>
    <w:p w14:paraId="76209CDE" w14:textId="77777777" w:rsidR="00EB62CD" w:rsidRPr="00EB62CD" w:rsidRDefault="00EB62CD" w:rsidP="00EB62CD">
      <w:pPr>
        <w:rPr>
          <w:sz w:val="24"/>
          <w:szCs w:val="24"/>
        </w:rPr>
      </w:pPr>
    </w:p>
    <w:p w14:paraId="40D03B46" w14:textId="77777777" w:rsidR="00790057" w:rsidRDefault="00790057" w:rsidP="0079005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C2EDA25" w14:textId="19719319" w:rsidR="00EB62CD" w:rsidRPr="00790057" w:rsidRDefault="00610027" w:rsidP="0079005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B62CD" w:rsidRPr="00790057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EB62CD" w:rsidRPr="00790057">
        <w:rPr>
          <w:rFonts w:ascii="Times New Roman" w:hAnsi="Times New Roman" w:cs="Times New Roman"/>
          <w:sz w:val="28"/>
          <w:szCs w:val="28"/>
        </w:rPr>
        <w:t>Питишевского</w:t>
      </w:r>
      <w:proofErr w:type="spellEnd"/>
      <w:proofErr w:type="gramEnd"/>
      <w:r w:rsidR="00EB62CD" w:rsidRPr="007900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3B40E" w14:textId="45422771" w:rsidR="00EB62CD" w:rsidRPr="00790057" w:rsidRDefault="00610027" w:rsidP="0079005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62CD" w:rsidRPr="007900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79005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B62CD" w:rsidRPr="00790057">
        <w:rPr>
          <w:rFonts w:ascii="Times New Roman" w:hAnsi="Times New Roman" w:cs="Times New Roman"/>
          <w:sz w:val="28"/>
          <w:szCs w:val="28"/>
        </w:rPr>
        <w:t>А.Ю.Гаврилова</w:t>
      </w:r>
      <w:proofErr w:type="spellEnd"/>
    </w:p>
    <w:p w14:paraId="239D526C" w14:textId="77777777" w:rsidR="00EB62CD" w:rsidRPr="00EB62CD" w:rsidRDefault="00EB62CD" w:rsidP="00790057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B62CD" w:rsidRPr="00EB62CD" w:rsidSect="00EB62CD">
      <w:headerReference w:type="default" r:id="rId9"/>
      <w:type w:val="continuous"/>
      <w:pgSz w:w="11906" w:h="16838" w:code="9"/>
      <w:pgMar w:top="138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4DA4" w14:textId="77777777" w:rsidR="000619AF" w:rsidRDefault="000619AF">
      <w:r>
        <w:separator/>
      </w:r>
    </w:p>
  </w:endnote>
  <w:endnote w:type="continuationSeparator" w:id="0">
    <w:p w14:paraId="1E6528B1" w14:textId="77777777" w:rsidR="000619AF" w:rsidRDefault="0006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07A8" w14:textId="77777777" w:rsidR="000619AF" w:rsidRDefault="000619AF">
      <w:r>
        <w:separator/>
      </w:r>
    </w:p>
  </w:footnote>
  <w:footnote w:type="continuationSeparator" w:id="0">
    <w:p w14:paraId="4EE9D0AF" w14:textId="77777777" w:rsidR="000619AF" w:rsidRDefault="0006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E023" w14:textId="77777777" w:rsidR="00EB02AB" w:rsidRDefault="000A7FD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3B05550A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E4F9F"/>
    <w:multiLevelType w:val="hybridMultilevel"/>
    <w:tmpl w:val="4D4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A37EB"/>
    <w:multiLevelType w:val="hybridMultilevel"/>
    <w:tmpl w:val="EC60ACE0"/>
    <w:lvl w:ilvl="0" w:tplc="5FE2BF5E">
      <w:start w:val="3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 w15:restartNumberingAfterBreak="0">
    <w:nsid w:val="2E744480"/>
    <w:multiLevelType w:val="hybridMultilevel"/>
    <w:tmpl w:val="9782E1BC"/>
    <w:lvl w:ilvl="0" w:tplc="0790605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D7894"/>
    <w:multiLevelType w:val="hybridMultilevel"/>
    <w:tmpl w:val="C902D300"/>
    <w:lvl w:ilvl="0" w:tplc="FFFFFFFF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5" w:hanging="360"/>
      </w:pPr>
    </w:lvl>
    <w:lvl w:ilvl="2" w:tplc="FFFFFFFF" w:tentative="1">
      <w:start w:val="1"/>
      <w:numFmt w:val="lowerRoman"/>
      <w:lvlText w:val="%3."/>
      <w:lvlJc w:val="right"/>
      <w:pPr>
        <w:ind w:left="2165" w:hanging="180"/>
      </w:pPr>
    </w:lvl>
    <w:lvl w:ilvl="3" w:tplc="FFFFFFFF" w:tentative="1">
      <w:start w:val="1"/>
      <w:numFmt w:val="decimal"/>
      <w:lvlText w:val="%4."/>
      <w:lvlJc w:val="left"/>
      <w:pPr>
        <w:ind w:left="2885" w:hanging="360"/>
      </w:pPr>
    </w:lvl>
    <w:lvl w:ilvl="4" w:tplc="FFFFFFFF" w:tentative="1">
      <w:start w:val="1"/>
      <w:numFmt w:val="lowerLetter"/>
      <w:lvlText w:val="%5."/>
      <w:lvlJc w:val="left"/>
      <w:pPr>
        <w:ind w:left="3605" w:hanging="360"/>
      </w:pPr>
    </w:lvl>
    <w:lvl w:ilvl="5" w:tplc="FFFFFFFF" w:tentative="1">
      <w:start w:val="1"/>
      <w:numFmt w:val="lowerRoman"/>
      <w:lvlText w:val="%6."/>
      <w:lvlJc w:val="right"/>
      <w:pPr>
        <w:ind w:left="4325" w:hanging="180"/>
      </w:pPr>
    </w:lvl>
    <w:lvl w:ilvl="6" w:tplc="FFFFFFFF" w:tentative="1">
      <w:start w:val="1"/>
      <w:numFmt w:val="decimal"/>
      <w:lvlText w:val="%7."/>
      <w:lvlJc w:val="left"/>
      <w:pPr>
        <w:ind w:left="5045" w:hanging="360"/>
      </w:pPr>
    </w:lvl>
    <w:lvl w:ilvl="7" w:tplc="FFFFFFFF" w:tentative="1">
      <w:start w:val="1"/>
      <w:numFmt w:val="lowerLetter"/>
      <w:lvlText w:val="%8."/>
      <w:lvlJc w:val="left"/>
      <w:pPr>
        <w:ind w:left="5765" w:hanging="360"/>
      </w:pPr>
    </w:lvl>
    <w:lvl w:ilvl="8" w:tplc="FFFFFFFF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253FB2"/>
    <w:multiLevelType w:val="hybridMultilevel"/>
    <w:tmpl w:val="C930D01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83565"/>
    <w:multiLevelType w:val="multilevel"/>
    <w:tmpl w:val="2CEA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B1456"/>
    <w:multiLevelType w:val="hybridMultilevel"/>
    <w:tmpl w:val="8110B3A0"/>
    <w:lvl w:ilvl="0" w:tplc="C71E6F9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4BE2492"/>
    <w:multiLevelType w:val="hybridMultilevel"/>
    <w:tmpl w:val="C902D300"/>
    <w:lvl w:ilvl="0" w:tplc="7274667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 w16cid:durableId="661158575">
    <w:abstractNumId w:val="11"/>
  </w:num>
  <w:num w:numId="2" w16cid:durableId="1725522856">
    <w:abstractNumId w:val="6"/>
  </w:num>
  <w:num w:numId="3" w16cid:durableId="358119990">
    <w:abstractNumId w:val="0"/>
  </w:num>
  <w:num w:numId="4" w16cid:durableId="1445689538">
    <w:abstractNumId w:val="8"/>
  </w:num>
  <w:num w:numId="5" w16cid:durableId="1925264335">
    <w:abstractNumId w:val="4"/>
  </w:num>
  <w:num w:numId="6" w16cid:durableId="1879661722">
    <w:abstractNumId w:val="2"/>
  </w:num>
  <w:num w:numId="7" w16cid:durableId="122398066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269719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5367223">
    <w:abstractNumId w:val="12"/>
  </w:num>
  <w:num w:numId="10" w16cid:durableId="1099907526">
    <w:abstractNumId w:val="5"/>
  </w:num>
  <w:num w:numId="11" w16cid:durableId="498663866">
    <w:abstractNumId w:val="7"/>
  </w:num>
  <w:num w:numId="12" w16cid:durableId="1740052597">
    <w:abstractNumId w:val="1"/>
  </w:num>
  <w:num w:numId="13" w16cid:durableId="16867091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5080D"/>
    <w:rsid w:val="000619AF"/>
    <w:rsid w:val="00075657"/>
    <w:rsid w:val="00075A50"/>
    <w:rsid w:val="000A7FDC"/>
    <w:rsid w:val="000B399B"/>
    <w:rsid w:val="001126BE"/>
    <w:rsid w:val="0016175B"/>
    <w:rsid w:val="00194A4E"/>
    <w:rsid w:val="001A3107"/>
    <w:rsid w:val="001A37AB"/>
    <w:rsid w:val="001A5C23"/>
    <w:rsid w:val="001B19D7"/>
    <w:rsid w:val="001C776D"/>
    <w:rsid w:val="001F367B"/>
    <w:rsid w:val="001F3D84"/>
    <w:rsid w:val="002052BA"/>
    <w:rsid w:val="00226839"/>
    <w:rsid w:val="002364E5"/>
    <w:rsid w:val="002454A9"/>
    <w:rsid w:val="00280962"/>
    <w:rsid w:val="002A6234"/>
    <w:rsid w:val="00316195"/>
    <w:rsid w:val="003169E4"/>
    <w:rsid w:val="00317F4F"/>
    <w:rsid w:val="003572BC"/>
    <w:rsid w:val="00363D23"/>
    <w:rsid w:val="00364EFB"/>
    <w:rsid w:val="00367067"/>
    <w:rsid w:val="003955D4"/>
    <w:rsid w:val="003A37D5"/>
    <w:rsid w:val="0045085B"/>
    <w:rsid w:val="00495F53"/>
    <w:rsid w:val="004A2283"/>
    <w:rsid w:val="004B0A42"/>
    <w:rsid w:val="004C29EF"/>
    <w:rsid w:val="004E1E59"/>
    <w:rsid w:val="004F5289"/>
    <w:rsid w:val="00507667"/>
    <w:rsid w:val="0051480F"/>
    <w:rsid w:val="005405B2"/>
    <w:rsid w:val="0054413E"/>
    <w:rsid w:val="00552035"/>
    <w:rsid w:val="00570A97"/>
    <w:rsid w:val="00584412"/>
    <w:rsid w:val="005A2B8F"/>
    <w:rsid w:val="005B2394"/>
    <w:rsid w:val="005C16BE"/>
    <w:rsid w:val="005D40A3"/>
    <w:rsid w:val="00606B36"/>
    <w:rsid w:val="00610027"/>
    <w:rsid w:val="006117B7"/>
    <w:rsid w:val="0062566C"/>
    <w:rsid w:val="00627E0B"/>
    <w:rsid w:val="006E15C8"/>
    <w:rsid w:val="0071147E"/>
    <w:rsid w:val="0073159F"/>
    <w:rsid w:val="00750369"/>
    <w:rsid w:val="007645FF"/>
    <w:rsid w:val="00790057"/>
    <w:rsid w:val="007B2A8C"/>
    <w:rsid w:val="007D0361"/>
    <w:rsid w:val="007F7317"/>
    <w:rsid w:val="0080299A"/>
    <w:rsid w:val="00832237"/>
    <w:rsid w:val="009167B1"/>
    <w:rsid w:val="00954FC8"/>
    <w:rsid w:val="00966E6C"/>
    <w:rsid w:val="009924F1"/>
    <w:rsid w:val="0099595A"/>
    <w:rsid w:val="009C656B"/>
    <w:rsid w:val="009D3DD3"/>
    <w:rsid w:val="00A77850"/>
    <w:rsid w:val="00AA2B50"/>
    <w:rsid w:val="00AD077A"/>
    <w:rsid w:val="00AD757A"/>
    <w:rsid w:val="00B2349A"/>
    <w:rsid w:val="00B90ED3"/>
    <w:rsid w:val="00BD511C"/>
    <w:rsid w:val="00BF4C29"/>
    <w:rsid w:val="00C062BB"/>
    <w:rsid w:val="00C06353"/>
    <w:rsid w:val="00C70955"/>
    <w:rsid w:val="00CD5FF7"/>
    <w:rsid w:val="00CE4B5B"/>
    <w:rsid w:val="00CF0BF7"/>
    <w:rsid w:val="00CF4ED6"/>
    <w:rsid w:val="00CF5127"/>
    <w:rsid w:val="00D0142D"/>
    <w:rsid w:val="00D53C30"/>
    <w:rsid w:val="00DA377A"/>
    <w:rsid w:val="00DA4E80"/>
    <w:rsid w:val="00DA7DDE"/>
    <w:rsid w:val="00E0691A"/>
    <w:rsid w:val="00E84B51"/>
    <w:rsid w:val="00EB02AB"/>
    <w:rsid w:val="00EB62CD"/>
    <w:rsid w:val="00EF563A"/>
    <w:rsid w:val="00F06AA8"/>
    <w:rsid w:val="00F95A69"/>
    <w:rsid w:val="00FA62B6"/>
    <w:rsid w:val="00FC40B6"/>
    <w:rsid w:val="00FE387E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E17B9"/>
  <w15:docId w15:val="{C4C0D15C-2A4A-4B99-B4B3-545AE30A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D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7D5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7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37D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A37D5"/>
    <w:rPr>
      <w:rFonts w:cs="Times New Roman"/>
    </w:rPr>
  </w:style>
  <w:style w:type="paragraph" w:styleId="a6">
    <w:name w:val="footer"/>
    <w:basedOn w:val="a"/>
    <w:link w:val="a7"/>
    <w:rsid w:val="003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3A37D5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link w:val="ac"/>
    <w:uiPriority w:val="99"/>
    <w:qFormat/>
    <w:rsid w:val="001C776D"/>
    <w:pPr>
      <w:spacing w:after="0" w:line="240" w:lineRule="auto"/>
    </w:pPr>
    <w:rPr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List Paragraph"/>
    <w:basedOn w:val="a"/>
    <w:uiPriority w:val="34"/>
    <w:qFormat/>
    <w:rsid w:val="00EF563A"/>
    <w:pPr>
      <w:ind w:left="720"/>
      <w:contextualSpacing/>
    </w:pPr>
  </w:style>
  <w:style w:type="paragraph" w:styleId="af0">
    <w:name w:val="Body Text"/>
    <w:basedOn w:val="a"/>
    <w:link w:val="af1"/>
    <w:rsid w:val="00C062BB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1">
    <w:name w:val="Основной текст Знак"/>
    <w:basedOn w:val="a0"/>
    <w:link w:val="af0"/>
    <w:rsid w:val="00C062BB"/>
    <w:rPr>
      <w:rFonts w:ascii="Calibri" w:hAnsi="Calibri" w:cs="Calibri"/>
      <w:lang w:eastAsia="ar-SA"/>
    </w:rPr>
  </w:style>
  <w:style w:type="paragraph" w:customStyle="1" w:styleId="ConsPlusNormal">
    <w:name w:val="ConsPlusNormal"/>
    <w:qFormat/>
    <w:rsid w:val="00625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2">
    <w:name w:val="Hyperlink"/>
    <w:rsid w:val="0062566C"/>
    <w:rPr>
      <w:color w:val="0000FF"/>
      <w:u w:val="single"/>
    </w:rPr>
  </w:style>
  <w:style w:type="paragraph" w:customStyle="1" w:styleId="af3">
    <w:name w:val="Прижатый влево"/>
    <w:basedOn w:val="a"/>
    <w:next w:val="a"/>
    <w:rsid w:val="0062566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FollowedHyperlink"/>
    <w:uiPriority w:val="99"/>
    <w:rsid w:val="0062566C"/>
    <w:rPr>
      <w:color w:val="800080"/>
      <w:u w:val="single"/>
    </w:rPr>
  </w:style>
  <w:style w:type="paragraph" w:customStyle="1" w:styleId="af5">
    <w:name w:val="Нормальный (таблица)"/>
    <w:basedOn w:val="a"/>
    <w:next w:val="a"/>
    <w:rsid w:val="006256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nhideWhenUsed/>
    <w:rsid w:val="0062566C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2566C"/>
    <w:rPr>
      <w:sz w:val="16"/>
      <w:szCs w:val="16"/>
      <w:lang w:val="x-none" w:eastAsia="x-none"/>
    </w:rPr>
  </w:style>
  <w:style w:type="paragraph" w:customStyle="1" w:styleId="rvps706640">
    <w:name w:val="rvps706640"/>
    <w:basedOn w:val="a"/>
    <w:rsid w:val="0062566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Без интервала1"/>
    <w:rsid w:val="001A37AB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rsid w:val="001A37A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EB6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62CD"/>
    <w:rPr>
      <w:sz w:val="20"/>
      <w:szCs w:val="20"/>
    </w:rPr>
  </w:style>
  <w:style w:type="character" w:customStyle="1" w:styleId="ac">
    <w:name w:val="Без интервала Знак"/>
    <w:basedOn w:val="a0"/>
    <w:link w:val="ab"/>
    <w:uiPriority w:val="99"/>
    <w:locked/>
    <w:rsid w:val="00EB62CD"/>
    <w:rPr>
      <w:sz w:val="20"/>
      <w:szCs w:val="20"/>
    </w:rPr>
  </w:style>
  <w:style w:type="character" w:customStyle="1" w:styleId="af6">
    <w:name w:val="Гипертекстовая ссылка"/>
    <w:uiPriority w:val="99"/>
    <w:rsid w:val="00790057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8608-188E-4B99-B48B-5B78D7D8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Алексей Ишалев</dc:creator>
  <cp:lastModifiedBy>Владислав Григорьев</cp:lastModifiedBy>
  <cp:revision>2</cp:revision>
  <cp:lastPrinted>2022-03-24T09:51:00Z</cp:lastPrinted>
  <dcterms:created xsi:type="dcterms:W3CDTF">2022-10-04T11:47:00Z</dcterms:created>
  <dcterms:modified xsi:type="dcterms:W3CDTF">2022-10-04T11:47:00Z</dcterms:modified>
</cp:coreProperties>
</file>