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9"/>
        <w:gridCol w:w="1449"/>
        <w:gridCol w:w="4073"/>
      </w:tblGrid>
      <w:tr w:rsidR="00A50FFD" w:rsidTr="00492E0A">
        <w:trPr>
          <w:cantSplit/>
          <w:trHeight w:val="420"/>
        </w:trPr>
        <w:tc>
          <w:tcPr>
            <w:tcW w:w="4195" w:type="dxa"/>
          </w:tcPr>
          <w:p w:rsidR="00A50FFD" w:rsidRDefault="00A50FFD" w:rsidP="00492E0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noProof/>
                <w:sz w:val="26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-478155</wp:posOffset>
                  </wp:positionV>
                  <wp:extent cx="715010" cy="721360"/>
                  <wp:effectExtent l="19050" t="0" r="889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50FFD" w:rsidRDefault="00A50FFD" w:rsidP="00492E0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РАЙОНЕ</w:t>
            </w:r>
          </w:p>
        </w:tc>
        <w:tc>
          <w:tcPr>
            <w:tcW w:w="1583" w:type="dxa"/>
            <w:vMerge w:val="restart"/>
          </w:tcPr>
          <w:p w:rsidR="00A50FFD" w:rsidRDefault="00A50FFD" w:rsidP="00492E0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50FFD" w:rsidRDefault="00A50FFD" w:rsidP="00492E0A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 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ШЕМУРШИНСКИЙ  РАЙОН  </w:t>
            </w:r>
          </w:p>
        </w:tc>
      </w:tr>
      <w:tr w:rsidR="00A50FFD" w:rsidRPr="001B3E86" w:rsidTr="00492E0A">
        <w:trPr>
          <w:cantSplit/>
          <w:trHeight w:val="2355"/>
        </w:trPr>
        <w:tc>
          <w:tcPr>
            <w:tcW w:w="4195" w:type="dxa"/>
          </w:tcPr>
          <w:p w:rsidR="00A50FFD" w:rsidRPr="001B3E86" w:rsidRDefault="00A50FFD" w:rsidP="00492E0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ПАЛТИЕЛ ЯЛ</w:t>
            </w:r>
          </w:p>
          <w:p w:rsidR="00A50FFD" w:rsidRPr="001B3E86" w:rsidRDefault="00A50FFD" w:rsidP="00492E0A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ПОСЕЛЕНИЙЕН </w:t>
            </w:r>
          </w:p>
          <w:p w:rsidR="00A50FFD" w:rsidRPr="001B3E86" w:rsidRDefault="00A50FFD" w:rsidP="00492E0A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  <w:r w:rsidRPr="001B3E8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0FFD" w:rsidRPr="001B3E86" w:rsidRDefault="00A50FFD" w:rsidP="00492E0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FD" w:rsidRPr="001B3E86" w:rsidRDefault="00A50FFD" w:rsidP="00492E0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86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50FFD" w:rsidRPr="001B3E86" w:rsidRDefault="00A50FFD" w:rsidP="00492E0A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50FFD" w:rsidRPr="001B3E86" w:rsidRDefault="000C5B50" w:rsidP="00492E0A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A50F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A50F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2022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  <w:p w:rsidR="00A50FFD" w:rsidRPr="001B3E86" w:rsidRDefault="00A50FFD" w:rsidP="00492E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Палтиел яле</w:t>
            </w:r>
          </w:p>
        </w:tc>
        <w:tc>
          <w:tcPr>
            <w:tcW w:w="1583" w:type="dxa"/>
            <w:vMerge/>
          </w:tcPr>
          <w:p w:rsidR="00A50FFD" w:rsidRPr="001B3E86" w:rsidRDefault="00A50FFD" w:rsidP="0049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50FFD" w:rsidRPr="001B3E86" w:rsidRDefault="00A50FFD" w:rsidP="00492E0A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50FFD" w:rsidRPr="001B3E86" w:rsidRDefault="00A50FFD" w:rsidP="00492E0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ТРЕХБАЛТАЕВСКОГО</w:t>
            </w:r>
          </w:p>
          <w:p w:rsidR="00A50FFD" w:rsidRPr="001B3E86" w:rsidRDefault="00A50FFD" w:rsidP="00492E0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50FFD" w:rsidRPr="001B3E86" w:rsidRDefault="00A50FFD" w:rsidP="00492E0A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50FFD" w:rsidRPr="001B3E86" w:rsidRDefault="00A50FFD" w:rsidP="00492E0A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86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50FFD" w:rsidRPr="001B3E86" w:rsidRDefault="00A50FFD" w:rsidP="00492E0A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0FFD" w:rsidRPr="001B3E86" w:rsidRDefault="000C5B50" w:rsidP="00492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08   04</w:t>
            </w:r>
            <w:r w:rsidR="00A50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2022</w:t>
            </w:r>
            <w:r w:rsidR="00A50FFD" w:rsidRPr="001B3E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A50FFD" w:rsidRPr="001B3E86" w:rsidRDefault="00A50FFD" w:rsidP="00492E0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3E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Трехбалтаево</w:t>
            </w:r>
          </w:p>
        </w:tc>
      </w:tr>
    </w:tbl>
    <w:p w:rsidR="00224885" w:rsidRDefault="00224885" w:rsidP="0009218A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изменений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</w:t>
      </w: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Трехбалтаевского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218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Pr="0009218A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Чувашской</w:t>
      </w:r>
      <w:proofErr w:type="gramEnd"/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от  02.11.2017 г. N 50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A4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315F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Трехбалтаевского </w:t>
      </w:r>
      <w:r w:rsidRPr="00A4315F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Pr="00A4315F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proofErr w:type="spellEnd"/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F">
        <w:rPr>
          <w:rFonts w:ascii="Times New Roman" w:hAnsi="Times New Roman" w:cs="Times New Roman"/>
          <w:color w:val="000000"/>
          <w:sz w:val="24"/>
          <w:szCs w:val="24"/>
        </w:rPr>
        <w:t>района Чувашской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по предоставлению муниципальной </w:t>
      </w:r>
    </w:p>
    <w:p w:rsidR="00A50FFD" w:rsidRDefault="00A50FFD" w:rsidP="00A50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F">
        <w:rPr>
          <w:rFonts w:ascii="Times New Roman" w:hAnsi="Times New Roman" w:cs="Times New Roman"/>
          <w:color w:val="000000"/>
          <w:sz w:val="24"/>
          <w:szCs w:val="24"/>
        </w:rPr>
        <w:t>услуги "Выдача разрешения на ввод объекта в эксплуатацию»</w:t>
      </w:r>
    </w:p>
    <w:p w:rsidR="00224885" w:rsidRDefault="00224885" w:rsidP="0009218A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18A" w:rsidRPr="0009218A" w:rsidRDefault="0009218A" w:rsidP="0009218A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8D69B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2010 г. N 210-ФЗ "Об организации предоставления государственных и муниципальных услуг", </w:t>
      </w:r>
      <w:hyperlink r:id="rId6" w:history="1">
        <w:r w:rsidRPr="008D69B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г. N 131-ФЗ "Об общих принципах организации местного самоуправления в Российской Федерации" и в целях приведения нормативного правового акта в соответствие с действующим законодательством на основ</w:t>
      </w:r>
      <w:r w:rsidR="00A4315F">
        <w:rPr>
          <w:rFonts w:ascii="Times New Roman" w:hAnsi="Times New Roman" w:cs="Times New Roman"/>
          <w:color w:val="000000"/>
          <w:sz w:val="24"/>
          <w:szCs w:val="24"/>
        </w:rPr>
        <w:t>ании протеста  № 03-01/Прдп11</w:t>
      </w:r>
      <w:r w:rsidR="00C84A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315F">
        <w:rPr>
          <w:rFonts w:ascii="Times New Roman" w:hAnsi="Times New Roman" w:cs="Times New Roman"/>
          <w:color w:val="000000"/>
          <w:sz w:val="24"/>
          <w:szCs w:val="24"/>
        </w:rPr>
        <w:t>-22-20970019 от 31 марта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2022 года администрация</w:t>
      </w:r>
      <w:proofErr w:type="gramEnd"/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AB5">
        <w:rPr>
          <w:rFonts w:ascii="Times New Roman" w:hAnsi="Times New Roman" w:cs="Times New Roman"/>
          <w:color w:val="000000"/>
          <w:sz w:val="24"/>
          <w:szCs w:val="24"/>
        </w:rPr>
        <w:t>Трехбалтаевского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09218A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постановляет:</w:t>
      </w:r>
    </w:p>
    <w:p w:rsidR="008D69B8" w:rsidRDefault="0009218A" w:rsidP="008D69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1. Внести в постановление администрации </w:t>
      </w:r>
      <w:r w:rsidR="00C84AB5">
        <w:rPr>
          <w:rFonts w:ascii="Times New Roman" w:hAnsi="Times New Roman" w:cs="Times New Roman"/>
          <w:color w:val="000000"/>
          <w:sz w:val="24"/>
          <w:szCs w:val="24"/>
        </w:rPr>
        <w:t>Трехбалтаевского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09218A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442FB5">
        <w:rPr>
          <w:rFonts w:ascii="Times New Roman" w:hAnsi="Times New Roman" w:cs="Times New Roman"/>
          <w:color w:val="000000"/>
          <w:sz w:val="24"/>
          <w:szCs w:val="24"/>
        </w:rPr>
        <w:t>йона Чувашской Республики от  02</w:t>
      </w:r>
      <w:r w:rsidR="00A431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2FB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4315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42FB5">
        <w:rPr>
          <w:rFonts w:ascii="Times New Roman" w:hAnsi="Times New Roman" w:cs="Times New Roman"/>
          <w:color w:val="000000"/>
          <w:sz w:val="24"/>
          <w:szCs w:val="24"/>
        </w:rPr>
        <w:t>17 г. N 50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A4315F" w:rsidRPr="00A4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15F"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442FB5">
        <w:rPr>
          <w:rFonts w:ascii="Times New Roman" w:hAnsi="Times New Roman" w:cs="Times New Roman"/>
          <w:color w:val="000000"/>
          <w:sz w:val="24"/>
          <w:szCs w:val="24"/>
        </w:rPr>
        <w:t>Трехбалтаевского</w:t>
      </w:r>
      <w:r w:rsidR="00A43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15F"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4315F" w:rsidRPr="00A4315F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proofErr w:type="spellEnd"/>
      <w:r w:rsidR="00A4315F" w:rsidRPr="00A4315F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по предоставлению муниципальной услуги "Выдача разрешения на ввод объекта в эксплуатацию»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 xml:space="preserve">, с изменениями, внесенными </w:t>
      </w:r>
      <w:r w:rsidR="008D69B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0C5B50" w:rsidRPr="00651908">
        <w:rPr>
          <w:rFonts w:ascii="Times New Roman" w:hAnsi="Times New Roman"/>
        </w:rPr>
        <w:t>от 19.03.2018 № 11; от 12.07.2018 № 30; 08.10.2018 № 44; от 07.03.2019 № 11; от 29.08.2019 №48; о</w:t>
      </w:r>
      <w:r w:rsidR="000C5B50">
        <w:rPr>
          <w:rFonts w:ascii="Times New Roman" w:hAnsi="Times New Roman"/>
        </w:rPr>
        <w:t xml:space="preserve">т 27.09.2019 №50; от 17.09.2020г </w:t>
      </w:r>
      <w:r w:rsidR="000C5B50" w:rsidRPr="00651908">
        <w:rPr>
          <w:rFonts w:ascii="Times New Roman" w:hAnsi="Times New Roman"/>
        </w:rPr>
        <w:t>№48</w:t>
      </w:r>
      <w:r w:rsidR="000C5B50">
        <w:rPr>
          <w:rFonts w:ascii="Times New Roman" w:hAnsi="Times New Roman"/>
        </w:rPr>
        <w:t>;</w:t>
      </w:r>
      <w:r w:rsidR="000C5B50" w:rsidRPr="000C5B50">
        <w:rPr>
          <w:rFonts w:ascii="Times New Roman" w:hAnsi="Times New Roman"/>
        </w:rPr>
        <w:t xml:space="preserve"> </w:t>
      </w:r>
      <w:r w:rsidR="000C5B50">
        <w:rPr>
          <w:rFonts w:ascii="Times New Roman" w:hAnsi="Times New Roman"/>
        </w:rPr>
        <w:t>от 03</w:t>
      </w:r>
      <w:r w:rsidR="000C5B50" w:rsidRPr="00651908">
        <w:rPr>
          <w:rFonts w:ascii="Times New Roman" w:hAnsi="Times New Roman"/>
        </w:rPr>
        <w:t>.0</w:t>
      </w:r>
      <w:r w:rsidR="000C5B50">
        <w:rPr>
          <w:rFonts w:ascii="Times New Roman" w:hAnsi="Times New Roman"/>
        </w:rPr>
        <w:t>6</w:t>
      </w:r>
      <w:r w:rsidR="000C5B50" w:rsidRPr="00651908">
        <w:rPr>
          <w:rFonts w:ascii="Times New Roman" w:hAnsi="Times New Roman"/>
        </w:rPr>
        <w:t>.20</w:t>
      </w:r>
      <w:r w:rsidR="000C5B50">
        <w:rPr>
          <w:rFonts w:ascii="Times New Roman" w:hAnsi="Times New Roman"/>
        </w:rPr>
        <w:t>21 №21</w:t>
      </w:r>
      <w:r w:rsidR="000C5B50" w:rsidRPr="00651908">
        <w:rPr>
          <w:rFonts w:ascii="Times New Roman" w:hAnsi="Times New Roman"/>
        </w:rPr>
        <w:t xml:space="preserve">; </w:t>
      </w:r>
      <w:r w:rsidR="000C5B50">
        <w:rPr>
          <w:rFonts w:ascii="Times New Roman" w:hAnsi="Times New Roman"/>
        </w:rPr>
        <w:t xml:space="preserve"> </w:t>
      </w:r>
      <w:r w:rsidR="000C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18A">
        <w:rPr>
          <w:rFonts w:ascii="Times New Roman" w:hAnsi="Times New Roman" w:cs="Times New Roman"/>
          <w:color w:val="000000"/>
          <w:sz w:val="24"/>
          <w:szCs w:val="24"/>
        </w:rPr>
        <w:t>(далее - Регламент) следующие изменения:</w:t>
      </w:r>
    </w:p>
    <w:p w:rsidR="008D69B8" w:rsidRPr="008D69B8" w:rsidRDefault="008D69B8" w:rsidP="008D69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15F" w:rsidRPr="00A4315F" w:rsidRDefault="0009218A" w:rsidP="00A4315F">
      <w:pPr>
        <w:rPr>
          <w:rFonts w:ascii="Times New Roman" w:hAnsi="Times New Roman" w:cs="Times New Roman"/>
          <w:sz w:val="24"/>
          <w:szCs w:val="24"/>
        </w:rPr>
      </w:pPr>
      <w:r w:rsidRPr="00A4315F">
        <w:rPr>
          <w:rFonts w:ascii="Times New Roman" w:hAnsi="Times New Roman" w:cs="Times New Roman"/>
          <w:sz w:val="24"/>
          <w:szCs w:val="24"/>
        </w:rPr>
        <w:t xml:space="preserve">1)  </w:t>
      </w:r>
      <w:r w:rsidR="00A4315F" w:rsidRPr="00A4315F">
        <w:rPr>
          <w:rFonts w:ascii="Times New Roman" w:hAnsi="Times New Roman" w:cs="Times New Roman"/>
          <w:sz w:val="24"/>
          <w:szCs w:val="24"/>
        </w:rPr>
        <w:t>Пункт 2.4 Регламента изложить в следующей редакции:</w:t>
      </w:r>
    </w:p>
    <w:p w:rsidR="00A4315F" w:rsidRPr="00A4315F" w:rsidRDefault="00A4315F" w:rsidP="00A4315F">
      <w:pPr>
        <w:pStyle w:val="a5"/>
        <w:jc w:val="both"/>
        <w:rPr>
          <w:color w:val="000000" w:themeColor="text1"/>
          <w:kern w:val="36"/>
        </w:rPr>
      </w:pPr>
      <w:r w:rsidRPr="00A4315F">
        <w:rPr>
          <w:color w:val="000000" w:themeColor="text1"/>
          <w:kern w:val="36"/>
        </w:rPr>
        <w:t>«2.4. Срок предоставления муниципальной услуги</w:t>
      </w:r>
    </w:p>
    <w:p w:rsidR="00A4315F" w:rsidRPr="00A4315F" w:rsidRDefault="00A4315F" w:rsidP="00A4315F">
      <w:pPr>
        <w:ind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241"/>
      <w:bookmarkEnd w:id="0"/>
      <w:r w:rsidRPr="00A43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заявления о выдаче разрешения на ввод объекта в эксплуатацию, оформленного в соответствии с приложением N 2 к Административному регламенту. 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в эксплуатацию. </w:t>
      </w:r>
    </w:p>
    <w:p w:rsidR="00A4315F" w:rsidRPr="00A4315F" w:rsidRDefault="00A4315F" w:rsidP="00A4315F">
      <w:pPr>
        <w:ind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</w:t>
      </w:r>
      <w:proofErr w:type="gramStart"/>
      <w:r w:rsidRPr="00A43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09218A" w:rsidRPr="0009218A" w:rsidRDefault="00A4315F" w:rsidP="00A431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218A" w:rsidRPr="0009218A">
        <w:rPr>
          <w:rFonts w:ascii="Times New Roman" w:hAnsi="Times New Roman" w:cs="Times New Roman"/>
          <w:sz w:val="24"/>
          <w:szCs w:val="24"/>
        </w:rPr>
        <w:t>Раздел 3 Регламента дополнить пункт</w:t>
      </w:r>
      <w:r>
        <w:rPr>
          <w:rFonts w:ascii="Times New Roman" w:hAnsi="Times New Roman" w:cs="Times New Roman"/>
          <w:sz w:val="24"/>
          <w:szCs w:val="24"/>
        </w:rPr>
        <w:t>ами 3.9, 3.10</w:t>
      </w:r>
      <w:r w:rsidR="0009218A" w:rsidRPr="0009218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9218A" w:rsidRPr="008D69B8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5"/>
      <w:r w:rsidRPr="008D69B8">
        <w:rPr>
          <w:rFonts w:ascii="Times New Roman" w:hAnsi="Times New Roman" w:cs="Times New Roman"/>
          <w:sz w:val="24"/>
          <w:szCs w:val="24"/>
        </w:rPr>
        <w:t>«</w:t>
      </w:r>
      <w:r w:rsidR="00A4315F" w:rsidRPr="008D69B8">
        <w:rPr>
          <w:rFonts w:ascii="Times New Roman" w:hAnsi="Times New Roman" w:cs="Times New Roman"/>
          <w:sz w:val="24"/>
          <w:szCs w:val="24"/>
        </w:rPr>
        <w:t>3.9</w:t>
      </w:r>
      <w:r w:rsidRPr="008D69B8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bookmarkEnd w:id="1"/>
    <w:p w:rsidR="0009218A" w:rsidRPr="0009218A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8A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09218A" w:rsidRPr="0009218A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8A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 представляется в Администрацию </w:t>
      </w:r>
      <w:r w:rsidR="00442FB5">
        <w:rPr>
          <w:rFonts w:ascii="Times New Roman" w:hAnsi="Times New Roman" w:cs="Times New Roman"/>
          <w:sz w:val="24"/>
          <w:szCs w:val="24"/>
        </w:rPr>
        <w:t xml:space="preserve">Трехбалтаевского </w:t>
      </w:r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09218A">
        <w:rPr>
          <w:rFonts w:ascii="Times New Roman" w:hAnsi="Times New Roman" w:cs="Times New Roman"/>
          <w:sz w:val="24"/>
          <w:szCs w:val="24"/>
          <w:lang w:eastAsia="ar-SA"/>
        </w:rPr>
        <w:t>Шемуршинского</w:t>
      </w:r>
      <w:proofErr w:type="spellEnd"/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r w:rsidRPr="0009218A">
        <w:rPr>
          <w:rFonts w:ascii="Times New Roman" w:hAnsi="Times New Roman" w:cs="Times New Roman"/>
          <w:sz w:val="24"/>
          <w:szCs w:val="24"/>
        </w:rPr>
        <w:t xml:space="preserve">Чувашской Республики в произвольной форме и рассматривается специалистом в течение 1 рабочего дня </w:t>
      </w:r>
      <w:proofErr w:type="gramStart"/>
      <w:r w:rsidRPr="0009218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9218A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09218A" w:rsidRPr="0009218A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18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</w:t>
      </w:r>
      <w:r w:rsidR="00442FB5">
        <w:rPr>
          <w:rFonts w:ascii="Times New Roman" w:hAnsi="Times New Roman" w:cs="Times New Roman"/>
          <w:sz w:val="24"/>
          <w:szCs w:val="24"/>
        </w:rPr>
        <w:t>Трехбалтаевского</w:t>
      </w:r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09218A">
        <w:rPr>
          <w:rFonts w:ascii="Times New Roman" w:hAnsi="Times New Roman" w:cs="Times New Roman"/>
          <w:sz w:val="24"/>
          <w:szCs w:val="24"/>
          <w:lang w:eastAsia="ar-SA"/>
        </w:rPr>
        <w:t>Шемуршинского</w:t>
      </w:r>
      <w:proofErr w:type="spellEnd"/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r w:rsidRPr="0009218A">
        <w:rPr>
          <w:rFonts w:ascii="Times New Roman" w:hAnsi="Times New Roman" w:cs="Times New Roman"/>
          <w:sz w:val="24"/>
          <w:szCs w:val="24"/>
        </w:rPr>
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</w:r>
      <w:proofErr w:type="gramEnd"/>
    </w:p>
    <w:p w:rsidR="0009218A" w:rsidRPr="0009218A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18A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</w:t>
      </w:r>
      <w:r w:rsidR="00442FB5">
        <w:rPr>
          <w:rFonts w:ascii="Times New Roman" w:hAnsi="Times New Roman" w:cs="Times New Roman"/>
          <w:sz w:val="24"/>
          <w:szCs w:val="24"/>
        </w:rPr>
        <w:t>Трехбалтаевского</w:t>
      </w:r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09218A">
        <w:rPr>
          <w:rFonts w:ascii="Times New Roman" w:hAnsi="Times New Roman" w:cs="Times New Roman"/>
          <w:sz w:val="24"/>
          <w:szCs w:val="24"/>
          <w:lang w:eastAsia="ar-SA"/>
        </w:rPr>
        <w:t>Шемуршинского</w:t>
      </w:r>
      <w:proofErr w:type="spellEnd"/>
      <w:r w:rsidRPr="0009218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r w:rsidRPr="0009218A">
        <w:rPr>
          <w:rFonts w:ascii="Times New Roman" w:hAnsi="Times New Roman" w:cs="Times New Roman"/>
          <w:sz w:val="24"/>
          <w:szCs w:val="24"/>
        </w:rPr>
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</w:r>
      <w:proofErr w:type="gramEnd"/>
    </w:p>
    <w:p w:rsidR="0009218A" w:rsidRPr="0009218A" w:rsidRDefault="0009218A" w:rsidP="0009218A">
      <w:pPr>
        <w:ind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09218A" w:rsidRPr="008D69B8" w:rsidRDefault="00A4315F" w:rsidP="008D69B8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 w:rsidRPr="008D69B8">
        <w:rPr>
          <w:bCs/>
          <w:color w:val="000000"/>
          <w:lang w:eastAsia="ar-SA"/>
        </w:rPr>
        <w:t>3.10</w:t>
      </w:r>
      <w:r w:rsidR="0009218A" w:rsidRPr="008D69B8">
        <w:rPr>
          <w:bCs/>
          <w:color w:val="000000"/>
          <w:lang w:eastAsia="ar-SA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09218A" w:rsidRDefault="0009218A" w:rsidP="008D69B8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 w:rsidRPr="0009218A">
        <w:t xml:space="preserve">Администрации </w:t>
      </w:r>
      <w:r w:rsidR="00442FB5">
        <w:t xml:space="preserve">Трехбалтаевского </w:t>
      </w:r>
      <w:r w:rsidRPr="0009218A">
        <w:rPr>
          <w:lang w:eastAsia="ar-SA"/>
        </w:rPr>
        <w:t xml:space="preserve"> сельского поселения </w:t>
      </w:r>
      <w:proofErr w:type="spellStart"/>
      <w:r w:rsidRPr="0009218A">
        <w:rPr>
          <w:lang w:eastAsia="ar-SA"/>
        </w:rPr>
        <w:t>Шемуршинского</w:t>
      </w:r>
      <w:proofErr w:type="spellEnd"/>
      <w:r w:rsidRPr="0009218A">
        <w:rPr>
          <w:lang w:eastAsia="ar-SA"/>
        </w:rPr>
        <w:t xml:space="preserve"> района </w:t>
      </w:r>
      <w:r w:rsidRPr="0009218A">
        <w:t>Чувашской Республики</w:t>
      </w:r>
      <w:r w:rsidRPr="0009218A">
        <w:rPr>
          <w:bCs/>
          <w:color w:val="000000"/>
          <w:lang w:eastAsia="ar-SA"/>
        </w:rPr>
        <w:t>.</w:t>
      </w:r>
    </w:p>
    <w:p w:rsidR="0009218A" w:rsidRDefault="0009218A" w:rsidP="008D69B8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09218A" w:rsidRPr="0009218A" w:rsidRDefault="0009218A" w:rsidP="008D69B8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/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t>Основаниями для отказа в выдаче заявителю дубликата документа, являются:</w:t>
      </w:r>
    </w:p>
    <w:p w:rsidR="0009218A" w:rsidRPr="0009218A" w:rsidRDefault="0009218A" w:rsidP="008D69B8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contextualSpacing/>
        <w:jc w:val="both"/>
        <w:rPr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09218A" w:rsidRDefault="0009218A" w:rsidP="008D69B8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contextualSpacing/>
        <w:jc w:val="both"/>
        <w:rPr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t>2) представление заявления о выдаче дубликата документа неуполномоченным лицом.</w:t>
      </w:r>
    </w:p>
    <w:p w:rsidR="0009218A" w:rsidRPr="0009218A" w:rsidRDefault="0009218A" w:rsidP="008D69B8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contextualSpacing/>
        <w:jc w:val="both"/>
        <w:rPr>
          <w:bCs/>
          <w:color w:val="000000"/>
          <w:lang w:eastAsia="ar-SA"/>
        </w:rPr>
      </w:pPr>
      <w:r w:rsidRPr="0009218A">
        <w:rPr>
          <w:bCs/>
          <w:color w:val="000000"/>
          <w:lang w:eastAsia="ar-SA"/>
        </w:rPr>
        <w:lastRenderedPageBreak/>
        <w:t xml:space="preserve">Специалист </w:t>
      </w:r>
      <w:r w:rsidRPr="0009218A">
        <w:t xml:space="preserve">Администрации </w:t>
      </w:r>
      <w:r w:rsidR="00442FB5">
        <w:t>Трехбалтаевского</w:t>
      </w:r>
      <w:r w:rsidRPr="0009218A">
        <w:rPr>
          <w:lang w:eastAsia="ar-SA"/>
        </w:rPr>
        <w:t xml:space="preserve"> сельского поселения </w:t>
      </w:r>
      <w:proofErr w:type="spellStart"/>
      <w:r w:rsidRPr="0009218A">
        <w:rPr>
          <w:lang w:eastAsia="ar-SA"/>
        </w:rPr>
        <w:t>Шемуршинского</w:t>
      </w:r>
      <w:proofErr w:type="spellEnd"/>
      <w:r w:rsidRPr="0009218A">
        <w:rPr>
          <w:lang w:eastAsia="ar-SA"/>
        </w:rPr>
        <w:t xml:space="preserve"> района </w:t>
      </w:r>
      <w:r w:rsidRPr="0009218A">
        <w:t>Чувашской Республики</w:t>
      </w:r>
      <w:r w:rsidRPr="0009218A">
        <w:rPr>
          <w:bCs/>
          <w:color w:val="000000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 w:rsidRPr="0009218A">
        <w:rPr>
          <w:bCs/>
          <w:color w:val="000000"/>
          <w:lang w:eastAsia="ar-SA"/>
        </w:rPr>
        <w:t>.».</w:t>
      </w:r>
      <w:proofErr w:type="gramEnd"/>
    </w:p>
    <w:p w:rsidR="0009218A" w:rsidRPr="0009218A" w:rsidRDefault="00A4315F" w:rsidP="008D69B8">
      <w:pPr>
        <w:pStyle w:val="a4"/>
        <w:ind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9218A" w:rsidRPr="0009218A">
        <w:rPr>
          <w:rFonts w:ascii="Times New Roman" w:hAnsi="Times New Roman" w:cs="Times New Roman"/>
        </w:rPr>
        <w:t>. Настоящее постановление вступает в силу после его официального опубликования.</w:t>
      </w:r>
    </w:p>
    <w:p w:rsidR="0009218A" w:rsidRPr="0009218A" w:rsidRDefault="0009218A" w:rsidP="008D69B8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C206BE" w:rsidRDefault="00C206BE" w:rsidP="00C206BE">
      <w:pPr>
        <w:pStyle w:val="a5"/>
      </w:pPr>
    </w:p>
    <w:p w:rsidR="00C206BE" w:rsidRDefault="00C206BE" w:rsidP="00C206BE">
      <w:pPr>
        <w:pStyle w:val="a5"/>
      </w:pPr>
      <w:r>
        <w:t xml:space="preserve">Глава администрации </w:t>
      </w:r>
      <w:r w:rsidR="00442FB5">
        <w:t>Трехбалтаевского</w:t>
      </w:r>
    </w:p>
    <w:p w:rsidR="005E1D4A" w:rsidRPr="00C206BE" w:rsidRDefault="00C206BE" w:rsidP="00C206BE">
      <w:pPr>
        <w:pStyle w:val="a5"/>
      </w:pPr>
      <w:r>
        <w:t xml:space="preserve"> сельского  поселения </w:t>
      </w:r>
      <w:proofErr w:type="spellStart"/>
      <w:r>
        <w:t>Шемуршинского</w:t>
      </w:r>
      <w:proofErr w:type="spellEnd"/>
      <w:r>
        <w:t xml:space="preserve"> района                                           </w:t>
      </w:r>
      <w:proofErr w:type="spellStart"/>
      <w:r w:rsidR="00442FB5">
        <w:t>Ф.Ф.Рахматуллов</w:t>
      </w:r>
      <w:proofErr w:type="spellEnd"/>
    </w:p>
    <w:sectPr w:rsidR="005E1D4A" w:rsidRPr="00C206BE" w:rsidSect="00D8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18A"/>
    <w:rsid w:val="0009218A"/>
    <w:rsid w:val="000C5B50"/>
    <w:rsid w:val="00224885"/>
    <w:rsid w:val="002F709D"/>
    <w:rsid w:val="00311EC5"/>
    <w:rsid w:val="00442FB5"/>
    <w:rsid w:val="00457808"/>
    <w:rsid w:val="00457859"/>
    <w:rsid w:val="005D48FD"/>
    <w:rsid w:val="005E1D4A"/>
    <w:rsid w:val="008D69B8"/>
    <w:rsid w:val="0097273A"/>
    <w:rsid w:val="00994382"/>
    <w:rsid w:val="00A4315F"/>
    <w:rsid w:val="00A50FFD"/>
    <w:rsid w:val="00B40C6E"/>
    <w:rsid w:val="00BF3FF4"/>
    <w:rsid w:val="00C206BE"/>
    <w:rsid w:val="00C84AB5"/>
    <w:rsid w:val="00D53DAD"/>
    <w:rsid w:val="00D63C01"/>
    <w:rsid w:val="00D80D11"/>
    <w:rsid w:val="00F862E4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9218A"/>
    <w:rPr>
      <w:rFonts w:cs="Times New Roman"/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09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msobodytextindent2bullet1gif">
    <w:name w:val="msobodytextindent2bullet1.gif"/>
    <w:basedOn w:val="a"/>
    <w:rsid w:val="0009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">
    <w:name w:val="msobodytextindent2bullet2.gif"/>
    <w:basedOn w:val="a"/>
    <w:rsid w:val="0009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3gif">
    <w:name w:val="msobodytextindent2bullet3.gif"/>
    <w:basedOn w:val="a"/>
    <w:rsid w:val="0009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A50FFD"/>
    <w:rPr>
      <w:b/>
      <w:color w:val="26282F"/>
    </w:rPr>
  </w:style>
  <w:style w:type="paragraph" w:customStyle="1" w:styleId="a7">
    <w:name w:val="Таблицы (моноширинный)"/>
    <w:basedOn w:val="a"/>
    <w:next w:val="a"/>
    <w:rsid w:val="00A50F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77515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8</cp:revision>
  <cp:lastPrinted>2022-04-08T08:11:00Z</cp:lastPrinted>
  <dcterms:created xsi:type="dcterms:W3CDTF">2022-04-08T10:22:00Z</dcterms:created>
  <dcterms:modified xsi:type="dcterms:W3CDTF">2022-04-19T07:40:00Z</dcterms:modified>
</cp:coreProperties>
</file>