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E9" w:rsidRDefault="001961E9" w:rsidP="00447571">
      <w:pPr>
        <w:ind w:right="566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060"/>
        <w:gridCol w:w="1069"/>
        <w:gridCol w:w="4082"/>
      </w:tblGrid>
      <w:tr w:rsidR="001961E9" w:rsidRPr="00D90569" w:rsidTr="00BF3F65">
        <w:trPr>
          <w:cantSplit/>
          <w:trHeight w:val="420"/>
          <w:jc w:val="center"/>
        </w:trPr>
        <w:tc>
          <w:tcPr>
            <w:tcW w:w="4060" w:type="dxa"/>
          </w:tcPr>
          <w:p w:rsidR="001961E9" w:rsidRPr="00D90569" w:rsidRDefault="001961E9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ЧĂВАШ РЕСПУБЛИКИ</w:t>
            </w:r>
          </w:p>
          <w:p w:rsidR="001961E9" w:rsidRPr="00D90569" w:rsidRDefault="001961E9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ЭЛ</w:t>
            </w:r>
            <w:r w:rsidRPr="00C72CD8">
              <w:rPr>
                <w:rFonts w:ascii="Arial Cyr Chuv" w:hAnsi="Arial Cyr Chuv"/>
                <w:b/>
                <w:sz w:val="24"/>
                <w:szCs w:val="24"/>
              </w:rPr>
              <w:t>,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К РАЙОНĚ</w:t>
            </w:r>
          </w:p>
        </w:tc>
        <w:tc>
          <w:tcPr>
            <w:tcW w:w="1069" w:type="dxa"/>
            <w:vMerge w:val="restart"/>
          </w:tcPr>
          <w:p w:rsidR="001961E9" w:rsidRPr="00D27220" w:rsidRDefault="001961E9" w:rsidP="00BF3F65">
            <w:pPr>
              <w:jc w:val="center"/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4.5pt" fillcolor="window">
                  <v:imagedata r:id="rId5" o:title=""/>
                </v:shape>
              </w:pict>
            </w:r>
          </w:p>
        </w:tc>
        <w:tc>
          <w:tcPr>
            <w:tcW w:w="4082" w:type="dxa"/>
          </w:tcPr>
          <w:p w:rsidR="001961E9" w:rsidRPr="00D90569" w:rsidRDefault="001961E9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ЧУВАШСКАЯ РЕСПУБЛИКА</w:t>
            </w:r>
            <w:r w:rsidRPr="00D90569">
              <w:rPr>
                <w:rStyle w:val="a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8A6FC7">
              <w:rPr>
                <w:rStyle w:val="a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АЛИКОВСКИЙ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1961E9" w:rsidRPr="00D90569" w:rsidTr="00BF3F65">
        <w:trPr>
          <w:cantSplit/>
          <w:trHeight w:val="2355"/>
          <w:jc w:val="center"/>
        </w:trPr>
        <w:tc>
          <w:tcPr>
            <w:tcW w:w="4060" w:type="dxa"/>
          </w:tcPr>
          <w:p w:rsidR="001961E9" w:rsidRDefault="001961E9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Ă</w:t>
            </w: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Ă</w:t>
            </w: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</w:t>
            </w:r>
          </w:p>
          <w:p w:rsidR="001961E9" w:rsidRPr="00D90569" w:rsidRDefault="001961E9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ЯЛ ПОСЕЛЕНИЙĚН</w:t>
            </w:r>
          </w:p>
          <w:p w:rsidR="001961E9" w:rsidRPr="00D90569" w:rsidRDefault="001961E9" w:rsidP="00BF3F65">
            <w:pPr>
              <w:pStyle w:val="a1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АДМИНИСТРАЦИЙĚ</w:t>
            </w:r>
          </w:p>
          <w:p w:rsidR="001961E9" w:rsidRPr="00D90569" w:rsidRDefault="001961E9" w:rsidP="00BF3F65">
            <w:pPr>
              <w:jc w:val="center"/>
              <w:rPr>
                <w:sz w:val="24"/>
                <w:szCs w:val="24"/>
              </w:rPr>
            </w:pPr>
          </w:p>
          <w:p w:rsidR="001961E9" w:rsidRPr="00D90569" w:rsidRDefault="001961E9" w:rsidP="00BF3F65">
            <w:pPr>
              <w:pStyle w:val="a1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1961E9" w:rsidRPr="00D90569" w:rsidRDefault="001961E9" w:rsidP="00BF3F65">
            <w:pPr>
              <w:jc w:val="center"/>
              <w:rPr>
                <w:sz w:val="24"/>
                <w:szCs w:val="24"/>
              </w:rPr>
            </w:pPr>
          </w:p>
          <w:p w:rsidR="001961E9" w:rsidRPr="00131ACA" w:rsidRDefault="001961E9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 xml:space="preserve">14.02.2022   3 </w:t>
            </w:r>
            <w:r w:rsidRPr="00131A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№</w:t>
            </w:r>
          </w:p>
          <w:p w:rsidR="001961E9" w:rsidRPr="00131ACA" w:rsidRDefault="001961E9" w:rsidP="00BF3F65">
            <w:pPr>
              <w:rPr>
                <w:sz w:val="24"/>
                <w:szCs w:val="24"/>
              </w:rPr>
            </w:pPr>
          </w:p>
          <w:p w:rsidR="001961E9" w:rsidRPr="005709B2" w:rsidRDefault="001961E9" w:rsidP="00BF3F65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5709B2">
              <w:rPr>
                <w:rFonts w:ascii="Arial Cyr Chuv" w:hAnsi="Arial Cyr Chuv"/>
                <w:sz w:val="24"/>
                <w:szCs w:val="24"/>
              </w:rPr>
              <w:t>Йёлкёш ял.</w:t>
            </w:r>
          </w:p>
        </w:tc>
        <w:tc>
          <w:tcPr>
            <w:tcW w:w="0" w:type="auto"/>
            <w:vMerge/>
            <w:vAlign w:val="center"/>
          </w:tcPr>
          <w:p w:rsidR="001961E9" w:rsidRPr="00D27220" w:rsidRDefault="001961E9" w:rsidP="00BF3F65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1961E9" w:rsidRPr="00D90569" w:rsidRDefault="001961E9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АДМИНИСТРАЦИЯ</w:t>
            </w:r>
          </w:p>
          <w:p w:rsidR="001961E9" w:rsidRDefault="001961E9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ИЛГЫШЕВСКОГО</w:t>
            </w:r>
          </w:p>
          <w:p w:rsidR="001961E9" w:rsidRPr="00D90569" w:rsidRDefault="001961E9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СЕЛЬСКОГО ПОСЕЛЕНИЯ</w:t>
            </w:r>
          </w:p>
          <w:p w:rsidR="001961E9" w:rsidRPr="00D90569" w:rsidRDefault="001961E9" w:rsidP="00BF3F65">
            <w:pPr>
              <w:pStyle w:val="a1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</w:p>
          <w:p w:rsidR="001961E9" w:rsidRPr="00D90569" w:rsidRDefault="001961E9" w:rsidP="00BF3F65">
            <w:pPr>
              <w:pStyle w:val="a1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1961E9" w:rsidRPr="00D90569" w:rsidRDefault="001961E9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 w:rsidR="001961E9" w:rsidRPr="0049372C" w:rsidRDefault="001961E9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14.02.2022 № 3</w:t>
            </w:r>
          </w:p>
          <w:p w:rsidR="001961E9" w:rsidRPr="00D90569" w:rsidRDefault="001961E9" w:rsidP="00BF3F65">
            <w:pPr>
              <w:rPr>
                <w:sz w:val="24"/>
                <w:szCs w:val="24"/>
              </w:rPr>
            </w:pPr>
          </w:p>
          <w:p w:rsidR="001961E9" w:rsidRPr="00CB0B31" w:rsidRDefault="001961E9" w:rsidP="00BF3F6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CB0B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деревня Илгышево</w:t>
            </w:r>
          </w:p>
        </w:tc>
      </w:tr>
    </w:tbl>
    <w:p w:rsidR="001961E9" w:rsidRDefault="001961E9" w:rsidP="00447571">
      <w:pPr>
        <w:ind w:right="5669"/>
        <w:jc w:val="both"/>
        <w:rPr>
          <w:bCs/>
          <w:sz w:val="28"/>
          <w:szCs w:val="28"/>
        </w:rPr>
      </w:pPr>
    </w:p>
    <w:p w:rsidR="001961E9" w:rsidRDefault="001961E9" w:rsidP="00E12239">
      <w:pPr>
        <w:jc w:val="both"/>
        <w:rPr>
          <w:sz w:val="26"/>
          <w:szCs w:val="26"/>
        </w:rPr>
      </w:pPr>
    </w:p>
    <w:p w:rsidR="001961E9" w:rsidRDefault="001961E9" w:rsidP="00AF5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bookmarkStart w:id="0" w:name="__DdeLink__1_952808355"/>
      <w:r>
        <w:rPr>
          <w:sz w:val="24"/>
          <w:szCs w:val="24"/>
        </w:rPr>
        <w:t>плане мероприятий по противодействию</w:t>
      </w:r>
    </w:p>
    <w:p w:rsidR="001961E9" w:rsidRDefault="001961E9" w:rsidP="00AF52A0">
      <w:pPr>
        <w:rPr>
          <w:sz w:val="24"/>
          <w:szCs w:val="24"/>
        </w:rPr>
      </w:pPr>
      <w:r>
        <w:rPr>
          <w:sz w:val="24"/>
          <w:szCs w:val="24"/>
        </w:rPr>
        <w:t>коррупции  в  Илгышевском сельском поселении на 2022 г</w:t>
      </w:r>
      <w:bookmarkEnd w:id="0"/>
      <w:r>
        <w:rPr>
          <w:sz w:val="24"/>
          <w:szCs w:val="24"/>
        </w:rPr>
        <w:t>од</w:t>
      </w:r>
    </w:p>
    <w:p w:rsidR="001961E9" w:rsidRDefault="001961E9" w:rsidP="00AF52A0">
      <w:pPr>
        <w:rPr>
          <w:sz w:val="24"/>
          <w:szCs w:val="24"/>
        </w:rPr>
      </w:pPr>
    </w:p>
    <w:p w:rsidR="001961E9" w:rsidRDefault="001961E9" w:rsidP="00AF52A0">
      <w:pPr>
        <w:rPr>
          <w:sz w:val="24"/>
          <w:szCs w:val="24"/>
        </w:rPr>
      </w:pPr>
    </w:p>
    <w:p w:rsidR="001961E9" w:rsidRDefault="001961E9" w:rsidP="00AF52A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2"/>
          <w:sz w:val="24"/>
          <w:szCs w:val="24"/>
        </w:rPr>
        <w:t xml:space="preserve">В соответствии </w:t>
      </w:r>
      <w:r w:rsidRPr="00534DA7">
        <w:rPr>
          <w:color w:val="000000"/>
          <w:spacing w:val="-2"/>
          <w:sz w:val="24"/>
          <w:szCs w:val="24"/>
        </w:rPr>
        <w:t xml:space="preserve">с </w:t>
      </w:r>
      <w:hyperlink r:id="rId6" w:history="1">
        <w:r w:rsidRPr="00534DA7">
          <w:rPr>
            <w:rStyle w:val="Hyperlink"/>
            <w:color w:val="000000"/>
            <w:sz w:val="24"/>
            <w:szCs w:val="24"/>
            <w:u w:val="none"/>
          </w:rPr>
          <w:t>Законом</w:t>
        </w:r>
      </w:hyperlink>
      <w:r w:rsidRPr="00534DA7">
        <w:rPr>
          <w:color w:val="000000"/>
          <w:spacing w:val="-2"/>
          <w:sz w:val="24"/>
          <w:szCs w:val="24"/>
        </w:rPr>
        <w:t xml:space="preserve"> Чувашской Республики от 04.06.2007 № 14  «О противодействии коррупции», </w:t>
      </w:r>
      <w:hyperlink r:id="rId7" w:history="1">
        <w:r w:rsidRPr="00534DA7">
          <w:rPr>
            <w:rStyle w:val="Hyperlink"/>
            <w:color w:val="000000"/>
            <w:sz w:val="24"/>
            <w:szCs w:val="24"/>
            <w:u w:val="none"/>
          </w:rPr>
          <w:t>Указом</w:t>
        </w:r>
      </w:hyperlink>
      <w:r>
        <w:rPr>
          <w:spacing w:val="-2"/>
          <w:sz w:val="24"/>
          <w:szCs w:val="24"/>
        </w:rPr>
        <w:t xml:space="preserve"> Президента</w:t>
      </w:r>
      <w:r>
        <w:rPr>
          <w:color w:val="000000"/>
          <w:spacing w:val="-2"/>
          <w:sz w:val="24"/>
          <w:szCs w:val="24"/>
        </w:rPr>
        <w:t xml:space="preserve"> Российской Федерации от 29.06.2018 № 378 « Национальный план противодействия коррупции на 2018 - 2020 годы», и </w:t>
      </w:r>
      <w:r>
        <w:rPr>
          <w:color w:val="000000"/>
          <w:sz w:val="24"/>
          <w:szCs w:val="24"/>
        </w:rPr>
        <w:t>в целях создания эффективных условий для недопущения коррупции в Илгышевском сельском поселении, ее влияния на деятельность органов местного самоуправления Илгышевского сельского поселения, обеспечения законных прав и интересов граждан и организаций администрация Илгышевского сельского поселения   ПОСТАНОВЛЯЕТ:</w:t>
      </w:r>
    </w:p>
    <w:p w:rsidR="001961E9" w:rsidRDefault="001961E9" w:rsidP="00AF52A0">
      <w:pPr>
        <w:shd w:val="clear" w:color="auto" w:fill="FFFFFF"/>
        <w:tabs>
          <w:tab w:val="left" w:pos="883"/>
        </w:tabs>
        <w:spacing w:line="322" w:lineRule="exact"/>
        <w:ind w:left="5" w:right="1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1. Утвердить План мероприятий по противодействию коррупции в </w:t>
      </w:r>
      <w:r>
        <w:rPr>
          <w:sz w:val="24"/>
          <w:szCs w:val="24"/>
        </w:rPr>
        <w:t>Илгышевском сельском поселении на 2022 год (прилагается).</w:t>
      </w:r>
    </w:p>
    <w:p w:rsidR="001961E9" w:rsidRDefault="001961E9" w:rsidP="00AF52A0">
      <w:pPr>
        <w:shd w:val="clear" w:color="auto" w:fill="FFFFFF"/>
        <w:tabs>
          <w:tab w:val="left" w:pos="883"/>
        </w:tabs>
        <w:spacing w:line="322" w:lineRule="exact"/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Обеспечить постоянный контроль за ходом исполнения плана мероприятий, при необходимости вносить предложения, связанные с реализацией, в том числе по вопросам осуществления принятых решений и корректировки плана.</w:t>
      </w:r>
    </w:p>
    <w:p w:rsidR="001961E9" w:rsidRDefault="001961E9" w:rsidP="00AF52A0">
      <w:pPr>
        <w:pStyle w:val="BodyText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3. Контроль за выполнением настоящего постановления возложить на  ведущего специалиста-эксперта администрации сельского поселения  Леонтьеву Елену Александровну.</w:t>
      </w:r>
    </w:p>
    <w:p w:rsidR="001961E9" w:rsidRDefault="001961E9" w:rsidP="00AF52A0">
      <w:pPr>
        <w:pStyle w:val="BodyText3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4. </w:t>
      </w:r>
      <w:r>
        <w:rPr>
          <w:sz w:val="24"/>
          <w:szCs w:val="24"/>
        </w:rPr>
        <w:t xml:space="preserve">Настоящее постановление вступает в силу с момента его подписания и подлежит </w:t>
      </w:r>
      <w:hyperlink r:id="rId8" w:history="1">
        <w:r w:rsidRPr="00534DA7">
          <w:rPr>
            <w:rStyle w:val="Hyperlink"/>
            <w:color w:val="000000"/>
            <w:sz w:val="24"/>
            <w:szCs w:val="24"/>
            <w:u w:val="none"/>
          </w:rPr>
          <w:t>официальному опубликованию</w:t>
        </w:r>
      </w:hyperlink>
      <w:r w:rsidRPr="00534DA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(обнародованию) в печатном издании Илгышевского сельского поселения «Бюллетень Илгышевского сельского поселения».</w:t>
      </w:r>
    </w:p>
    <w:p w:rsidR="001961E9" w:rsidRDefault="001961E9" w:rsidP="00AF52A0">
      <w:pPr>
        <w:ind w:firstLine="720"/>
        <w:jc w:val="both"/>
        <w:rPr>
          <w:sz w:val="24"/>
          <w:szCs w:val="24"/>
        </w:rPr>
      </w:pPr>
    </w:p>
    <w:p w:rsidR="001961E9" w:rsidRDefault="001961E9" w:rsidP="00AF52A0">
      <w:pPr>
        <w:pStyle w:val="BodyText3"/>
        <w:rPr>
          <w:spacing w:val="-1"/>
          <w:sz w:val="24"/>
          <w:szCs w:val="24"/>
        </w:rPr>
      </w:pPr>
      <w:r>
        <w:rPr>
          <w:spacing w:val="-1"/>
        </w:rPr>
        <w:t xml:space="preserve"> </w:t>
      </w:r>
      <w:r>
        <w:rPr>
          <w:sz w:val="24"/>
          <w:szCs w:val="24"/>
        </w:rPr>
        <w:t>Глава Илгышевского</w:t>
      </w:r>
    </w:p>
    <w:p w:rsidR="001961E9" w:rsidRDefault="001961E9" w:rsidP="00AF52A0">
      <w:pPr>
        <w:jc w:val="both"/>
        <w:rPr>
          <w:sz w:val="24"/>
          <w:szCs w:val="24"/>
        </w:rPr>
        <w:sectPr w:rsidR="001961E9">
          <w:footnotePr>
            <w:pos w:val="beneathText"/>
          </w:footnotePr>
          <w:pgSz w:w="11906" w:h="16838"/>
          <w:pgMar w:top="1134" w:right="851" w:bottom="1134" w:left="1701" w:header="720" w:footer="720" w:gutter="0"/>
          <w:cols w:space="720"/>
        </w:sectPr>
      </w:pPr>
      <w:r>
        <w:rPr>
          <w:sz w:val="24"/>
          <w:szCs w:val="24"/>
        </w:rPr>
        <w:t>сельского поселения                                                                                         С.Н.Иванова</w:t>
      </w:r>
    </w:p>
    <w:p w:rsidR="001961E9" w:rsidRDefault="001961E9" w:rsidP="00AF52A0">
      <w:pPr>
        <w:rPr>
          <w:sz w:val="24"/>
          <w:szCs w:val="24"/>
        </w:rPr>
        <w:sectPr w:rsidR="001961E9">
          <w:footnotePr>
            <w:pos w:val="beneathText"/>
          </w:footnotePr>
          <w:type w:val="continuous"/>
          <w:pgSz w:w="11906" w:h="16838"/>
          <w:pgMar w:top="1134" w:right="851" w:bottom="1134" w:left="1701" w:header="720" w:footer="720" w:gutter="0"/>
          <w:cols w:space="720"/>
        </w:sectPr>
      </w:pPr>
    </w:p>
    <w:p w:rsidR="001961E9" w:rsidRPr="00DF09B7" w:rsidRDefault="001961E9" w:rsidP="00534DA7">
      <w:pPr>
        <w:pStyle w:val="ConsPlusNormal"/>
        <w:widowControl/>
        <w:ind w:right="1245" w:firstLine="0"/>
        <w:jc w:val="right"/>
        <w:rPr>
          <w:rFonts w:ascii="Times New Roman" w:hAnsi="Times New Roman" w:cs="Times New Roman"/>
          <w:bCs/>
        </w:rPr>
      </w:pPr>
      <w:r w:rsidRPr="00DF09B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1961E9" w:rsidRPr="00DF09B7" w:rsidRDefault="001961E9" w:rsidP="00534DA7">
      <w:pPr>
        <w:pStyle w:val="ConsPlusNormal"/>
        <w:widowControl/>
        <w:ind w:left="10490" w:right="1245" w:firstLine="12"/>
        <w:jc w:val="right"/>
        <w:rPr>
          <w:rFonts w:ascii="Times New Roman" w:hAnsi="Times New Roman" w:cs="Times New Roman"/>
          <w:bCs/>
        </w:rPr>
      </w:pPr>
      <w:r w:rsidRPr="00DF09B7">
        <w:rPr>
          <w:rFonts w:ascii="Times New Roman" w:hAnsi="Times New Roman" w:cs="Times New Roman"/>
          <w:bCs/>
        </w:rPr>
        <w:t xml:space="preserve">к постановлению администрации </w:t>
      </w:r>
    </w:p>
    <w:p w:rsidR="001961E9" w:rsidRPr="00DF09B7" w:rsidRDefault="001961E9" w:rsidP="00534DA7">
      <w:pPr>
        <w:pStyle w:val="ConsPlusNormal"/>
        <w:widowControl/>
        <w:ind w:left="10490" w:right="1245" w:firstLine="12"/>
        <w:jc w:val="right"/>
        <w:rPr>
          <w:rFonts w:ascii="Times New Roman" w:hAnsi="Times New Roman" w:cs="Times New Roman"/>
          <w:bCs/>
        </w:rPr>
      </w:pPr>
      <w:r w:rsidRPr="00DF09B7">
        <w:rPr>
          <w:rFonts w:ascii="Times New Roman" w:hAnsi="Times New Roman" w:cs="Times New Roman"/>
          <w:bCs/>
        </w:rPr>
        <w:t xml:space="preserve">Илгышевского сельского поселения </w:t>
      </w:r>
    </w:p>
    <w:p w:rsidR="001961E9" w:rsidRPr="00DF09B7" w:rsidRDefault="001961E9" w:rsidP="00534DA7">
      <w:pPr>
        <w:pStyle w:val="ConsPlusNormal"/>
        <w:widowControl/>
        <w:ind w:left="10490" w:right="1245" w:firstLine="12"/>
        <w:jc w:val="right"/>
        <w:rPr>
          <w:rFonts w:ascii="Times New Roman" w:hAnsi="Times New Roman" w:cs="Times New Roman"/>
          <w:bCs/>
        </w:rPr>
      </w:pPr>
      <w:r w:rsidRPr="00DF09B7">
        <w:rPr>
          <w:rFonts w:ascii="Times New Roman" w:hAnsi="Times New Roman" w:cs="Times New Roman"/>
          <w:bCs/>
        </w:rPr>
        <w:t>от 14.02. 2022 № 3</w:t>
      </w:r>
    </w:p>
    <w:p w:rsidR="001961E9" w:rsidRPr="00DF09B7" w:rsidRDefault="001961E9" w:rsidP="00AF52A0">
      <w:pPr>
        <w:shd w:val="clear" w:color="auto" w:fill="FFFFFF"/>
        <w:spacing w:before="269" w:line="274" w:lineRule="exact"/>
        <w:ind w:right="10"/>
        <w:rPr>
          <w:sz w:val="24"/>
          <w:szCs w:val="24"/>
        </w:rPr>
      </w:pPr>
      <w:r w:rsidRPr="00DF09B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DF09B7">
        <w:rPr>
          <w:sz w:val="24"/>
          <w:szCs w:val="24"/>
        </w:rPr>
        <w:t>ПЛАН</w:t>
      </w:r>
    </w:p>
    <w:p w:rsidR="001961E9" w:rsidRPr="00DF09B7" w:rsidRDefault="001961E9" w:rsidP="00AF52A0">
      <w:pPr>
        <w:shd w:val="clear" w:color="auto" w:fill="FFFFFF"/>
        <w:spacing w:line="274" w:lineRule="exact"/>
        <w:ind w:left="5"/>
        <w:jc w:val="center"/>
        <w:rPr>
          <w:spacing w:val="-2"/>
          <w:sz w:val="24"/>
          <w:szCs w:val="24"/>
        </w:rPr>
      </w:pPr>
      <w:r w:rsidRPr="00DF09B7">
        <w:rPr>
          <w:spacing w:val="-2"/>
          <w:sz w:val="24"/>
          <w:szCs w:val="24"/>
        </w:rPr>
        <w:t>МЕРОПРИЯТИЙ ПО ПРОТИВОДЕЙСТВИЮ КОРРУПЦИИ</w:t>
      </w:r>
    </w:p>
    <w:p w:rsidR="001961E9" w:rsidRPr="00DF09B7" w:rsidRDefault="001961E9" w:rsidP="00AF52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9B7">
        <w:rPr>
          <w:rFonts w:ascii="Times New Roman" w:hAnsi="Times New Roman" w:cs="Times New Roman"/>
          <w:sz w:val="24"/>
          <w:szCs w:val="24"/>
        </w:rPr>
        <w:t xml:space="preserve">В ИЛГЫШЕВСКОМ СЕЛЬСКОМ ПОСЕЛЕНИИ НА  </w:t>
      </w:r>
      <w:smartTag w:uri="urn:schemas-microsoft-com:office:smarttags" w:element="metricconverter">
        <w:smartTagPr>
          <w:attr w:name="ProductID" w:val="2022 г"/>
        </w:smartTagPr>
        <w:r w:rsidRPr="00DF09B7">
          <w:rPr>
            <w:rFonts w:ascii="Times New Roman" w:hAnsi="Times New Roman" w:cs="Times New Roman"/>
            <w:sz w:val="24"/>
            <w:szCs w:val="24"/>
          </w:rPr>
          <w:t>2022 г</w:t>
        </w:r>
      </w:smartTag>
      <w:r w:rsidRPr="00DF09B7">
        <w:rPr>
          <w:rFonts w:ascii="Times New Roman" w:hAnsi="Times New Roman" w:cs="Times New Roman"/>
          <w:sz w:val="24"/>
          <w:szCs w:val="24"/>
        </w:rPr>
        <w:t>.</w:t>
      </w:r>
    </w:p>
    <w:p w:rsidR="001961E9" w:rsidRPr="00DF09B7" w:rsidRDefault="001961E9" w:rsidP="00AF52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0"/>
        <w:gridCol w:w="41"/>
        <w:gridCol w:w="7229"/>
        <w:gridCol w:w="1985"/>
        <w:gridCol w:w="425"/>
        <w:gridCol w:w="1843"/>
        <w:gridCol w:w="1936"/>
      </w:tblGrid>
      <w:tr w:rsidR="001961E9" w:rsidRPr="00DF09B7" w:rsidTr="00DF09B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r w:rsidRPr="00DF0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</w:t>
            </w:r>
            <w:r w:rsidRPr="00DF0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961E9" w:rsidRPr="00DF09B7" w:rsidTr="00DF09B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61E9" w:rsidRPr="00DF09B7" w:rsidTr="00AF52A0"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09B7">
              <w:rPr>
                <w:rStyle w:val="a"/>
                <w:rFonts w:ascii="Times New Roman" w:hAnsi="Times New Roman" w:cs="Times New Roman"/>
                <w:color w:val="000000"/>
                <w:sz w:val="24"/>
              </w:rPr>
              <w:t xml:space="preserve">             1. </w:t>
            </w:r>
            <w:r w:rsidRPr="00DF09B7">
              <w:rPr>
                <w:rFonts w:ascii="Times New Roman" w:hAnsi="Times New Roman" w:cs="Times New Roman"/>
                <w:b/>
                <w:color w:val="000000"/>
              </w:rPr>
              <w:t>Нормативно-правовое и организационное обеспечение противодействия коррупции</w:t>
            </w:r>
          </w:p>
        </w:tc>
      </w:tr>
      <w:tr w:rsidR="001961E9" w:rsidRPr="00DF09B7" w:rsidTr="00DF09B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>
            <w:pPr>
              <w:pStyle w:val="a4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  <w:color w:val="FF0000"/>
              </w:rPr>
              <w:t>Разработка, актуализация и совершенствование муниципальных правовых актов Илгышевскоо сельского поселения Аликовского района по вопросам противодействия коррупции в соответствии с федеральными законами и законами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 xml:space="preserve">ведущий специалист-эксперт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E9" w:rsidRPr="00DF09B7" w:rsidTr="00DF09B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>
            <w:pPr>
              <w:pStyle w:val="a4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  <w:color w:val="FF0000"/>
              </w:rPr>
              <w:t>Проведение антикоррупционной экспертизы нормативных правовых актов и их проектов. Обеспечение проведения независимой антикоррупционной экспертизы муниципальных правовых актов и их проектов, размещение проектов на официальном сайте, представление в прокуратуру Аликовского района проектов на предмет выявления в них незаконных положений, в том числе содержащих коррупциогенные факторы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 xml:space="preserve">ведущий специалист-эксперт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E9" w:rsidRPr="00DF09B7" w:rsidTr="00DF09B7">
        <w:trPr>
          <w:trHeight w:val="27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>
            <w:pPr>
              <w:pStyle w:val="a4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  <w:color w:val="FF0000"/>
              </w:rPr>
              <w:t xml:space="preserve">Обеспечение деятельности Комиссии по соблюдению требований к служебному поведению и урегулированию конфликта интересов муниципальных служащих Илгышевского сельского поселения, Комиссии по </w:t>
            </w:r>
            <w:r w:rsidRPr="00DF09B7">
              <w:rPr>
                <w:rFonts w:ascii="Times New Roman" w:hAnsi="Times New Roman" w:cs="Times New Roman"/>
                <w:bCs/>
                <w:color w:val="FF0000"/>
              </w:rPr>
              <w:t>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администрации Илгышевского сельского поселения Аликовского района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961E9" w:rsidRPr="00DF09B7" w:rsidRDefault="00196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09B7">
              <w:rPr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E9" w:rsidRPr="00DF09B7" w:rsidTr="00AF52A0">
        <w:trPr>
          <w:cantSplit/>
          <w:trHeight w:val="360"/>
        </w:trPr>
        <w:tc>
          <w:tcPr>
            <w:tcW w:w="14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F09B7">
              <w:rPr>
                <w:b/>
                <w:color w:val="000000"/>
                <w:sz w:val="24"/>
                <w:szCs w:val="24"/>
              </w:rPr>
              <w:t xml:space="preserve">             2.Совершенствование муниципального управления в целях противодействия коррупции</w:t>
            </w:r>
          </w:p>
        </w:tc>
      </w:tr>
      <w:tr w:rsidR="001961E9" w:rsidRPr="00DF09B7" w:rsidTr="00DF09B7">
        <w:trPr>
          <w:cantSplit/>
          <w:trHeight w:val="9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 w:rsidP="00AF52A0">
            <w:pPr>
              <w:pStyle w:val="a3"/>
              <w:numPr>
                <w:ilvl w:val="1"/>
                <w:numId w:val="16"/>
              </w:numPr>
              <w:tabs>
                <w:tab w:val="left" w:pos="3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Систематическая работа по повышению качества и доступности муниципальных услуг, по минимизации контактов заявителей с муниципальными служащими, обеспечивающими исполнение полномочий по предоставлению муниципальных услуг, а также осуществление контроля за качеством и доступностью муниципальных услуг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09B7">
              <w:rPr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E9" w:rsidRPr="00DF09B7" w:rsidTr="00DF09B7">
        <w:trPr>
          <w:cantSplit/>
          <w:trHeight w:val="218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09B7">
              <w:rPr>
                <w:color w:val="FF0000"/>
                <w:sz w:val="24"/>
                <w:szCs w:val="24"/>
              </w:rPr>
              <w:t>Анализ практики выявления недостатков и подготовка предложений по совершенствованию размещения заказов на поставку товаров, выполнение работ, оказание услуг для муниципальных нужд. Рассматривать на заседании Совета по противодействию коррупции состояние работы по предупреждению коррупционных правонарушений в сфере закупок товаров, работ, услуг для обеспечения муниципальных нужд, в том числе при исполнении муниципальных контрактов,</w:t>
            </w:r>
            <w:r w:rsidRPr="00DF09B7">
              <w:rPr>
                <w:sz w:val="24"/>
                <w:szCs w:val="24"/>
              </w:rPr>
              <w:t xml:space="preserve"> ведении претензионной работы муниципальными заказчиками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9B7">
              <w:rPr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E9" w:rsidRPr="00DF09B7" w:rsidTr="00DF09B7">
        <w:trPr>
          <w:cantSplit/>
          <w:trHeight w:val="9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Повышение эффективности управления муниципальным имуществом, земельными участками, совершенствование процедур, направленных на выявление фактов скрытой аффилированности при предоставлении муниципального имущества и земельных участков в аренду и собственность, ведении претензионной работы с арендаторами муниципального имущества и земельных участков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E9" w:rsidRPr="00DF09B7" w:rsidTr="00DF09B7">
        <w:trPr>
          <w:cantSplit/>
          <w:trHeight w:val="58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 w:rsidP="00482A63">
            <w:pPr>
              <w:jc w:val="both"/>
              <w:rPr>
                <w:color w:val="FF0000"/>
                <w:sz w:val="24"/>
                <w:szCs w:val="24"/>
              </w:rPr>
            </w:pPr>
            <w:r w:rsidRPr="00DF09B7">
              <w:rPr>
                <w:color w:val="FF0000"/>
                <w:sz w:val="24"/>
                <w:szCs w:val="24"/>
              </w:rPr>
              <w:t>Минимизация коррупционных рисков либо их устранение при проведении мероприятий по муниципальному контролю</w:t>
            </w:r>
          </w:p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E9" w:rsidRPr="00DF09B7" w:rsidTr="00AF52A0"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09B7">
              <w:rPr>
                <w:rFonts w:ascii="Times New Roman" w:hAnsi="Times New Roman" w:cs="Times New Roman"/>
                <w:b/>
              </w:rPr>
              <w:t>Усиление профилактики коррупционных правонарушений в кадровой работе</w:t>
            </w:r>
          </w:p>
        </w:tc>
      </w:tr>
      <w:tr w:rsidR="001961E9" w:rsidRPr="00DF09B7" w:rsidTr="00F231B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>
            <w:pPr>
              <w:pStyle w:val="a4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 w:rsidP="00E27DCE">
            <w:pPr>
              <w:jc w:val="both"/>
              <w:rPr>
                <w:sz w:val="24"/>
                <w:szCs w:val="24"/>
              </w:rPr>
            </w:pPr>
            <w:r w:rsidRPr="00DF09B7">
              <w:rPr>
                <w:color w:val="FF0000"/>
                <w:sz w:val="24"/>
                <w:szCs w:val="24"/>
              </w:rPr>
              <w:t xml:space="preserve">Обеспечение контроля за соблюдением муниципальными служащими администрации Аликовского района Чувашской Республики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привлечением таких лиц к ответственности в случае их несоблюдения,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  <w:spacing w:val="-2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E9" w:rsidRPr="00DF09B7" w:rsidTr="00F231B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>
            <w:pPr>
              <w:pStyle w:val="a4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 w:rsidP="00E27DCE">
            <w:pPr>
              <w:jc w:val="both"/>
              <w:rPr>
                <w:color w:val="FF0000"/>
                <w:sz w:val="24"/>
                <w:szCs w:val="24"/>
              </w:rPr>
            </w:pPr>
            <w:r w:rsidRPr="00DF09B7">
              <w:rPr>
                <w:color w:val="FF0000"/>
                <w:sz w:val="24"/>
                <w:szCs w:val="24"/>
              </w:rPr>
              <w:t>Обеспечение кадровой работы в части, касающейся ведения личных дел муниципальных служащих администрации Илгышевского сельского поселения Аликовского района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интересов, обсуждать на совещаниях наиболее актуальные вопросы противодействия коррупции при осуществлении кадровой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  <w:spacing w:val="-2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E9" w:rsidRPr="00DF09B7" w:rsidTr="00F231B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>
            <w:pPr>
              <w:pStyle w:val="a4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 w:rsidP="00E27DCE">
            <w:pPr>
              <w:jc w:val="both"/>
              <w:rPr>
                <w:color w:val="FF0000"/>
                <w:sz w:val="24"/>
                <w:szCs w:val="24"/>
              </w:rPr>
            </w:pPr>
            <w:r w:rsidRPr="00DF09B7">
              <w:rPr>
                <w:color w:val="FF0000"/>
                <w:sz w:val="24"/>
                <w:szCs w:val="24"/>
              </w:rPr>
              <w:t>Размещение на официальных сайтах администрации района в информационно-телекоммуникационной сети «Интернет» сведений о доходах, расходах, об имуществе и обязательствах имущественного характера лиц, замещающих должности муниципальной службы в администрации района, а также членов их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 xml:space="preserve">ведущий специалист-эксперт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 w:rsidP="006631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в течение 14 рабочих дней со дня истечения срока  для их подачи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E9" w:rsidRPr="00DF09B7" w:rsidTr="00F231B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>
            <w:pPr>
              <w:pStyle w:val="a4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 w:rsidP="00E27DCE">
            <w:pPr>
              <w:jc w:val="both"/>
              <w:rPr>
                <w:color w:val="FF0000"/>
                <w:sz w:val="24"/>
                <w:szCs w:val="24"/>
              </w:rPr>
            </w:pPr>
            <w:r w:rsidRPr="00DF09B7">
              <w:rPr>
                <w:color w:val="FF0000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Илгышевского сельского поселения Аликовского 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F09B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 w:rsidP="00E27DCE">
            <w:pPr>
              <w:jc w:val="center"/>
              <w:rPr>
                <w:sz w:val="24"/>
                <w:szCs w:val="24"/>
              </w:rPr>
            </w:pPr>
            <w:r w:rsidRPr="00DF09B7">
              <w:rPr>
                <w:sz w:val="24"/>
                <w:szCs w:val="24"/>
              </w:rPr>
              <w:t>с 1 июня по 31 июля</w:t>
            </w:r>
          </w:p>
          <w:p w:rsidR="001961E9" w:rsidRPr="00DF09B7" w:rsidRDefault="001961E9" w:rsidP="00E27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E9" w:rsidRPr="00DF09B7" w:rsidTr="00F231B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>
            <w:pPr>
              <w:pStyle w:val="a4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 w:rsidP="00E27DCE">
            <w:pPr>
              <w:jc w:val="both"/>
              <w:rPr>
                <w:color w:val="FF0000"/>
                <w:sz w:val="24"/>
                <w:szCs w:val="24"/>
              </w:rPr>
            </w:pPr>
            <w:r w:rsidRPr="00DF09B7">
              <w:rPr>
                <w:color w:val="FF0000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района, осуществление полномочий, исполнение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09B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 w:rsidP="00E27DCE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DF09B7">
              <w:rPr>
                <w:sz w:val="24"/>
                <w:szCs w:val="24"/>
              </w:rPr>
              <w:t>с 1 июня по             31 декабря</w:t>
            </w:r>
          </w:p>
          <w:p w:rsidR="001961E9" w:rsidRPr="00DF09B7" w:rsidRDefault="001961E9" w:rsidP="00E27DCE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E9" w:rsidRPr="00DF09B7" w:rsidTr="00F231B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>
            <w:pPr>
              <w:pStyle w:val="a4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 w:rsidP="00E27DCE">
            <w:pPr>
              <w:jc w:val="both"/>
              <w:rPr>
                <w:color w:val="FF0000"/>
                <w:sz w:val="24"/>
                <w:szCs w:val="24"/>
              </w:rPr>
            </w:pPr>
            <w:r w:rsidRPr="00DF09B7">
              <w:rPr>
                <w:color w:val="FF0000"/>
                <w:sz w:val="24"/>
                <w:szCs w:val="24"/>
              </w:rPr>
              <w:t xml:space="preserve">Организация и обеспечение проведения конкурсов на замещение вакантных должностей муниципальной службы в Илгышевском сельском поселении и для включения в кадровый резерв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09B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 w:rsidP="00E27DCE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DF09B7">
              <w:rPr>
                <w:sz w:val="24"/>
                <w:szCs w:val="24"/>
              </w:rPr>
              <w:t>по мере необходимости</w:t>
            </w:r>
          </w:p>
          <w:p w:rsidR="001961E9" w:rsidRPr="00DF09B7" w:rsidRDefault="001961E9" w:rsidP="00E27DCE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E9" w:rsidRPr="00DF09B7" w:rsidTr="00F231B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>
            <w:pPr>
              <w:pStyle w:val="a4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 w:rsidP="00E27DCE">
            <w:pPr>
              <w:jc w:val="both"/>
              <w:rPr>
                <w:color w:val="FF0000"/>
                <w:sz w:val="24"/>
                <w:szCs w:val="24"/>
              </w:rPr>
            </w:pPr>
            <w:r w:rsidRPr="00DF09B7">
              <w:rPr>
                <w:color w:val="FF0000"/>
                <w:sz w:val="24"/>
                <w:szCs w:val="24"/>
              </w:rPr>
              <w:t>Проведение работы по разъяснению муниципальным служащим, увольняющимся с муниципальной службы,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E9" w:rsidRPr="00DF09B7" w:rsidTr="00F231B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>
            <w:pPr>
              <w:pStyle w:val="a4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 w:rsidP="00E27DCE">
            <w:pPr>
              <w:jc w:val="both"/>
              <w:rPr>
                <w:color w:val="FF0000"/>
                <w:sz w:val="24"/>
                <w:szCs w:val="24"/>
              </w:rPr>
            </w:pPr>
            <w:r w:rsidRPr="00DF09B7">
              <w:rPr>
                <w:color w:val="FF0000"/>
                <w:sz w:val="24"/>
                <w:szCs w:val="24"/>
              </w:rPr>
              <w:t>Направление муниципальных служащих, в должностные обязанности которых входит профилактика коррупционных правонарушений, проведение антикоррупционной экспертизы муниципальных правовых актов и их проектов, осуществление муниципальных закупок, на обучение по соответствующим программам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E9" w:rsidRPr="00DF09B7" w:rsidTr="00AF52A0"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09B7">
              <w:rPr>
                <w:rStyle w:val="a"/>
                <w:rFonts w:ascii="Times New Roman" w:hAnsi="Times New Roman" w:cs="Times New Roman"/>
                <w:color w:val="000000"/>
                <w:sz w:val="24"/>
              </w:rPr>
              <w:t xml:space="preserve">             4. </w:t>
            </w:r>
            <w:r w:rsidRPr="00DF09B7">
              <w:rPr>
                <w:rFonts w:ascii="Times New Roman" w:hAnsi="Times New Roman" w:cs="Times New Roman"/>
                <w:b/>
              </w:rPr>
              <w:t>Антикоррупционное просвещение и пропаганда</w:t>
            </w:r>
          </w:p>
        </w:tc>
      </w:tr>
      <w:tr w:rsidR="001961E9" w:rsidRPr="00DF09B7" w:rsidTr="00F231B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>
            <w:pPr>
              <w:pStyle w:val="a4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  <w:color w:val="FF0000"/>
              </w:rPr>
              <w:t>Проведение работы по антикоррупционному просвещению среди  муниципальных служащих по образовательной программе, утвержденной распоряжением Председателя Кабинета Министров Чувашской Республики от 14.01.2022 №6-р.  Проведение тестов на знание законодательства о противодействии коррупции. Организация обучения муниципальных служащих, впервые поступивших на муниципальную службу, по образовательным программам, в которые включены вопросы по антикоррупционной тематике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 xml:space="preserve">ведущий специалист-эксперт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E9" w:rsidRPr="00DF09B7" w:rsidTr="00F231B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>
            <w:pPr>
              <w:pStyle w:val="a4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  <w:color w:val="FF0000"/>
              </w:rPr>
              <w:t>Поддержание в актуальном состоянии  подразделов по противодействию коррупции на официальном сайте администрации района в информационно-телекоммуникационной сети «Интернет». Регулярное освещение вопросов противодействия коррупции в информационно-телекоммуникационной сети «Интернет», СМИ, размещение информации, поступивших от правоохранительных органов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 xml:space="preserve">ведущий специалист-эксперт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E9" w:rsidRPr="00DF09B7" w:rsidTr="00E27DCE"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 w:rsidP="008536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9B7">
              <w:rPr>
                <w:rStyle w:val="a"/>
                <w:rFonts w:ascii="Times New Roman" w:hAnsi="Times New Roman" w:cs="Times New Roman"/>
                <w:color w:val="000000"/>
                <w:sz w:val="24"/>
              </w:rPr>
              <w:t xml:space="preserve">5. </w:t>
            </w:r>
            <w:r w:rsidRPr="00DF09B7">
              <w:rPr>
                <w:rFonts w:ascii="Times New Roman" w:hAnsi="Times New Roman" w:cs="Times New Roman"/>
                <w:b/>
              </w:rPr>
              <w:t>Организация взаимодействия с гражданами и институтами гражданского общества по вопросам противодействия                       коррупции</w:t>
            </w:r>
          </w:p>
        </w:tc>
      </w:tr>
      <w:tr w:rsidR="001961E9" w:rsidRPr="00DF09B7" w:rsidTr="00F231B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 w:rsidP="00E27DCE">
            <w:pPr>
              <w:pStyle w:val="a4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 w:rsidP="00E27D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  <w:color w:val="FF0000"/>
              </w:rPr>
              <w:t>Информирование (консультирование) граждан о порядке предоставления администрацией района муниципальных услуг в соответствии с  административными регламентами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 w:rsidP="00E27D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 xml:space="preserve">ведущий специалист-эксперт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 w:rsidP="00E27D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 w:rsidP="00E27DC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1E9" w:rsidRPr="00DF09B7" w:rsidTr="00F231B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 w:rsidP="00E27DCE">
            <w:pPr>
              <w:pStyle w:val="a4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9" w:rsidRPr="00DF09B7" w:rsidRDefault="001961E9" w:rsidP="00E27D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  <w:color w:val="FF0000"/>
              </w:rPr>
              <w:t>Проведение анализа жалоб обращений граждан на предмет наличия в них информации о фактах коррупции со стороны муниципальных служащих</w:t>
            </w:r>
            <w:bookmarkStart w:id="1" w:name="sub_28"/>
            <w:r w:rsidRPr="00DF09B7">
              <w:rPr>
                <w:rFonts w:ascii="Times New Roman" w:hAnsi="Times New Roman" w:cs="Times New Roman"/>
                <w:color w:val="FF0000"/>
              </w:rPr>
              <w:t xml:space="preserve">, обеспечить  объективную, всестороннюю и своевременную проверку доводов обращений о коррупционных правонарушениях, допускаемых работниками, принятие по его результатам организационных мер, направленных на предупреждение подобных фактов, устранение допущенных нарушений. </w:t>
            </w:r>
            <w:bookmarkEnd w:id="1"/>
            <w:r w:rsidRPr="00DF09B7">
              <w:rPr>
                <w:rFonts w:ascii="Times New Roman" w:hAnsi="Times New Roman" w:cs="Times New Roman"/>
                <w:color w:val="FF0000"/>
              </w:rPr>
              <w:t>Проводить 1 раз в год обобщение и анализ работы по рассмотрению таких обращений и использовать его результаты при планировании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 w:rsidP="00E27D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 xml:space="preserve">ведущий специалист-эксперт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 w:rsidP="00E27D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9B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E9" w:rsidRPr="00DF09B7" w:rsidRDefault="001961E9" w:rsidP="00E27DC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61E9" w:rsidRPr="00DF09B7" w:rsidRDefault="001961E9" w:rsidP="00AF52A0">
      <w:pPr>
        <w:rPr>
          <w:sz w:val="24"/>
          <w:szCs w:val="24"/>
        </w:rPr>
      </w:pPr>
    </w:p>
    <w:p w:rsidR="001961E9" w:rsidRPr="00DF09B7" w:rsidRDefault="001961E9" w:rsidP="00FD260E">
      <w:pPr>
        <w:rPr>
          <w:sz w:val="24"/>
          <w:szCs w:val="24"/>
        </w:rPr>
      </w:pPr>
    </w:p>
    <w:p w:rsidR="001961E9" w:rsidRPr="00DF09B7" w:rsidRDefault="001961E9" w:rsidP="00FD260E">
      <w:pPr>
        <w:jc w:val="both"/>
        <w:rPr>
          <w:sz w:val="24"/>
          <w:szCs w:val="24"/>
        </w:rPr>
      </w:pPr>
    </w:p>
    <w:p w:rsidR="001961E9" w:rsidRPr="00DF09B7" w:rsidRDefault="001961E9">
      <w:pPr>
        <w:rPr>
          <w:bCs/>
          <w:sz w:val="24"/>
          <w:szCs w:val="24"/>
        </w:rPr>
      </w:pPr>
    </w:p>
    <w:sectPr w:rsidR="001961E9" w:rsidRPr="00DF09B7" w:rsidSect="00534DA7">
      <w:pgSz w:w="16838" w:h="11906" w:orient="landscape"/>
      <w:pgMar w:top="992" w:right="142" w:bottom="851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30"/>
        </w:tabs>
        <w:ind w:left="2430" w:hanging="1440"/>
      </w:pPr>
      <w:rPr>
        <w:rFonts w:cs="Times New Roman"/>
      </w:rPr>
    </w:lvl>
  </w:abstractNum>
  <w:abstractNum w:abstractNumId="1">
    <w:nsid w:val="017F259B"/>
    <w:multiLevelType w:val="hybridMultilevel"/>
    <w:tmpl w:val="D070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A63D1"/>
    <w:multiLevelType w:val="hybridMultilevel"/>
    <w:tmpl w:val="0E5A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660B07"/>
    <w:multiLevelType w:val="hybridMultilevel"/>
    <w:tmpl w:val="9042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B40D1"/>
    <w:multiLevelType w:val="hybridMultilevel"/>
    <w:tmpl w:val="38FA2E0C"/>
    <w:lvl w:ilvl="0" w:tplc="D2B4BD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125C761D"/>
    <w:multiLevelType w:val="hybridMultilevel"/>
    <w:tmpl w:val="490CD6FA"/>
    <w:lvl w:ilvl="0" w:tplc="0BA8976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42B75E5"/>
    <w:multiLevelType w:val="hybridMultilevel"/>
    <w:tmpl w:val="FD1A6428"/>
    <w:lvl w:ilvl="0" w:tplc="A19C8A8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E725D8"/>
    <w:multiLevelType w:val="hybridMultilevel"/>
    <w:tmpl w:val="FFCAB10C"/>
    <w:lvl w:ilvl="0" w:tplc="743C8A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D4C1967"/>
    <w:multiLevelType w:val="hybridMultilevel"/>
    <w:tmpl w:val="050C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B03B81"/>
    <w:multiLevelType w:val="hybridMultilevel"/>
    <w:tmpl w:val="1EB0B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1">
    <w:nsid w:val="35E728C1"/>
    <w:multiLevelType w:val="hybridMultilevel"/>
    <w:tmpl w:val="5FB4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F05B4C"/>
    <w:multiLevelType w:val="hybridMultilevel"/>
    <w:tmpl w:val="8296583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3">
    <w:nsid w:val="3B3F1023"/>
    <w:multiLevelType w:val="hybridMultilevel"/>
    <w:tmpl w:val="4FEA49B4"/>
    <w:lvl w:ilvl="0" w:tplc="03BCB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90F79A1"/>
    <w:multiLevelType w:val="hybridMultilevel"/>
    <w:tmpl w:val="F5C8AFFA"/>
    <w:lvl w:ilvl="0" w:tplc="0200F36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D506F5"/>
    <w:multiLevelType w:val="hybridMultilevel"/>
    <w:tmpl w:val="97C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98"/>
    <w:rsid w:val="00003DE7"/>
    <w:rsid w:val="000165AE"/>
    <w:rsid w:val="0002710E"/>
    <w:rsid w:val="00033B73"/>
    <w:rsid w:val="0005188F"/>
    <w:rsid w:val="00057CFC"/>
    <w:rsid w:val="00057F66"/>
    <w:rsid w:val="00075C07"/>
    <w:rsid w:val="00082F60"/>
    <w:rsid w:val="000A7552"/>
    <w:rsid w:val="000B5386"/>
    <w:rsid w:val="000C02BF"/>
    <w:rsid w:val="000F21DA"/>
    <w:rsid w:val="000F4B5E"/>
    <w:rsid w:val="000F5D16"/>
    <w:rsid w:val="00105EF8"/>
    <w:rsid w:val="00107238"/>
    <w:rsid w:val="001249DA"/>
    <w:rsid w:val="00131ACA"/>
    <w:rsid w:val="0014341B"/>
    <w:rsid w:val="00144E2B"/>
    <w:rsid w:val="001529AC"/>
    <w:rsid w:val="00170CFC"/>
    <w:rsid w:val="00180801"/>
    <w:rsid w:val="00191D98"/>
    <w:rsid w:val="001961E9"/>
    <w:rsid w:val="001B0889"/>
    <w:rsid w:val="001B6FFB"/>
    <w:rsid w:val="001C05AA"/>
    <w:rsid w:val="001F5E05"/>
    <w:rsid w:val="001F64E7"/>
    <w:rsid w:val="00230F95"/>
    <w:rsid w:val="002419AB"/>
    <w:rsid w:val="00243DE8"/>
    <w:rsid w:val="00273AEF"/>
    <w:rsid w:val="00277CD9"/>
    <w:rsid w:val="00292D10"/>
    <w:rsid w:val="00295A98"/>
    <w:rsid w:val="002A7E3C"/>
    <w:rsid w:val="002F09F9"/>
    <w:rsid w:val="002F3FFE"/>
    <w:rsid w:val="003406C1"/>
    <w:rsid w:val="00340AF4"/>
    <w:rsid w:val="00360ABB"/>
    <w:rsid w:val="00364523"/>
    <w:rsid w:val="00376356"/>
    <w:rsid w:val="00380E39"/>
    <w:rsid w:val="003A0898"/>
    <w:rsid w:val="003A2051"/>
    <w:rsid w:val="003A25DB"/>
    <w:rsid w:val="003A50EB"/>
    <w:rsid w:val="003B3EB1"/>
    <w:rsid w:val="003B7990"/>
    <w:rsid w:val="003C0F0E"/>
    <w:rsid w:val="003D66E2"/>
    <w:rsid w:val="00401961"/>
    <w:rsid w:val="00422F79"/>
    <w:rsid w:val="00447571"/>
    <w:rsid w:val="00451AD3"/>
    <w:rsid w:val="0045365B"/>
    <w:rsid w:val="00456201"/>
    <w:rsid w:val="00457582"/>
    <w:rsid w:val="004707F4"/>
    <w:rsid w:val="00474C29"/>
    <w:rsid w:val="00482A63"/>
    <w:rsid w:val="00485D98"/>
    <w:rsid w:val="0049372C"/>
    <w:rsid w:val="004B24B5"/>
    <w:rsid w:val="004D017D"/>
    <w:rsid w:val="004D2081"/>
    <w:rsid w:val="004D2CC7"/>
    <w:rsid w:val="004D45FC"/>
    <w:rsid w:val="004D574A"/>
    <w:rsid w:val="004D6129"/>
    <w:rsid w:val="004E1FB4"/>
    <w:rsid w:val="004F11B8"/>
    <w:rsid w:val="004F1212"/>
    <w:rsid w:val="004F6A01"/>
    <w:rsid w:val="00504254"/>
    <w:rsid w:val="0050498B"/>
    <w:rsid w:val="00506336"/>
    <w:rsid w:val="00534321"/>
    <w:rsid w:val="00534DA7"/>
    <w:rsid w:val="00537C79"/>
    <w:rsid w:val="0054129B"/>
    <w:rsid w:val="00546C9B"/>
    <w:rsid w:val="0054744E"/>
    <w:rsid w:val="00553569"/>
    <w:rsid w:val="005709B2"/>
    <w:rsid w:val="005833DF"/>
    <w:rsid w:val="005C09A5"/>
    <w:rsid w:val="005C2905"/>
    <w:rsid w:val="005C6607"/>
    <w:rsid w:val="005D1C75"/>
    <w:rsid w:val="005E4E7F"/>
    <w:rsid w:val="00602200"/>
    <w:rsid w:val="00617400"/>
    <w:rsid w:val="00661499"/>
    <w:rsid w:val="00663160"/>
    <w:rsid w:val="0067186E"/>
    <w:rsid w:val="00675141"/>
    <w:rsid w:val="00696CE5"/>
    <w:rsid w:val="006B093E"/>
    <w:rsid w:val="006D142C"/>
    <w:rsid w:val="006D5061"/>
    <w:rsid w:val="006F5A38"/>
    <w:rsid w:val="00700DF7"/>
    <w:rsid w:val="00704C92"/>
    <w:rsid w:val="007262D0"/>
    <w:rsid w:val="007424EA"/>
    <w:rsid w:val="00746E4F"/>
    <w:rsid w:val="0075716A"/>
    <w:rsid w:val="0076035D"/>
    <w:rsid w:val="00767942"/>
    <w:rsid w:val="00783BE5"/>
    <w:rsid w:val="007A243B"/>
    <w:rsid w:val="007E0CDC"/>
    <w:rsid w:val="007E4A7B"/>
    <w:rsid w:val="007F1463"/>
    <w:rsid w:val="007F3B78"/>
    <w:rsid w:val="007F3CE3"/>
    <w:rsid w:val="008028A1"/>
    <w:rsid w:val="0080483B"/>
    <w:rsid w:val="0081020E"/>
    <w:rsid w:val="008201BE"/>
    <w:rsid w:val="0083616F"/>
    <w:rsid w:val="00836D96"/>
    <w:rsid w:val="008536BE"/>
    <w:rsid w:val="00853D2B"/>
    <w:rsid w:val="00863347"/>
    <w:rsid w:val="00867058"/>
    <w:rsid w:val="00876147"/>
    <w:rsid w:val="0087737E"/>
    <w:rsid w:val="008871EC"/>
    <w:rsid w:val="008911E5"/>
    <w:rsid w:val="008971A9"/>
    <w:rsid w:val="008A6FC7"/>
    <w:rsid w:val="008C1253"/>
    <w:rsid w:val="008C64DF"/>
    <w:rsid w:val="008D5157"/>
    <w:rsid w:val="008F1EAB"/>
    <w:rsid w:val="00903484"/>
    <w:rsid w:val="00903989"/>
    <w:rsid w:val="0090446E"/>
    <w:rsid w:val="009340EB"/>
    <w:rsid w:val="00950D66"/>
    <w:rsid w:val="009728BC"/>
    <w:rsid w:val="00974F11"/>
    <w:rsid w:val="00981F11"/>
    <w:rsid w:val="0098392B"/>
    <w:rsid w:val="00984BF8"/>
    <w:rsid w:val="009964BF"/>
    <w:rsid w:val="009A28B2"/>
    <w:rsid w:val="009C28D3"/>
    <w:rsid w:val="009C300C"/>
    <w:rsid w:val="009C5C65"/>
    <w:rsid w:val="009D3B6D"/>
    <w:rsid w:val="009E534B"/>
    <w:rsid w:val="00A00BD2"/>
    <w:rsid w:val="00A21FF9"/>
    <w:rsid w:val="00A268BE"/>
    <w:rsid w:val="00A36A0C"/>
    <w:rsid w:val="00A5646E"/>
    <w:rsid w:val="00A63C06"/>
    <w:rsid w:val="00A65D89"/>
    <w:rsid w:val="00A71D3B"/>
    <w:rsid w:val="00A73D47"/>
    <w:rsid w:val="00A83F78"/>
    <w:rsid w:val="00AA0166"/>
    <w:rsid w:val="00AA053C"/>
    <w:rsid w:val="00AA454F"/>
    <w:rsid w:val="00AB05C8"/>
    <w:rsid w:val="00AB19E3"/>
    <w:rsid w:val="00AB631F"/>
    <w:rsid w:val="00AC4DDD"/>
    <w:rsid w:val="00AC630B"/>
    <w:rsid w:val="00AC6460"/>
    <w:rsid w:val="00AE38CB"/>
    <w:rsid w:val="00AE6BD4"/>
    <w:rsid w:val="00AF0956"/>
    <w:rsid w:val="00AF1F9E"/>
    <w:rsid w:val="00AF3BA7"/>
    <w:rsid w:val="00AF52A0"/>
    <w:rsid w:val="00B01BE9"/>
    <w:rsid w:val="00B02D2B"/>
    <w:rsid w:val="00B30EE3"/>
    <w:rsid w:val="00B32A03"/>
    <w:rsid w:val="00B342F0"/>
    <w:rsid w:val="00B50288"/>
    <w:rsid w:val="00B6210F"/>
    <w:rsid w:val="00B93F91"/>
    <w:rsid w:val="00BA4733"/>
    <w:rsid w:val="00BC6DEB"/>
    <w:rsid w:val="00BD5B54"/>
    <w:rsid w:val="00BD5BA4"/>
    <w:rsid w:val="00BD62AC"/>
    <w:rsid w:val="00BE12B5"/>
    <w:rsid w:val="00BE187D"/>
    <w:rsid w:val="00BF3F65"/>
    <w:rsid w:val="00C038E7"/>
    <w:rsid w:val="00C10332"/>
    <w:rsid w:val="00C147A5"/>
    <w:rsid w:val="00C205B9"/>
    <w:rsid w:val="00C269A2"/>
    <w:rsid w:val="00C33E59"/>
    <w:rsid w:val="00C539CD"/>
    <w:rsid w:val="00C55060"/>
    <w:rsid w:val="00C55714"/>
    <w:rsid w:val="00C55ABA"/>
    <w:rsid w:val="00C72CD8"/>
    <w:rsid w:val="00C754AC"/>
    <w:rsid w:val="00C80769"/>
    <w:rsid w:val="00CB0B31"/>
    <w:rsid w:val="00CB22BB"/>
    <w:rsid w:val="00CB50A8"/>
    <w:rsid w:val="00CB7AAD"/>
    <w:rsid w:val="00CB7C5F"/>
    <w:rsid w:val="00CC2776"/>
    <w:rsid w:val="00CE0AC3"/>
    <w:rsid w:val="00D130CC"/>
    <w:rsid w:val="00D212EF"/>
    <w:rsid w:val="00D27220"/>
    <w:rsid w:val="00D5260B"/>
    <w:rsid w:val="00D55F61"/>
    <w:rsid w:val="00D713E9"/>
    <w:rsid w:val="00D72F0C"/>
    <w:rsid w:val="00D7348E"/>
    <w:rsid w:val="00D76800"/>
    <w:rsid w:val="00D83C1E"/>
    <w:rsid w:val="00D90569"/>
    <w:rsid w:val="00DB6306"/>
    <w:rsid w:val="00DB7F32"/>
    <w:rsid w:val="00DE051A"/>
    <w:rsid w:val="00DE70DD"/>
    <w:rsid w:val="00DF09B7"/>
    <w:rsid w:val="00DF2D84"/>
    <w:rsid w:val="00DF503C"/>
    <w:rsid w:val="00E008D2"/>
    <w:rsid w:val="00E06B51"/>
    <w:rsid w:val="00E1190B"/>
    <w:rsid w:val="00E12239"/>
    <w:rsid w:val="00E2370E"/>
    <w:rsid w:val="00E27DCE"/>
    <w:rsid w:val="00E361F2"/>
    <w:rsid w:val="00E40579"/>
    <w:rsid w:val="00E5011F"/>
    <w:rsid w:val="00E54D69"/>
    <w:rsid w:val="00E60856"/>
    <w:rsid w:val="00E60AE4"/>
    <w:rsid w:val="00E65E14"/>
    <w:rsid w:val="00E74F35"/>
    <w:rsid w:val="00E90D51"/>
    <w:rsid w:val="00EA1B3C"/>
    <w:rsid w:val="00EA7CB2"/>
    <w:rsid w:val="00EB0D93"/>
    <w:rsid w:val="00EB518A"/>
    <w:rsid w:val="00EC251F"/>
    <w:rsid w:val="00EC6868"/>
    <w:rsid w:val="00ED61C2"/>
    <w:rsid w:val="00EE64F1"/>
    <w:rsid w:val="00F02469"/>
    <w:rsid w:val="00F1261C"/>
    <w:rsid w:val="00F175A5"/>
    <w:rsid w:val="00F2055D"/>
    <w:rsid w:val="00F22754"/>
    <w:rsid w:val="00F231B4"/>
    <w:rsid w:val="00F3190A"/>
    <w:rsid w:val="00F36868"/>
    <w:rsid w:val="00F522F1"/>
    <w:rsid w:val="00F66029"/>
    <w:rsid w:val="00F6706C"/>
    <w:rsid w:val="00F74ED7"/>
    <w:rsid w:val="00F760D0"/>
    <w:rsid w:val="00F90616"/>
    <w:rsid w:val="00FD2312"/>
    <w:rsid w:val="00FD260E"/>
    <w:rsid w:val="00FF0053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A05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053C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053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53C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053C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053C"/>
    <w:pPr>
      <w:keepNext/>
      <w:tabs>
        <w:tab w:val="left" w:pos="-142"/>
      </w:tabs>
      <w:ind w:left="-142" w:right="4294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053C"/>
    <w:pPr>
      <w:keepNext/>
      <w:ind w:left="-142" w:firstLine="142"/>
      <w:jc w:val="both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053C"/>
    <w:pPr>
      <w:keepNext/>
      <w:tabs>
        <w:tab w:val="left" w:pos="-142"/>
      </w:tabs>
      <w:ind w:right="-107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053C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053C"/>
    <w:pPr>
      <w:keepNext/>
      <w:jc w:val="center"/>
      <w:outlineLvl w:val="8"/>
    </w:pPr>
    <w:rPr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4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64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4D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64D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64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64DF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64D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64D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64DF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A053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64D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A053C"/>
    <w:pPr>
      <w:jc w:val="both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64D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A053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64D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A053C"/>
    <w:pPr>
      <w:ind w:left="360" w:hanging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64D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A053C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64DF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A053C"/>
    <w:pPr>
      <w:tabs>
        <w:tab w:val="left" w:pos="-142"/>
      </w:tabs>
      <w:ind w:left="-142" w:right="4294"/>
      <w:jc w:val="right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AA053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C64DF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3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4DF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974F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64DF"/>
    <w:rPr>
      <w:rFonts w:cs="Times New Roman"/>
      <w:sz w:val="16"/>
      <w:szCs w:val="16"/>
    </w:rPr>
  </w:style>
  <w:style w:type="character" w:customStyle="1" w:styleId="a">
    <w:name w:val="Цветовое выделение"/>
    <w:uiPriority w:val="99"/>
    <w:rsid w:val="008871EC"/>
    <w:rPr>
      <w:b/>
      <w:color w:val="000080"/>
      <w:sz w:val="20"/>
    </w:rPr>
  </w:style>
  <w:style w:type="character" w:customStyle="1" w:styleId="a0">
    <w:name w:val="Гипертекстовая ссылка"/>
    <w:uiPriority w:val="99"/>
    <w:rsid w:val="008871EC"/>
    <w:rPr>
      <w:b/>
      <w:color w:val="008000"/>
      <w:sz w:val="20"/>
      <w:u w:val="single"/>
    </w:rPr>
  </w:style>
  <w:style w:type="paragraph" w:customStyle="1" w:styleId="ConsPlusNormal">
    <w:name w:val="ConsPlusNormal"/>
    <w:uiPriority w:val="99"/>
    <w:rsid w:val="00D83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D83C1E"/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BF3F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5833DF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Normal"/>
    <w:uiPriority w:val="99"/>
    <w:rsid w:val="005833DF"/>
    <w:pPr>
      <w:suppressAutoHyphens/>
      <w:jc w:val="both"/>
    </w:pPr>
    <w:rPr>
      <w:sz w:val="28"/>
      <w:szCs w:val="24"/>
      <w:lang w:eastAsia="zh-CN"/>
    </w:rPr>
  </w:style>
  <w:style w:type="paragraph" w:customStyle="1" w:styleId="NoSpacing1">
    <w:name w:val="No Spacing1"/>
    <w:uiPriority w:val="99"/>
    <w:rsid w:val="00F36868"/>
    <w:pPr>
      <w:suppressAutoHyphens/>
    </w:pPr>
    <w:rPr>
      <w:rFonts w:ascii="Calibri" w:hAnsi="Calibri" w:cs="Calibri"/>
      <w:lang w:eastAsia="zh-CN"/>
    </w:rPr>
  </w:style>
  <w:style w:type="paragraph" w:customStyle="1" w:styleId="BodyText21">
    <w:name w:val="Body Text 21"/>
    <w:basedOn w:val="Normal"/>
    <w:uiPriority w:val="99"/>
    <w:rsid w:val="00F36868"/>
    <w:pPr>
      <w:widowControl w:val="0"/>
      <w:suppressAutoHyphens/>
      <w:spacing w:after="120" w:line="480" w:lineRule="auto"/>
    </w:pPr>
    <w:rPr>
      <w:lang w:eastAsia="zh-CN"/>
    </w:rPr>
  </w:style>
  <w:style w:type="character" w:customStyle="1" w:styleId="serp-urlitem">
    <w:name w:val="serp-url__item"/>
    <w:basedOn w:val="DefaultParagraphFont"/>
    <w:uiPriority w:val="99"/>
    <w:rsid w:val="0050498B"/>
    <w:rPr>
      <w:rFonts w:cs="Times New Roman"/>
    </w:rPr>
  </w:style>
  <w:style w:type="paragraph" w:customStyle="1" w:styleId="a2">
    <w:name w:val="Абзац списка"/>
    <w:basedOn w:val="Normal"/>
    <w:uiPriority w:val="99"/>
    <w:rsid w:val="0050498B"/>
    <w:pPr>
      <w:ind w:left="720"/>
    </w:pPr>
    <w:rPr>
      <w:lang w:eastAsia="ar-SA"/>
    </w:rPr>
  </w:style>
  <w:style w:type="paragraph" w:customStyle="1" w:styleId="msonormalcxspmiddle">
    <w:name w:val="msonormalcxspmiddle"/>
    <w:basedOn w:val="Normal"/>
    <w:uiPriority w:val="99"/>
    <w:rsid w:val="00E12239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AF52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Normal"/>
    <w:next w:val="Normal"/>
    <w:uiPriority w:val="99"/>
    <w:rsid w:val="00AF52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rvps706640">
    <w:name w:val="rvps706640"/>
    <w:basedOn w:val="Normal"/>
    <w:uiPriority w:val="99"/>
    <w:rsid w:val="00AF52A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06961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4707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524294.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6</Pages>
  <Words>1577</Words>
  <Characters>8994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Aleksander Grigoryev</cp:lastModifiedBy>
  <cp:revision>5</cp:revision>
  <cp:lastPrinted>2022-03-03T07:40:00Z</cp:lastPrinted>
  <dcterms:created xsi:type="dcterms:W3CDTF">2022-02-17T09:37:00Z</dcterms:created>
  <dcterms:modified xsi:type="dcterms:W3CDTF">2022-03-03T07:40:00Z</dcterms:modified>
</cp:coreProperties>
</file>