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234DBA" w:rsidTr="009C4387">
        <w:trPr>
          <w:trHeight w:val="1058"/>
        </w:trPr>
        <w:tc>
          <w:tcPr>
            <w:tcW w:w="3888" w:type="dxa"/>
          </w:tcPr>
          <w:p w:rsidR="00234DBA" w:rsidRPr="00BE7CDE" w:rsidRDefault="00234DBA" w:rsidP="009C438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ЧĂ</w:t>
            </w:r>
            <w:proofErr w:type="gramStart"/>
            <w:r w:rsidRPr="00BE7CDE">
              <w:rPr>
                <w:rFonts w:ascii="Times New Roman" w:hAnsi="Times New Roman"/>
                <w:i w:val="0"/>
                <w:szCs w:val="22"/>
              </w:rPr>
              <w:t>ВАШ</w:t>
            </w:r>
            <w:proofErr w:type="gramEnd"/>
            <w:r w:rsidRPr="00BE7CDE">
              <w:rPr>
                <w:rFonts w:ascii="Times New Roman" w:hAnsi="Times New Roman"/>
                <w:i w:val="0"/>
                <w:szCs w:val="22"/>
              </w:rPr>
              <w:t xml:space="preserve">  РЕСПУБЛИКИ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КУСЛАВККА РАЙОНЕ</w:t>
            </w:r>
          </w:p>
          <w:p w:rsidR="00234DBA" w:rsidRPr="00BE7CDE" w:rsidRDefault="00234DBA" w:rsidP="009C4387">
            <w:pPr>
              <w:spacing w:line="72" w:lineRule="auto"/>
              <w:jc w:val="center"/>
              <w:rPr>
                <w:b/>
              </w:rPr>
            </w:pP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КУСНАР ЯЛ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ПОСЕЛЕНИЙĚН</w:t>
            </w:r>
          </w:p>
          <w:p w:rsidR="00234DBA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АДМИНИСТРАЦИЙĚ</w:t>
            </w:r>
          </w:p>
          <w:p w:rsidR="00234DBA" w:rsidRPr="00BE7CDE" w:rsidRDefault="00234DBA" w:rsidP="009C4387">
            <w:pPr>
              <w:jc w:val="center"/>
              <w:rPr>
                <w:b/>
                <w:sz w:val="20"/>
                <w:szCs w:val="20"/>
              </w:rPr>
            </w:pPr>
          </w:p>
          <w:p w:rsidR="00234DBA" w:rsidRPr="00C22E52" w:rsidRDefault="00234DBA" w:rsidP="009C4387">
            <w:pPr>
              <w:jc w:val="both"/>
              <w:rPr>
                <w:b/>
              </w:rPr>
            </w:pPr>
          </w:p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ЙЫШ</w:t>
            </w:r>
            <w:r w:rsidRPr="00C22E52">
              <w:rPr>
                <w:b/>
                <w:snapToGrid w:val="0"/>
              </w:rPr>
              <w:t>Ă</w:t>
            </w:r>
            <w:r w:rsidRPr="00C22E52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234DBA" w:rsidRPr="00BE7CDE" w:rsidRDefault="00234DBA" w:rsidP="009C438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КОЗЛОВСКИЙ РАЙОН</w:t>
            </w:r>
          </w:p>
          <w:p w:rsidR="00234DBA" w:rsidRPr="00BE7CDE" w:rsidRDefault="00234DBA" w:rsidP="009C4387">
            <w:pPr>
              <w:spacing w:line="72" w:lineRule="auto"/>
              <w:jc w:val="center"/>
              <w:rPr>
                <w:b/>
              </w:rPr>
            </w:pP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АДМИНИСТРАЦИЯ</w:t>
            </w: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БАЙГУЛОВСКОГО СЕЛЬСКОГО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ПОСЕЛЕНИЯ</w:t>
            </w:r>
          </w:p>
          <w:p w:rsidR="00234DBA" w:rsidRPr="00C22E52" w:rsidRDefault="00234DBA" w:rsidP="009C4387">
            <w:pPr>
              <w:jc w:val="center"/>
              <w:rPr>
                <w:b/>
              </w:rPr>
            </w:pPr>
          </w:p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ПОСТАНОВЛЕНИЕ</w:t>
            </w:r>
          </w:p>
        </w:tc>
      </w:tr>
      <w:tr w:rsidR="00234DBA" w:rsidRPr="00C22E52" w:rsidTr="009C4387">
        <w:trPr>
          <w:trHeight w:val="784"/>
        </w:trPr>
        <w:tc>
          <w:tcPr>
            <w:tcW w:w="3888" w:type="dxa"/>
          </w:tcPr>
          <w:p w:rsidR="00201142" w:rsidRDefault="00201142" w:rsidP="00201142">
            <w:pPr>
              <w:rPr>
                <w:b/>
                <w:sz w:val="26"/>
              </w:rPr>
            </w:pPr>
          </w:p>
          <w:p w:rsidR="00234DBA" w:rsidRPr="009B575E" w:rsidRDefault="00A26224" w:rsidP="00201142">
            <w:pPr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</w:rPr>
              <w:t>Юпа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уйăхĕн</w:t>
            </w:r>
            <w:proofErr w:type="spellEnd"/>
            <w:r>
              <w:rPr>
                <w:b/>
              </w:rPr>
              <w:t xml:space="preserve"> 17</w:t>
            </w:r>
            <w:r w:rsidR="005801F5">
              <w:rPr>
                <w:b/>
              </w:rPr>
              <w:t>-мĕшĕ 2022</w:t>
            </w:r>
            <w:r w:rsidR="00FC1BE4">
              <w:rPr>
                <w:b/>
              </w:rPr>
              <w:t xml:space="preserve"> </w:t>
            </w:r>
            <w:r w:rsidR="00201142">
              <w:rPr>
                <w:b/>
              </w:rPr>
              <w:t>ç.</w:t>
            </w:r>
            <w:r w:rsidR="00FA3FC9">
              <w:rPr>
                <w:b/>
              </w:rPr>
              <w:t xml:space="preserve"> </w:t>
            </w:r>
            <w:r w:rsidR="00201142" w:rsidRPr="00C22E52">
              <w:rPr>
                <w:b/>
              </w:rPr>
              <w:t>№</w:t>
            </w:r>
            <w:r w:rsidR="008A68F7">
              <w:rPr>
                <w:b/>
              </w:rPr>
              <w:t>32</w:t>
            </w:r>
          </w:p>
        </w:tc>
        <w:tc>
          <w:tcPr>
            <w:tcW w:w="1888" w:type="dxa"/>
            <w:tcBorders>
              <w:left w:val="nil"/>
            </w:tcBorders>
          </w:tcPr>
          <w:p w:rsidR="00234DBA" w:rsidRDefault="00234DBA" w:rsidP="009C4387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</w:p>
          <w:p w:rsidR="00234DBA" w:rsidRPr="00C22E52" w:rsidRDefault="00A26224" w:rsidP="00201142">
            <w:pPr>
              <w:rPr>
                <w:b/>
              </w:rPr>
            </w:pPr>
            <w:r>
              <w:rPr>
                <w:b/>
              </w:rPr>
              <w:t xml:space="preserve"> «17» октября</w:t>
            </w:r>
            <w:r w:rsidR="005801F5">
              <w:rPr>
                <w:b/>
              </w:rPr>
              <w:t xml:space="preserve"> 2022</w:t>
            </w:r>
            <w:r w:rsidR="00234DBA">
              <w:rPr>
                <w:b/>
              </w:rPr>
              <w:t xml:space="preserve"> г.  </w:t>
            </w:r>
            <w:r w:rsidR="00234DBA" w:rsidRPr="00C22E52">
              <w:rPr>
                <w:b/>
              </w:rPr>
              <w:t>№</w:t>
            </w:r>
            <w:r w:rsidR="008A68F7">
              <w:rPr>
                <w:b/>
              </w:rPr>
              <w:t>32</w:t>
            </w:r>
            <w:bookmarkStart w:id="0" w:name="_GoBack"/>
            <w:bookmarkEnd w:id="0"/>
          </w:p>
        </w:tc>
      </w:tr>
      <w:tr w:rsidR="00234DBA" w:rsidRPr="00C22E52" w:rsidTr="009C4387">
        <w:trPr>
          <w:trHeight w:val="122"/>
        </w:trPr>
        <w:tc>
          <w:tcPr>
            <w:tcW w:w="3888" w:type="dxa"/>
          </w:tcPr>
          <w:p w:rsidR="00234DBA" w:rsidRPr="00C22E52" w:rsidRDefault="00234DBA" w:rsidP="009C4387">
            <w:pPr>
              <w:jc w:val="center"/>
              <w:rPr>
                <w:b/>
              </w:rPr>
            </w:pPr>
            <w:r>
              <w:rPr>
                <w:b/>
              </w:rPr>
              <w:t>Куснар</w:t>
            </w:r>
            <w:r w:rsidR="005801F5">
              <w:rPr>
                <w:b/>
              </w:rPr>
              <w:t xml:space="preserve"> </w:t>
            </w:r>
            <w:r>
              <w:rPr>
                <w:b/>
              </w:rPr>
              <w:t>ялĕ</w:t>
            </w:r>
          </w:p>
        </w:tc>
        <w:tc>
          <w:tcPr>
            <w:tcW w:w="1888" w:type="dxa"/>
            <w:tcBorders>
              <w:left w:val="nil"/>
            </w:tcBorders>
          </w:tcPr>
          <w:p w:rsidR="00234DBA" w:rsidRDefault="00234DBA" w:rsidP="009C438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4DBA" w:rsidRPr="00C22E52" w:rsidRDefault="00234DBA" w:rsidP="009C4387">
            <w:pPr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</w:tc>
      </w:tr>
    </w:tbl>
    <w:p w:rsidR="00234DBA" w:rsidRDefault="00234DBA" w:rsidP="00234DBA">
      <w:pPr>
        <w:tabs>
          <w:tab w:val="left" w:pos="2600"/>
        </w:tabs>
        <w:rPr>
          <w:sz w:val="26"/>
          <w:szCs w:val="26"/>
        </w:rPr>
      </w:pPr>
    </w:p>
    <w:p w:rsidR="00234DBA" w:rsidRPr="006A072C" w:rsidRDefault="00234DBA" w:rsidP="00234DBA">
      <w:pPr>
        <w:tabs>
          <w:tab w:val="left" w:pos="2600"/>
        </w:tabs>
        <w:rPr>
          <w:sz w:val="26"/>
          <w:szCs w:val="26"/>
        </w:rPr>
      </w:pPr>
      <w:r w:rsidRPr="006A072C">
        <w:rPr>
          <w:sz w:val="26"/>
          <w:szCs w:val="26"/>
        </w:rPr>
        <w:t>О продаже земельного участка</w:t>
      </w:r>
    </w:p>
    <w:p w:rsidR="00234DBA" w:rsidRPr="006A072C" w:rsidRDefault="00234DBA" w:rsidP="00234DBA">
      <w:pPr>
        <w:tabs>
          <w:tab w:val="left" w:pos="2600"/>
        </w:tabs>
        <w:rPr>
          <w:sz w:val="26"/>
          <w:szCs w:val="26"/>
        </w:rPr>
      </w:pPr>
      <w:r w:rsidRPr="006A072C">
        <w:rPr>
          <w:sz w:val="26"/>
          <w:szCs w:val="26"/>
        </w:rPr>
        <w:t>в собственность</w:t>
      </w:r>
    </w:p>
    <w:p w:rsidR="00234DBA" w:rsidRPr="006A072C" w:rsidRDefault="00234DBA" w:rsidP="00234DBA">
      <w:pPr>
        <w:jc w:val="both"/>
        <w:rPr>
          <w:sz w:val="26"/>
          <w:szCs w:val="26"/>
        </w:rPr>
      </w:pPr>
    </w:p>
    <w:p w:rsidR="00234DBA" w:rsidRPr="006A072C" w:rsidRDefault="00234DBA" w:rsidP="009B79F3">
      <w:pPr>
        <w:pStyle w:val="ConsPlusTitl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     В соответствии со п.2 ст.11, 22, 39.18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Земельного кодекса Российской Федерацииот 25.10.2001 г. № 136-ФЗ,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Федеральным законом от 25.10.2001 г. № 137-ФЗ «О введении в действие Земельного кодекса Российской Федерации», Закон Чувашской Республики от 01.06.2004</w:t>
      </w:r>
      <w:r w:rsidR="00FC1BE4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г. №11 "Об обороте земель сельскохозяйственного назначения в Чувашской Республ</w:t>
      </w:r>
      <w:r w:rsidR="00A26224">
        <w:rPr>
          <w:rFonts w:ascii="Times New Roman" w:hAnsi="Times New Roman" w:cs="Times New Roman"/>
          <w:b w:val="0"/>
          <w:noProof/>
          <w:sz w:val="26"/>
          <w:szCs w:val="26"/>
        </w:rPr>
        <w:t>ике" и на основании протокола №2 и протоколоа №3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зас</w:t>
      </w:r>
      <w:r w:rsidR="00A26224">
        <w:rPr>
          <w:rFonts w:ascii="Times New Roman" w:hAnsi="Times New Roman" w:cs="Times New Roman"/>
          <w:b w:val="0"/>
          <w:noProof/>
          <w:sz w:val="26"/>
          <w:szCs w:val="26"/>
        </w:rPr>
        <w:t>едания аукционной комиссии от 13.10</w:t>
      </w:r>
      <w:r w:rsidR="00FA3FC9">
        <w:rPr>
          <w:rFonts w:ascii="Times New Roman" w:hAnsi="Times New Roman" w:cs="Times New Roman"/>
          <w:b w:val="0"/>
          <w:noProof/>
          <w:sz w:val="26"/>
          <w:szCs w:val="26"/>
        </w:rPr>
        <w:t xml:space="preserve">.2022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г.,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администрация </w:t>
      </w:r>
      <w:r w:rsidR="001B6EA0">
        <w:rPr>
          <w:rFonts w:ascii="Times New Roman" w:hAnsi="Times New Roman" w:cs="Times New Roman"/>
          <w:b w:val="0"/>
          <w:noProof/>
          <w:sz w:val="26"/>
          <w:szCs w:val="26"/>
        </w:rPr>
        <w:t xml:space="preserve">Байгуловского сельского поселения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Козловского района Чувашской Республики </w:t>
      </w:r>
      <w:r w:rsidRPr="006A072C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074357" w:rsidRPr="009B79F3" w:rsidRDefault="009B79F3" w:rsidP="009B79F3">
      <w:pPr>
        <w:keepNext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4357" w:rsidRPr="009B79F3">
        <w:rPr>
          <w:sz w:val="26"/>
          <w:szCs w:val="26"/>
        </w:rPr>
        <w:t xml:space="preserve">  </w:t>
      </w:r>
      <w:r w:rsidR="00234DBA" w:rsidRPr="009B79F3">
        <w:rPr>
          <w:sz w:val="26"/>
          <w:szCs w:val="26"/>
        </w:rPr>
        <w:t>Предоставить в собственность</w:t>
      </w:r>
      <w:r w:rsidR="00FA3FC9" w:rsidRPr="009B79F3">
        <w:rPr>
          <w:sz w:val="26"/>
          <w:szCs w:val="26"/>
        </w:rPr>
        <w:t xml:space="preserve"> </w:t>
      </w:r>
      <w:r w:rsidR="00234DBA" w:rsidRPr="009B79F3">
        <w:rPr>
          <w:sz w:val="26"/>
          <w:szCs w:val="26"/>
        </w:rPr>
        <w:t>за плату</w:t>
      </w:r>
      <w:r w:rsidR="00FA3FC9" w:rsidRPr="009B79F3">
        <w:rPr>
          <w:sz w:val="26"/>
          <w:szCs w:val="26"/>
        </w:rPr>
        <w:t xml:space="preserve"> </w:t>
      </w:r>
      <w:r w:rsidR="00A26224" w:rsidRPr="009B79F3">
        <w:rPr>
          <w:sz w:val="26"/>
          <w:szCs w:val="26"/>
        </w:rPr>
        <w:t>АО «Агрофирма «</w:t>
      </w:r>
      <w:proofErr w:type="spellStart"/>
      <w:r w:rsidR="00A26224" w:rsidRPr="009B79F3">
        <w:rPr>
          <w:sz w:val="26"/>
          <w:szCs w:val="26"/>
        </w:rPr>
        <w:t>Куснар</w:t>
      </w:r>
      <w:proofErr w:type="spellEnd"/>
      <w:r w:rsidR="00A26224" w:rsidRPr="009B79F3">
        <w:rPr>
          <w:sz w:val="26"/>
          <w:szCs w:val="26"/>
        </w:rPr>
        <w:t>»</w:t>
      </w:r>
      <w:r w:rsidR="00234DBA" w:rsidRPr="009B79F3">
        <w:rPr>
          <w:sz w:val="26"/>
          <w:szCs w:val="26"/>
        </w:rPr>
        <w:t xml:space="preserve">, зарегистрированного по адресу: </w:t>
      </w:r>
      <w:r w:rsidR="00A26224" w:rsidRPr="009B79F3">
        <w:rPr>
          <w:sz w:val="26"/>
          <w:szCs w:val="26"/>
        </w:rPr>
        <w:t xml:space="preserve">Чувашская Республика, </w:t>
      </w:r>
      <w:proofErr w:type="spellStart"/>
      <w:r w:rsidR="00A26224" w:rsidRPr="009B79F3">
        <w:rPr>
          <w:sz w:val="26"/>
          <w:szCs w:val="26"/>
        </w:rPr>
        <w:t>Цивильский</w:t>
      </w:r>
      <w:proofErr w:type="spellEnd"/>
      <w:r w:rsidR="00234DBA" w:rsidRPr="009B79F3">
        <w:rPr>
          <w:sz w:val="26"/>
          <w:szCs w:val="26"/>
        </w:rPr>
        <w:t xml:space="preserve"> район,</w:t>
      </w:r>
      <w:r w:rsidR="00A26224" w:rsidRPr="009B79F3">
        <w:rPr>
          <w:sz w:val="26"/>
          <w:szCs w:val="26"/>
        </w:rPr>
        <w:t xml:space="preserve"> д. </w:t>
      </w:r>
      <w:proofErr w:type="spellStart"/>
      <w:r w:rsidR="00A26224" w:rsidRPr="009B79F3">
        <w:rPr>
          <w:sz w:val="26"/>
          <w:szCs w:val="26"/>
        </w:rPr>
        <w:t>Таушкасы</w:t>
      </w:r>
      <w:proofErr w:type="spellEnd"/>
      <w:r w:rsidR="00A26224" w:rsidRPr="009B79F3">
        <w:rPr>
          <w:sz w:val="26"/>
          <w:szCs w:val="26"/>
        </w:rPr>
        <w:t>, ул. Молодежная, здание 17А</w:t>
      </w:r>
      <w:r w:rsidR="00074357" w:rsidRPr="009B79F3">
        <w:rPr>
          <w:sz w:val="26"/>
          <w:szCs w:val="26"/>
        </w:rPr>
        <w:t>:</w:t>
      </w:r>
    </w:p>
    <w:p w:rsidR="00234DBA" w:rsidRDefault="00684C9C" w:rsidP="009B79F3">
      <w:pPr>
        <w:pStyle w:val="a4"/>
        <w:keepNext/>
        <w:numPr>
          <w:ilvl w:val="0"/>
          <w:numId w:val="1"/>
        </w:numPr>
        <w:tabs>
          <w:tab w:val="left" w:pos="567"/>
        </w:tabs>
        <w:ind w:left="426" w:hanging="6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4357">
        <w:rPr>
          <w:sz w:val="26"/>
          <w:szCs w:val="26"/>
        </w:rPr>
        <w:t xml:space="preserve"> </w:t>
      </w:r>
      <w:r w:rsidR="00234DBA" w:rsidRPr="00074357">
        <w:rPr>
          <w:sz w:val="26"/>
          <w:szCs w:val="26"/>
        </w:rPr>
        <w:t xml:space="preserve">земельный участок из категории земли сельскохозяйственного назначения </w:t>
      </w:r>
      <w:r w:rsidR="009B79F3">
        <w:rPr>
          <w:sz w:val="26"/>
          <w:szCs w:val="26"/>
        </w:rPr>
        <w:t xml:space="preserve">с </w:t>
      </w:r>
      <w:r w:rsidR="00234DBA" w:rsidRPr="00074357">
        <w:rPr>
          <w:sz w:val="26"/>
          <w:szCs w:val="26"/>
        </w:rPr>
        <w:t>кадастровым номером 21:12:</w:t>
      </w:r>
      <w:r w:rsidR="00A26224" w:rsidRPr="00074357">
        <w:rPr>
          <w:sz w:val="26"/>
          <w:szCs w:val="26"/>
        </w:rPr>
        <w:t>030101:901</w:t>
      </w:r>
      <w:r w:rsidR="00234DBA" w:rsidRPr="00074357">
        <w:rPr>
          <w:sz w:val="26"/>
          <w:szCs w:val="26"/>
        </w:rPr>
        <w:t xml:space="preserve">, площадью </w:t>
      </w:r>
      <w:r w:rsidR="00A26224" w:rsidRPr="00074357">
        <w:rPr>
          <w:sz w:val="26"/>
          <w:szCs w:val="26"/>
        </w:rPr>
        <w:t>29589</w:t>
      </w:r>
      <w:r w:rsidR="00FA3FC9" w:rsidRPr="00074357">
        <w:rPr>
          <w:sz w:val="26"/>
          <w:szCs w:val="26"/>
        </w:rPr>
        <w:t xml:space="preserve"> </w:t>
      </w:r>
      <w:proofErr w:type="spellStart"/>
      <w:r w:rsidR="00234DBA" w:rsidRPr="00074357">
        <w:rPr>
          <w:sz w:val="26"/>
          <w:szCs w:val="26"/>
        </w:rPr>
        <w:t>кв.м</w:t>
      </w:r>
      <w:proofErr w:type="spellEnd"/>
      <w:r w:rsidR="00234DBA" w:rsidRPr="00074357">
        <w:rPr>
          <w:sz w:val="26"/>
          <w:szCs w:val="26"/>
        </w:rPr>
        <w:t>., расположенный по адресу: Чувашская Республика, Козловский район, Байгуловское сельское поселение,   разрешенное использование: для ведения сел</w:t>
      </w:r>
      <w:r w:rsidR="00FC1BE4">
        <w:rPr>
          <w:sz w:val="26"/>
          <w:szCs w:val="26"/>
        </w:rPr>
        <w:t>ьскохозяйственного производства;</w:t>
      </w:r>
    </w:p>
    <w:p w:rsidR="00074357" w:rsidRPr="00684C9C" w:rsidRDefault="00684C9C" w:rsidP="00684C9C">
      <w:pPr>
        <w:keepNext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74357" w:rsidRPr="00684C9C">
        <w:rPr>
          <w:sz w:val="26"/>
          <w:szCs w:val="26"/>
        </w:rPr>
        <w:t xml:space="preserve">земельный участок из категории земли сельскохозяйственного назначения </w:t>
      </w:r>
      <w:r>
        <w:rPr>
          <w:sz w:val="26"/>
          <w:szCs w:val="26"/>
        </w:rPr>
        <w:t xml:space="preserve">     </w:t>
      </w:r>
      <w:r w:rsidR="00074357" w:rsidRPr="00684C9C">
        <w:rPr>
          <w:sz w:val="26"/>
          <w:szCs w:val="26"/>
        </w:rPr>
        <w:t>с кадастровым номером 21:12:</w:t>
      </w:r>
      <w:r w:rsidRPr="00684C9C">
        <w:rPr>
          <w:sz w:val="26"/>
          <w:szCs w:val="26"/>
        </w:rPr>
        <w:t>030101:902</w:t>
      </w:r>
      <w:r w:rsidR="00074357" w:rsidRPr="00684C9C">
        <w:rPr>
          <w:sz w:val="26"/>
          <w:szCs w:val="26"/>
        </w:rPr>
        <w:t xml:space="preserve">, площадью </w:t>
      </w:r>
      <w:r w:rsidRPr="00684C9C">
        <w:rPr>
          <w:sz w:val="26"/>
          <w:szCs w:val="26"/>
        </w:rPr>
        <w:t>40000</w:t>
      </w:r>
      <w:r w:rsidR="00074357" w:rsidRPr="00684C9C">
        <w:rPr>
          <w:sz w:val="26"/>
          <w:szCs w:val="26"/>
        </w:rPr>
        <w:t xml:space="preserve"> </w:t>
      </w:r>
      <w:proofErr w:type="spellStart"/>
      <w:r w:rsidR="00074357" w:rsidRPr="00684C9C">
        <w:rPr>
          <w:sz w:val="26"/>
          <w:szCs w:val="26"/>
        </w:rPr>
        <w:t>кв.м</w:t>
      </w:r>
      <w:proofErr w:type="spellEnd"/>
      <w:r w:rsidR="00074357" w:rsidRPr="00684C9C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  </w:t>
      </w:r>
      <w:r w:rsidR="00074357" w:rsidRPr="00684C9C">
        <w:rPr>
          <w:sz w:val="26"/>
          <w:szCs w:val="26"/>
        </w:rPr>
        <w:t xml:space="preserve">расположенный по адресу: Чувашская Республика, Козловский район, </w:t>
      </w:r>
      <w:proofErr w:type="spellStart"/>
      <w:r w:rsidR="00074357" w:rsidRPr="00684C9C">
        <w:rPr>
          <w:sz w:val="26"/>
          <w:szCs w:val="26"/>
        </w:rPr>
        <w:t>Байгуловское</w:t>
      </w:r>
      <w:proofErr w:type="spellEnd"/>
      <w:r w:rsidR="00074357" w:rsidRPr="00684C9C">
        <w:rPr>
          <w:sz w:val="26"/>
          <w:szCs w:val="26"/>
        </w:rPr>
        <w:t xml:space="preserve"> сельское поселение,   разрешенное использование: для ведения сельскохозяйственного производства.</w:t>
      </w:r>
    </w:p>
    <w:p w:rsidR="00E91F49" w:rsidRDefault="00234DBA" w:rsidP="00234DBA">
      <w:pPr>
        <w:keepNext/>
        <w:tabs>
          <w:tab w:val="left" w:pos="567"/>
        </w:tabs>
        <w:jc w:val="both"/>
        <w:rPr>
          <w:sz w:val="26"/>
          <w:szCs w:val="26"/>
        </w:rPr>
      </w:pPr>
      <w:r w:rsidRPr="006A072C">
        <w:rPr>
          <w:sz w:val="26"/>
          <w:szCs w:val="26"/>
        </w:rPr>
        <w:t xml:space="preserve">2. </w:t>
      </w:r>
      <w:r w:rsidR="009B79F3">
        <w:rPr>
          <w:sz w:val="26"/>
          <w:szCs w:val="26"/>
        </w:rPr>
        <w:t xml:space="preserve"> З</w:t>
      </w:r>
      <w:r w:rsidRPr="006A072C">
        <w:rPr>
          <w:sz w:val="26"/>
          <w:szCs w:val="26"/>
        </w:rPr>
        <w:t xml:space="preserve">аключить </w:t>
      </w:r>
      <w:r w:rsidR="00684C9C">
        <w:rPr>
          <w:sz w:val="26"/>
          <w:szCs w:val="26"/>
        </w:rPr>
        <w:t>АО «Агрофирма «</w:t>
      </w:r>
      <w:proofErr w:type="spellStart"/>
      <w:r w:rsidR="00684C9C">
        <w:rPr>
          <w:sz w:val="26"/>
          <w:szCs w:val="26"/>
        </w:rPr>
        <w:t>Куснар</w:t>
      </w:r>
      <w:proofErr w:type="spellEnd"/>
      <w:r w:rsidR="00684C9C">
        <w:rPr>
          <w:sz w:val="26"/>
          <w:szCs w:val="26"/>
        </w:rPr>
        <w:t xml:space="preserve">» </w:t>
      </w:r>
      <w:r w:rsidRPr="006A072C">
        <w:rPr>
          <w:sz w:val="26"/>
          <w:szCs w:val="26"/>
        </w:rPr>
        <w:t xml:space="preserve">с администрацией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6A072C">
        <w:rPr>
          <w:sz w:val="26"/>
          <w:szCs w:val="26"/>
        </w:rPr>
        <w:t xml:space="preserve">Козловского района </w:t>
      </w:r>
      <w:r>
        <w:rPr>
          <w:sz w:val="26"/>
          <w:szCs w:val="26"/>
        </w:rPr>
        <w:t xml:space="preserve">Чувашской Республики </w:t>
      </w:r>
      <w:r w:rsidRPr="006A072C">
        <w:rPr>
          <w:sz w:val="26"/>
          <w:szCs w:val="26"/>
        </w:rPr>
        <w:t>до</w:t>
      </w:r>
      <w:r w:rsidR="009B79F3">
        <w:rPr>
          <w:sz w:val="26"/>
          <w:szCs w:val="26"/>
        </w:rPr>
        <w:t>говор купли-продажи</w:t>
      </w:r>
      <w:r w:rsidR="00E91F49">
        <w:rPr>
          <w:sz w:val="26"/>
          <w:szCs w:val="26"/>
        </w:rPr>
        <w:t>:</w:t>
      </w:r>
    </w:p>
    <w:p w:rsidR="00E91F49" w:rsidRPr="00E91F49" w:rsidRDefault="00E91F49" w:rsidP="00E91F49">
      <w:pPr>
        <w:keepNext/>
        <w:tabs>
          <w:tab w:val="left" w:pos="567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91F4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на </w:t>
      </w:r>
      <w:r w:rsidRPr="00E91F49">
        <w:rPr>
          <w:sz w:val="26"/>
          <w:szCs w:val="26"/>
        </w:rPr>
        <w:t xml:space="preserve">земельный участок из категории земли сельскохозяйственного назначения с кадастровым номером 21:12:030101:901, площадью 29589 </w:t>
      </w:r>
      <w:proofErr w:type="spellStart"/>
      <w:r w:rsidRPr="00E91F49">
        <w:rPr>
          <w:sz w:val="26"/>
          <w:szCs w:val="26"/>
        </w:rPr>
        <w:t>кв.м</w:t>
      </w:r>
      <w:proofErr w:type="spellEnd"/>
      <w:r w:rsidRPr="00E91F49">
        <w:rPr>
          <w:sz w:val="26"/>
          <w:szCs w:val="26"/>
        </w:rPr>
        <w:t xml:space="preserve">., расположенный по адресу: Чувашская Республика, Козловский район, </w:t>
      </w:r>
      <w:proofErr w:type="spellStart"/>
      <w:r w:rsidRPr="00E91F49">
        <w:rPr>
          <w:sz w:val="26"/>
          <w:szCs w:val="26"/>
        </w:rPr>
        <w:t>Байгуловское</w:t>
      </w:r>
      <w:proofErr w:type="spellEnd"/>
      <w:r w:rsidRPr="00E91F49">
        <w:rPr>
          <w:sz w:val="26"/>
          <w:szCs w:val="26"/>
        </w:rPr>
        <w:t xml:space="preserve"> сельское поселение,   разрешенное использование: для ведения сельскохозяйственного производства;</w:t>
      </w:r>
    </w:p>
    <w:p w:rsidR="00E91F49" w:rsidRPr="00684C9C" w:rsidRDefault="00E91F49" w:rsidP="00E91F49">
      <w:pPr>
        <w:keepNext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на </w:t>
      </w:r>
      <w:r w:rsidRPr="00684C9C">
        <w:rPr>
          <w:sz w:val="26"/>
          <w:szCs w:val="26"/>
        </w:rPr>
        <w:t xml:space="preserve">земельный участок из категории земли сельскохозяйственного назначения </w:t>
      </w:r>
      <w:r>
        <w:rPr>
          <w:sz w:val="26"/>
          <w:szCs w:val="26"/>
        </w:rPr>
        <w:t xml:space="preserve">     </w:t>
      </w:r>
      <w:r w:rsidRPr="00684C9C">
        <w:rPr>
          <w:sz w:val="26"/>
          <w:szCs w:val="26"/>
        </w:rPr>
        <w:t xml:space="preserve">с кадастровым номером 21:12:030101:902, площадью 40000 </w:t>
      </w:r>
      <w:proofErr w:type="spellStart"/>
      <w:r w:rsidRPr="00684C9C">
        <w:rPr>
          <w:sz w:val="26"/>
          <w:szCs w:val="26"/>
        </w:rPr>
        <w:t>кв.м</w:t>
      </w:r>
      <w:proofErr w:type="spellEnd"/>
      <w:r w:rsidRPr="00684C9C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  </w:t>
      </w:r>
      <w:r w:rsidRPr="00684C9C">
        <w:rPr>
          <w:sz w:val="26"/>
          <w:szCs w:val="26"/>
        </w:rPr>
        <w:t xml:space="preserve">расположенный по адресу: Чувашская Республика, Козловский район, </w:t>
      </w:r>
      <w:proofErr w:type="spellStart"/>
      <w:r w:rsidRPr="00684C9C">
        <w:rPr>
          <w:sz w:val="26"/>
          <w:szCs w:val="26"/>
        </w:rPr>
        <w:lastRenderedPageBreak/>
        <w:t>Байгуловское</w:t>
      </w:r>
      <w:proofErr w:type="spellEnd"/>
      <w:r w:rsidRPr="00684C9C">
        <w:rPr>
          <w:sz w:val="26"/>
          <w:szCs w:val="26"/>
        </w:rPr>
        <w:t xml:space="preserve"> сельское поселение,   разрешенное использование: для ведения сельскохозяйственного производства.</w:t>
      </w:r>
    </w:p>
    <w:p w:rsidR="00234DBA" w:rsidRPr="006A072C" w:rsidRDefault="009B79F3" w:rsidP="00234DBA">
      <w:pPr>
        <w:keepNext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3B86" w:rsidRPr="007E071F" w:rsidRDefault="00234DBA" w:rsidP="005B3B86">
      <w:pPr>
        <w:keepNext/>
        <w:tabs>
          <w:tab w:val="left" w:pos="567"/>
        </w:tabs>
        <w:jc w:val="both"/>
        <w:rPr>
          <w:sz w:val="26"/>
          <w:szCs w:val="26"/>
        </w:rPr>
      </w:pPr>
      <w:r w:rsidRPr="002E4C39">
        <w:rPr>
          <w:rStyle w:val="a3"/>
          <w:i w:val="0"/>
          <w:sz w:val="26"/>
          <w:szCs w:val="26"/>
        </w:rPr>
        <w:t xml:space="preserve">3. </w:t>
      </w:r>
      <w:r w:rsidR="005B3B86" w:rsidRPr="00760349">
        <w:rPr>
          <w:spacing w:val="3"/>
          <w:sz w:val="26"/>
          <w:szCs w:val="26"/>
        </w:rPr>
        <w:t xml:space="preserve"> Контроль за исполнением настоя</w:t>
      </w:r>
      <w:r w:rsidR="005B3B86">
        <w:rPr>
          <w:spacing w:val="3"/>
          <w:sz w:val="26"/>
          <w:szCs w:val="26"/>
        </w:rPr>
        <w:t>щего постановления оставляю за собой.</w:t>
      </w:r>
    </w:p>
    <w:p w:rsidR="005B3B86" w:rsidRDefault="005B3B86" w:rsidP="005B3B86">
      <w:pPr>
        <w:ind w:left="840"/>
        <w:jc w:val="both"/>
        <w:rPr>
          <w:sz w:val="26"/>
          <w:szCs w:val="26"/>
        </w:rPr>
      </w:pPr>
    </w:p>
    <w:p w:rsidR="00E91F49" w:rsidRPr="007E071F" w:rsidRDefault="00E91F49" w:rsidP="005B3B86">
      <w:pPr>
        <w:ind w:left="840"/>
        <w:jc w:val="both"/>
        <w:rPr>
          <w:sz w:val="26"/>
          <w:szCs w:val="26"/>
        </w:rPr>
      </w:pPr>
    </w:p>
    <w:p w:rsidR="005B3B86" w:rsidRDefault="005801F5" w:rsidP="005B3B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B3B86">
        <w:rPr>
          <w:sz w:val="26"/>
          <w:szCs w:val="26"/>
        </w:rPr>
        <w:t>администрации</w:t>
      </w:r>
    </w:p>
    <w:p w:rsidR="005B3B86" w:rsidRDefault="005B3B86" w:rsidP="005B3B86">
      <w:pPr>
        <w:jc w:val="both"/>
        <w:rPr>
          <w:sz w:val="26"/>
          <w:szCs w:val="26"/>
        </w:rPr>
      </w:pPr>
      <w:r>
        <w:rPr>
          <w:sz w:val="26"/>
          <w:szCs w:val="26"/>
        </w:rPr>
        <w:t>Байгуловского сельского</w:t>
      </w:r>
    </w:p>
    <w:p w:rsidR="005D0CF4" w:rsidRDefault="005B3B86" w:rsidP="009B79F3">
      <w:pPr>
        <w:jc w:val="both"/>
      </w:pPr>
      <w:r>
        <w:rPr>
          <w:sz w:val="26"/>
          <w:szCs w:val="26"/>
        </w:rPr>
        <w:t xml:space="preserve">поселения Козловского района                                </w:t>
      </w:r>
      <w:r w:rsidR="005801F5">
        <w:rPr>
          <w:sz w:val="26"/>
          <w:szCs w:val="26"/>
        </w:rPr>
        <w:t xml:space="preserve">                  В.А. Хлебников</w:t>
      </w:r>
    </w:p>
    <w:sectPr w:rsidR="005D0CF4" w:rsidSect="00B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E42"/>
    <w:multiLevelType w:val="hybridMultilevel"/>
    <w:tmpl w:val="8A36E58C"/>
    <w:lvl w:ilvl="0" w:tplc="B706F63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737"/>
    <w:multiLevelType w:val="hybridMultilevel"/>
    <w:tmpl w:val="8A36E58C"/>
    <w:lvl w:ilvl="0" w:tplc="B706F63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1FE"/>
    <w:rsid w:val="00074357"/>
    <w:rsid w:val="001B6EA0"/>
    <w:rsid w:val="00201142"/>
    <w:rsid w:val="00234DBA"/>
    <w:rsid w:val="00247543"/>
    <w:rsid w:val="005801F5"/>
    <w:rsid w:val="005B3B86"/>
    <w:rsid w:val="005D0CF4"/>
    <w:rsid w:val="00684C9C"/>
    <w:rsid w:val="00843C57"/>
    <w:rsid w:val="008A68F7"/>
    <w:rsid w:val="0091663E"/>
    <w:rsid w:val="00973334"/>
    <w:rsid w:val="009B79F3"/>
    <w:rsid w:val="009E40F5"/>
    <w:rsid w:val="009F20C0"/>
    <w:rsid w:val="00A26224"/>
    <w:rsid w:val="00AA3CAA"/>
    <w:rsid w:val="00B3254C"/>
    <w:rsid w:val="00DE01FE"/>
    <w:rsid w:val="00DE25E0"/>
    <w:rsid w:val="00E56C86"/>
    <w:rsid w:val="00E91F49"/>
    <w:rsid w:val="00FA3FC9"/>
    <w:rsid w:val="00FC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DBA"/>
    <w:pPr>
      <w:keepNext/>
      <w:tabs>
        <w:tab w:val="num" w:pos="0"/>
      </w:tabs>
      <w:suppressAutoHyphens/>
      <w:outlineLvl w:val="0"/>
    </w:pPr>
    <w:rPr>
      <w:rFonts w:ascii="Arial Chuw***" w:hAnsi="Arial Chuw***"/>
      <w:b/>
      <w:i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BA"/>
    <w:rPr>
      <w:rFonts w:ascii="Arial Chuw***" w:eastAsia="Times New Roman" w:hAnsi="Arial Chuw***" w:cs="Times New Roman"/>
      <w:b/>
      <w:i/>
      <w:szCs w:val="20"/>
      <w:lang w:eastAsia="ar-SA"/>
    </w:rPr>
  </w:style>
  <w:style w:type="paragraph" w:customStyle="1" w:styleId="ConsPlusTitle">
    <w:name w:val="ConsPlusTitle"/>
    <w:rsid w:val="00234D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Emphasis"/>
    <w:qFormat/>
    <w:rsid w:val="00234DBA"/>
    <w:rPr>
      <w:i/>
      <w:iCs/>
    </w:rPr>
  </w:style>
  <w:style w:type="paragraph" w:styleId="a4">
    <w:name w:val="List Paragraph"/>
    <w:basedOn w:val="a"/>
    <w:uiPriority w:val="34"/>
    <w:qFormat/>
    <w:rsid w:val="0007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BaygulovoSP</cp:lastModifiedBy>
  <cp:revision>17</cp:revision>
  <cp:lastPrinted>2022-10-18T12:11:00Z</cp:lastPrinted>
  <dcterms:created xsi:type="dcterms:W3CDTF">2021-05-14T11:25:00Z</dcterms:created>
  <dcterms:modified xsi:type="dcterms:W3CDTF">2022-10-18T12:11:00Z</dcterms:modified>
</cp:coreProperties>
</file>