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1C" w:rsidRDefault="00687C01" w:rsidP="003A40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401C" w:rsidRDefault="003A401C" w:rsidP="003A401C">
      <w:pPr>
        <w:ind w:left="4248" w:firstLine="708"/>
      </w:pPr>
      <w:r w:rsidRPr="003A401C">
        <w:rPr>
          <w:noProof/>
        </w:rPr>
        <w:drawing>
          <wp:inline distT="0" distB="0" distL="0" distR="0">
            <wp:extent cx="781050" cy="923925"/>
            <wp:effectExtent l="19050" t="0" r="0" b="0"/>
            <wp:docPr id="1" name="Рисунок 2" descr="C:\Users\User\Desktop\Рабочий стол\символики поселения\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Рабочий стол\символики поселения\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000"/>
      </w:tblPr>
      <w:tblGrid>
        <w:gridCol w:w="3420"/>
        <w:gridCol w:w="2520"/>
        <w:gridCol w:w="3420"/>
      </w:tblGrid>
      <w:tr w:rsidR="00090F92" w:rsidRPr="003817A4" w:rsidTr="00090F92">
        <w:trPr>
          <w:jc w:val="center"/>
        </w:trPr>
        <w:tc>
          <w:tcPr>
            <w:tcW w:w="3420" w:type="dxa"/>
          </w:tcPr>
          <w:p w:rsidR="00090F92" w:rsidRPr="005027CA" w:rsidRDefault="00090F92" w:rsidP="00090F92">
            <w:pPr>
              <w:widowControl w:val="0"/>
              <w:adjustRightInd w:val="0"/>
              <w:ind w:left="-4962" w:right="317" w:firstLine="4962"/>
              <w:jc w:val="center"/>
              <w:rPr>
                <w:sz w:val="20"/>
                <w:szCs w:val="20"/>
              </w:rPr>
            </w:pPr>
            <w:bookmarkStart w:id="0" w:name="sub_1000"/>
            <w:r w:rsidRPr="005027CA">
              <w:rPr>
                <w:sz w:val="20"/>
                <w:szCs w:val="20"/>
              </w:rPr>
              <w:t>Администрация</w:t>
            </w:r>
          </w:p>
          <w:p w:rsidR="00090F92" w:rsidRPr="005027CA" w:rsidRDefault="00090F92" w:rsidP="00090F92">
            <w:pPr>
              <w:widowControl w:val="0"/>
              <w:adjustRightInd w:val="0"/>
              <w:ind w:left="-4962" w:right="317" w:firstLine="4962"/>
              <w:jc w:val="center"/>
              <w:rPr>
                <w:sz w:val="20"/>
                <w:szCs w:val="20"/>
              </w:rPr>
            </w:pPr>
            <w:proofErr w:type="spellStart"/>
            <w:r w:rsidRPr="005027CA">
              <w:rPr>
                <w:sz w:val="20"/>
                <w:szCs w:val="20"/>
              </w:rPr>
              <w:t>Сиявского</w:t>
            </w:r>
            <w:proofErr w:type="spellEnd"/>
            <w:r w:rsidRPr="005027CA">
              <w:rPr>
                <w:sz w:val="20"/>
                <w:szCs w:val="20"/>
              </w:rPr>
              <w:t xml:space="preserve"> сельского</w:t>
            </w:r>
          </w:p>
          <w:p w:rsidR="00090F92" w:rsidRPr="005027CA" w:rsidRDefault="00090F92" w:rsidP="00090F92">
            <w:pPr>
              <w:widowControl w:val="0"/>
              <w:adjustRightInd w:val="0"/>
              <w:ind w:left="-4962" w:right="317" w:firstLine="4962"/>
              <w:jc w:val="center"/>
              <w:rPr>
                <w:sz w:val="20"/>
                <w:szCs w:val="20"/>
              </w:rPr>
            </w:pPr>
            <w:r w:rsidRPr="005027CA">
              <w:rPr>
                <w:sz w:val="20"/>
                <w:szCs w:val="20"/>
              </w:rPr>
              <w:t>поселения</w:t>
            </w:r>
          </w:p>
          <w:p w:rsidR="00090F92" w:rsidRPr="005027CA" w:rsidRDefault="00090F92" w:rsidP="00090F92">
            <w:pPr>
              <w:widowControl w:val="0"/>
              <w:adjustRightInd w:val="0"/>
              <w:ind w:left="-4962" w:right="317" w:firstLine="4962"/>
              <w:jc w:val="center"/>
              <w:rPr>
                <w:sz w:val="20"/>
                <w:szCs w:val="20"/>
              </w:rPr>
            </w:pPr>
            <w:proofErr w:type="spellStart"/>
            <w:r w:rsidRPr="005027CA">
              <w:rPr>
                <w:sz w:val="20"/>
                <w:szCs w:val="20"/>
              </w:rPr>
              <w:t>Порецкогорайона</w:t>
            </w:r>
            <w:proofErr w:type="spellEnd"/>
          </w:p>
          <w:p w:rsidR="00090F92" w:rsidRPr="005027CA" w:rsidRDefault="00090F92" w:rsidP="00090F92">
            <w:pPr>
              <w:widowControl w:val="0"/>
              <w:adjustRightInd w:val="0"/>
              <w:ind w:left="-4962" w:right="317" w:firstLine="4962"/>
              <w:jc w:val="center"/>
              <w:rPr>
                <w:sz w:val="20"/>
                <w:szCs w:val="20"/>
              </w:rPr>
            </w:pPr>
            <w:r w:rsidRPr="005027CA">
              <w:rPr>
                <w:sz w:val="20"/>
                <w:szCs w:val="20"/>
              </w:rPr>
              <w:t>Чувашской Республики</w:t>
            </w:r>
          </w:p>
          <w:p w:rsidR="00090F92" w:rsidRPr="005027CA" w:rsidRDefault="00090F92" w:rsidP="00090F92">
            <w:pPr>
              <w:widowControl w:val="0"/>
              <w:adjustRightInd w:val="0"/>
              <w:ind w:left="-4962" w:right="317" w:firstLine="4962"/>
              <w:jc w:val="center"/>
              <w:rPr>
                <w:sz w:val="20"/>
                <w:szCs w:val="20"/>
              </w:rPr>
            </w:pPr>
            <w:r w:rsidRPr="005027CA">
              <w:rPr>
                <w:sz w:val="20"/>
                <w:szCs w:val="20"/>
              </w:rPr>
              <w:t>ПОСТАНОВЛЕНИЕ</w:t>
            </w:r>
          </w:p>
          <w:p w:rsidR="00090F92" w:rsidRPr="003817A4" w:rsidRDefault="00090F92" w:rsidP="00090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90F92" w:rsidRPr="003817A4" w:rsidRDefault="00090F92" w:rsidP="00090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90F92" w:rsidRPr="005027CA" w:rsidRDefault="00090F92" w:rsidP="00090F92">
            <w:pPr>
              <w:widowControl w:val="0"/>
              <w:adjustRightInd w:val="0"/>
              <w:ind w:firstLine="459"/>
              <w:rPr>
                <w:bCs/>
                <w:sz w:val="20"/>
                <w:szCs w:val="20"/>
              </w:rPr>
            </w:pPr>
            <w:proofErr w:type="spellStart"/>
            <w:r w:rsidRPr="005027CA">
              <w:rPr>
                <w:bCs/>
                <w:sz w:val="20"/>
                <w:szCs w:val="20"/>
              </w:rPr>
              <w:t>Чăваш</w:t>
            </w:r>
            <w:proofErr w:type="spellEnd"/>
            <w:r w:rsidRPr="005027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027CA">
              <w:rPr>
                <w:bCs/>
                <w:sz w:val="20"/>
                <w:szCs w:val="20"/>
              </w:rPr>
              <w:t>Республикин</w:t>
            </w:r>
            <w:proofErr w:type="spellEnd"/>
          </w:p>
          <w:p w:rsidR="00090F92" w:rsidRPr="005027CA" w:rsidRDefault="00090F92" w:rsidP="00090F92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027CA">
              <w:rPr>
                <w:bCs/>
                <w:sz w:val="20"/>
                <w:szCs w:val="20"/>
              </w:rPr>
              <w:t>П</w:t>
            </w:r>
            <w:proofErr w:type="gramEnd"/>
            <w:r w:rsidRPr="005027CA">
              <w:rPr>
                <w:bCs/>
                <w:sz w:val="20"/>
                <w:szCs w:val="20"/>
              </w:rPr>
              <w:t>ăрачкав</w:t>
            </w:r>
            <w:proofErr w:type="spellEnd"/>
            <w:r w:rsidRPr="005027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5027CA">
              <w:rPr>
                <w:bCs/>
                <w:sz w:val="20"/>
                <w:szCs w:val="20"/>
              </w:rPr>
              <w:t>район</w:t>
            </w:r>
            <w:r w:rsidRPr="005027CA">
              <w:rPr>
                <w:sz w:val="20"/>
                <w:szCs w:val="20"/>
              </w:rPr>
              <w:t>ĕн</w:t>
            </w:r>
            <w:proofErr w:type="spellEnd"/>
          </w:p>
          <w:p w:rsidR="00090F92" w:rsidRPr="005027CA" w:rsidRDefault="00090F92" w:rsidP="00090F92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027CA">
              <w:rPr>
                <w:sz w:val="20"/>
                <w:szCs w:val="20"/>
              </w:rPr>
              <w:t>Сиява</w:t>
            </w:r>
            <w:proofErr w:type="spellEnd"/>
            <w:r w:rsidRPr="005027CA">
              <w:rPr>
                <w:sz w:val="20"/>
                <w:szCs w:val="20"/>
              </w:rPr>
              <w:t xml:space="preserve"> ял </w:t>
            </w:r>
            <w:proofErr w:type="spellStart"/>
            <w:r w:rsidRPr="005027CA">
              <w:rPr>
                <w:sz w:val="20"/>
                <w:szCs w:val="20"/>
              </w:rPr>
              <w:t>поселенийĕн</w:t>
            </w:r>
            <w:proofErr w:type="spellEnd"/>
          </w:p>
          <w:p w:rsidR="00090F92" w:rsidRPr="005027CA" w:rsidRDefault="00090F92" w:rsidP="00090F92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027CA">
              <w:rPr>
                <w:sz w:val="20"/>
                <w:szCs w:val="20"/>
              </w:rPr>
              <w:t>администрацийĕ</w:t>
            </w:r>
            <w:proofErr w:type="spellEnd"/>
          </w:p>
          <w:p w:rsidR="00090F92" w:rsidRPr="005027CA" w:rsidRDefault="00090F92" w:rsidP="00090F92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  <w:p w:rsidR="00090F92" w:rsidRPr="005027CA" w:rsidRDefault="00090F92" w:rsidP="00090F92">
            <w:pPr>
              <w:widowControl w:val="0"/>
              <w:tabs>
                <w:tab w:val="left" w:pos="4285"/>
              </w:tabs>
              <w:adjustRightInd w:val="0"/>
              <w:jc w:val="center"/>
              <w:rPr>
                <w:bCs/>
                <w:noProof/>
                <w:sz w:val="20"/>
                <w:szCs w:val="20"/>
              </w:rPr>
            </w:pPr>
            <w:r w:rsidRPr="005027CA">
              <w:rPr>
                <w:bCs/>
                <w:noProof/>
                <w:sz w:val="20"/>
                <w:szCs w:val="20"/>
              </w:rPr>
              <w:t>ЙЫШĂНУ</w:t>
            </w:r>
          </w:p>
          <w:p w:rsidR="00090F92" w:rsidRPr="003817A4" w:rsidRDefault="00090F92" w:rsidP="00090F92">
            <w:pPr>
              <w:jc w:val="center"/>
              <w:rPr>
                <w:sz w:val="20"/>
                <w:szCs w:val="20"/>
              </w:rPr>
            </w:pPr>
          </w:p>
        </w:tc>
      </w:tr>
      <w:tr w:rsidR="00090F92" w:rsidRPr="003817A4" w:rsidTr="00090F92">
        <w:trPr>
          <w:jc w:val="center"/>
        </w:trPr>
        <w:tc>
          <w:tcPr>
            <w:tcW w:w="3420" w:type="dxa"/>
          </w:tcPr>
          <w:p w:rsidR="00090F92" w:rsidRPr="003817A4" w:rsidRDefault="00090F92" w:rsidP="00D328C9">
            <w:pPr>
              <w:rPr>
                <w:bCs/>
                <w:sz w:val="20"/>
                <w:szCs w:val="20"/>
              </w:rPr>
            </w:pPr>
            <w:r w:rsidRPr="003817A4">
              <w:rPr>
                <w:sz w:val="20"/>
                <w:szCs w:val="20"/>
              </w:rPr>
              <w:t xml:space="preserve">          </w:t>
            </w:r>
            <w:r w:rsidR="00687C01">
              <w:rPr>
                <w:sz w:val="20"/>
                <w:szCs w:val="20"/>
              </w:rPr>
              <w:t>23</w:t>
            </w:r>
            <w:r w:rsidRPr="003817A4">
              <w:rPr>
                <w:sz w:val="20"/>
                <w:szCs w:val="20"/>
              </w:rPr>
              <w:t>.0</w:t>
            </w:r>
            <w:r w:rsidR="00D328C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.2022</w:t>
            </w:r>
            <w:r w:rsidRPr="003817A4">
              <w:rPr>
                <w:sz w:val="20"/>
                <w:szCs w:val="20"/>
              </w:rPr>
              <w:t xml:space="preserve"> №</w:t>
            </w:r>
            <w:r w:rsidR="00687C01">
              <w:rPr>
                <w:sz w:val="20"/>
                <w:szCs w:val="20"/>
              </w:rPr>
              <w:t>53</w:t>
            </w:r>
          </w:p>
        </w:tc>
        <w:tc>
          <w:tcPr>
            <w:tcW w:w="2520" w:type="dxa"/>
          </w:tcPr>
          <w:p w:rsidR="00090F92" w:rsidRPr="003817A4" w:rsidRDefault="00090F92" w:rsidP="00090F9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90F92" w:rsidRPr="003817A4" w:rsidRDefault="00090F92" w:rsidP="00D328C9">
            <w:pPr>
              <w:rPr>
                <w:sz w:val="20"/>
                <w:szCs w:val="20"/>
                <w:u w:val="single"/>
              </w:rPr>
            </w:pPr>
            <w:r w:rsidRPr="003817A4">
              <w:rPr>
                <w:sz w:val="20"/>
                <w:szCs w:val="20"/>
              </w:rPr>
              <w:t xml:space="preserve">               </w:t>
            </w:r>
            <w:r w:rsidR="00687C01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.0</w:t>
            </w:r>
            <w:r w:rsidR="00D328C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.2022</w:t>
            </w:r>
            <w:r w:rsidRPr="003817A4">
              <w:rPr>
                <w:sz w:val="20"/>
                <w:szCs w:val="20"/>
              </w:rPr>
              <w:t xml:space="preserve"> № </w:t>
            </w:r>
            <w:r w:rsidR="00687C01">
              <w:rPr>
                <w:sz w:val="20"/>
                <w:szCs w:val="20"/>
              </w:rPr>
              <w:t>53</w:t>
            </w:r>
          </w:p>
        </w:tc>
      </w:tr>
      <w:tr w:rsidR="00090F92" w:rsidRPr="003817A4" w:rsidTr="00090F92">
        <w:trPr>
          <w:jc w:val="center"/>
        </w:trPr>
        <w:tc>
          <w:tcPr>
            <w:tcW w:w="3420" w:type="dxa"/>
          </w:tcPr>
          <w:p w:rsidR="00090F92" w:rsidRPr="003817A4" w:rsidRDefault="00090F92" w:rsidP="00090F9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bCs/>
                <w:sz w:val="20"/>
                <w:szCs w:val="20"/>
              </w:rPr>
              <w:t>с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r w:rsidRPr="003817A4">
              <w:rPr>
                <w:bCs/>
                <w:sz w:val="20"/>
                <w:szCs w:val="20"/>
              </w:rPr>
              <w:t>С</w:t>
            </w:r>
            <w:proofErr w:type="gramEnd"/>
            <w:r w:rsidRPr="003817A4">
              <w:rPr>
                <w:bCs/>
                <w:sz w:val="20"/>
                <w:szCs w:val="20"/>
              </w:rPr>
              <w:t>иява</w:t>
            </w:r>
            <w:proofErr w:type="spellEnd"/>
            <w:r w:rsidRPr="003817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:rsidR="00090F92" w:rsidRPr="003817A4" w:rsidRDefault="00090F92" w:rsidP="00090F9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90F92" w:rsidRPr="003817A4" w:rsidRDefault="00090F92" w:rsidP="00090F92">
            <w:pPr>
              <w:jc w:val="center"/>
              <w:rPr>
                <w:sz w:val="20"/>
                <w:szCs w:val="20"/>
              </w:rPr>
            </w:pPr>
            <w:proofErr w:type="spellStart"/>
            <w:r w:rsidRPr="003817A4">
              <w:rPr>
                <w:sz w:val="20"/>
                <w:szCs w:val="20"/>
              </w:rPr>
              <w:t>Сиява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сали</w:t>
            </w:r>
            <w:proofErr w:type="spellEnd"/>
          </w:p>
        </w:tc>
      </w:tr>
    </w:tbl>
    <w:p w:rsidR="00913F0B" w:rsidRPr="004C1635" w:rsidRDefault="00913F0B" w:rsidP="003A401C">
      <w:pPr>
        <w:ind w:firstLine="0"/>
        <w:rPr>
          <w:sz w:val="20"/>
          <w:szCs w:val="20"/>
        </w:rPr>
      </w:pPr>
    </w:p>
    <w:p w:rsidR="00913F0B" w:rsidRPr="004C1635" w:rsidRDefault="00913F0B" w:rsidP="00913F0B">
      <w:pPr>
        <w:rPr>
          <w:b/>
          <w:sz w:val="20"/>
          <w:szCs w:val="20"/>
        </w:rPr>
      </w:pPr>
    </w:p>
    <w:p w:rsidR="00913F0B" w:rsidRPr="004C1635" w:rsidRDefault="00913F0B" w:rsidP="00913F0B">
      <w:pPr>
        <w:rPr>
          <w:b/>
          <w:sz w:val="20"/>
          <w:szCs w:val="20"/>
        </w:rPr>
      </w:pPr>
      <w:r w:rsidRPr="004C1635">
        <w:rPr>
          <w:b/>
          <w:sz w:val="20"/>
          <w:szCs w:val="20"/>
        </w:rPr>
        <w:t>О внесении изменений в постановление</w:t>
      </w:r>
    </w:p>
    <w:p w:rsidR="00913F0B" w:rsidRPr="004C1635" w:rsidRDefault="00913F0B" w:rsidP="00913F0B">
      <w:pPr>
        <w:rPr>
          <w:b/>
          <w:sz w:val="20"/>
          <w:szCs w:val="20"/>
        </w:rPr>
      </w:pPr>
      <w:r w:rsidRPr="004C1635">
        <w:rPr>
          <w:b/>
          <w:sz w:val="20"/>
          <w:szCs w:val="20"/>
        </w:rPr>
        <w:t xml:space="preserve">администрации </w:t>
      </w:r>
      <w:proofErr w:type="spellStart"/>
      <w:r w:rsidR="008E3457" w:rsidRPr="004C1635">
        <w:rPr>
          <w:b/>
          <w:sz w:val="20"/>
          <w:szCs w:val="20"/>
        </w:rPr>
        <w:t>Сиявского</w:t>
      </w:r>
      <w:proofErr w:type="spellEnd"/>
    </w:p>
    <w:p w:rsidR="00913F0B" w:rsidRPr="004C1635" w:rsidRDefault="00913F0B" w:rsidP="00913F0B">
      <w:pPr>
        <w:rPr>
          <w:b/>
          <w:sz w:val="20"/>
          <w:szCs w:val="20"/>
        </w:rPr>
      </w:pPr>
      <w:r w:rsidRPr="004C1635">
        <w:rPr>
          <w:b/>
          <w:sz w:val="20"/>
          <w:szCs w:val="20"/>
        </w:rPr>
        <w:t xml:space="preserve">сельского поселения Порецкого района </w:t>
      </w:r>
    </w:p>
    <w:p w:rsidR="00913F0B" w:rsidRPr="004C1635" w:rsidRDefault="00913F0B" w:rsidP="00913F0B">
      <w:pPr>
        <w:rPr>
          <w:b/>
          <w:sz w:val="20"/>
          <w:szCs w:val="20"/>
        </w:rPr>
      </w:pPr>
      <w:r w:rsidRPr="004C1635">
        <w:rPr>
          <w:b/>
          <w:sz w:val="20"/>
          <w:szCs w:val="20"/>
        </w:rPr>
        <w:t xml:space="preserve">от 27.02.2019 года № </w:t>
      </w:r>
      <w:r w:rsidR="008E3457" w:rsidRPr="004C1635">
        <w:rPr>
          <w:b/>
          <w:sz w:val="20"/>
          <w:szCs w:val="20"/>
        </w:rPr>
        <w:t>31</w:t>
      </w:r>
      <w:r w:rsidRPr="004C1635">
        <w:rPr>
          <w:b/>
          <w:sz w:val="20"/>
          <w:szCs w:val="20"/>
        </w:rPr>
        <w:t xml:space="preserve"> «Об утверждении</w:t>
      </w:r>
    </w:p>
    <w:p w:rsidR="00913F0B" w:rsidRPr="004C1635" w:rsidRDefault="00913F0B" w:rsidP="00913F0B">
      <w:pPr>
        <w:rPr>
          <w:b/>
          <w:sz w:val="20"/>
          <w:szCs w:val="20"/>
        </w:rPr>
      </w:pPr>
      <w:r w:rsidRPr="004C1635">
        <w:rPr>
          <w:b/>
          <w:sz w:val="20"/>
          <w:szCs w:val="20"/>
        </w:rPr>
        <w:t>муниципальной программы «Развитие</w:t>
      </w:r>
    </w:p>
    <w:p w:rsidR="00913F0B" w:rsidRPr="003A401C" w:rsidRDefault="00913F0B" w:rsidP="003A401C">
      <w:pPr>
        <w:rPr>
          <w:b/>
          <w:sz w:val="20"/>
          <w:szCs w:val="20"/>
        </w:rPr>
      </w:pPr>
      <w:r w:rsidRPr="004C1635">
        <w:rPr>
          <w:b/>
          <w:sz w:val="20"/>
          <w:szCs w:val="20"/>
        </w:rPr>
        <w:t xml:space="preserve">транспортной системы» </w:t>
      </w:r>
    </w:p>
    <w:p w:rsidR="00913F0B" w:rsidRPr="004C1635" w:rsidRDefault="00913F0B" w:rsidP="00090F92">
      <w:pPr>
        <w:ind w:firstLine="709"/>
        <w:rPr>
          <w:sz w:val="20"/>
          <w:szCs w:val="20"/>
        </w:rPr>
      </w:pPr>
      <w:r w:rsidRPr="004C1635">
        <w:rPr>
          <w:sz w:val="20"/>
          <w:szCs w:val="20"/>
        </w:rPr>
        <w:t xml:space="preserve"> Администрация </w:t>
      </w:r>
      <w:proofErr w:type="spellStart"/>
      <w:r w:rsidR="008E3457" w:rsidRPr="004C1635">
        <w:rPr>
          <w:sz w:val="20"/>
          <w:szCs w:val="20"/>
        </w:rPr>
        <w:t>Сиявского</w:t>
      </w:r>
      <w:proofErr w:type="spellEnd"/>
      <w:r w:rsidR="006F49B2" w:rsidRPr="004C1635">
        <w:rPr>
          <w:sz w:val="20"/>
          <w:szCs w:val="20"/>
        </w:rPr>
        <w:t xml:space="preserve"> </w:t>
      </w:r>
      <w:r w:rsidRPr="004C1635">
        <w:rPr>
          <w:sz w:val="20"/>
          <w:szCs w:val="20"/>
        </w:rPr>
        <w:t xml:space="preserve">сельского поселения Порецкого </w:t>
      </w:r>
      <w:r w:rsidR="00090F92">
        <w:rPr>
          <w:sz w:val="20"/>
          <w:szCs w:val="20"/>
        </w:rPr>
        <w:t>района  </w:t>
      </w:r>
      <w:proofErr w:type="spellStart"/>
      <w:proofErr w:type="gramStart"/>
      <w:r w:rsidR="00090F92">
        <w:rPr>
          <w:sz w:val="20"/>
          <w:szCs w:val="20"/>
        </w:rPr>
        <w:t>п</w:t>
      </w:r>
      <w:proofErr w:type="spellEnd"/>
      <w:proofErr w:type="gramEnd"/>
      <w:r w:rsidR="00090F92">
        <w:rPr>
          <w:sz w:val="20"/>
          <w:szCs w:val="20"/>
        </w:rPr>
        <w:t xml:space="preserve"> о с т а </w:t>
      </w:r>
      <w:proofErr w:type="spellStart"/>
      <w:r w:rsidRPr="004C1635">
        <w:rPr>
          <w:sz w:val="20"/>
          <w:szCs w:val="20"/>
        </w:rPr>
        <w:t>н</w:t>
      </w:r>
      <w:proofErr w:type="spellEnd"/>
      <w:r w:rsidRPr="004C1635">
        <w:rPr>
          <w:sz w:val="20"/>
          <w:szCs w:val="20"/>
        </w:rPr>
        <w:t xml:space="preserve"> о в л я е т:</w:t>
      </w:r>
    </w:p>
    <w:p w:rsidR="00913F0B" w:rsidRPr="004C1635" w:rsidRDefault="00913F0B" w:rsidP="00913F0B">
      <w:pPr>
        <w:rPr>
          <w:sz w:val="20"/>
          <w:szCs w:val="20"/>
        </w:rPr>
      </w:pPr>
      <w:r w:rsidRPr="004C1635">
        <w:rPr>
          <w:sz w:val="20"/>
          <w:szCs w:val="20"/>
        </w:rPr>
        <w:t xml:space="preserve">            1. Внести в муниципальную программу </w:t>
      </w:r>
      <w:proofErr w:type="spellStart"/>
      <w:r w:rsidR="008E3457" w:rsidRPr="004C1635">
        <w:rPr>
          <w:sz w:val="20"/>
          <w:szCs w:val="20"/>
        </w:rPr>
        <w:t>Сиявского</w:t>
      </w:r>
      <w:proofErr w:type="spellEnd"/>
      <w:r w:rsidR="006F49B2" w:rsidRPr="004C1635">
        <w:rPr>
          <w:sz w:val="20"/>
          <w:szCs w:val="20"/>
        </w:rPr>
        <w:t xml:space="preserve"> </w:t>
      </w:r>
      <w:r w:rsidRPr="004C1635">
        <w:rPr>
          <w:sz w:val="20"/>
          <w:szCs w:val="20"/>
        </w:rPr>
        <w:t xml:space="preserve">сельского поселения Порецкого района Чувашской Республики «Развитие транспортной системы» (далее Муниципальная программа), утвержденную постановлением администрации </w:t>
      </w:r>
      <w:proofErr w:type="spellStart"/>
      <w:r w:rsidR="008E3457" w:rsidRPr="004C1635">
        <w:rPr>
          <w:sz w:val="20"/>
          <w:szCs w:val="20"/>
        </w:rPr>
        <w:t>Сиявского</w:t>
      </w:r>
      <w:proofErr w:type="spellEnd"/>
      <w:r w:rsidR="006F49B2" w:rsidRPr="004C1635">
        <w:rPr>
          <w:sz w:val="20"/>
          <w:szCs w:val="20"/>
        </w:rPr>
        <w:t xml:space="preserve"> </w:t>
      </w:r>
      <w:r w:rsidRPr="004C1635">
        <w:rPr>
          <w:sz w:val="20"/>
          <w:szCs w:val="20"/>
        </w:rPr>
        <w:t xml:space="preserve">сельского поселения Порецкого района от 27.02.2019 г. № </w:t>
      </w:r>
      <w:r w:rsidR="006B2F33" w:rsidRPr="004C1635">
        <w:rPr>
          <w:sz w:val="20"/>
          <w:szCs w:val="20"/>
        </w:rPr>
        <w:t>3</w:t>
      </w:r>
      <w:r w:rsidR="008E3457" w:rsidRPr="004C1635">
        <w:rPr>
          <w:sz w:val="20"/>
          <w:szCs w:val="20"/>
        </w:rPr>
        <w:t>1</w:t>
      </w:r>
      <w:r w:rsidRPr="004C1635">
        <w:rPr>
          <w:sz w:val="20"/>
          <w:szCs w:val="20"/>
        </w:rPr>
        <w:t xml:space="preserve"> следующие изменения:</w:t>
      </w:r>
    </w:p>
    <w:p w:rsidR="00913F0B" w:rsidRPr="004C1635" w:rsidRDefault="00913F0B" w:rsidP="00913F0B">
      <w:pPr>
        <w:rPr>
          <w:sz w:val="20"/>
          <w:szCs w:val="20"/>
        </w:rPr>
      </w:pPr>
      <w:r w:rsidRPr="004C1635">
        <w:rPr>
          <w:sz w:val="20"/>
          <w:szCs w:val="20"/>
        </w:rPr>
        <w:t xml:space="preserve">            1.1. Позицию «Объемы финансирования Муниципальной программы с разбивкой по годам ее реализации» паспорта Муниципальной программы изложить в следующей редакции:</w:t>
      </w:r>
    </w:p>
    <w:p w:rsidR="00B3576E" w:rsidRPr="004C1635" w:rsidRDefault="00B3576E" w:rsidP="00913F0B">
      <w:pPr>
        <w:rPr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2995"/>
        <w:gridCol w:w="339"/>
        <w:gridCol w:w="6806"/>
      </w:tblGrid>
      <w:tr w:rsidR="00913F0B" w:rsidRPr="004C1635" w:rsidTr="00B3576E">
        <w:trPr>
          <w:trHeight w:val="20"/>
        </w:trPr>
        <w:tc>
          <w:tcPr>
            <w:tcW w:w="1477" w:type="pct"/>
          </w:tcPr>
          <w:p w:rsidR="00913F0B" w:rsidRPr="004C1635" w:rsidRDefault="00913F0B" w:rsidP="00B3576E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«Объемы финансирования муниципальной программы с разбивкой по годам ее реализации</w:t>
            </w:r>
          </w:p>
          <w:p w:rsidR="00913F0B" w:rsidRPr="004C1635" w:rsidRDefault="00913F0B" w:rsidP="00B35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  <w:vAlign w:val="center"/>
          </w:tcPr>
          <w:p w:rsidR="00913F0B" w:rsidRPr="004C1635" w:rsidRDefault="00913F0B" w:rsidP="00B3576E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–</w:t>
            </w:r>
          </w:p>
        </w:tc>
        <w:tc>
          <w:tcPr>
            <w:tcW w:w="3356" w:type="pct"/>
            <w:vAlign w:val="center"/>
          </w:tcPr>
          <w:p w:rsidR="008E3457" w:rsidRPr="004C1635" w:rsidRDefault="008E3457" w:rsidP="00090F92">
            <w:pPr>
              <w:ind w:left="635" w:hanging="68"/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общий объем финансирования муниципальной программы составляет </w:t>
            </w:r>
            <w:r w:rsidR="00090F92">
              <w:rPr>
                <w:sz w:val="20"/>
                <w:szCs w:val="20"/>
              </w:rPr>
              <w:t>26</w:t>
            </w:r>
            <w:r w:rsidR="00D328C9">
              <w:rPr>
                <w:sz w:val="20"/>
                <w:szCs w:val="20"/>
              </w:rPr>
              <w:t> 561,3</w:t>
            </w:r>
            <w:r w:rsidRPr="004C1635">
              <w:rPr>
                <w:sz w:val="20"/>
                <w:szCs w:val="20"/>
              </w:rPr>
              <w:t xml:space="preserve"> тыс. рублей,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в том числе: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2019 год – </w:t>
            </w:r>
            <w:r w:rsidR="004624B0" w:rsidRPr="004C1635">
              <w:rPr>
                <w:sz w:val="20"/>
                <w:szCs w:val="20"/>
              </w:rPr>
              <w:t>1319,6</w:t>
            </w:r>
            <w:r w:rsidRPr="004C1635">
              <w:rPr>
                <w:sz w:val="20"/>
                <w:szCs w:val="20"/>
              </w:rPr>
              <w:t xml:space="preserve"> тыс. рублей;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2020 год – </w:t>
            </w:r>
            <w:r w:rsidR="008A2651" w:rsidRPr="004C1635">
              <w:rPr>
                <w:sz w:val="20"/>
                <w:szCs w:val="20"/>
              </w:rPr>
              <w:t>878,7</w:t>
            </w:r>
            <w:r w:rsidRPr="004C1635">
              <w:rPr>
                <w:sz w:val="20"/>
                <w:szCs w:val="20"/>
              </w:rPr>
              <w:t xml:space="preserve">  тыс. рублей;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2021 год – </w:t>
            </w:r>
            <w:r w:rsidR="00090F92">
              <w:rPr>
                <w:sz w:val="20"/>
                <w:szCs w:val="20"/>
              </w:rPr>
              <w:t>1224,7</w:t>
            </w:r>
            <w:r w:rsidRPr="004C1635">
              <w:rPr>
                <w:sz w:val="20"/>
                <w:szCs w:val="20"/>
              </w:rPr>
              <w:t xml:space="preserve">  тыс. рублей;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2022 год – </w:t>
            </w:r>
            <w:r w:rsidR="00D328C9">
              <w:rPr>
                <w:sz w:val="20"/>
                <w:szCs w:val="20"/>
              </w:rPr>
              <w:t>1811,7</w:t>
            </w:r>
            <w:r w:rsidRPr="004C1635">
              <w:rPr>
                <w:sz w:val="20"/>
                <w:szCs w:val="20"/>
              </w:rPr>
              <w:t xml:space="preserve">  тыс. рублей;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2023 год – </w:t>
            </w:r>
            <w:r w:rsidR="00090F92">
              <w:rPr>
                <w:sz w:val="20"/>
                <w:szCs w:val="20"/>
              </w:rPr>
              <w:t>1774,2</w:t>
            </w:r>
            <w:r w:rsidRPr="004C1635">
              <w:rPr>
                <w:sz w:val="20"/>
                <w:szCs w:val="20"/>
              </w:rPr>
              <w:t xml:space="preserve">   тыс. рублей;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2024 год – </w:t>
            </w:r>
            <w:r w:rsidR="004624B0" w:rsidRPr="004C1635">
              <w:rPr>
                <w:sz w:val="20"/>
                <w:szCs w:val="20"/>
              </w:rPr>
              <w:t>1</w:t>
            </w:r>
            <w:r w:rsidR="00090F92">
              <w:rPr>
                <w:sz w:val="20"/>
                <w:szCs w:val="20"/>
              </w:rPr>
              <w:t>774</w:t>
            </w:r>
            <w:r w:rsidR="004624B0" w:rsidRPr="004C1635">
              <w:rPr>
                <w:sz w:val="20"/>
                <w:szCs w:val="20"/>
              </w:rPr>
              <w:t>,2</w:t>
            </w:r>
            <w:r w:rsidRPr="004C1635">
              <w:rPr>
                <w:sz w:val="20"/>
                <w:szCs w:val="20"/>
              </w:rPr>
              <w:t xml:space="preserve">  тыс. рублей;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2025 год – </w:t>
            </w:r>
            <w:r w:rsidR="004624B0" w:rsidRPr="004C1635">
              <w:rPr>
                <w:sz w:val="20"/>
                <w:szCs w:val="20"/>
              </w:rPr>
              <w:t>1616,2</w:t>
            </w:r>
            <w:r w:rsidRPr="004C1635">
              <w:rPr>
                <w:sz w:val="20"/>
                <w:szCs w:val="20"/>
              </w:rPr>
              <w:t xml:space="preserve">  тыс. рублей;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2026-2030 годы – </w:t>
            </w:r>
            <w:r w:rsidR="004624B0" w:rsidRPr="004C1635">
              <w:rPr>
                <w:sz w:val="20"/>
                <w:szCs w:val="20"/>
              </w:rPr>
              <w:t>8081,0</w:t>
            </w:r>
            <w:r w:rsidRPr="004C1635">
              <w:rPr>
                <w:sz w:val="20"/>
                <w:szCs w:val="20"/>
              </w:rPr>
              <w:t xml:space="preserve"> тыс. рублей;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2031-2035 годы – </w:t>
            </w:r>
            <w:r w:rsidR="004624B0" w:rsidRPr="004C1635">
              <w:rPr>
                <w:sz w:val="20"/>
                <w:szCs w:val="20"/>
              </w:rPr>
              <w:t>8081,0</w:t>
            </w:r>
            <w:r w:rsidRPr="004C1635">
              <w:rPr>
                <w:sz w:val="20"/>
                <w:szCs w:val="20"/>
              </w:rPr>
              <w:t xml:space="preserve"> тыс. рублей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            из них средства: 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федерального бюджета: 0,0 тыс. рублей,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в том числе: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2019 год – 0,0 тыс. рублей;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2020 год – 0,0  тыс. рублей;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2021 год – 0,0  тыс. рублей;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2022 год – 0,0  тыс. рублей;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2023 год – 0,0   тыс. рублей;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2024 год – 0,0  тыс. рублей;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2025 год – 0,0  тыс. рублей;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2026-2030 годы – 0,0 тыс. рублей;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2031-2035 годы – 0,0 тыс. рублей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республиканского бюджета Чувашской Республики – </w:t>
            </w:r>
            <w:r w:rsidR="008A2651" w:rsidRPr="004C1635">
              <w:rPr>
                <w:sz w:val="20"/>
                <w:szCs w:val="20"/>
              </w:rPr>
              <w:t>18</w:t>
            </w:r>
            <w:r w:rsidR="00090F92">
              <w:rPr>
                <w:sz w:val="20"/>
                <w:szCs w:val="20"/>
              </w:rPr>
              <w:t> 648,9</w:t>
            </w:r>
            <w:r w:rsidR="004624B0" w:rsidRPr="004C1635">
              <w:rPr>
                <w:sz w:val="20"/>
                <w:szCs w:val="20"/>
              </w:rPr>
              <w:t xml:space="preserve"> </w:t>
            </w:r>
            <w:r w:rsidRPr="004C1635">
              <w:rPr>
                <w:sz w:val="20"/>
                <w:szCs w:val="20"/>
              </w:rPr>
              <w:t>тыс. рублей, в том числе: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2019 год – 1091,0 тыс. рублей;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2020 год – </w:t>
            </w:r>
            <w:r w:rsidR="004624B0" w:rsidRPr="004C1635">
              <w:rPr>
                <w:sz w:val="20"/>
                <w:szCs w:val="20"/>
              </w:rPr>
              <w:t>810</w:t>
            </w:r>
            <w:r w:rsidRPr="004C1635">
              <w:rPr>
                <w:sz w:val="20"/>
                <w:szCs w:val="20"/>
              </w:rPr>
              <w:t>,0  тыс. рублей;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2021 год – </w:t>
            </w:r>
            <w:r w:rsidR="008A2651" w:rsidRPr="004C1635">
              <w:rPr>
                <w:sz w:val="20"/>
                <w:szCs w:val="20"/>
              </w:rPr>
              <w:t>817,1</w:t>
            </w:r>
            <w:r w:rsidRPr="004C1635">
              <w:rPr>
                <w:sz w:val="20"/>
                <w:szCs w:val="20"/>
              </w:rPr>
              <w:t xml:space="preserve">  тыс. рублей;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2022 год – </w:t>
            </w:r>
            <w:r w:rsidR="00090F92">
              <w:rPr>
                <w:sz w:val="20"/>
                <w:szCs w:val="20"/>
              </w:rPr>
              <w:t>1254,2</w:t>
            </w:r>
            <w:r w:rsidRPr="004C1635">
              <w:rPr>
                <w:sz w:val="20"/>
                <w:szCs w:val="20"/>
              </w:rPr>
              <w:t xml:space="preserve"> тыс. рублей;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2023 год – </w:t>
            </w:r>
            <w:r w:rsidR="00090F92">
              <w:rPr>
                <w:sz w:val="20"/>
                <w:szCs w:val="20"/>
              </w:rPr>
              <w:t>1254,2</w:t>
            </w:r>
            <w:r w:rsidRPr="004C1635">
              <w:rPr>
                <w:sz w:val="20"/>
                <w:szCs w:val="20"/>
              </w:rPr>
              <w:t xml:space="preserve">   тыс. рублей;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2024 год – </w:t>
            </w:r>
            <w:r w:rsidR="004624B0" w:rsidRPr="004C1635">
              <w:rPr>
                <w:sz w:val="20"/>
                <w:szCs w:val="20"/>
              </w:rPr>
              <w:t>1</w:t>
            </w:r>
            <w:r w:rsidR="00090F92">
              <w:rPr>
                <w:sz w:val="20"/>
                <w:szCs w:val="20"/>
              </w:rPr>
              <w:t>254</w:t>
            </w:r>
            <w:r w:rsidR="004624B0" w:rsidRPr="004C1635">
              <w:rPr>
                <w:sz w:val="20"/>
                <w:szCs w:val="20"/>
              </w:rPr>
              <w:t>,2</w:t>
            </w:r>
            <w:r w:rsidRPr="004C1635">
              <w:rPr>
                <w:sz w:val="20"/>
                <w:szCs w:val="20"/>
              </w:rPr>
              <w:t xml:space="preserve">  тыс. рублей;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2025 год – </w:t>
            </w:r>
            <w:r w:rsidR="004624B0" w:rsidRPr="004C1635">
              <w:rPr>
                <w:sz w:val="20"/>
                <w:szCs w:val="20"/>
              </w:rPr>
              <w:t>1106,2</w:t>
            </w:r>
            <w:r w:rsidRPr="004C1635">
              <w:rPr>
                <w:sz w:val="20"/>
                <w:szCs w:val="20"/>
              </w:rPr>
              <w:t xml:space="preserve"> тыс. рублей;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2026-2030 годы – </w:t>
            </w:r>
            <w:r w:rsidR="004624B0" w:rsidRPr="004C1635">
              <w:rPr>
                <w:sz w:val="20"/>
                <w:szCs w:val="20"/>
              </w:rPr>
              <w:t>5531,0</w:t>
            </w:r>
            <w:r w:rsidRPr="004C1635">
              <w:rPr>
                <w:sz w:val="20"/>
                <w:szCs w:val="20"/>
              </w:rPr>
              <w:t xml:space="preserve"> тыс. рублей;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lastRenderedPageBreak/>
              <w:t xml:space="preserve">2031-2035 годы – </w:t>
            </w:r>
            <w:r w:rsidR="004624B0" w:rsidRPr="004C1635">
              <w:rPr>
                <w:sz w:val="20"/>
                <w:szCs w:val="20"/>
              </w:rPr>
              <w:t>5531,0</w:t>
            </w:r>
            <w:r w:rsidRPr="004C1635">
              <w:rPr>
                <w:sz w:val="20"/>
                <w:szCs w:val="20"/>
              </w:rPr>
              <w:t xml:space="preserve"> тыс. рублей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бюджета </w:t>
            </w:r>
            <w:proofErr w:type="spellStart"/>
            <w:r w:rsidRPr="004C1635">
              <w:rPr>
                <w:sz w:val="20"/>
                <w:szCs w:val="20"/>
              </w:rPr>
              <w:t>Сиявского</w:t>
            </w:r>
            <w:proofErr w:type="spellEnd"/>
            <w:r w:rsidRPr="004C1635">
              <w:rPr>
                <w:sz w:val="20"/>
                <w:szCs w:val="20"/>
              </w:rPr>
              <w:t xml:space="preserve"> сельского поселения – </w:t>
            </w:r>
            <w:r w:rsidR="00D328C9">
              <w:rPr>
                <w:sz w:val="20"/>
                <w:szCs w:val="20"/>
              </w:rPr>
              <w:t>7 912,4</w:t>
            </w:r>
            <w:r w:rsidR="008A2651" w:rsidRPr="004C1635">
              <w:rPr>
                <w:sz w:val="20"/>
                <w:szCs w:val="20"/>
              </w:rPr>
              <w:t xml:space="preserve"> </w:t>
            </w:r>
            <w:r w:rsidRPr="004C1635">
              <w:rPr>
                <w:sz w:val="20"/>
                <w:szCs w:val="20"/>
              </w:rPr>
              <w:t>тыс. рублей, в том числе: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2019 год – </w:t>
            </w:r>
            <w:r w:rsidR="004624B0" w:rsidRPr="004C1635">
              <w:rPr>
                <w:sz w:val="20"/>
                <w:szCs w:val="20"/>
              </w:rPr>
              <w:t>228,6</w:t>
            </w:r>
            <w:r w:rsidRPr="004C1635">
              <w:rPr>
                <w:sz w:val="20"/>
                <w:szCs w:val="20"/>
              </w:rPr>
              <w:t xml:space="preserve"> тыс. рублей;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2020 год – </w:t>
            </w:r>
            <w:r w:rsidR="008A2651" w:rsidRPr="004C1635">
              <w:rPr>
                <w:sz w:val="20"/>
                <w:szCs w:val="20"/>
              </w:rPr>
              <w:t>68,7</w:t>
            </w:r>
            <w:r w:rsidRPr="004C1635">
              <w:rPr>
                <w:sz w:val="20"/>
                <w:szCs w:val="20"/>
              </w:rPr>
              <w:t xml:space="preserve">  тыс. рублей;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2021 год – </w:t>
            </w:r>
            <w:r w:rsidR="00090F92">
              <w:rPr>
                <w:sz w:val="20"/>
                <w:szCs w:val="20"/>
              </w:rPr>
              <w:t>407,6</w:t>
            </w:r>
            <w:r w:rsidRPr="004C1635">
              <w:rPr>
                <w:sz w:val="20"/>
                <w:szCs w:val="20"/>
              </w:rPr>
              <w:t xml:space="preserve">  тыс. рублей;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2022 год – </w:t>
            </w:r>
            <w:r w:rsidR="00D328C9">
              <w:rPr>
                <w:sz w:val="20"/>
                <w:szCs w:val="20"/>
              </w:rPr>
              <w:t>557,5</w:t>
            </w:r>
            <w:r w:rsidRPr="004C1635">
              <w:rPr>
                <w:sz w:val="20"/>
                <w:szCs w:val="20"/>
              </w:rPr>
              <w:t xml:space="preserve">  тыс. рублей;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2023 год – </w:t>
            </w:r>
            <w:r w:rsidR="00090F92">
              <w:rPr>
                <w:sz w:val="20"/>
                <w:szCs w:val="20"/>
              </w:rPr>
              <w:t>520</w:t>
            </w:r>
            <w:r w:rsidRPr="004C1635">
              <w:rPr>
                <w:sz w:val="20"/>
                <w:szCs w:val="20"/>
              </w:rPr>
              <w:t>,0   тыс. рублей;</w:t>
            </w:r>
          </w:p>
          <w:p w:rsidR="008E3457" w:rsidRPr="004C1635" w:rsidRDefault="00090F92" w:rsidP="008E3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– 52</w:t>
            </w:r>
            <w:r w:rsidR="004624B0" w:rsidRPr="004C1635">
              <w:rPr>
                <w:sz w:val="20"/>
                <w:szCs w:val="20"/>
              </w:rPr>
              <w:t>0</w:t>
            </w:r>
            <w:r w:rsidR="008E3457" w:rsidRPr="004C1635">
              <w:rPr>
                <w:sz w:val="20"/>
                <w:szCs w:val="20"/>
              </w:rPr>
              <w:t>,0  тыс. рублей;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2025 год – </w:t>
            </w:r>
            <w:r w:rsidR="004624B0" w:rsidRPr="004C1635">
              <w:rPr>
                <w:sz w:val="20"/>
                <w:szCs w:val="20"/>
              </w:rPr>
              <w:t>510</w:t>
            </w:r>
            <w:r w:rsidRPr="004C1635">
              <w:rPr>
                <w:sz w:val="20"/>
                <w:szCs w:val="20"/>
              </w:rPr>
              <w:t>,0  тыс. рублей;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2026-2030 годы – 2</w:t>
            </w:r>
            <w:r w:rsidR="004624B0" w:rsidRPr="004C1635">
              <w:rPr>
                <w:sz w:val="20"/>
                <w:szCs w:val="20"/>
              </w:rPr>
              <w:t>550</w:t>
            </w:r>
            <w:r w:rsidRPr="004C1635">
              <w:rPr>
                <w:sz w:val="20"/>
                <w:szCs w:val="20"/>
              </w:rPr>
              <w:t>,0 тыс. рублей;</w:t>
            </w:r>
          </w:p>
          <w:p w:rsidR="008E3457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2031-2035 годы – 2</w:t>
            </w:r>
            <w:r w:rsidR="004624B0" w:rsidRPr="004C1635">
              <w:rPr>
                <w:sz w:val="20"/>
                <w:szCs w:val="20"/>
              </w:rPr>
              <w:t>550</w:t>
            </w:r>
            <w:r w:rsidRPr="004C1635">
              <w:rPr>
                <w:sz w:val="20"/>
                <w:szCs w:val="20"/>
              </w:rPr>
              <w:t>,0 тыс. рублей.</w:t>
            </w:r>
          </w:p>
          <w:p w:rsidR="00913F0B" w:rsidRPr="004C1635" w:rsidRDefault="008E3457" w:rsidP="008E3457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proofErr w:type="spellStart"/>
            <w:r w:rsidRPr="004C1635">
              <w:rPr>
                <w:sz w:val="20"/>
                <w:szCs w:val="20"/>
              </w:rPr>
              <w:t>Сиявского</w:t>
            </w:r>
            <w:proofErr w:type="spellEnd"/>
            <w:r w:rsidRPr="004C1635">
              <w:rPr>
                <w:sz w:val="20"/>
                <w:szCs w:val="20"/>
              </w:rPr>
              <w:t xml:space="preserve"> сельского поселения </w:t>
            </w:r>
            <w:r w:rsidRPr="004C1635">
              <w:rPr>
                <w:bCs/>
                <w:sz w:val="20"/>
                <w:szCs w:val="20"/>
              </w:rPr>
              <w:t xml:space="preserve">Порецкого </w:t>
            </w:r>
            <w:r w:rsidRPr="004C1635">
              <w:rPr>
                <w:sz w:val="20"/>
                <w:szCs w:val="20"/>
              </w:rPr>
              <w:t>района Чувашской Республики на очередной финансовый год и плановый период</w:t>
            </w:r>
            <w:r w:rsidR="006B2F33" w:rsidRPr="004C1635">
              <w:rPr>
                <w:sz w:val="20"/>
                <w:szCs w:val="20"/>
              </w:rPr>
              <w:t>»</w:t>
            </w:r>
          </w:p>
        </w:tc>
      </w:tr>
    </w:tbl>
    <w:p w:rsidR="00913F0B" w:rsidRPr="004C1635" w:rsidRDefault="00913F0B" w:rsidP="00913F0B">
      <w:pPr>
        <w:rPr>
          <w:sz w:val="20"/>
          <w:szCs w:val="20"/>
        </w:rPr>
      </w:pPr>
    </w:p>
    <w:p w:rsidR="00913F0B" w:rsidRPr="004C1635" w:rsidRDefault="00913F0B" w:rsidP="00913F0B">
      <w:pPr>
        <w:widowControl w:val="0"/>
        <w:adjustRightInd w:val="0"/>
        <w:rPr>
          <w:sz w:val="20"/>
          <w:szCs w:val="20"/>
        </w:rPr>
      </w:pPr>
      <w:r w:rsidRPr="004C1635">
        <w:rPr>
          <w:sz w:val="20"/>
          <w:szCs w:val="20"/>
        </w:rPr>
        <w:t xml:space="preserve">           1.2.  Раздел 3</w:t>
      </w:r>
      <w:r w:rsidRPr="004C1635">
        <w:rPr>
          <w:sz w:val="20"/>
          <w:szCs w:val="20"/>
        </w:rPr>
        <w:tab/>
        <w:t xml:space="preserve"> программы изложить в следующей редакции:</w:t>
      </w:r>
    </w:p>
    <w:p w:rsidR="00913F0B" w:rsidRPr="004C1635" w:rsidRDefault="00913F0B" w:rsidP="00913F0B">
      <w:pPr>
        <w:rPr>
          <w:b/>
          <w:sz w:val="20"/>
          <w:szCs w:val="20"/>
        </w:rPr>
      </w:pPr>
      <w:r w:rsidRPr="004C1635">
        <w:rPr>
          <w:sz w:val="20"/>
          <w:szCs w:val="20"/>
        </w:rPr>
        <w:t>«</w:t>
      </w:r>
      <w:r w:rsidRPr="004C1635">
        <w:rPr>
          <w:b/>
          <w:sz w:val="20"/>
          <w:szCs w:val="20"/>
        </w:rPr>
        <w:t>Раздел 3. Обобщенная характеристика основных мероприятий муниципальной программы</w:t>
      </w:r>
    </w:p>
    <w:p w:rsidR="00913F0B" w:rsidRPr="004C1635" w:rsidRDefault="00913F0B" w:rsidP="00913F0B">
      <w:pPr>
        <w:rPr>
          <w:sz w:val="20"/>
          <w:szCs w:val="20"/>
        </w:rPr>
      </w:pPr>
      <w:r w:rsidRPr="004C1635">
        <w:rPr>
          <w:sz w:val="20"/>
          <w:szCs w:val="20"/>
        </w:rPr>
        <w:t xml:space="preserve">   Общий объем финансирования муниципальной программы составляет </w:t>
      </w:r>
      <w:r w:rsidR="00D328C9">
        <w:rPr>
          <w:sz w:val="20"/>
          <w:szCs w:val="20"/>
        </w:rPr>
        <w:t>26 561,3</w:t>
      </w:r>
      <w:r w:rsidRPr="004C1635">
        <w:rPr>
          <w:sz w:val="20"/>
          <w:szCs w:val="20"/>
        </w:rPr>
        <w:t xml:space="preserve"> тыс. рублей, в том числе средства:</w:t>
      </w:r>
    </w:p>
    <w:p w:rsidR="00913F0B" w:rsidRPr="004C1635" w:rsidRDefault="00913F0B" w:rsidP="00913F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C1635">
        <w:rPr>
          <w:rFonts w:ascii="Times New Roman" w:hAnsi="Times New Roman" w:cs="Times New Roman"/>
        </w:rPr>
        <w:t>федерального бюджета – 0,0 тыс. рублей;</w:t>
      </w:r>
    </w:p>
    <w:p w:rsidR="00913F0B" w:rsidRPr="004C1635" w:rsidRDefault="00913F0B" w:rsidP="00913F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C1635">
        <w:rPr>
          <w:rFonts w:ascii="Times New Roman" w:hAnsi="Times New Roman" w:cs="Times New Roman"/>
        </w:rPr>
        <w:t xml:space="preserve">республиканского бюджета Чувашской Республики – </w:t>
      </w:r>
      <w:r w:rsidR="004624B0" w:rsidRPr="004C1635">
        <w:rPr>
          <w:rFonts w:ascii="Times New Roman" w:hAnsi="Times New Roman" w:cs="Times New Roman"/>
        </w:rPr>
        <w:t>18</w:t>
      </w:r>
      <w:r w:rsidR="00090F92">
        <w:rPr>
          <w:rFonts w:ascii="Times New Roman" w:hAnsi="Times New Roman" w:cs="Times New Roman"/>
        </w:rPr>
        <w:t> 648,9</w:t>
      </w:r>
      <w:r w:rsidRPr="004C1635">
        <w:rPr>
          <w:rFonts w:ascii="Times New Roman" w:hAnsi="Times New Roman" w:cs="Times New Roman"/>
        </w:rPr>
        <w:t xml:space="preserve"> тыс. рублей;</w:t>
      </w:r>
    </w:p>
    <w:p w:rsidR="00913F0B" w:rsidRPr="004C1635" w:rsidRDefault="00913F0B" w:rsidP="00913F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C1635">
        <w:rPr>
          <w:rFonts w:ascii="Times New Roman" w:hAnsi="Times New Roman" w:cs="Times New Roman"/>
        </w:rPr>
        <w:t xml:space="preserve">бюджета </w:t>
      </w:r>
      <w:proofErr w:type="spellStart"/>
      <w:r w:rsidR="008E3457" w:rsidRPr="004C1635">
        <w:rPr>
          <w:rFonts w:ascii="Times New Roman" w:hAnsi="Times New Roman" w:cs="Times New Roman"/>
        </w:rPr>
        <w:t>Сиявского</w:t>
      </w:r>
      <w:proofErr w:type="spellEnd"/>
      <w:r w:rsidR="006F49B2" w:rsidRPr="004C1635">
        <w:rPr>
          <w:rFonts w:ascii="Times New Roman" w:hAnsi="Times New Roman" w:cs="Times New Roman"/>
        </w:rPr>
        <w:t xml:space="preserve"> </w:t>
      </w:r>
      <w:r w:rsidRPr="004C1635">
        <w:rPr>
          <w:rFonts w:ascii="Times New Roman" w:hAnsi="Times New Roman" w:cs="Times New Roman"/>
        </w:rPr>
        <w:t xml:space="preserve">сельского поселения – </w:t>
      </w:r>
      <w:r w:rsidR="00D328C9">
        <w:rPr>
          <w:rFonts w:ascii="Times New Roman" w:hAnsi="Times New Roman" w:cs="Times New Roman"/>
        </w:rPr>
        <w:t>7 912,4</w:t>
      </w:r>
      <w:r w:rsidRPr="004C1635">
        <w:rPr>
          <w:rFonts w:ascii="Times New Roman" w:hAnsi="Times New Roman" w:cs="Times New Roman"/>
        </w:rPr>
        <w:t xml:space="preserve"> тыс. рублей.</w:t>
      </w:r>
    </w:p>
    <w:p w:rsidR="00913F0B" w:rsidRPr="004C1635" w:rsidRDefault="00913F0B" w:rsidP="00913F0B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C1635">
        <w:rPr>
          <w:rFonts w:ascii="Times New Roman" w:hAnsi="Times New Roman" w:cs="Times New Roman"/>
        </w:rPr>
        <w:t xml:space="preserve">    Прогнозируемый объем финансирования муниципальной программы на 1 этапе (в 2019–2025 годах) составит </w:t>
      </w:r>
      <w:r w:rsidR="00090F92">
        <w:rPr>
          <w:rFonts w:ascii="Times New Roman" w:hAnsi="Times New Roman" w:cs="Times New Roman"/>
        </w:rPr>
        <w:t>10</w:t>
      </w:r>
      <w:r w:rsidR="00D328C9">
        <w:rPr>
          <w:rFonts w:ascii="Times New Roman" w:hAnsi="Times New Roman" w:cs="Times New Roman"/>
        </w:rPr>
        <w:t> 399,3</w:t>
      </w:r>
      <w:r w:rsidR="00090F92">
        <w:rPr>
          <w:rFonts w:ascii="Times New Roman" w:hAnsi="Times New Roman" w:cs="Times New Roman"/>
        </w:rPr>
        <w:t xml:space="preserve"> </w:t>
      </w:r>
      <w:r w:rsidR="00D77061" w:rsidRPr="004C1635">
        <w:rPr>
          <w:rFonts w:ascii="Times New Roman" w:hAnsi="Times New Roman" w:cs="Times New Roman"/>
        </w:rPr>
        <w:t xml:space="preserve"> </w:t>
      </w:r>
      <w:r w:rsidRPr="004C1635">
        <w:rPr>
          <w:rFonts w:ascii="Times New Roman" w:hAnsi="Times New Roman" w:cs="Times New Roman"/>
        </w:rPr>
        <w:t>тыс. рублей, в том числе:</w:t>
      </w:r>
    </w:p>
    <w:p w:rsidR="009F6D57" w:rsidRPr="004C1635" w:rsidRDefault="009F6D57" w:rsidP="00D77061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 xml:space="preserve">2019 год – </w:t>
      </w:r>
      <w:r w:rsidR="004624B0" w:rsidRPr="004C1635">
        <w:rPr>
          <w:sz w:val="20"/>
          <w:szCs w:val="20"/>
        </w:rPr>
        <w:t>1319,6</w:t>
      </w:r>
      <w:r w:rsidRPr="004C1635">
        <w:rPr>
          <w:sz w:val="20"/>
          <w:szCs w:val="20"/>
        </w:rPr>
        <w:t xml:space="preserve"> тыс. рублей;</w:t>
      </w:r>
    </w:p>
    <w:p w:rsidR="009F6D57" w:rsidRPr="004C1635" w:rsidRDefault="009F6D57" w:rsidP="00D77061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 xml:space="preserve">2020 год – </w:t>
      </w:r>
      <w:r w:rsidR="008A2651" w:rsidRPr="004C1635">
        <w:rPr>
          <w:sz w:val="20"/>
          <w:szCs w:val="20"/>
        </w:rPr>
        <w:t>878,7</w:t>
      </w:r>
      <w:r w:rsidRPr="004C1635">
        <w:rPr>
          <w:sz w:val="20"/>
          <w:szCs w:val="20"/>
        </w:rPr>
        <w:t xml:space="preserve">  тыс. рублей;</w:t>
      </w:r>
    </w:p>
    <w:p w:rsidR="009F6D57" w:rsidRPr="004C1635" w:rsidRDefault="009F6D57" w:rsidP="00D77061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 xml:space="preserve">2021 год – </w:t>
      </w:r>
      <w:r w:rsidR="00090F92">
        <w:rPr>
          <w:sz w:val="20"/>
          <w:szCs w:val="20"/>
        </w:rPr>
        <w:t>1224,7</w:t>
      </w:r>
      <w:r w:rsidRPr="004C1635">
        <w:rPr>
          <w:sz w:val="20"/>
          <w:szCs w:val="20"/>
        </w:rPr>
        <w:t xml:space="preserve">  тыс. рублей;</w:t>
      </w:r>
    </w:p>
    <w:p w:rsidR="009F6D57" w:rsidRPr="004C1635" w:rsidRDefault="009F6D57" w:rsidP="00D77061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 xml:space="preserve">2022 год – </w:t>
      </w:r>
      <w:r w:rsidR="00D328C9">
        <w:rPr>
          <w:sz w:val="20"/>
          <w:szCs w:val="20"/>
        </w:rPr>
        <w:t>1811,7</w:t>
      </w:r>
      <w:r w:rsidRPr="004C1635">
        <w:rPr>
          <w:sz w:val="20"/>
          <w:szCs w:val="20"/>
        </w:rPr>
        <w:t xml:space="preserve">  тыс. рублей;</w:t>
      </w:r>
    </w:p>
    <w:p w:rsidR="009F6D57" w:rsidRPr="004C1635" w:rsidRDefault="009F6D57" w:rsidP="00D77061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 xml:space="preserve">2023 год – </w:t>
      </w:r>
      <w:r w:rsidR="00090F92">
        <w:rPr>
          <w:sz w:val="20"/>
          <w:szCs w:val="20"/>
        </w:rPr>
        <w:t>1774,2</w:t>
      </w:r>
      <w:r w:rsidRPr="004C1635">
        <w:rPr>
          <w:sz w:val="20"/>
          <w:szCs w:val="20"/>
        </w:rPr>
        <w:t xml:space="preserve">   тыс. рублей;</w:t>
      </w:r>
    </w:p>
    <w:p w:rsidR="009F6D57" w:rsidRPr="004C1635" w:rsidRDefault="009F6D57" w:rsidP="00D77061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 xml:space="preserve">2024 год – </w:t>
      </w:r>
      <w:r w:rsidR="00090F92">
        <w:rPr>
          <w:sz w:val="20"/>
          <w:szCs w:val="20"/>
        </w:rPr>
        <w:t>1774,2</w:t>
      </w:r>
      <w:r w:rsidRPr="004C1635">
        <w:rPr>
          <w:sz w:val="20"/>
          <w:szCs w:val="20"/>
        </w:rPr>
        <w:t xml:space="preserve">  тыс. рублей;</w:t>
      </w:r>
    </w:p>
    <w:p w:rsidR="00D77061" w:rsidRPr="004C1635" w:rsidRDefault="009F6D57" w:rsidP="009F6D57">
      <w:pPr>
        <w:ind w:left="3969"/>
        <w:rPr>
          <w:sz w:val="20"/>
          <w:szCs w:val="20"/>
        </w:rPr>
      </w:pPr>
      <w:r w:rsidRPr="004C1635">
        <w:rPr>
          <w:sz w:val="20"/>
          <w:szCs w:val="20"/>
        </w:rPr>
        <w:t xml:space="preserve">2025 год – </w:t>
      </w:r>
      <w:r w:rsidR="004624B0" w:rsidRPr="004C1635">
        <w:rPr>
          <w:sz w:val="20"/>
          <w:szCs w:val="20"/>
        </w:rPr>
        <w:t>1616,2</w:t>
      </w:r>
      <w:r w:rsidRPr="004C1635">
        <w:rPr>
          <w:sz w:val="20"/>
          <w:szCs w:val="20"/>
        </w:rPr>
        <w:t xml:space="preserve">  тыс. рублей;</w:t>
      </w:r>
      <w:r w:rsidR="00913F0B" w:rsidRPr="004C1635">
        <w:rPr>
          <w:sz w:val="20"/>
          <w:szCs w:val="20"/>
        </w:rPr>
        <w:t> </w:t>
      </w:r>
    </w:p>
    <w:p w:rsidR="00913F0B" w:rsidRPr="004C1635" w:rsidRDefault="00913F0B" w:rsidP="009F6D57">
      <w:pPr>
        <w:ind w:left="3969"/>
        <w:rPr>
          <w:sz w:val="20"/>
          <w:szCs w:val="20"/>
        </w:rPr>
      </w:pPr>
      <w:r w:rsidRPr="004C1635">
        <w:rPr>
          <w:sz w:val="20"/>
          <w:szCs w:val="20"/>
        </w:rPr>
        <w:t>из них средства: </w:t>
      </w:r>
    </w:p>
    <w:p w:rsidR="00913F0B" w:rsidRPr="004C1635" w:rsidRDefault="00913F0B" w:rsidP="00913F0B">
      <w:pPr>
        <w:ind w:left="3969"/>
        <w:rPr>
          <w:sz w:val="20"/>
          <w:szCs w:val="20"/>
        </w:rPr>
      </w:pPr>
      <w:r w:rsidRPr="004C1635">
        <w:rPr>
          <w:sz w:val="20"/>
          <w:szCs w:val="20"/>
        </w:rPr>
        <w:t>федерального бюджета: 0,0 тыс. рублей, в том числе:</w:t>
      </w:r>
    </w:p>
    <w:p w:rsidR="00913F0B" w:rsidRPr="004C1635" w:rsidRDefault="00913F0B" w:rsidP="00913F0B">
      <w:pPr>
        <w:ind w:left="3969"/>
        <w:rPr>
          <w:sz w:val="20"/>
          <w:szCs w:val="20"/>
        </w:rPr>
      </w:pPr>
      <w:r w:rsidRPr="004C1635">
        <w:rPr>
          <w:sz w:val="20"/>
          <w:szCs w:val="20"/>
        </w:rPr>
        <w:t>2019 год – 0,0 тыс. рублей;</w:t>
      </w:r>
    </w:p>
    <w:p w:rsidR="00913F0B" w:rsidRPr="004C1635" w:rsidRDefault="00913F0B" w:rsidP="00913F0B">
      <w:pPr>
        <w:ind w:left="3969"/>
        <w:rPr>
          <w:sz w:val="20"/>
          <w:szCs w:val="20"/>
        </w:rPr>
      </w:pPr>
      <w:r w:rsidRPr="004C1635">
        <w:rPr>
          <w:sz w:val="20"/>
          <w:szCs w:val="20"/>
        </w:rPr>
        <w:t>2020 год – 0,0 тыс. рублей;</w:t>
      </w:r>
    </w:p>
    <w:p w:rsidR="00913F0B" w:rsidRPr="004C1635" w:rsidRDefault="00913F0B" w:rsidP="00913F0B">
      <w:pPr>
        <w:ind w:left="3969"/>
        <w:rPr>
          <w:sz w:val="20"/>
          <w:szCs w:val="20"/>
        </w:rPr>
      </w:pPr>
      <w:r w:rsidRPr="004C1635">
        <w:rPr>
          <w:sz w:val="20"/>
          <w:szCs w:val="20"/>
        </w:rPr>
        <w:t>2021 год – 0,0 тыс. рублей;</w:t>
      </w:r>
    </w:p>
    <w:p w:rsidR="00913F0B" w:rsidRPr="004C1635" w:rsidRDefault="00913F0B" w:rsidP="00913F0B">
      <w:pPr>
        <w:ind w:left="3969"/>
        <w:rPr>
          <w:sz w:val="20"/>
          <w:szCs w:val="20"/>
        </w:rPr>
      </w:pPr>
      <w:r w:rsidRPr="004C1635">
        <w:rPr>
          <w:sz w:val="20"/>
          <w:szCs w:val="20"/>
        </w:rPr>
        <w:t>2022 год – 0,0 тыс. рублей;</w:t>
      </w:r>
    </w:p>
    <w:p w:rsidR="00913F0B" w:rsidRPr="004C1635" w:rsidRDefault="00913F0B" w:rsidP="00913F0B">
      <w:pPr>
        <w:ind w:left="3969"/>
        <w:rPr>
          <w:sz w:val="20"/>
          <w:szCs w:val="20"/>
        </w:rPr>
      </w:pPr>
      <w:r w:rsidRPr="004C1635">
        <w:rPr>
          <w:sz w:val="20"/>
          <w:szCs w:val="20"/>
        </w:rPr>
        <w:t>2023 год – 0,0 тыс. рублей;</w:t>
      </w:r>
    </w:p>
    <w:p w:rsidR="00913F0B" w:rsidRPr="004C1635" w:rsidRDefault="00913F0B" w:rsidP="00913F0B">
      <w:pPr>
        <w:ind w:left="3969"/>
        <w:rPr>
          <w:sz w:val="20"/>
          <w:szCs w:val="20"/>
        </w:rPr>
      </w:pPr>
      <w:r w:rsidRPr="004C1635">
        <w:rPr>
          <w:sz w:val="20"/>
          <w:szCs w:val="20"/>
        </w:rPr>
        <w:t>2024 год – 0,0 тыс. рублей;</w:t>
      </w:r>
    </w:p>
    <w:p w:rsidR="00913F0B" w:rsidRPr="004C1635" w:rsidRDefault="00913F0B" w:rsidP="00913F0B">
      <w:pPr>
        <w:ind w:left="3969"/>
        <w:rPr>
          <w:sz w:val="20"/>
          <w:szCs w:val="20"/>
        </w:rPr>
      </w:pPr>
      <w:r w:rsidRPr="004C1635">
        <w:rPr>
          <w:sz w:val="20"/>
          <w:szCs w:val="20"/>
        </w:rPr>
        <w:t>2025 год – 0,0 тыс. рублей;</w:t>
      </w:r>
    </w:p>
    <w:p w:rsidR="00913F0B" w:rsidRPr="004C1635" w:rsidRDefault="00913F0B" w:rsidP="00913F0B">
      <w:pPr>
        <w:ind w:left="3969"/>
        <w:rPr>
          <w:sz w:val="20"/>
          <w:szCs w:val="20"/>
        </w:rPr>
      </w:pPr>
      <w:r w:rsidRPr="004C1635">
        <w:rPr>
          <w:sz w:val="20"/>
          <w:szCs w:val="20"/>
        </w:rPr>
        <w:t xml:space="preserve">республиканского бюджета Чувашской Республики – </w:t>
      </w:r>
      <w:r w:rsidR="008A2651" w:rsidRPr="004C1635">
        <w:rPr>
          <w:sz w:val="20"/>
          <w:szCs w:val="20"/>
        </w:rPr>
        <w:t>7</w:t>
      </w:r>
      <w:r w:rsidR="00090F92">
        <w:rPr>
          <w:sz w:val="20"/>
          <w:szCs w:val="20"/>
        </w:rPr>
        <w:t> 586,9</w:t>
      </w:r>
      <w:r w:rsidRPr="004C1635">
        <w:rPr>
          <w:sz w:val="20"/>
          <w:szCs w:val="20"/>
        </w:rPr>
        <w:t xml:space="preserve"> тыс. рублей, в том числе:</w:t>
      </w:r>
    </w:p>
    <w:p w:rsidR="00D77061" w:rsidRPr="004C1635" w:rsidRDefault="00D77061" w:rsidP="00D77061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 xml:space="preserve">2019 год – </w:t>
      </w:r>
      <w:r w:rsidR="00D17874" w:rsidRPr="004C1635">
        <w:rPr>
          <w:sz w:val="20"/>
          <w:szCs w:val="20"/>
        </w:rPr>
        <w:t>1091,0</w:t>
      </w:r>
      <w:r w:rsidRPr="004C1635">
        <w:rPr>
          <w:sz w:val="20"/>
          <w:szCs w:val="20"/>
        </w:rPr>
        <w:t xml:space="preserve"> тыс. рублей;</w:t>
      </w:r>
    </w:p>
    <w:p w:rsidR="00D77061" w:rsidRPr="004C1635" w:rsidRDefault="00D77061" w:rsidP="00D77061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 xml:space="preserve">2020 год – </w:t>
      </w:r>
      <w:r w:rsidR="004624B0" w:rsidRPr="004C1635">
        <w:rPr>
          <w:sz w:val="20"/>
          <w:szCs w:val="20"/>
        </w:rPr>
        <w:t>810</w:t>
      </w:r>
      <w:r w:rsidR="00D17874" w:rsidRPr="004C1635">
        <w:rPr>
          <w:sz w:val="20"/>
          <w:szCs w:val="20"/>
        </w:rPr>
        <w:t>,0</w:t>
      </w:r>
      <w:r w:rsidRPr="004C1635">
        <w:rPr>
          <w:sz w:val="20"/>
          <w:szCs w:val="20"/>
        </w:rPr>
        <w:t xml:space="preserve">  тыс. рублей;</w:t>
      </w:r>
    </w:p>
    <w:p w:rsidR="00D77061" w:rsidRPr="004C1635" w:rsidRDefault="00D77061" w:rsidP="00D77061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 xml:space="preserve">2021 год – </w:t>
      </w:r>
      <w:r w:rsidR="008A2651" w:rsidRPr="004C1635">
        <w:rPr>
          <w:sz w:val="20"/>
          <w:szCs w:val="20"/>
        </w:rPr>
        <w:t>817,1</w:t>
      </w:r>
      <w:r w:rsidRPr="004C1635">
        <w:rPr>
          <w:sz w:val="20"/>
          <w:szCs w:val="20"/>
        </w:rPr>
        <w:t xml:space="preserve">  тыс. рублей;</w:t>
      </w:r>
    </w:p>
    <w:p w:rsidR="00D77061" w:rsidRPr="004C1635" w:rsidRDefault="00D77061" w:rsidP="00D77061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 xml:space="preserve">2022 год – </w:t>
      </w:r>
      <w:r w:rsidR="00090F92">
        <w:rPr>
          <w:sz w:val="20"/>
          <w:szCs w:val="20"/>
        </w:rPr>
        <w:t>1254,2</w:t>
      </w:r>
      <w:r w:rsidRPr="004C1635">
        <w:rPr>
          <w:sz w:val="20"/>
          <w:szCs w:val="20"/>
        </w:rPr>
        <w:t xml:space="preserve">  тыс. рублей;</w:t>
      </w:r>
    </w:p>
    <w:p w:rsidR="00D77061" w:rsidRPr="004C1635" w:rsidRDefault="00D77061" w:rsidP="00D77061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 xml:space="preserve">2023 год – </w:t>
      </w:r>
      <w:r w:rsidR="00090F92">
        <w:rPr>
          <w:sz w:val="20"/>
          <w:szCs w:val="20"/>
        </w:rPr>
        <w:t>1254,2</w:t>
      </w:r>
      <w:r w:rsidRPr="004C1635">
        <w:rPr>
          <w:sz w:val="20"/>
          <w:szCs w:val="20"/>
        </w:rPr>
        <w:t xml:space="preserve">   тыс. рублей;</w:t>
      </w:r>
    </w:p>
    <w:p w:rsidR="00D77061" w:rsidRPr="004C1635" w:rsidRDefault="00D77061" w:rsidP="00D77061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 xml:space="preserve">2024 год – </w:t>
      </w:r>
      <w:r w:rsidR="00090F92">
        <w:rPr>
          <w:sz w:val="20"/>
          <w:szCs w:val="20"/>
        </w:rPr>
        <w:t>1254,2</w:t>
      </w:r>
      <w:r w:rsidRPr="004C1635">
        <w:rPr>
          <w:sz w:val="20"/>
          <w:szCs w:val="20"/>
        </w:rPr>
        <w:t xml:space="preserve">  тыс. рублей;</w:t>
      </w:r>
    </w:p>
    <w:p w:rsidR="00D77061" w:rsidRPr="004C1635" w:rsidRDefault="00D77061" w:rsidP="00D77061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 xml:space="preserve">2025 год – </w:t>
      </w:r>
      <w:r w:rsidR="004624B0" w:rsidRPr="004C1635">
        <w:rPr>
          <w:sz w:val="20"/>
          <w:szCs w:val="20"/>
        </w:rPr>
        <w:t>1106,2</w:t>
      </w:r>
      <w:r w:rsidRPr="004C1635">
        <w:rPr>
          <w:sz w:val="20"/>
          <w:szCs w:val="20"/>
        </w:rPr>
        <w:t xml:space="preserve">  тыс. рублей;</w:t>
      </w:r>
    </w:p>
    <w:p w:rsidR="00913F0B" w:rsidRPr="004C1635" w:rsidRDefault="00913F0B" w:rsidP="00913F0B">
      <w:pPr>
        <w:ind w:left="3969"/>
        <w:rPr>
          <w:sz w:val="20"/>
          <w:szCs w:val="20"/>
        </w:rPr>
      </w:pPr>
      <w:r w:rsidRPr="004C1635">
        <w:rPr>
          <w:sz w:val="20"/>
          <w:szCs w:val="20"/>
        </w:rPr>
        <w:t xml:space="preserve">бюджета </w:t>
      </w:r>
      <w:proofErr w:type="spellStart"/>
      <w:r w:rsidR="008E3457" w:rsidRPr="004C1635">
        <w:rPr>
          <w:sz w:val="20"/>
          <w:szCs w:val="20"/>
        </w:rPr>
        <w:t>Сиявского</w:t>
      </w:r>
      <w:proofErr w:type="spellEnd"/>
      <w:r w:rsidR="006F49B2" w:rsidRPr="004C1635">
        <w:rPr>
          <w:sz w:val="20"/>
          <w:szCs w:val="20"/>
        </w:rPr>
        <w:t xml:space="preserve"> </w:t>
      </w:r>
      <w:r w:rsidRPr="004C1635">
        <w:rPr>
          <w:sz w:val="20"/>
          <w:szCs w:val="20"/>
        </w:rPr>
        <w:t>сельского поселения  –</w:t>
      </w:r>
      <w:r w:rsidR="00D17874" w:rsidRPr="004C1635">
        <w:rPr>
          <w:sz w:val="20"/>
          <w:szCs w:val="20"/>
        </w:rPr>
        <w:t xml:space="preserve"> </w:t>
      </w:r>
      <w:r w:rsidR="00D328C9">
        <w:rPr>
          <w:sz w:val="20"/>
          <w:szCs w:val="20"/>
        </w:rPr>
        <w:t>2 812,4</w:t>
      </w:r>
      <w:r w:rsidR="008A2651" w:rsidRPr="004C1635">
        <w:rPr>
          <w:sz w:val="20"/>
          <w:szCs w:val="20"/>
        </w:rPr>
        <w:t xml:space="preserve"> </w:t>
      </w:r>
      <w:r w:rsidRPr="004C1635">
        <w:rPr>
          <w:sz w:val="20"/>
          <w:szCs w:val="20"/>
        </w:rPr>
        <w:t>тыс. рублей, в том числе:</w:t>
      </w:r>
    </w:p>
    <w:p w:rsidR="00D77061" w:rsidRPr="004C1635" w:rsidRDefault="00D77061" w:rsidP="00D77061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 xml:space="preserve">2019 год – </w:t>
      </w:r>
      <w:r w:rsidR="004624B0" w:rsidRPr="004C1635">
        <w:rPr>
          <w:sz w:val="20"/>
          <w:szCs w:val="20"/>
        </w:rPr>
        <w:t>228,6</w:t>
      </w:r>
      <w:r w:rsidRPr="004C1635">
        <w:rPr>
          <w:sz w:val="20"/>
          <w:szCs w:val="20"/>
        </w:rPr>
        <w:t xml:space="preserve"> тыс. рублей;</w:t>
      </w:r>
    </w:p>
    <w:p w:rsidR="00D77061" w:rsidRPr="004C1635" w:rsidRDefault="00D77061" w:rsidP="00D77061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 xml:space="preserve">2020 год – </w:t>
      </w:r>
      <w:r w:rsidR="008A2651" w:rsidRPr="004C1635">
        <w:rPr>
          <w:sz w:val="20"/>
          <w:szCs w:val="20"/>
        </w:rPr>
        <w:t>68,7</w:t>
      </w:r>
      <w:r w:rsidRPr="004C1635">
        <w:rPr>
          <w:sz w:val="20"/>
          <w:szCs w:val="20"/>
        </w:rPr>
        <w:t xml:space="preserve">  тыс. рублей;</w:t>
      </w:r>
    </w:p>
    <w:p w:rsidR="00D77061" w:rsidRPr="004C1635" w:rsidRDefault="00D77061" w:rsidP="00D77061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 xml:space="preserve">2021 год – </w:t>
      </w:r>
      <w:r w:rsidR="00090F92">
        <w:rPr>
          <w:sz w:val="20"/>
          <w:szCs w:val="20"/>
        </w:rPr>
        <w:t>407,6</w:t>
      </w:r>
      <w:r w:rsidRPr="004C1635">
        <w:rPr>
          <w:sz w:val="20"/>
          <w:szCs w:val="20"/>
        </w:rPr>
        <w:t xml:space="preserve">  тыс. рублей;</w:t>
      </w:r>
    </w:p>
    <w:p w:rsidR="00D77061" w:rsidRPr="004C1635" w:rsidRDefault="00D77061" w:rsidP="00D77061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 xml:space="preserve">2022 год – </w:t>
      </w:r>
      <w:r w:rsidR="00D328C9">
        <w:rPr>
          <w:sz w:val="20"/>
          <w:szCs w:val="20"/>
        </w:rPr>
        <w:t>557,5</w:t>
      </w:r>
      <w:r w:rsidRPr="004C1635">
        <w:rPr>
          <w:sz w:val="20"/>
          <w:szCs w:val="20"/>
        </w:rPr>
        <w:t xml:space="preserve">  тыс. рублей;</w:t>
      </w:r>
    </w:p>
    <w:p w:rsidR="00D77061" w:rsidRPr="004C1635" w:rsidRDefault="00D77061" w:rsidP="00D77061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 xml:space="preserve">2023 год – </w:t>
      </w:r>
      <w:r w:rsidR="00090F92">
        <w:rPr>
          <w:sz w:val="20"/>
          <w:szCs w:val="20"/>
        </w:rPr>
        <w:t>52</w:t>
      </w:r>
      <w:r w:rsidR="004624B0" w:rsidRPr="004C1635">
        <w:rPr>
          <w:sz w:val="20"/>
          <w:szCs w:val="20"/>
        </w:rPr>
        <w:t>0</w:t>
      </w:r>
      <w:r w:rsidR="00D17874" w:rsidRPr="004C1635">
        <w:rPr>
          <w:sz w:val="20"/>
          <w:szCs w:val="20"/>
        </w:rPr>
        <w:t>,0</w:t>
      </w:r>
      <w:r w:rsidRPr="004C1635">
        <w:rPr>
          <w:sz w:val="20"/>
          <w:szCs w:val="20"/>
        </w:rPr>
        <w:t xml:space="preserve">   тыс. рублей;</w:t>
      </w:r>
    </w:p>
    <w:p w:rsidR="00D77061" w:rsidRPr="004C1635" w:rsidRDefault="00D77061" w:rsidP="00D77061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 xml:space="preserve">2024 год – </w:t>
      </w:r>
      <w:r w:rsidR="00090F92">
        <w:rPr>
          <w:sz w:val="20"/>
          <w:szCs w:val="20"/>
        </w:rPr>
        <w:t>52</w:t>
      </w:r>
      <w:r w:rsidR="004624B0" w:rsidRPr="004C1635">
        <w:rPr>
          <w:sz w:val="20"/>
          <w:szCs w:val="20"/>
        </w:rPr>
        <w:t>0</w:t>
      </w:r>
      <w:r w:rsidR="00D17874" w:rsidRPr="004C1635">
        <w:rPr>
          <w:sz w:val="20"/>
          <w:szCs w:val="20"/>
        </w:rPr>
        <w:t>,0</w:t>
      </w:r>
      <w:r w:rsidRPr="004C1635">
        <w:rPr>
          <w:sz w:val="20"/>
          <w:szCs w:val="20"/>
        </w:rPr>
        <w:t xml:space="preserve">  тыс. рублей;</w:t>
      </w:r>
    </w:p>
    <w:p w:rsidR="00D77061" w:rsidRPr="004C1635" w:rsidRDefault="00D77061" w:rsidP="00D77061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 xml:space="preserve">2025 год – </w:t>
      </w:r>
      <w:r w:rsidR="004624B0" w:rsidRPr="004C1635">
        <w:rPr>
          <w:sz w:val="20"/>
          <w:szCs w:val="20"/>
        </w:rPr>
        <w:t>510</w:t>
      </w:r>
      <w:r w:rsidR="00D17874" w:rsidRPr="004C1635">
        <w:rPr>
          <w:sz w:val="20"/>
          <w:szCs w:val="20"/>
        </w:rPr>
        <w:t>,0</w:t>
      </w:r>
      <w:r w:rsidRPr="004C1635">
        <w:rPr>
          <w:sz w:val="20"/>
          <w:szCs w:val="20"/>
        </w:rPr>
        <w:t xml:space="preserve">  тыс. рублей.</w:t>
      </w:r>
    </w:p>
    <w:p w:rsidR="00913F0B" w:rsidRPr="004C1635" w:rsidRDefault="00913F0B" w:rsidP="00913F0B">
      <w:pPr>
        <w:adjustRightInd w:val="0"/>
        <w:rPr>
          <w:sz w:val="20"/>
          <w:szCs w:val="20"/>
        </w:rPr>
      </w:pPr>
      <w:r w:rsidRPr="004C1635">
        <w:rPr>
          <w:sz w:val="20"/>
          <w:szCs w:val="20"/>
        </w:rPr>
        <w:t xml:space="preserve">          На 2 этапе (в 2026–2030 годах) объем финансирования муниципальной программы составит </w:t>
      </w:r>
      <w:r w:rsidR="004624B0" w:rsidRPr="004C1635">
        <w:rPr>
          <w:sz w:val="20"/>
          <w:szCs w:val="20"/>
        </w:rPr>
        <w:t>8081,0</w:t>
      </w:r>
      <w:r w:rsidRPr="004C1635">
        <w:rPr>
          <w:sz w:val="20"/>
          <w:szCs w:val="20"/>
        </w:rPr>
        <w:t xml:space="preserve"> тыс. рублей, из них средства:</w:t>
      </w:r>
    </w:p>
    <w:p w:rsidR="00913F0B" w:rsidRPr="004C1635" w:rsidRDefault="00913F0B" w:rsidP="00913F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C1635">
        <w:rPr>
          <w:rFonts w:ascii="Times New Roman" w:hAnsi="Times New Roman" w:cs="Times New Roman"/>
        </w:rPr>
        <w:t xml:space="preserve">республиканского бюджета Чувашской Республики – </w:t>
      </w:r>
      <w:r w:rsidR="004624B0" w:rsidRPr="004C1635">
        <w:rPr>
          <w:rFonts w:ascii="Times New Roman" w:hAnsi="Times New Roman" w:cs="Times New Roman"/>
        </w:rPr>
        <w:t>5531,0</w:t>
      </w:r>
      <w:r w:rsidR="00D17874" w:rsidRPr="004C1635">
        <w:rPr>
          <w:rFonts w:ascii="Times New Roman" w:hAnsi="Times New Roman" w:cs="Times New Roman"/>
        </w:rPr>
        <w:t xml:space="preserve"> </w:t>
      </w:r>
      <w:r w:rsidRPr="004C1635">
        <w:rPr>
          <w:rFonts w:ascii="Times New Roman" w:hAnsi="Times New Roman" w:cs="Times New Roman"/>
        </w:rPr>
        <w:t>тыс. рублей (</w:t>
      </w:r>
      <w:r w:rsidR="00D77061" w:rsidRPr="004C1635">
        <w:rPr>
          <w:rFonts w:ascii="Times New Roman" w:hAnsi="Times New Roman" w:cs="Times New Roman"/>
        </w:rPr>
        <w:t>62,5</w:t>
      </w:r>
      <w:r w:rsidRPr="004C1635">
        <w:rPr>
          <w:rFonts w:ascii="Times New Roman" w:hAnsi="Times New Roman" w:cs="Times New Roman"/>
        </w:rPr>
        <w:t xml:space="preserve"> процента);</w:t>
      </w:r>
    </w:p>
    <w:p w:rsidR="00913F0B" w:rsidRPr="004C1635" w:rsidRDefault="00913F0B" w:rsidP="00913F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C1635">
        <w:rPr>
          <w:rFonts w:ascii="Times New Roman" w:hAnsi="Times New Roman" w:cs="Times New Roman"/>
        </w:rPr>
        <w:t xml:space="preserve">бюджета </w:t>
      </w:r>
      <w:proofErr w:type="spellStart"/>
      <w:r w:rsidR="008E3457" w:rsidRPr="004C1635">
        <w:rPr>
          <w:rFonts w:ascii="Times New Roman" w:hAnsi="Times New Roman" w:cs="Times New Roman"/>
        </w:rPr>
        <w:t>Сиявского</w:t>
      </w:r>
      <w:proofErr w:type="spellEnd"/>
      <w:r w:rsidR="006F49B2" w:rsidRPr="004C1635">
        <w:rPr>
          <w:rFonts w:ascii="Times New Roman" w:hAnsi="Times New Roman" w:cs="Times New Roman"/>
        </w:rPr>
        <w:t xml:space="preserve"> </w:t>
      </w:r>
      <w:r w:rsidRPr="004C1635">
        <w:rPr>
          <w:rFonts w:ascii="Times New Roman" w:hAnsi="Times New Roman" w:cs="Times New Roman"/>
        </w:rPr>
        <w:t>сельского поселения</w:t>
      </w:r>
      <w:r w:rsidRPr="004C1635">
        <w:t xml:space="preserve">  </w:t>
      </w:r>
      <w:r w:rsidRPr="004C1635">
        <w:rPr>
          <w:rFonts w:ascii="Times New Roman" w:hAnsi="Times New Roman" w:cs="Times New Roman"/>
        </w:rPr>
        <w:t xml:space="preserve">– </w:t>
      </w:r>
      <w:r w:rsidR="004624B0" w:rsidRPr="004C1635">
        <w:rPr>
          <w:rFonts w:ascii="Times New Roman" w:hAnsi="Times New Roman" w:cs="Times New Roman"/>
        </w:rPr>
        <w:t>2550,0</w:t>
      </w:r>
      <w:r w:rsidRPr="004C1635">
        <w:rPr>
          <w:rFonts w:ascii="Times New Roman" w:hAnsi="Times New Roman" w:cs="Times New Roman"/>
        </w:rPr>
        <w:t xml:space="preserve"> тыс. рублей (37,</w:t>
      </w:r>
      <w:r w:rsidR="00D77061" w:rsidRPr="004C1635">
        <w:rPr>
          <w:rFonts w:ascii="Times New Roman" w:hAnsi="Times New Roman" w:cs="Times New Roman"/>
        </w:rPr>
        <w:t>5</w:t>
      </w:r>
      <w:r w:rsidRPr="004C1635">
        <w:rPr>
          <w:rFonts w:ascii="Times New Roman" w:hAnsi="Times New Roman" w:cs="Times New Roman"/>
        </w:rPr>
        <w:t xml:space="preserve"> процента).</w:t>
      </w:r>
    </w:p>
    <w:p w:rsidR="00913F0B" w:rsidRPr="004C1635" w:rsidRDefault="00913F0B" w:rsidP="00913F0B">
      <w:pPr>
        <w:adjustRightInd w:val="0"/>
        <w:rPr>
          <w:sz w:val="20"/>
          <w:szCs w:val="20"/>
        </w:rPr>
      </w:pPr>
      <w:r w:rsidRPr="004C1635">
        <w:rPr>
          <w:sz w:val="20"/>
          <w:szCs w:val="20"/>
        </w:rPr>
        <w:t xml:space="preserve">          На 3 этапе (в 2031–2035 годах) объем финансирования муниципальной программы составит </w:t>
      </w:r>
      <w:r w:rsidR="004624B0" w:rsidRPr="004C1635">
        <w:rPr>
          <w:sz w:val="20"/>
          <w:szCs w:val="20"/>
        </w:rPr>
        <w:t>8081,0</w:t>
      </w:r>
      <w:r w:rsidR="00D17874" w:rsidRPr="004C1635">
        <w:rPr>
          <w:sz w:val="20"/>
          <w:szCs w:val="20"/>
        </w:rPr>
        <w:t xml:space="preserve"> </w:t>
      </w:r>
      <w:r w:rsidRPr="004C1635">
        <w:rPr>
          <w:sz w:val="20"/>
          <w:szCs w:val="20"/>
        </w:rPr>
        <w:t>тыс. рублей, из них средства:</w:t>
      </w:r>
    </w:p>
    <w:p w:rsidR="00913F0B" w:rsidRPr="004C1635" w:rsidRDefault="00913F0B" w:rsidP="00913F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C1635">
        <w:rPr>
          <w:rFonts w:ascii="Times New Roman" w:hAnsi="Times New Roman" w:cs="Times New Roman"/>
        </w:rPr>
        <w:t xml:space="preserve">республиканского бюджета Чувашской Республики – </w:t>
      </w:r>
      <w:r w:rsidR="004624B0" w:rsidRPr="004C1635">
        <w:rPr>
          <w:rFonts w:ascii="Times New Roman" w:hAnsi="Times New Roman" w:cs="Times New Roman"/>
        </w:rPr>
        <w:t>5531,0</w:t>
      </w:r>
      <w:r w:rsidRPr="004C1635">
        <w:rPr>
          <w:rFonts w:ascii="Times New Roman" w:hAnsi="Times New Roman" w:cs="Times New Roman"/>
        </w:rPr>
        <w:t xml:space="preserve"> тыс. рублей (</w:t>
      </w:r>
      <w:r w:rsidR="00D77061" w:rsidRPr="004C1635">
        <w:rPr>
          <w:rFonts w:ascii="Times New Roman" w:hAnsi="Times New Roman" w:cs="Times New Roman"/>
        </w:rPr>
        <w:t>62,5</w:t>
      </w:r>
      <w:r w:rsidRPr="004C1635">
        <w:rPr>
          <w:rFonts w:ascii="Times New Roman" w:hAnsi="Times New Roman" w:cs="Times New Roman"/>
        </w:rPr>
        <w:t xml:space="preserve"> процента);</w:t>
      </w:r>
    </w:p>
    <w:p w:rsidR="00913F0B" w:rsidRPr="004C1635" w:rsidRDefault="00913F0B" w:rsidP="00913F0B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C1635">
        <w:rPr>
          <w:rFonts w:ascii="Times New Roman" w:hAnsi="Times New Roman" w:cs="Times New Roman"/>
        </w:rPr>
        <w:lastRenderedPageBreak/>
        <w:t xml:space="preserve">бюджета </w:t>
      </w:r>
      <w:proofErr w:type="spellStart"/>
      <w:r w:rsidR="008E3457" w:rsidRPr="004C1635">
        <w:rPr>
          <w:rFonts w:ascii="Times New Roman" w:hAnsi="Times New Roman" w:cs="Times New Roman"/>
        </w:rPr>
        <w:t>Сиявского</w:t>
      </w:r>
      <w:proofErr w:type="spellEnd"/>
      <w:r w:rsidR="006F49B2" w:rsidRPr="004C1635">
        <w:rPr>
          <w:rFonts w:ascii="Times New Roman" w:hAnsi="Times New Roman" w:cs="Times New Roman"/>
        </w:rPr>
        <w:t xml:space="preserve"> </w:t>
      </w:r>
      <w:r w:rsidRPr="004C1635">
        <w:rPr>
          <w:rFonts w:ascii="Times New Roman" w:hAnsi="Times New Roman" w:cs="Times New Roman"/>
        </w:rPr>
        <w:t>сельского поселения</w:t>
      </w:r>
      <w:r w:rsidRPr="004C1635">
        <w:t xml:space="preserve">  </w:t>
      </w:r>
      <w:r w:rsidRPr="004C1635">
        <w:rPr>
          <w:rFonts w:ascii="Times New Roman" w:hAnsi="Times New Roman" w:cs="Times New Roman"/>
        </w:rPr>
        <w:t xml:space="preserve">– </w:t>
      </w:r>
      <w:r w:rsidR="00D17874" w:rsidRPr="004C1635">
        <w:rPr>
          <w:rFonts w:ascii="Times New Roman" w:hAnsi="Times New Roman" w:cs="Times New Roman"/>
        </w:rPr>
        <w:t>2</w:t>
      </w:r>
      <w:r w:rsidR="009A703B" w:rsidRPr="004C1635">
        <w:rPr>
          <w:rFonts w:ascii="Times New Roman" w:hAnsi="Times New Roman" w:cs="Times New Roman"/>
        </w:rPr>
        <w:t xml:space="preserve"> </w:t>
      </w:r>
      <w:r w:rsidR="004624B0" w:rsidRPr="004C1635">
        <w:rPr>
          <w:rFonts w:ascii="Times New Roman" w:hAnsi="Times New Roman" w:cs="Times New Roman"/>
        </w:rPr>
        <w:t>550</w:t>
      </w:r>
      <w:r w:rsidR="00D17874" w:rsidRPr="004C1635">
        <w:rPr>
          <w:rFonts w:ascii="Times New Roman" w:hAnsi="Times New Roman" w:cs="Times New Roman"/>
        </w:rPr>
        <w:t>,0</w:t>
      </w:r>
      <w:r w:rsidRPr="004C1635">
        <w:rPr>
          <w:rFonts w:ascii="Times New Roman" w:hAnsi="Times New Roman" w:cs="Times New Roman"/>
        </w:rPr>
        <w:t xml:space="preserve"> тыс. рублей (37,</w:t>
      </w:r>
      <w:r w:rsidR="00D77061" w:rsidRPr="004C1635">
        <w:rPr>
          <w:rFonts w:ascii="Times New Roman" w:hAnsi="Times New Roman" w:cs="Times New Roman"/>
        </w:rPr>
        <w:t>5</w:t>
      </w:r>
      <w:r w:rsidRPr="004C1635">
        <w:rPr>
          <w:rFonts w:ascii="Times New Roman" w:hAnsi="Times New Roman" w:cs="Times New Roman"/>
        </w:rPr>
        <w:t xml:space="preserve"> процента).</w:t>
      </w:r>
    </w:p>
    <w:p w:rsidR="00913F0B" w:rsidRPr="004C1635" w:rsidRDefault="00913F0B" w:rsidP="00913F0B">
      <w:pPr>
        <w:adjustRightInd w:val="0"/>
        <w:rPr>
          <w:sz w:val="20"/>
          <w:szCs w:val="20"/>
        </w:rPr>
      </w:pPr>
      <w:r w:rsidRPr="004C1635">
        <w:rPr>
          <w:sz w:val="20"/>
          <w:szCs w:val="20"/>
        </w:rPr>
        <w:t xml:space="preserve">         Объемы и источники финансирования муниципальной программы уточняются при формировании бюджета </w:t>
      </w:r>
      <w:proofErr w:type="spellStart"/>
      <w:r w:rsidR="008E3457" w:rsidRPr="004C1635">
        <w:rPr>
          <w:sz w:val="20"/>
          <w:szCs w:val="20"/>
        </w:rPr>
        <w:t>Сиявского</w:t>
      </w:r>
      <w:proofErr w:type="spellEnd"/>
      <w:r w:rsidR="006F49B2" w:rsidRPr="004C1635">
        <w:rPr>
          <w:sz w:val="20"/>
          <w:szCs w:val="20"/>
        </w:rPr>
        <w:t xml:space="preserve"> </w:t>
      </w:r>
      <w:r w:rsidRPr="004C1635">
        <w:rPr>
          <w:sz w:val="20"/>
          <w:szCs w:val="20"/>
        </w:rPr>
        <w:t>сельского поселения Порецкого района Чувашской Республики на очередной финансовый год и плановый период.</w:t>
      </w:r>
    </w:p>
    <w:p w:rsidR="00913F0B" w:rsidRPr="004C1635" w:rsidRDefault="00913F0B" w:rsidP="00913F0B">
      <w:pPr>
        <w:rPr>
          <w:sz w:val="20"/>
          <w:szCs w:val="20"/>
        </w:rPr>
      </w:pPr>
      <w:r w:rsidRPr="004C1635">
        <w:rPr>
          <w:sz w:val="20"/>
          <w:szCs w:val="20"/>
        </w:rPr>
        <w:t xml:space="preserve">         Ресурсное </w:t>
      </w:r>
      <w:hyperlink r:id="rId9" w:history="1">
        <w:r w:rsidRPr="004C1635">
          <w:rPr>
            <w:sz w:val="20"/>
            <w:szCs w:val="20"/>
          </w:rPr>
          <w:t>обеспечение</w:t>
        </w:r>
      </w:hyperlink>
      <w:r w:rsidRPr="004C1635">
        <w:rPr>
          <w:sz w:val="20"/>
          <w:szCs w:val="20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913F0B" w:rsidRPr="004C1635" w:rsidRDefault="00913F0B" w:rsidP="00913F0B">
      <w:pPr>
        <w:adjustRightInd w:val="0"/>
        <w:rPr>
          <w:sz w:val="20"/>
          <w:szCs w:val="20"/>
        </w:rPr>
      </w:pPr>
      <w:r w:rsidRPr="004C1635">
        <w:rPr>
          <w:sz w:val="20"/>
          <w:szCs w:val="20"/>
        </w:rPr>
        <w:t xml:space="preserve">         В Муниципальную программу включена подпрограмма, реализуемая в рамках Муниципальной программы, согласно приложению № 3  к настоящей Муниципальной программе</w:t>
      </w:r>
      <w:proofErr w:type="gramStart"/>
      <w:r w:rsidRPr="004C1635">
        <w:rPr>
          <w:sz w:val="20"/>
          <w:szCs w:val="20"/>
        </w:rPr>
        <w:t>.».</w:t>
      </w:r>
      <w:proofErr w:type="gramEnd"/>
    </w:p>
    <w:p w:rsidR="00913F0B" w:rsidRPr="004C1635" w:rsidRDefault="00913F0B" w:rsidP="00913F0B">
      <w:pPr>
        <w:widowControl w:val="0"/>
        <w:adjustRightInd w:val="0"/>
        <w:rPr>
          <w:color w:val="000000"/>
          <w:sz w:val="20"/>
          <w:szCs w:val="20"/>
        </w:rPr>
      </w:pPr>
      <w:r w:rsidRPr="004C1635">
        <w:rPr>
          <w:color w:val="000000"/>
          <w:sz w:val="20"/>
          <w:szCs w:val="20"/>
        </w:rPr>
        <w:t xml:space="preserve">     1.3. Приложение № 2 к программе «Развитие транспортной системы» изложить в редакции согласно приложению № 1 к настоящему постановлению.</w:t>
      </w:r>
    </w:p>
    <w:p w:rsidR="00913F0B" w:rsidRPr="004C1635" w:rsidRDefault="00913F0B" w:rsidP="00913F0B">
      <w:pPr>
        <w:widowControl w:val="0"/>
        <w:adjustRightInd w:val="0"/>
        <w:rPr>
          <w:sz w:val="20"/>
          <w:szCs w:val="20"/>
        </w:rPr>
      </w:pPr>
      <w:r w:rsidRPr="004C1635">
        <w:rPr>
          <w:color w:val="000000"/>
          <w:sz w:val="20"/>
          <w:szCs w:val="20"/>
        </w:rPr>
        <w:t xml:space="preserve">     1.4.   </w:t>
      </w:r>
      <w:r w:rsidRPr="004C1635">
        <w:rPr>
          <w:sz w:val="20"/>
          <w:szCs w:val="20"/>
        </w:rPr>
        <w:t>Позицию «Объемы финансирования подпрограммы с разбивкой по годам ее реализации» паспорта</w:t>
      </w:r>
      <w:r w:rsidR="00600C9F" w:rsidRPr="004C1635">
        <w:rPr>
          <w:sz w:val="20"/>
          <w:szCs w:val="20"/>
        </w:rPr>
        <w:t xml:space="preserve"> подпрограммы</w:t>
      </w:r>
      <w:r w:rsidR="00E059E4" w:rsidRPr="004C1635">
        <w:rPr>
          <w:sz w:val="20"/>
          <w:szCs w:val="20"/>
        </w:rPr>
        <w:t xml:space="preserve"> «Безопасные и качественные автомобильные дороги»</w:t>
      </w:r>
      <w:r w:rsidRPr="004C1635">
        <w:rPr>
          <w:sz w:val="20"/>
          <w:szCs w:val="20"/>
        </w:rPr>
        <w:t xml:space="preserve"> Муниципальной программы изложить в следующей редакции:</w:t>
      </w:r>
    </w:p>
    <w:p w:rsidR="00913F0B" w:rsidRPr="004C1635" w:rsidRDefault="00913F0B" w:rsidP="00913F0B">
      <w:pPr>
        <w:widowControl w:val="0"/>
        <w:adjustRightInd w:val="0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5670"/>
      </w:tblGrid>
      <w:tr w:rsidR="00913F0B" w:rsidRPr="004C1635" w:rsidTr="00B3576E">
        <w:trPr>
          <w:trHeight w:val="273"/>
        </w:trPr>
        <w:tc>
          <w:tcPr>
            <w:tcW w:w="4111" w:type="dxa"/>
          </w:tcPr>
          <w:p w:rsidR="00913F0B" w:rsidRPr="004C1635" w:rsidRDefault="00913F0B" w:rsidP="00B3576E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4C1635">
              <w:rPr>
                <w:rFonts w:ascii="Times New Roman" w:hAnsi="Times New Roman"/>
                <w:sz w:val="20"/>
                <w:szCs w:val="20"/>
              </w:rPr>
              <w:t>«Объемы финансирования подпрограммы с разбивкой по годам реализации программы</w:t>
            </w:r>
          </w:p>
        </w:tc>
        <w:tc>
          <w:tcPr>
            <w:tcW w:w="5670" w:type="dxa"/>
          </w:tcPr>
          <w:p w:rsidR="00922263" w:rsidRPr="004C1635" w:rsidRDefault="00922263" w:rsidP="00922263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общий объем финансирования подпрограммы составляет </w:t>
            </w:r>
            <w:r w:rsidR="00D328C9">
              <w:rPr>
                <w:sz w:val="20"/>
                <w:szCs w:val="20"/>
              </w:rPr>
              <w:t>26 561,3</w:t>
            </w:r>
            <w:r w:rsidRPr="004C1635">
              <w:rPr>
                <w:sz w:val="20"/>
                <w:szCs w:val="20"/>
              </w:rPr>
              <w:t xml:space="preserve"> тыс. рублей,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в том числе: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2019 год – 1319,6 тыс. рублей;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2020 год – </w:t>
            </w:r>
            <w:r w:rsidR="008A2651" w:rsidRPr="004C1635">
              <w:rPr>
                <w:sz w:val="20"/>
                <w:szCs w:val="20"/>
              </w:rPr>
              <w:t>878,7</w:t>
            </w:r>
            <w:r w:rsidRPr="004C1635">
              <w:rPr>
                <w:sz w:val="20"/>
                <w:szCs w:val="20"/>
              </w:rPr>
              <w:t xml:space="preserve">  тыс. рублей;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2021 год – </w:t>
            </w:r>
            <w:r w:rsidR="00090F92">
              <w:rPr>
                <w:sz w:val="20"/>
                <w:szCs w:val="20"/>
              </w:rPr>
              <w:t>1224,7</w:t>
            </w:r>
            <w:r w:rsidRPr="004C1635">
              <w:rPr>
                <w:sz w:val="20"/>
                <w:szCs w:val="20"/>
              </w:rPr>
              <w:t xml:space="preserve">  тыс. рублей;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2022 год – </w:t>
            </w:r>
            <w:r w:rsidR="00D328C9">
              <w:rPr>
                <w:sz w:val="20"/>
                <w:szCs w:val="20"/>
              </w:rPr>
              <w:t>1811,7</w:t>
            </w:r>
            <w:r w:rsidRPr="004C1635">
              <w:rPr>
                <w:sz w:val="20"/>
                <w:szCs w:val="20"/>
              </w:rPr>
              <w:t xml:space="preserve">  тыс. рублей;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2023 год – </w:t>
            </w:r>
            <w:r w:rsidR="00090F92">
              <w:rPr>
                <w:sz w:val="20"/>
                <w:szCs w:val="20"/>
              </w:rPr>
              <w:t>1774,2</w:t>
            </w:r>
            <w:r w:rsidRPr="004C1635">
              <w:rPr>
                <w:sz w:val="20"/>
                <w:szCs w:val="20"/>
              </w:rPr>
              <w:t xml:space="preserve">   тыс. рублей;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2024 год – 1</w:t>
            </w:r>
            <w:r w:rsidR="00090F92">
              <w:rPr>
                <w:sz w:val="20"/>
                <w:szCs w:val="20"/>
              </w:rPr>
              <w:t>774</w:t>
            </w:r>
            <w:r w:rsidRPr="004C1635">
              <w:rPr>
                <w:sz w:val="20"/>
                <w:szCs w:val="20"/>
              </w:rPr>
              <w:t>,2  тыс. рублей;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2025 год – 1616,2  тыс. рублей;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2026-2030 годы – 8081,0 тыс. рублей;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2031-2035 годы – 8081,0 тыс. рублей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            из них средства: 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федерального бюджета: 0,0 тыс. рублей,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в том числе: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2019 год – 0,0 тыс. рублей;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2020 год – 0,0  тыс. рублей;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2021 год – 0,0  тыс. рублей;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2022 год – 0,0  тыс. рублей;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2023 год – 0,0   тыс. рублей;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2024 год – 0,0  тыс. рублей;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2025 год – 0,0  тыс. рублей;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2026-2030 годы – 0,0 тыс. рублей;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2031-2035 годы – 0,0 тыс. рублей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республиканского бюджета Чувашской Республики – 18</w:t>
            </w:r>
            <w:r w:rsidR="00090F92">
              <w:rPr>
                <w:sz w:val="20"/>
                <w:szCs w:val="20"/>
              </w:rPr>
              <w:t> 648,9</w:t>
            </w:r>
            <w:r w:rsidRPr="004C1635">
              <w:rPr>
                <w:sz w:val="20"/>
                <w:szCs w:val="20"/>
              </w:rPr>
              <w:t xml:space="preserve"> тыс. рублей, в том числе: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2019 год – 1091,0 тыс. рублей;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2020 год – 810,0  тыс. рублей;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2021 год – </w:t>
            </w:r>
            <w:r w:rsidR="008A2651" w:rsidRPr="004C1635">
              <w:rPr>
                <w:sz w:val="20"/>
                <w:szCs w:val="20"/>
              </w:rPr>
              <w:t>817,1</w:t>
            </w:r>
            <w:r w:rsidRPr="004C1635">
              <w:rPr>
                <w:sz w:val="20"/>
                <w:szCs w:val="20"/>
              </w:rPr>
              <w:t xml:space="preserve">  тыс. рублей;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2022 год – </w:t>
            </w:r>
            <w:r w:rsidR="00090F92">
              <w:rPr>
                <w:sz w:val="20"/>
                <w:szCs w:val="20"/>
              </w:rPr>
              <w:t>1254,2</w:t>
            </w:r>
            <w:r w:rsidRPr="004C1635">
              <w:rPr>
                <w:sz w:val="20"/>
                <w:szCs w:val="20"/>
              </w:rPr>
              <w:t xml:space="preserve"> тыс. рублей;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2023 год – </w:t>
            </w:r>
            <w:r w:rsidR="00090F92">
              <w:rPr>
                <w:sz w:val="20"/>
                <w:szCs w:val="20"/>
              </w:rPr>
              <w:t>1254,2</w:t>
            </w:r>
            <w:r w:rsidRPr="004C1635">
              <w:rPr>
                <w:sz w:val="20"/>
                <w:szCs w:val="20"/>
              </w:rPr>
              <w:t xml:space="preserve">   тыс. рублей;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2024 год – </w:t>
            </w:r>
            <w:r w:rsidR="00090F92">
              <w:rPr>
                <w:sz w:val="20"/>
                <w:szCs w:val="20"/>
              </w:rPr>
              <w:t>1254,2</w:t>
            </w:r>
            <w:r w:rsidRPr="004C1635">
              <w:rPr>
                <w:sz w:val="20"/>
                <w:szCs w:val="20"/>
              </w:rPr>
              <w:t xml:space="preserve">  тыс. рублей;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2025 год – 1106,2 тыс. рублей;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2026-2030 годы – 5531,0 тыс. рублей;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2031-2035 годы – 5531,0 тыс. рублей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бюджета </w:t>
            </w:r>
            <w:proofErr w:type="spellStart"/>
            <w:r w:rsidRPr="004C1635">
              <w:rPr>
                <w:sz w:val="20"/>
                <w:szCs w:val="20"/>
              </w:rPr>
              <w:t>Сиявского</w:t>
            </w:r>
            <w:proofErr w:type="spellEnd"/>
            <w:r w:rsidRPr="004C1635">
              <w:rPr>
                <w:sz w:val="20"/>
                <w:szCs w:val="20"/>
              </w:rPr>
              <w:t xml:space="preserve"> сельского поселения – </w:t>
            </w:r>
            <w:r w:rsidR="008A2651" w:rsidRPr="004C1635">
              <w:rPr>
                <w:sz w:val="20"/>
                <w:szCs w:val="20"/>
              </w:rPr>
              <w:t>7</w:t>
            </w:r>
            <w:r w:rsidR="00D328C9">
              <w:rPr>
                <w:sz w:val="20"/>
                <w:szCs w:val="20"/>
              </w:rPr>
              <w:t> 912,4</w:t>
            </w:r>
            <w:r w:rsidRPr="004C1635">
              <w:rPr>
                <w:sz w:val="20"/>
                <w:szCs w:val="20"/>
              </w:rPr>
              <w:t xml:space="preserve"> тыс. рублей, в том числе: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2019 год – 228,6 тыс. рублей;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2020 год – </w:t>
            </w:r>
            <w:r w:rsidR="008A2651" w:rsidRPr="004C1635">
              <w:rPr>
                <w:sz w:val="20"/>
                <w:szCs w:val="20"/>
              </w:rPr>
              <w:t>68,7</w:t>
            </w:r>
            <w:r w:rsidRPr="004C1635">
              <w:rPr>
                <w:sz w:val="20"/>
                <w:szCs w:val="20"/>
              </w:rPr>
              <w:t xml:space="preserve">  тыс. рублей;</w:t>
            </w:r>
          </w:p>
          <w:p w:rsidR="004624B0" w:rsidRPr="004C1635" w:rsidRDefault="008A2651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2021 год – </w:t>
            </w:r>
            <w:r w:rsidR="00090F92">
              <w:rPr>
                <w:sz w:val="20"/>
                <w:szCs w:val="20"/>
              </w:rPr>
              <w:t>407,6</w:t>
            </w:r>
            <w:r w:rsidR="004624B0" w:rsidRPr="004C1635">
              <w:rPr>
                <w:sz w:val="20"/>
                <w:szCs w:val="20"/>
              </w:rPr>
              <w:t xml:space="preserve">  тыс. рублей;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2022 год – </w:t>
            </w:r>
            <w:r w:rsidR="00416EE3">
              <w:rPr>
                <w:sz w:val="20"/>
                <w:szCs w:val="20"/>
              </w:rPr>
              <w:t>557,5</w:t>
            </w:r>
            <w:r w:rsidRPr="004C1635">
              <w:rPr>
                <w:sz w:val="20"/>
                <w:szCs w:val="20"/>
              </w:rPr>
              <w:t xml:space="preserve">  тыс. рублей;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 xml:space="preserve">2023 год – </w:t>
            </w:r>
            <w:r w:rsidR="00090F92">
              <w:rPr>
                <w:sz w:val="20"/>
                <w:szCs w:val="20"/>
              </w:rPr>
              <w:t>52</w:t>
            </w:r>
            <w:r w:rsidRPr="004C1635">
              <w:rPr>
                <w:sz w:val="20"/>
                <w:szCs w:val="20"/>
              </w:rPr>
              <w:t>0,0   тыс. рублей;</w:t>
            </w:r>
          </w:p>
          <w:p w:rsidR="004624B0" w:rsidRPr="004C1635" w:rsidRDefault="00090F92" w:rsidP="00462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 – 52</w:t>
            </w:r>
            <w:r w:rsidR="004624B0" w:rsidRPr="004C1635">
              <w:rPr>
                <w:sz w:val="20"/>
                <w:szCs w:val="20"/>
              </w:rPr>
              <w:t>0,0  тыс. рублей;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2025 год – 510,0  тыс. рублей;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2026-2030 годы – 2550,0 тыс. рублей;</w:t>
            </w:r>
          </w:p>
          <w:p w:rsidR="004624B0" w:rsidRPr="004C1635" w:rsidRDefault="004624B0" w:rsidP="004624B0">
            <w:pPr>
              <w:rPr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2031-2035 годы – 2550,0 тыс. рублей.</w:t>
            </w:r>
          </w:p>
          <w:p w:rsidR="00913F0B" w:rsidRPr="004C1635" w:rsidRDefault="00D77061" w:rsidP="00D77061">
            <w:pPr>
              <w:rPr>
                <w:sz w:val="20"/>
                <w:szCs w:val="20"/>
                <w:highlight w:val="yellow"/>
              </w:rPr>
            </w:pPr>
            <w:r w:rsidRPr="004C1635">
              <w:rPr>
                <w:sz w:val="20"/>
                <w:szCs w:val="20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proofErr w:type="spellStart"/>
            <w:r w:rsidR="008E3457" w:rsidRPr="004C1635">
              <w:rPr>
                <w:sz w:val="20"/>
                <w:szCs w:val="20"/>
              </w:rPr>
              <w:t>Сиявского</w:t>
            </w:r>
            <w:proofErr w:type="spellEnd"/>
            <w:r w:rsidRPr="004C1635">
              <w:rPr>
                <w:sz w:val="20"/>
                <w:szCs w:val="20"/>
              </w:rPr>
              <w:t xml:space="preserve"> сельского поселения </w:t>
            </w:r>
            <w:r w:rsidRPr="004C1635">
              <w:rPr>
                <w:bCs/>
                <w:sz w:val="20"/>
                <w:szCs w:val="20"/>
              </w:rPr>
              <w:t xml:space="preserve">Порецкого </w:t>
            </w:r>
            <w:r w:rsidRPr="004C1635">
              <w:rPr>
                <w:sz w:val="20"/>
                <w:szCs w:val="20"/>
              </w:rPr>
              <w:t>района Чувашской Республики на очередной финансовый год и плановый период</w:t>
            </w:r>
            <w:proofErr w:type="gramStart"/>
            <w:r w:rsidRPr="004C1635">
              <w:rPr>
                <w:sz w:val="20"/>
                <w:szCs w:val="20"/>
              </w:rPr>
              <w:t>.»</w:t>
            </w:r>
            <w:proofErr w:type="gramEnd"/>
          </w:p>
        </w:tc>
      </w:tr>
    </w:tbl>
    <w:p w:rsidR="008A2651" w:rsidRPr="004C1635" w:rsidRDefault="008A2651" w:rsidP="003A401C">
      <w:pPr>
        <w:adjustRightInd w:val="0"/>
        <w:ind w:firstLine="0"/>
        <w:rPr>
          <w:color w:val="000000"/>
          <w:sz w:val="20"/>
          <w:szCs w:val="20"/>
        </w:rPr>
      </w:pPr>
    </w:p>
    <w:p w:rsidR="00913F0B" w:rsidRPr="004C1635" w:rsidRDefault="00090F92" w:rsidP="00913F0B">
      <w:pPr>
        <w:adjustRightInd w:val="0"/>
        <w:ind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1.5</w:t>
      </w:r>
      <w:r w:rsidR="008A2651" w:rsidRPr="004C1635">
        <w:rPr>
          <w:color w:val="000000"/>
          <w:sz w:val="20"/>
          <w:szCs w:val="20"/>
        </w:rPr>
        <w:t xml:space="preserve">. </w:t>
      </w:r>
      <w:r w:rsidR="00913F0B" w:rsidRPr="004C1635">
        <w:rPr>
          <w:color w:val="000000"/>
          <w:sz w:val="20"/>
          <w:szCs w:val="20"/>
        </w:rPr>
        <w:t>Раздел 4 подпрограммы изложить в следующей редакции:</w:t>
      </w:r>
    </w:p>
    <w:p w:rsidR="00913F0B" w:rsidRPr="004C1635" w:rsidRDefault="00913F0B" w:rsidP="00913F0B">
      <w:pPr>
        <w:adjustRightInd w:val="0"/>
        <w:ind w:firstLine="720"/>
        <w:rPr>
          <w:b/>
          <w:sz w:val="20"/>
          <w:szCs w:val="20"/>
        </w:rPr>
      </w:pPr>
      <w:r w:rsidRPr="004C1635">
        <w:rPr>
          <w:color w:val="000000"/>
          <w:sz w:val="20"/>
          <w:szCs w:val="20"/>
        </w:rPr>
        <w:t>«</w:t>
      </w:r>
      <w:r w:rsidRPr="004C1635">
        <w:rPr>
          <w:b/>
          <w:sz w:val="20"/>
          <w:szCs w:val="20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подпрограммы).</w:t>
      </w:r>
    </w:p>
    <w:p w:rsidR="00922263" w:rsidRPr="004C1635" w:rsidRDefault="00922263" w:rsidP="00922263">
      <w:pPr>
        <w:rPr>
          <w:sz w:val="20"/>
          <w:szCs w:val="20"/>
        </w:rPr>
      </w:pPr>
      <w:r w:rsidRPr="004C1635">
        <w:rPr>
          <w:sz w:val="20"/>
          <w:szCs w:val="20"/>
        </w:rPr>
        <w:t xml:space="preserve">Общий объем финансирования муниципальной программы составляет </w:t>
      </w:r>
      <w:r w:rsidR="004624B0" w:rsidRPr="004C1635">
        <w:rPr>
          <w:sz w:val="20"/>
          <w:szCs w:val="20"/>
        </w:rPr>
        <w:t>26</w:t>
      </w:r>
      <w:r w:rsidR="00416EE3">
        <w:rPr>
          <w:sz w:val="20"/>
          <w:szCs w:val="20"/>
        </w:rPr>
        <w:t> 561,3</w:t>
      </w:r>
      <w:r w:rsidRPr="004C1635">
        <w:rPr>
          <w:sz w:val="20"/>
          <w:szCs w:val="20"/>
        </w:rPr>
        <w:t xml:space="preserve"> тыс. рублей, в том числе средства:</w:t>
      </w:r>
    </w:p>
    <w:p w:rsidR="00922263" w:rsidRPr="004C1635" w:rsidRDefault="00922263" w:rsidP="0092226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C1635">
        <w:rPr>
          <w:rFonts w:ascii="Times New Roman" w:hAnsi="Times New Roman" w:cs="Times New Roman"/>
        </w:rPr>
        <w:t>федерального бюджета – 0,0 тыс. рублей;</w:t>
      </w:r>
    </w:p>
    <w:p w:rsidR="00922263" w:rsidRPr="004C1635" w:rsidRDefault="00922263" w:rsidP="0092226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C1635">
        <w:rPr>
          <w:rFonts w:ascii="Times New Roman" w:hAnsi="Times New Roman" w:cs="Times New Roman"/>
        </w:rPr>
        <w:t xml:space="preserve">республиканского бюджета Чувашской Республики – </w:t>
      </w:r>
      <w:r w:rsidR="008A2651" w:rsidRPr="004C1635">
        <w:rPr>
          <w:rFonts w:ascii="Times New Roman" w:hAnsi="Times New Roman" w:cs="Times New Roman"/>
        </w:rPr>
        <w:t>18</w:t>
      </w:r>
      <w:r w:rsidR="00090F92">
        <w:rPr>
          <w:rFonts w:ascii="Times New Roman" w:hAnsi="Times New Roman" w:cs="Times New Roman"/>
        </w:rPr>
        <w:t> 648,9</w:t>
      </w:r>
      <w:r w:rsidRPr="004C1635">
        <w:rPr>
          <w:rFonts w:ascii="Times New Roman" w:hAnsi="Times New Roman" w:cs="Times New Roman"/>
        </w:rPr>
        <w:t xml:space="preserve"> тыс. рублей;</w:t>
      </w:r>
    </w:p>
    <w:p w:rsidR="00922263" w:rsidRPr="004C1635" w:rsidRDefault="00922263" w:rsidP="00922263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C1635">
        <w:rPr>
          <w:rFonts w:ascii="Times New Roman" w:hAnsi="Times New Roman" w:cs="Times New Roman"/>
        </w:rPr>
        <w:t xml:space="preserve">бюджета </w:t>
      </w:r>
      <w:proofErr w:type="spellStart"/>
      <w:r w:rsidRPr="004C1635">
        <w:rPr>
          <w:rFonts w:ascii="Times New Roman" w:hAnsi="Times New Roman" w:cs="Times New Roman"/>
        </w:rPr>
        <w:t>Сиявского</w:t>
      </w:r>
      <w:proofErr w:type="spellEnd"/>
      <w:r w:rsidRPr="004C1635">
        <w:rPr>
          <w:rFonts w:ascii="Times New Roman" w:hAnsi="Times New Roman" w:cs="Times New Roman"/>
        </w:rPr>
        <w:t xml:space="preserve"> сельского поселения – </w:t>
      </w:r>
      <w:r w:rsidR="00416EE3">
        <w:rPr>
          <w:rFonts w:ascii="Times New Roman" w:hAnsi="Times New Roman" w:cs="Times New Roman"/>
        </w:rPr>
        <w:t>7 912,4</w:t>
      </w:r>
      <w:r w:rsidRPr="004C1635">
        <w:rPr>
          <w:rFonts w:ascii="Times New Roman" w:hAnsi="Times New Roman" w:cs="Times New Roman"/>
        </w:rPr>
        <w:t xml:space="preserve"> тыс. рублей.</w:t>
      </w:r>
    </w:p>
    <w:p w:rsidR="004624B0" w:rsidRPr="004C1635" w:rsidRDefault="00922263" w:rsidP="004624B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C1635">
        <w:rPr>
          <w:rFonts w:ascii="Times New Roman" w:hAnsi="Times New Roman" w:cs="Times New Roman"/>
        </w:rPr>
        <w:t xml:space="preserve">    </w:t>
      </w:r>
      <w:r w:rsidR="004624B0" w:rsidRPr="004C1635">
        <w:rPr>
          <w:rFonts w:ascii="Times New Roman" w:hAnsi="Times New Roman" w:cs="Times New Roman"/>
        </w:rPr>
        <w:t xml:space="preserve">    Прогнозируемый объем финансирования муниципальной программы на 1 этапе (в 2019–2025 годах) составит </w:t>
      </w:r>
      <w:r w:rsidR="00090F92">
        <w:rPr>
          <w:rFonts w:ascii="Times New Roman" w:hAnsi="Times New Roman" w:cs="Times New Roman"/>
        </w:rPr>
        <w:t>10</w:t>
      </w:r>
      <w:r w:rsidR="00416EE3">
        <w:rPr>
          <w:rFonts w:ascii="Times New Roman" w:hAnsi="Times New Roman" w:cs="Times New Roman"/>
        </w:rPr>
        <w:t> 399,3</w:t>
      </w:r>
      <w:r w:rsidR="004624B0" w:rsidRPr="004C1635">
        <w:rPr>
          <w:rFonts w:ascii="Times New Roman" w:hAnsi="Times New Roman" w:cs="Times New Roman"/>
        </w:rPr>
        <w:t xml:space="preserve"> тыс. рублей, в том числе:</w:t>
      </w:r>
    </w:p>
    <w:p w:rsidR="004624B0" w:rsidRPr="004C1635" w:rsidRDefault="004624B0" w:rsidP="004624B0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>2019 год – 1319,6 тыс. рублей;</w:t>
      </w:r>
    </w:p>
    <w:p w:rsidR="004624B0" w:rsidRPr="004C1635" w:rsidRDefault="004624B0" w:rsidP="004624B0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 xml:space="preserve">2020 год – </w:t>
      </w:r>
      <w:r w:rsidR="008A2651" w:rsidRPr="004C1635">
        <w:rPr>
          <w:sz w:val="20"/>
          <w:szCs w:val="20"/>
        </w:rPr>
        <w:t>878,7</w:t>
      </w:r>
      <w:r w:rsidRPr="004C1635">
        <w:rPr>
          <w:sz w:val="20"/>
          <w:szCs w:val="20"/>
        </w:rPr>
        <w:t xml:space="preserve">  тыс. рублей;</w:t>
      </w:r>
    </w:p>
    <w:p w:rsidR="004624B0" w:rsidRPr="004C1635" w:rsidRDefault="004624B0" w:rsidP="004624B0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 xml:space="preserve">2021 год – </w:t>
      </w:r>
      <w:r w:rsidR="00090F92">
        <w:rPr>
          <w:sz w:val="20"/>
          <w:szCs w:val="20"/>
        </w:rPr>
        <w:t>1224,7</w:t>
      </w:r>
      <w:r w:rsidRPr="004C1635">
        <w:rPr>
          <w:sz w:val="20"/>
          <w:szCs w:val="20"/>
        </w:rPr>
        <w:t xml:space="preserve">  тыс. рублей;</w:t>
      </w:r>
    </w:p>
    <w:p w:rsidR="004624B0" w:rsidRPr="004C1635" w:rsidRDefault="004624B0" w:rsidP="004624B0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 xml:space="preserve">2022 год – </w:t>
      </w:r>
      <w:r w:rsidR="00416EE3">
        <w:rPr>
          <w:sz w:val="20"/>
          <w:szCs w:val="20"/>
        </w:rPr>
        <w:t>1811,7</w:t>
      </w:r>
      <w:r w:rsidRPr="004C1635">
        <w:rPr>
          <w:sz w:val="20"/>
          <w:szCs w:val="20"/>
        </w:rPr>
        <w:t xml:space="preserve">  тыс. рублей;</w:t>
      </w:r>
    </w:p>
    <w:p w:rsidR="004624B0" w:rsidRPr="004C1635" w:rsidRDefault="004624B0" w:rsidP="004624B0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 xml:space="preserve">2023 год – </w:t>
      </w:r>
      <w:r w:rsidR="00090F92">
        <w:rPr>
          <w:sz w:val="20"/>
          <w:szCs w:val="20"/>
        </w:rPr>
        <w:t>1774,2</w:t>
      </w:r>
      <w:r w:rsidRPr="004C1635">
        <w:rPr>
          <w:sz w:val="20"/>
          <w:szCs w:val="20"/>
        </w:rPr>
        <w:t xml:space="preserve">   тыс. рублей;</w:t>
      </w:r>
    </w:p>
    <w:p w:rsidR="004624B0" w:rsidRPr="004C1635" w:rsidRDefault="004624B0" w:rsidP="004624B0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>2024 год – 1</w:t>
      </w:r>
      <w:r w:rsidR="00090F92">
        <w:rPr>
          <w:sz w:val="20"/>
          <w:szCs w:val="20"/>
        </w:rPr>
        <w:t>774</w:t>
      </w:r>
      <w:r w:rsidRPr="004C1635">
        <w:rPr>
          <w:sz w:val="20"/>
          <w:szCs w:val="20"/>
        </w:rPr>
        <w:t>,2  тыс. рублей;</w:t>
      </w:r>
    </w:p>
    <w:p w:rsidR="004624B0" w:rsidRPr="004C1635" w:rsidRDefault="004624B0" w:rsidP="004624B0">
      <w:pPr>
        <w:ind w:left="3969"/>
        <w:rPr>
          <w:sz w:val="20"/>
          <w:szCs w:val="20"/>
        </w:rPr>
      </w:pPr>
      <w:r w:rsidRPr="004C1635">
        <w:rPr>
          <w:sz w:val="20"/>
          <w:szCs w:val="20"/>
        </w:rPr>
        <w:t>2025 год – 1616,2  тыс. рублей; </w:t>
      </w:r>
    </w:p>
    <w:p w:rsidR="004624B0" w:rsidRPr="004C1635" w:rsidRDefault="004624B0" w:rsidP="004624B0">
      <w:pPr>
        <w:ind w:left="3969"/>
        <w:rPr>
          <w:sz w:val="20"/>
          <w:szCs w:val="20"/>
        </w:rPr>
      </w:pPr>
      <w:r w:rsidRPr="004C1635">
        <w:rPr>
          <w:sz w:val="20"/>
          <w:szCs w:val="20"/>
        </w:rPr>
        <w:t>из них средства: </w:t>
      </w:r>
    </w:p>
    <w:p w:rsidR="004624B0" w:rsidRPr="004C1635" w:rsidRDefault="004624B0" w:rsidP="004624B0">
      <w:pPr>
        <w:ind w:left="3969"/>
        <w:rPr>
          <w:sz w:val="20"/>
          <w:szCs w:val="20"/>
        </w:rPr>
      </w:pPr>
      <w:r w:rsidRPr="004C1635">
        <w:rPr>
          <w:sz w:val="20"/>
          <w:szCs w:val="20"/>
        </w:rPr>
        <w:t>федерального бюджета: 0,0 тыс. рублей, в том числе:</w:t>
      </w:r>
    </w:p>
    <w:p w:rsidR="004624B0" w:rsidRPr="004C1635" w:rsidRDefault="004624B0" w:rsidP="004624B0">
      <w:pPr>
        <w:ind w:left="3969"/>
        <w:rPr>
          <w:sz w:val="20"/>
          <w:szCs w:val="20"/>
        </w:rPr>
      </w:pPr>
      <w:r w:rsidRPr="004C1635">
        <w:rPr>
          <w:sz w:val="20"/>
          <w:szCs w:val="20"/>
        </w:rPr>
        <w:t>2019 год – 0,0 тыс. рублей;</w:t>
      </w:r>
    </w:p>
    <w:p w:rsidR="004624B0" w:rsidRPr="004C1635" w:rsidRDefault="004624B0" w:rsidP="004624B0">
      <w:pPr>
        <w:ind w:left="3969"/>
        <w:rPr>
          <w:sz w:val="20"/>
          <w:szCs w:val="20"/>
        </w:rPr>
      </w:pPr>
      <w:r w:rsidRPr="004C1635">
        <w:rPr>
          <w:sz w:val="20"/>
          <w:szCs w:val="20"/>
        </w:rPr>
        <w:t>2020 год – 0,0 тыс. рублей;</w:t>
      </w:r>
    </w:p>
    <w:p w:rsidR="004624B0" w:rsidRPr="004C1635" w:rsidRDefault="004624B0" w:rsidP="004624B0">
      <w:pPr>
        <w:ind w:left="3969"/>
        <w:rPr>
          <w:sz w:val="20"/>
          <w:szCs w:val="20"/>
        </w:rPr>
      </w:pPr>
      <w:r w:rsidRPr="004C1635">
        <w:rPr>
          <w:sz w:val="20"/>
          <w:szCs w:val="20"/>
        </w:rPr>
        <w:t>2021 год – 0,0 тыс. рублей;</w:t>
      </w:r>
    </w:p>
    <w:p w:rsidR="004624B0" w:rsidRPr="004C1635" w:rsidRDefault="004624B0" w:rsidP="004624B0">
      <w:pPr>
        <w:ind w:left="3969"/>
        <w:rPr>
          <w:sz w:val="20"/>
          <w:szCs w:val="20"/>
        </w:rPr>
      </w:pPr>
      <w:r w:rsidRPr="004C1635">
        <w:rPr>
          <w:sz w:val="20"/>
          <w:szCs w:val="20"/>
        </w:rPr>
        <w:t>2022 год – 0,0 тыс. рублей;</w:t>
      </w:r>
    </w:p>
    <w:p w:rsidR="004624B0" w:rsidRPr="004C1635" w:rsidRDefault="004624B0" w:rsidP="004624B0">
      <w:pPr>
        <w:ind w:left="3969"/>
        <w:rPr>
          <w:sz w:val="20"/>
          <w:szCs w:val="20"/>
        </w:rPr>
      </w:pPr>
      <w:r w:rsidRPr="004C1635">
        <w:rPr>
          <w:sz w:val="20"/>
          <w:szCs w:val="20"/>
        </w:rPr>
        <w:t>2023 год – 0,0 тыс. рублей;</w:t>
      </w:r>
    </w:p>
    <w:p w:rsidR="004624B0" w:rsidRPr="004C1635" w:rsidRDefault="004624B0" w:rsidP="004624B0">
      <w:pPr>
        <w:ind w:left="3969"/>
        <w:rPr>
          <w:sz w:val="20"/>
          <w:szCs w:val="20"/>
        </w:rPr>
      </w:pPr>
      <w:r w:rsidRPr="004C1635">
        <w:rPr>
          <w:sz w:val="20"/>
          <w:szCs w:val="20"/>
        </w:rPr>
        <w:t>2024 год – 0,0 тыс. рублей;</w:t>
      </w:r>
    </w:p>
    <w:p w:rsidR="004624B0" w:rsidRPr="004C1635" w:rsidRDefault="004624B0" w:rsidP="004624B0">
      <w:pPr>
        <w:ind w:left="3969"/>
        <w:rPr>
          <w:sz w:val="20"/>
          <w:szCs w:val="20"/>
        </w:rPr>
      </w:pPr>
      <w:r w:rsidRPr="004C1635">
        <w:rPr>
          <w:sz w:val="20"/>
          <w:szCs w:val="20"/>
        </w:rPr>
        <w:t>2025 год – 0,0 тыс. рублей;</w:t>
      </w:r>
    </w:p>
    <w:p w:rsidR="004624B0" w:rsidRPr="004C1635" w:rsidRDefault="004624B0" w:rsidP="004624B0">
      <w:pPr>
        <w:ind w:left="3969"/>
        <w:rPr>
          <w:sz w:val="20"/>
          <w:szCs w:val="20"/>
        </w:rPr>
      </w:pPr>
      <w:r w:rsidRPr="004C1635">
        <w:rPr>
          <w:sz w:val="20"/>
          <w:szCs w:val="20"/>
        </w:rPr>
        <w:t xml:space="preserve">республиканского бюджета Чувашской Республики – </w:t>
      </w:r>
      <w:r w:rsidR="008A2651" w:rsidRPr="004C1635">
        <w:rPr>
          <w:sz w:val="20"/>
          <w:szCs w:val="20"/>
        </w:rPr>
        <w:t>7</w:t>
      </w:r>
      <w:r w:rsidR="00090F92">
        <w:rPr>
          <w:sz w:val="20"/>
          <w:szCs w:val="20"/>
        </w:rPr>
        <w:t> 586,9</w:t>
      </w:r>
      <w:r w:rsidRPr="004C1635">
        <w:rPr>
          <w:sz w:val="20"/>
          <w:szCs w:val="20"/>
        </w:rPr>
        <w:t xml:space="preserve"> тыс. рублей, в том числе:</w:t>
      </w:r>
    </w:p>
    <w:p w:rsidR="004624B0" w:rsidRPr="004C1635" w:rsidRDefault="004624B0" w:rsidP="004624B0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>2019 год – 1091,0 тыс. рублей;</w:t>
      </w:r>
    </w:p>
    <w:p w:rsidR="004624B0" w:rsidRPr="004C1635" w:rsidRDefault="004624B0" w:rsidP="004624B0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>2020 год – 810,0  тыс. рублей;</w:t>
      </w:r>
    </w:p>
    <w:p w:rsidR="004624B0" w:rsidRPr="004C1635" w:rsidRDefault="004624B0" w:rsidP="004624B0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 xml:space="preserve">2021 год – </w:t>
      </w:r>
      <w:r w:rsidR="008A2651" w:rsidRPr="004C1635">
        <w:rPr>
          <w:sz w:val="20"/>
          <w:szCs w:val="20"/>
        </w:rPr>
        <w:t>817,1</w:t>
      </w:r>
      <w:r w:rsidRPr="004C1635">
        <w:rPr>
          <w:sz w:val="20"/>
          <w:szCs w:val="20"/>
        </w:rPr>
        <w:t xml:space="preserve">  тыс. рублей;</w:t>
      </w:r>
    </w:p>
    <w:p w:rsidR="004624B0" w:rsidRPr="004C1635" w:rsidRDefault="004624B0" w:rsidP="004624B0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 xml:space="preserve">2022 год – </w:t>
      </w:r>
      <w:r w:rsidR="00090F92">
        <w:rPr>
          <w:sz w:val="20"/>
          <w:szCs w:val="20"/>
        </w:rPr>
        <w:t>1254,2</w:t>
      </w:r>
      <w:r w:rsidRPr="004C1635">
        <w:rPr>
          <w:sz w:val="20"/>
          <w:szCs w:val="20"/>
        </w:rPr>
        <w:t xml:space="preserve">  тыс. рублей;</w:t>
      </w:r>
    </w:p>
    <w:p w:rsidR="004624B0" w:rsidRPr="004C1635" w:rsidRDefault="004624B0" w:rsidP="004624B0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 xml:space="preserve">2023 год – </w:t>
      </w:r>
      <w:r w:rsidR="00090F92">
        <w:rPr>
          <w:sz w:val="20"/>
          <w:szCs w:val="20"/>
        </w:rPr>
        <w:t>1254,2</w:t>
      </w:r>
      <w:r w:rsidRPr="004C1635">
        <w:rPr>
          <w:sz w:val="20"/>
          <w:szCs w:val="20"/>
        </w:rPr>
        <w:t xml:space="preserve">   тыс. рублей;</w:t>
      </w:r>
    </w:p>
    <w:p w:rsidR="004624B0" w:rsidRPr="004C1635" w:rsidRDefault="004624B0" w:rsidP="004624B0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>2024 год – 1</w:t>
      </w:r>
      <w:r w:rsidR="00090F92">
        <w:rPr>
          <w:sz w:val="20"/>
          <w:szCs w:val="20"/>
        </w:rPr>
        <w:t>254</w:t>
      </w:r>
      <w:r w:rsidRPr="004C1635">
        <w:rPr>
          <w:sz w:val="20"/>
          <w:szCs w:val="20"/>
        </w:rPr>
        <w:t>,2  тыс. рублей;</w:t>
      </w:r>
    </w:p>
    <w:p w:rsidR="004624B0" w:rsidRPr="004C1635" w:rsidRDefault="004624B0" w:rsidP="004624B0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>2025 год – 1106,2  тыс. рублей;</w:t>
      </w:r>
    </w:p>
    <w:p w:rsidR="004624B0" w:rsidRPr="004C1635" w:rsidRDefault="004624B0" w:rsidP="004624B0">
      <w:pPr>
        <w:ind w:left="3969"/>
        <w:rPr>
          <w:sz w:val="20"/>
          <w:szCs w:val="20"/>
        </w:rPr>
      </w:pPr>
      <w:r w:rsidRPr="004C1635">
        <w:rPr>
          <w:sz w:val="20"/>
          <w:szCs w:val="20"/>
        </w:rPr>
        <w:t xml:space="preserve">бюджета </w:t>
      </w:r>
      <w:proofErr w:type="spellStart"/>
      <w:r w:rsidRPr="004C1635">
        <w:rPr>
          <w:sz w:val="20"/>
          <w:szCs w:val="20"/>
        </w:rPr>
        <w:t>Сиявского</w:t>
      </w:r>
      <w:proofErr w:type="spellEnd"/>
      <w:r w:rsidRPr="004C1635">
        <w:rPr>
          <w:sz w:val="20"/>
          <w:szCs w:val="20"/>
        </w:rPr>
        <w:t xml:space="preserve"> сельского поселения  – </w:t>
      </w:r>
      <w:r w:rsidR="00416EE3">
        <w:rPr>
          <w:sz w:val="20"/>
          <w:szCs w:val="20"/>
        </w:rPr>
        <w:t>2812,4</w:t>
      </w:r>
      <w:r w:rsidRPr="004C1635">
        <w:rPr>
          <w:sz w:val="20"/>
          <w:szCs w:val="20"/>
        </w:rPr>
        <w:t xml:space="preserve"> тыс. рублей, в том числе:</w:t>
      </w:r>
    </w:p>
    <w:p w:rsidR="004624B0" w:rsidRPr="004C1635" w:rsidRDefault="004624B0" w:rsidP="004624B0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>2019 год – 228,6 тыс. рублей;</w:t>
      </w:r>
    </w:p>
    <w:p w:rsidR="004624B0" w:rsidRPr="004C1635" w:rsidRDefault="004624B0" w:rsidP="004624B0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 xml:space="preserve">2020 год – </w:t>
      </w:r>
      <w:r w:rsidR="008A2651" w:rsidRPr="004C1635">
        <w:rPr>
          <w:sz w:val="20"/>
          <w:szCs w:val="20"/>
        </w:rPr>
        <w:t>68,7</w:t>
      </w:r>
      <w:r w:rsidRPr="004C1635">
        <w:rPr>
          <w:sz w:val="20"/>
          <w:szCs w:val="20"/>
        </w:rPr>
        <w:t xml:space="preserve">  тыс. рублей;</w:t>
      </w:r>
    </w:p>
    <w:p w:rsidR="004624B0" w:rsidRPr="004C1635" w:rsidRDefault="008A2651" w:rsidP="004624B0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 xml:space="preserve">2021 год – </w:t>
      </w:r>
      <w:r w:rsidR="00090F92">
        <w:rPr>
          <w:sz w:val="20"/>
          <w:szCs w:val="20"/>
        </w:rPr>
        <w:t>407,6</w:t>
      </w:r>
      <w:r w:rsidR="004624B0" w:rsidRPr="004C1635">
        <w:rPr>
          <w:sz w:val="20"/>
          <w:szCs w:val="20"/>
        </w:rPr>
        <w:t xml:space="preserve">  тыс. рублей;</w:t>
      </w:r>
    </w:p>
    <w:p w:rsidR="004624B0" w:rsidRPr="004C1635" w:rsidRDefault="004624B0" w:rsidP="004624B0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 xml:space="preserve">2022 год – </w:t>
      </w:r>
      <w:r w:rsidR="00416EE3">
        <w:rPr>
          <w:sz w:val="20"/>
          <w:szCs w:val="20"/>
        </w:rPr>
        <w:t>557,5</w:t>
      </w:r>
      <w:r w:rsidRPr="004C1635">
        <w:rPr>
          <w:sz w:val="20"/>
          <w:szCs w:val="20"/>
        </w:rPr>
        <w:t xml:space="preserve">  тыс. рублей;</w:t>
      </w:r>
    </w:p>
    <w:p w:rsidR="004624B0" w:rsidRPr="004C1635" w:rsidRDefault="004624B0" w:rsidP="004624B0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 xml:space="preserve">2023 год – </w:t>
      </w:r>
      <w:r w:rsidR="00090F92">
        <w:rPr>
          <w:sz w:val="20"/>
          <w:szCs w:val="20"/>
        </w:rPr>
        <w:t>52</w:t>
      </w:r>
      <w:r w:rsidRPr="004C1635">
        <w:rPr>
          <w:sz w:val="20"/>
          <w:szCs w:val="20"/>
        </w:rPr>
        <w:t>0,0   тыс. рублей;</w:t>
      </w:r>
    </w:p>
    <w:p w:rsidR="004624B0" w:rsidRPr="004C1635" w:rsidRDefault="00090F92" w:rsidP="004624B0">
      <w:pPr>
        <w:ind w:firstLine="4536"/>
        <w:rPr>
          <w:sz w:val="20"/>
          <w:szCs w:val="20"/>
        </w:rPr>
      </w:pPr>
      <w:r>
        <w:rPr>
          <w:sz w:val="20"/>
          <w:szCs w:val="20"/>
        </w:rPr>
        <w:t>2024 год – 52</w:t>
      </w:r>
      <w:r w:rsidR="004624B0" w:rsidRPr="004C1635">
        <w:rPr>
          <w:sz w:val="20"/>
          <w:szCs w:val="20"/>
        </w:rPr>
        <w:t>0,0  тыс. рублей;</w:t>
      </w:r>
    </w:p>
    <w:p w:rsidR="004624B0" w:rsidRPr="004C1635" w:rsidRDefault="004624B0" w:rsidP="004624B0">
      <w:pPr>
        <w:ind w:firstLine="4536"/>
        <w:rPr>
          <w:sz w:val="20"/>
          <w:szCs w:val="20"/>
        </w:rPr>
      </w:pPr>
      <w:r w:rsidRPr="004C1635">
        <w:rPr>
          <w:sz w:val="20"/>
          <w:szCs w:val="20"/>
        </w:rPr>
        <w:t>2025 год – 510,0  тыс. рублей.</w:t>
      </w:r>
    </w:p>
    <w:p w:rsidR="004624B0" w:rsidRPr="004C1635" w:rsidRDefault="004624B0" w:rsidP="004624B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C1635">
        <w:rPr>
          <w:rFonts w:ascii="Times New Roman" w:hAnsi="Times New Roman" w:cs="Times New Roman"/>
        </w:rPr>
        <w:t xml:space="preserve">          На 2 этапе (в 2026–2030 годах) объем финансирования муниципальной программы составит 8081,0 тыс. рублей, из них средства:</w:t>
      </w:r>
    </w:p>
    <w:p w:rsidR="004624B0" w:rsidRPr="004C1635" w:rsidRDefault="004624B0" w:rsidP="004624B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C1635">
        <w:rPr>
          <w:rFonts w:ascii="Times New Roman" w:hAnsi="Times New Roman" w:cs="Times New Roman"/>
        </w:rPr>
        <w:t>республиканского бюджета Чувашской Республики – 5531,0 тыс. рублей (62,5 процента);</w:t>
      </w:r>
    </w:p>
    <w:p w:rsidR="004624B0" w:rsidRPr="004C1635" w:rsidRDefault="004624B0" w:rsidP="004624B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C1635">
        <w:rPr>
          <w:rFonts w:ascii="Times New Roman" w:hAnsi="Times New Roman" w:cs="Times New Roman"/>
        </w:rPr>
        <w:t xml:space="preserve">бюджета </w:t>
      </w:r>
      <w:proofErr w:type="spellStart"/>
      <w:r w:rsidRPr="004C1635">
        <w:rPr>
          <w:rFonts w:ascii="Times New Roman" w:hAnsi="Times New Roman" w:cs="Times New Roman"/>
        </w:rPr>
        <w:t>Сиявского</w:t>
      </w:r>
      <w:proofErr w:type="spellEnd"/>
      <w:r w:rsidRPr="004C1635">
        <w:rPr>
          <w:rFonts w:ascii="Times New Roman" w:hAnsi="Times New Roman" w:cs="Times New Roman"/>
        </w:rPr>
        <w:t xml:space="preserve"> сельского поселения</w:t>
      </w:r>
      <w:r w:rsidRPr="004C1635">
        <w:t xml:space="preserve">  </w:t>
      </w:r>
      <w:r w:rsidRPr="004C1635">
        <w:rPr>
          <w:rFonts w:ascii="Times New Roman" w:hAnsi="Times New Roman" w:cs="Times New Roman"/>
        </w:rPr>
        <w:t>– 2550,0 тыс. рублей (37,5 процента).</w:t>
      </w:r>
    </w:p>
    <w:p w:rsidR="004624B0" w:rsidRPr="004C1635" w:rsidRDefault="004624B0" w:rsidP="004624B0">
      <w:pPr>
        <w:adjustRightInd w:val="0"/>
        <w:rPr>
          <w:sz w:val="20"/>
          <w:szCs w:val="20"/>
        </w:rPr>
      </w:pPr>
      <w:r w:rsidRPr="004C1635">
        <w:rPr>
          <w:sz w:val="20"/>
          <w:szCs w:val="20"/>
        </w:rPr>
        <w:t xml:space="preserve">          На 3 этапе (в 2031–2035 годах) объем финансирования муниципальной программы составит 8081,0 тыс. рублей, из них средства:</w:t>
      </w:r>
    </w:p>
    <w:p w:rsidR="004624B0" w:rsidRPr="004C1635" w:rsidRDefault="004624B0" w:rsidP="004624B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C1635">
        <w:rPr>
          <w:rFonts w:ascii="Times New Roman" w:hAnsi="Times New Roman" w:cs="Times New Roman"/>
        </w:rPr>
        <w:t>республиканского бюджета Чувашской Республики – 5531,0 тыс. рублей (62,5 процента);</w:t>
      </w:r>
    </w:p>
    <w:p w:rsidR="004624B0" w:rsidRPr="004C1635" w:rsidRDefault="004624B0" w:rsidP="004624B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C1635">
        <w:rPr>
          <w:rFonts w:ascii="Times New Roman" w:hAnsi="Times New Roman" w:cs="Times New Roman"/>
        </w:rPr>
        <w:t xml:space="preserve">бюджета </w:t>
      </w:r>
      <w:proofErr w:type="spellStart"/>
      <w:r w:rsidRPr="004C1635">
        <w:rPr>
          <w:rFonts w:ascii="Times New Roman" w:hAnsi="Times New Roman" w:cs="Times New Roman"/>
        </w:rPr>
        <w:t>Сиявского</w:t>
      </w:r>
      <w:proofErr w:type="spellEnd"/>
      <w:r w:rsidRPr="004C1635">
        <w:rPr>
          <w:rFonts w:ascii="Times New Roman" w:hAnsi="Times New Roman" w:cs="Times New Roman"/>
        </w:rPr>
        <w:t xml:space="preserve"> сельского поселения</w:t>
      </w:r>
      <w:r w:rsidRPr="004C1635">
        <w:t xml:space="preserve">  </w:t>
      </w:r>
      <w:r w:rsidRPr="004C1635">
        <w:rPr>
          <w:rFonts w:ascii="Times New Roman" w:hAnsi="Times New Roman" w:cs="Times New Roman"/>
        </w:rPr>
        <w:t>– 2 550,0 тыс. рублей (37,5 процента).</w:t>
      </w:r>
    </w:p>
    <w:p w:rsidR="00913F0B" w:rsidRPr="004C1635" w:rsidRDefault="00913F0B" w:rsidP="00913F0B">
      <w:pPr>
        <w:adjustRightInd w:val="0"/>
        <w:ind w:firstLine="709"/>
        <w:rPr>
          <w:color w:val="000000"/>
          <w:sz w:val="20"/>
          <w:szCs w:val="20"/>
        </w:rPr>
      </w:pPr>
      <w:r w:rsidRPr="004C1635">
        <w:rPr>
          <w:color w:val="000000"/>
          <w:sz w:val="20"/>
          <w:szCs w:val="20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913F0B" w:rsidRPr="004C1635" w:rsidRDefault="00913F0B" w:rsidP="00913F0B">
      <w:pPr>
        <w:adjustRightInd w:val="0"/>
        <w:ind w:firstLine="709"/>
        <w:rPr>
          <w:color w:val="000000"/>
          <w:sz w:val="20"/>
          <w:szCs w:val="20"/>
        </w:rPr>
      </w:pPr>
      <w:r w:rsidRPr="004C1635">
        <w:rPr>
          <w:color w:val="000000"/>
          <w:sz w:val="20"/>
          <w:szCs w:val="20"/>
        </w:rPr>
        <w:t xml:space="preserve">Ресурсное </w:t>
      </w:r>
      <w:hyperlink r:id="rId10" w:history="1">
        <w:r w:rsidRPr="004C1635">
          <w:rPr>
            <w:color w:val="000000"/>
            <w:sz w:val="20"/>
            <w:szCs w:val="20"/>
          </w:rPr>
          <w:t>обеспечение</w:t>
        </w:r>
      </w:hyperlink>
      <w:r w:rsidRPr="004C1635">
        <w:rPr>
          <w:color w:val="000000"/>
          <w:sz w:val="20"/>
          <w:szCs w:val="20"/>
        </w:rPr>
        <w:t xml:space="preserve"> подпрограммы за счет всех источников финансирования приведено в приложении к настоящей подпрограмме и ежегодно будет уточняться.</w:t>
      </w:r>
    </w:p>
    <w:p w:rsidR="00913F0B" w:rsidRPr="004C1635" w:rsidRDefault="00913F0B" w:rsidP="00913F0B">
      <w:pPr>
        <w:widowControl w:val="0"/>
        <w:adjustRightInd w:val="0"/>
        <w:rPr>
          <w:color w:val="000000"/>
          <w:sz w:val="20"/>
          <w:szCs w:val="20"/>
        </w:rPr>
      </w:pPr>
    </w:p>
    <w:p w:rsidR="00913F0B" w:rsidRPr="004C1635" w:rsidRDefault="00913F0B" w:rsidP="00913F0B">
      <w:pPr>
        <w:widowControl w:val="0"/>
        <w:adjustRightInd w:val="0"/>
        <w:rPr>
          <w:color w:val="000000"/>
          <w:sz w:val="20"/>
          <w:szCs w:val="20"/>
        </w:rPr>
      </w:pPr>
      <w:r w:rsidRPr="004C1635">
        <w:rPr>
          <w:color w:val="000000"/>
          <w:sz w:val="20"/>
          <w:szCs w:val="20"/>
        </w:rPr>
        <w:t xml:space="preserve">     1.6. Приложение к подпрограмме «Безопасные и качественные автомобильные дороги» изложить в редакции согласно приложению № 2 к настоящему постановлению.</w:t>
      </w:r>
    </w:p>
    <w:p w:rsidR="00624090" w:rsidRPr="004C1635" w:rsidRDefault="00624090" w:rsidP="00913F0B">
      <w:pPr>
        <w:widowControl w:val="0"/>
        <w:adjustRightInd w:val="0"/>
        <w:rPr>
          <w:color w:val="000000"/>
          <w:sz w:val="20"/>
          <w:szCs w:val="20"/>
        </w:rPr>
      </w:pPr>
    </w:p>
    <w:p w:rsidR="00624090" w:rsidRPr="004C1635" w:rsidRDefault="00624090" w:rsidP="00624090">
      <w:pPr>
        <w:pStyle w:val="ConsPlusNormal"/>
        <w:ind w:left="709" w:firstLine="0"/>
        <w:jc w:val="both"/>
        <w:rPr>
          <w:rFonts w:ascii="Times New Roman" w:hAnsi="Times New Roman" w:cs="Times New Roman"/>
          <w:color w:val="000000"/>
        </w:rPr>
      </w:pPr>
      <w:r w:rsidRPr="004C1635">
        <w:rPr>
          <w:rFonts w:ascii="Times New Roman" w:hAnsi="Times New Roman" w:cs="Times New Roman"/>
          <w:color w:val="000000"/>
        </w:rPr>
        <w:t xml:space="preserve">2. </w:t>
      </w:r>
      <w:r w:rsidRPr="004C1635">
        <w:rPr>
          <w:rFonts w:ascii="Times New Roman" w:hAnsi="Times New Roman" w:cs="Times New Roman"/>
        </w:rPr>
        <w:t>Настоящее</w:t>
      </w:r>
      <w:r w:rsidRPr="004C1635">
        <w:rPr>
          <w:rFonts w:ascii="Times New Roman" w:hAnsi="Times New Roman" w:cs="Times New Roman"/>
          <w:color w:val="000000"/>
        </w:rPr>
        <w:t xml:space="preserve"> постановление вступает в силу со дня его официального опубликования.</w:t>
      </w:r>
    </w:p>
    <w:p w:rsidR="00624090" w:rsidRPr="004C1635" w:rsidRDefault="00624090" w:rsidP="00624090">
      <w:pPr>
        <w:widowControl w:val="0"/>
        <w:adjustRightInd w:val="0"/>
        <w:ind w:firstLine="709"/>
        <w:rPr>
          <w:color w:val="000000"/>
          <w:sz w:val="20"/>
          <w:szCs w:val="20"/>
        </w:rPr>
      </w:pPr>
    </w:p>
    <w:p w:rsidR="00624090" w:rsidRPr="004C1635" w:rsidRDefault="00624090" w:rsidP="00913F0B">
      <w:pPr>
        <w:widowControl w:val="0"/>
        <w:adjustRightInd w:val="0"/>
        <w:rPr>
          <w:color w:val="000000"/>
          <w:sz w:val="20"/>
          <w:szCs w:val="20"/>
        </w:rPr>
      </w:pPr>
    </w:p>
    <w:p w:rsidR="00A52E70" w:rsidRPr="004C1635" w:rsidRDefault="00A52E70" w:rsidP="00913F0B">
      <w:pPr>
        <w:widowControl w:val="0"/>
        <w:adjustRightInd w:val="0"/>
        <w:rPr>
          <w:color w:val="000000"/>
          <w:sz w:val="20"/>
          <w:szCs w:val="20"/>
        </w:rPr>
      </w:pPr>
    </w:p>
    <w:p w:rsidR="00A52E70" w:rsidRPr="004C1635" w:rsidRDefault="003A401C" w:rsidP="003A401C">
      <w:pPr>
        <w:widowControl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Глава </w:t>
      </w:r>
      <w:r w:rsidR="00A52E70" w:rsidRPr="004C1635">
        <w:rPr>
          <w:color w:val="000000"/>
          <w:sz w:val="20"/>
          <w:szCs w:val="20"/>
        </w:rPr>
        <w:t xml:space="preserve">сельского поселения 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="00922263" w:rsidRPr="004C1635">
        <w:rPr>
          <w:sz w:val="20"/>
          <w:szCs w:val="20"/>
        </w:rPr>
        <w:t>Т</w:t>
      </w:r>
      <w:r w:rsidR="008E6B6D" w:rsidRPr="004C1635">
        <w:rPr>
          <w:sz w:val="20"/>
          <w:szCs w:val="20"/>
        </w:rPr>
        <w:t>.Н.</w:t>
      </w:r>
      <w:r w:rsidR="00922263" w:rsidRPr="004C1635">
        <w:rPr>
          <w:sz w:val="20"/>
          <w:szCs w:val="20"/>
        </w:rPr>
        <w:t>Колосова</w:t>
      </w:r>
    </w:p>
    <w:p w:rsidR="00913F0B" w:rsidRPr="004C1635" w:rsidRDefault="00913F0B" w:rsidP="00913F0B">
      <w:pPr>
        <w:adjustRightInd w:val="0"/>
        <w:ind w:firstLine="709"/>
        <w:rPr>
          <w:color w:val="000000"/>
          <w:sz w:val="20"/>
          <w:szCs w:val="20"/>
        </w:rPr>
      </w:pPr>
      <w:r w:rsidRPr="004C1635">
        <w:rPr>
          <w:color w:val="000000"/>
          <w:sz w:val="20"/>
          <w:szCs w:val="20"/>
        </w:rPr>
        <w:t xml:space="preserve">             </w:t>
      </w:r>
    </w:p>
    <w:p w:rsidR="00913F0B" w:rsidRPr="004C1635" w:rsidRDefault="00913F0B" w:rsidP="00913F0B">
      <w:pPr>
        <w:adjustRightInd w:val="0"/>
        <w:ind w:firstLine="709"/>
        <w:rPr>
          <w:color w:val="000000"/>
          <w:sz w:val="20"/>
          <w:szCs w:val="20"/>
        </w:rPr>
      </w:pPr>
    </w:p>
    <w:p w:rsidR="00913F0B" w:rsidRPr="004C1635" w:rsidRDefault="00913F0B" w:rsidP="00913F0B">
      <w:pPr>
        <w:adjustRightInd w:val="0"/>
        <w:ind w:firstLine="709"/>
        <w:rPr>
          <w:color w:val="000000"/>
          <w:sz w:val="20"/>
          <w:szCs w:val="20"/>
        </w:rPr>
      </w:pPr>
    </w:p>
    <w:p w:rsidR="00913F0B" w:rsidRPr="004C1635" w:rsidRDefault="00913F0B" w:rsidP="00913F0B">
      <w:pPr>
        <w:adjustRightInd w:val="0"/>
        <w:ind w:firstLine="709"/>
        <w:rPr>
          <w:color w:val="000000"/>
          <w:sz w:val="20"/>
          <w:szCs w:val="20"/>
        </w:rPr>
      </w:pPr>
    </w:p>
    <w:p w:rsidR="00913F0B" w:rsidRPr="004C1635" w:rsidRDefault="00913F0B" w:rsidP="00913F0B">
      <w:pPr>
        <w:adjustRightInd w:val="0"/>
        <w:ind w:firstLine="709"/>
        <w:rPr>
          <w:color w:val="000000"/>
          <w:sz w:val="20"/>
          <w:szCs w:val="20"/>
        </w:rPr>
      </w:pPr>
    </w:p>
    <w:p w:rsidR="003C6F31" w:rsidRPr="004C1635" w:rsidRDefault="003C6F31" w:rsidP="003C6F31">
      <w:pPr>
        <w:tabs>
          <w:tab w:val="left" w:pos="142"/>
        </w:tabs>
        <w:ind w:left="7938" w:firstLine="0"/>
        <w:jc w:val="center"/>
        <w:rPr>
          <w:sz w:val="20"/>
          <w:szCs w:val="20"/>
        </w:rPr>
        <w:sectPr w:rsidR="003C6F31" w:rsidRPr="004C1635" w:rsidSect="00724AC9">
          <w:pgSz w:w="11909" w:h="16834"/>
          <w:pgMar w:top="851" w:right="567" w:bottom="567" w:left="1418" w:header="720" w:footer="720" w:gutter="0"/>
          <w:cols w:space="720"/>
        </w:sectPr>
      </w:pPr>
    </w:p>
    <w:p w:rsidR="000518D3" w:rsidRPr="004C1635" w:rsidRDefault="000518D3" w:rsidP="000518D3">
      <w:pPr>
        <w:ind w:left="6804" w:firstLine="4111"/>
        <w:jc w:val="right"/>
        <w:rPr>
          <w:color w:val="000000"/>
          <w:sz w:val="20"/>
          <w:szCs w:val="20"/>
        </w:rPr>
      </w:pPr>
      <w:r w:rsidRPr="004C1635">
        <w:rPr>
          <w:color w:val="000000"/>
          <w:sz w:val="20"/>
          <w:szCs w:val="20"/>
        </w:rPr>
        <w:lastRenderedPageBreak/>
        <w:t>Приложение 1</w:t>
      </w:r>
    </w:p>
    <w:p w:rsidR="00FD0880" w:rsidRPr="004C1635" w:rsidRDefault="000518D3" w:rsidP="000518D3">
      <w:pPr>
        <w:ind w:left="6804" w:firstLine="3261"/>
        <w:jc w:val="right"/>
        <w:rPr>
          <w:color w:val="000000"/>
          <w:sz w:val="20"/>
          <w:szCs w:val="20"/>
        </w:rPr>
      </w:pPr>
      <w:r w:rsidRPr="004C1635">
        <w:rPr>
          <w:color w:val="000000"/>
          <w:sz w:val="20"/>
          <w:szCs w:val="20"/>
        </w:rPr>
        <w:t xml:space="preserve">к постановлению администрации </w:t>
      </w:r>
    </w:p>
    <w:p w:rsidR="00FD0880" w:rsidRPr="004C1635" w:rsidRDefault="008E3457" w:rsidP="000518D3">
      <w:pPr>
        <w:ind w:left="6804" w:firstLine="3261"/>
        <w:jc w:val="right"/>
        <w:rPr>
          <w:color w:val="000000"/>
          <w:sz w:val="20"/>
          <w:szCs w:val="20"/>
        </w:rPr>
      </w:pPr>
      <w:proofErr w:type="spellStart"/>
      <w:r w:rsidRPr="004C1635">
        <w:rPr>
          <w:color w:val="000000"/>
          <w:sz w:val="20"/>
          <w:szCs w:val="20"/>
        </w:rPr>
        <w:t>Сиявского</w:t>
      </w:r>
      <w:proofErr w:type="spellEnd"/>
      <w:r w:rsidR="006F49B2" w:rsidRPr="004C1635">
        <w:rPr>
          <w:color w:val="000000"/>
          <w:sz w:val="20"/>
          <w:szCs w:val="20"/>
        </w:rPr>
        <w:t xml:space="preserve"> </w:t>
      </w:r>
      <w:r w:rsidR="000518D3" w:rsidRPr="004C1635">
        <w:rPr>
          <w:color w:val="000000"/>
          <w:sz w:val="20"/>
          <w:szCs w:val="20"/>
        </w:rPr>
        <w:t>сельского поселения</w:t>
      </w:r>
    </w:p>
    <w:p w:rsidR="000518D3" w:rsidRPr="004C1635" w:rsidRDefault="000518D3" w:rsidP="000518D3">
      <w:pPr>
        <w:ind w:left="6804" w:firstLine="3261"/>
        <w:jc w:val="right"/>
        <w:rPr>
          <w:color w:val="000000"/>
          <w:sz w:val="20"/>
          <w:szCs w:val="20"/>
        </w:rPr>
      </w:pPr>
      <w:r w:rsidRPr="004C1635">
        <w:rPr>
          <w:color w:val="000000"/>
          <w:sz w:val="20"/>
          <w:szCs w:val="20"/>
        </w:rPr>
        <w:t xml:space="preserve"> Порецкого района Чувашской Республики </w:t>
      </w:r>
    </w:p>
    <w:p w:rsidR="000518D3" w:rsidRPr="004C1635" w:rsidRDefault="00F54065" w:rsidP="000518D3">
      <w:pPr>
        <w:pStyle w:val="14"/>
        <w:tabs>
          <w:tab w:val="left" w:pos="1232"/>
        </w:tabs>
        <w:ind w:left="6663"/>
        <w:jc w:val="right"/>
        <w:rPr>
          <w:b w:val="0"/>
          <w:sz w:val="20"/>
        </w:rPr>
      </w:pPr>
      <w:r w:rsidRPr="004C1635">
        <w:rPr>
          <w:b w:val="0"/>
          <w:sz w:val="20"/>
        </w:rPr>
        <w:t xml:space="preserve">от </w:t>
      </w:r>
      <w:r w:rsidR="00687C01">
        <w:rPr>
          <w:b w:val="0"/>
          <w:sz w:val="20"/>
          <w:highlight w:val="yellow"/>
        </w:rPr>
        <w:t>23</w:t>
      </w:r>
      <w:r w:rsidR="00090F92">
        <w:rPr>
          <w:b w:val="0"/>
          <w:sz w:val="20"/>
          <w:highlight w:val="yellow"/>
        </w:rPr>
        <w:t>.0</w:t>
      </w:r>
      <w:r w:rsidR="00416EE3">
        <w:rPr>
          <w:b w:val="0"/>
          <w:sz w:val="20"/>
          <w:highlight w:val="yellow"/>
        </w:rPr>
        <w:t>6</w:t>
      </w:r>
      <w:r w:rsidR="00090F92">
        <w:rPr>
          <w:b w:val="0"/>
          <w:sz w:val="20"/>
          <w:highlight w:val="yellow"/>
        </w:rPr>
        <w:t>.2022</w:t>
      </w:r>
      <w:r w:rsidR="000518D3" w:rsidRPr="004C1635">
        <w:rPr>
          <w:b w:val="0"/>
          <w:sz w:val="20"/>
          <w:highlight w:val="yellow"/>
        </w:rPr>
        <w:t xml:space="preserve"> №</w:t>
      </w:r>
      <w:r w:rsidR="00687C01">
        <w:rPr>
          <w:b w:val="0"/>
          <w:sz w:val="20"/>
        </w:rPr>
        <w:t>53</w:t>
      </w:r>
    </w:p>
    <w:p w:rsidR="000518D3" w:rsidRPr="004C1635" w:rsidRDefault="000518D3" w:rsidP="00913F0B">
      <w:pPr>
        <w:ind w:left="11057" w:firstLine="0"/>
        <w:jc w:val="right"/>
        <w:rPr>
          <w:color w:val="000000"/>
          <w:sz w:val="20"/>
          <w:szCs w:val="20"/>
        </w:rPr>
      </w:pPr>
    </w:p>
    <w:p w:rsidR="005C7455" w:rsidRPr="004C1635" w:rsidRDefault="00090F92" w:rsidP="00913F0B">
      <w:pPr>
        <w:ind w:left="11057" w:firstLine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</w:t>
      </w:r>
      <w:r w:rsidR="001E07CD" w:rsidRPr="004C1635">
        <w:rPr>
          <w:color w:val="000000"/>
          <w:sz w:val="20"/>
          <w:szCs w:val="20"/>
        </w:rPr>
        <w:t xml:space="preserve">Приложение № </w:t>
      </w:r>
      <w:r w:rsidR="00913F0B" w:rsidRPr="004C1635">
        <w:rPr>
          <w:color w:val="000000"/>
          <w:sz w:val="20"/>
          <w:szCs w:val="20"/>
        </w:rPr>
        <w:t>2</w:t>
      </w:r>
      <w:r w:rsidR="005C7455" w:rsidRPr="004C1635">
        <w:rPr>
          <w:color w:val="000000"/>
          <w:sz w:val="20"/>
          <w:szCs w:val="20"/>
        </w:rPr>
        <w:t xml:space="preserve"> </w:t>
      </w:r>
    </w:p>
    <w:p w:rsidR="00A076A8" w:rsidRPr="004C1635" w:rsidRDefault="005C7455" w:rsidP="00913F0B">
      <w:pPr>
        <w:ind w:left="11057" w:firstLine="0"/>
        <w:rPr>
          <w:color w:val="000000"/>
          <w:sz w:val="20"/>
          <w:szCs w:val="20"/>
        </w:rPr>
      </w:pPr>
      <w:r w:rsidRPr="004C1635">
        <w:rPr>
          <w:color w:val="000000"/>
          <w:sz w:val="20"/>
          <w:szCs w:val="20"/>
        </w:rPr>
        <w:t xml:space="preserve">к муниципальной программе </w:t>
      </w:r>
      <w:proofErr w:type="spellStart"/>
      <w:r w:rsidR="008E3457" w:rsidRPr="004C1635">
        <w:rPr>
          <w:color w:val="000000"/>
          <w:sz w:val="20"/>
          <w:szCs w:val="20"/>
        </w:rPr>
        <w:t>Сиявского</w:t>
      </w:r>
      <w:proofErr w:type="spellEnd"/>
      <w:r w:rsidR="006F49B2" w:rsidRPr="004C1635">
        <w:rPr>
          <w:color w:val="000000"/>
          <w:sz w:val="20"/>
          <w:szCs w:val="20"/>
        </w:rPr>
        <w:t xml:space="preserve"> </w:t>
      </w:r>
      <w:r w:rsidRPr="004C1635">
        <w:rPr>
          <w:color w:val="000000"/>
          <w:sz w:val="20"/>
          <w:szCs w:val="20"/>
        </w:rPr>
        <w:t>сельского поселения</w:t>
      </w:r>
    </w:p>
    <w:p w:rsidR="005C7455" w:rsidRPr="004C1635" w:rsidRDefault="00A076A8" w:rsidP="00913F0B">
      <w:pPr>
        <w:ind w:left="11057" w:firstLine="0"/>
        <w:rPr>
          <w:b/>
          <w:bCs/>
          <w:color w:val="000000"/>
          <w:sz w:val="20"/>
          <w:szCs w:val="20"/>
        </w:rPr>
      </w:pPr>
      <w:r w:rsidRPr="004C1635">
        <w:rPr>
          <w:color w:val="000000"/>
          <w:sz w:val="20"/>
          <w:szCs w:val="20"/>
        </w:rPr>
        <w:t>Порецкого района Чувашской Республики</w:t>
      </w:r>
      <w:r w:rsidR="005C7455" w:rsidRPr="004C1635">
        <w:rPr>
          <w:color w:val="000000"/>
          <w:sz w:val="20"/>
          <w:szCs w:val="20"/>
        </w:rPr>
        <w:t xml:space="preserve"> «Развитие транспортной системы»</w:t>
      </w:r>
      <w:r w:rsidR="005C7455" w:rsidRPr="004C1635">
        <w:rPr>
          <w:b/>
          <w:bCs/>
          <w:color w:val="000000"/>
          <w:sz w:val="20"/>
          <w:szCs w:val="20"/>
        </w:rPr>
        <w:t xml:space="preserve"> </w:t>
      </w:r>
    </w:p>
    <w:p w:rsidR="005C7455" w:rsidRPr="004C1635" w:rsidRDefault="005C7455" w:rsidP="005C7455">
      <w:pPr>
        <w:ind w:firstLine="0"/>
        <w:jc w:val="center"/>
        <w:rPr>
          <w:b/>
          <w:bCs/>
          <w:color w:val="000000"/>
          <w:sz w:val="20"/>
          <w:szCs w:val="20"/>
        </w:rPr>
      </w:pPr>
    </w:p>
    <w:p w:rsidR="005C7455" w:rsidRPr="004C1635" w:rsidRDefault="005C7455" w:rsidP="005C7455">
      <w:pPr>
        <w:ind w:firstLine="0"/>
        <w:jc w:val="center"/>
        <w:rPr>
          <w:b/>
          <w:bCs/>
          <w:color w:val="000000"/>
          <w:sz w:val="20"/>
          <w:szCs w:val="20"/>
        </w:rPr>
      </w:pPr>
      <w:r w:rsidRPr="004C1635">
        <w:rPr>
          <w:b/>
          <w:bCs/>
          <w:color w:val="000000"/>
          <w:sz w:val="20"/>
          <w:szCs w:val="20"/>
        </w:rPr>
        <w:t xml:space="preserve">РЕСУРСНОЕ ОБЕСПЕЧЕНИЕ                                                                                                    </w:t>
      </w:r>
      <w:r w:rsidRPr="004C1635">
        <w:rPr>
          <w:b/>
          <w:bCs/>
          <w:color w:val="000000"/>
          <w:sz w:val="20"/>
          <w:szCs w:val="20"/>
        </w:rPr>
        <w:br/>
        <w:t xml:space="preserve">реализации муниципальной программы </w:t>
      </w:r>
      <w:proofErr w:type="spellStart"/>
      <w:r w:rsidR="008E3457" w:rsidRPr="004C1635">
        <w:rPr>
          <w:b/>
          <w:bCs/>
          <w:color w:val="000000"/>
          <w:sz w:val="20"/>
          <w:szCs w:val="20"/>
        </w:rPr>
        <w:t>Сиявского</w:t>
      </w:r>
      <w:proofErr w:type="spellEnd"/>
      <w:r w:rsidR="006F49B2" w:rsidRPr="004C1635">
        <w:rPr>
          <w:b/>
          <w:bCs/>
          <w:color w:val="000000"/>
          <w:sz w:val="20"/>
          <w:szCs w:val="20"/>
        </w:rPr>
        <w:t xml:space="preserve"> </w:t>
      </w:r>
      <w:r w:rsidRPr="004C1635">
        <w:rPr>
          <w:b/>
          <w:bCs/>
          <w:color w:val="000000"/>
          <w:sz w:val="20"/>
          <w:szCs w:val="20"/>
        </w:rPr>
        <w:t>сельского поселения</w:t>
      </w:r>
      <w:r w:rsidR="00A076A8" w:rsidRPr="004C1635">
        <w:rPr>
          <w:b/>
          <w:bCs/>
          <w:color w:val="000000"/>
          <w:sz w:val="20"/>
          <w:szCs w:val="20"/>
        </w:rPr>
        <w:t xml:space="preserve"> Порецкого района Чувашской Республики</w:t>
      </w:r>
    </w:p>
    <w:p w:rsidR="001E07CD" w:rsidRPr="004C1635" w:rsidRDefault="005C7455" w:rsidP="005C7455">
      <w:pPr>
        <w:ind w:firstLine="0"/>
        <w:jc w:val="center"/>
        <w:rPr>
          <w:color w:val="000000"/>
          <w:sz w:val="20"/>
          <w:szCs w:val="20"/>
        </w:rPr>
      </w:pPr>
      <w:r w:rsidRPr="004C1635">
        <w:rPr>
          <w:b/>
          <w:bCs/>
          <w:color w:val="000000"/>
          <w:sz w:val="20"/>
          <w:szCs w:val="20"/>
        </w:rPr>
        <w:t xml:space="preserve"> «Развитие транспортной системы» за счет всех источников финансирования</w:t>
      </w:r>
    </w:p>
    <w:tbl>
      <w:tblPr>
        <w:tblpPr w:leftFromText="180" w:rightFromText="180" w:vertAnchor="text" w:horzAnchor="margin" w:tblpY="241"/>
        <w:tblW w:w="15559" w:type="dxa"/>
        <w:tblLayout w:type="fixed"/>
        <w:tblLook w:val="04A0"/>
      </w:tblPr>
      <w:tblGrid>
        <w:gridCol w:w="1242"/>
        <w:gridCol w:w="1985"/>
        <w:gridCol w:w="709"/>
        <w:gridCol w:w="708"/>
        <w:gridCol w:w="1134"/>
        <w:gridCol w:w="709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1134"/>
      </w:tblGrid>
      <w:tr w:rsidR="00922263" w:rsidRPr="004C1635" w:rsidTr="004624B0">
        <w:trPr>
          <w:trHeight w:val="45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Наименование муниципальной программы поселения (подпрограммы муниципальной программы поселения),  основного мероприятия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922263" w:rsidRPr="004C1635" w:rsidTr="004624B0">
        <w:trPr>
          <w:trHeight w:val="1501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1635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2031-2035</w:t>
            </w:r>
          </w:p>
        </w:tc>
      </w:tr>
      <w:tr w:rsidR="00922263" w:rsidRPr="004C1635" w:rsidTr="004624B0">
        <w:trPr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16</w:t>
            </w:r>
          </w:p>
        </w:tc>
      </w:tr>
      <w:tr w:rsidR="00632CCB" w:rsidRPr="004C1635" w:rsidTr="004624B0">
        <w:trPr>
          <w:trHeight w:val="330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autoSpaceDE w:val="0"/>
              <w:autoSpaceDN w:val="0"/>
              <w:adjustRightInd w:val="0"/>
              <w:ind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C1635"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 w:rsidRPr="004C1635">
              <w:rPr>
                <w:color w:val="000000"/>
                <w:sz w:val="20"/>
                <w:szCs w:val="20"/>
              </w:rPr>
              <w:t xml:space="preserve"> сельского поселения Порецкого района Чувашской Республики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«Развитие транспортной системы»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1319,6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878,7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416EE3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1616,2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CCB" w:rsidRPr="004C1635" w:rsidRDefault="00632CCB" w:rsidP="00632CCB">
            <w:pPr>
              <w:ind w:firstLine="0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8081,0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8081,0</w:t>
            </w:r>
          </w:p>
        </w:tc>
      </w:tr>
      <w:tr w:rsidR="00632CCB" w:rsidRPr="004C1635" w:rsidTr="004624B0">
        <w:trPr>
          <w:trHeight w:val="492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2CCB" w:rsidRPr="004C1635" w:rsidRDefault="00632CCB" w:rsidP="00632CCB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2CCB" w:rsidRPr="004C1635" w:rsidRDefault="00632CCB" w:rsidP="00632CCB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CCB" w:rsidRPr="004C1635" w:rsidTr="004624B0">
        <w:trPr>
          <w:trHeight w:val="83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2CCB" w:rsidRPr="004C1635" w:rsidRDefault="00632CCB" w:rsidP="00632CCB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2CCB" w:rsidRPr="004C1635" w:rsidRDefault="00632CCB" w:rsidP="00632CCB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1091,0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817,1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1106,2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5531,0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5531,0</w:t>
            </w:r>
          </w:p>
        </w:tc>
      </w:tr>
      <w:tr w:rsidR="00632CCB" w:rsidRPr="004C1635" w:rsidTr="004624B0">
        <w:trPr>
          <w:trHeight w:val="907"/>
        </w:trPr>
        <w:tc>
          <w:tcPr>
            <w:tcW w:w="12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autoSpaceDE w:val="0"/>
              <w:autoSpaceDN w:val="0"/>
              <w:adjustRightInd w:val="0"/>
              <w:ind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4C1635"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 w:rsidRPr="004C163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68,7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090F92" w:rsidP="00632CCB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416EE3" w:rsidP="00632CCB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090F92" w:rsidP="00632CCB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  <w:r w:rsidR="00632CCB"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090F92" w:rsidP="00632CCB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  <w:r w:rsidR="00632CCB"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CCB" w:rsidRPr="004C1635" w:rsidRDefault="00632CCB" w:rsidP="00632CCB">
            <w:pPr>
              <w:ind w:firstLine="33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CCB" w:rsidRPr="004C1635" w:rsidRDefault="00632CCB" w:rsidP="00632CCB">
            <w:pPr>
              <w:ind w:firstLine="176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2550,0</w:t>
            </w:r>
          </w:p>
        </w:tc>
      </w:tr>
      <w:tr w:rsidR="00632CCB" w:rsidRPr="004C1635" w:rsidTr="004624B0">
        <w:trPr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«</w:t>
            </w:r>
            <w:r w:rsidRPr="004C1635">
              <w:rPr>
                <w:sz w:val="20"/>
                <w:szCs w:val="20"/>
              </w:rPr>
              <w:t>Безопасные и качественные автомобильные дороги</w:t>
            </w:r>
            <w:r w:rsidRPr="004C163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1319,6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878,7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416EE3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1616,2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CB" w:rsidRPr="004C1635" w:rsidRDefault="00632CCB" w:rsidP="00632CCB">
            <w:pPr>
              <w:ind w:firstLine="0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8081,0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8081,0</w:t>
            </w:r>
          </w:p>
        </w:tc>
      </w:tr>
      <w:tr w:rsidR="004574CE" w:rsidRPr="004C1635" w:rsidTr="004624B0">
        <w:trPr>
          <w:trHeight w:val="49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CE" w:rsidRPr="004C1635" w:rsidRDefault="004574CE" w:rsidP="004574C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CE" w:rsidRPr="004C1635" w:rsidRDefault="004574CE" w:rsidP="004574C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CE" w:rsidRPr="004C1635" w:rsidRDefault="004574CE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CE" w:rsidRPr="004C1635" w:rsidRDefault="004574CE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CE" w:rsidRPr="004C1635" w:rsidRDefault="004574CE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CE" w:rsidRPr="004C1635" w:rsidRDefault="004574CE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CE" w:rsidRPr="004C1635" w:rsidRDefault="004574CE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CE" w:rsidRPr="004C1635" w:rsidRDefault="004574CE" w:rsidP="004574CE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CE" w:rsidRPr="004C1635" w:rsidRDefault="004574CE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CE" w:rsidRPr="004C1635" w:rsidRDefault="004574CE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CE" w:rsidRPr="004C1635" w:rsidRDefault="004574CE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CE" w:rsidRPr="004C1635" w:rsidRDefault="004574CE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CE" w:rsidRPr="004C1635" w:rsidRDefault="004574CE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4CE" w:rsidRPr="004C1635" w:rsidRDefault="004574CE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CE" w:rsidRPr="004C1635" w:rsidRDefault="004574CE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4CE" w:rsidRPr="004C1635" w:rsidRDefault="004574CE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CCB" w:rsidRPr="004C1635" w:rsidTr="004624B0">
        <w:trPr>
          <w:trHeight w:val="9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B" w:rsidRPr="004C1635" w:rsidRDefault="00632CCB" w:rsidP="00632CCB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B" w:rsidRPr="004C1635" w:rsidRDefault="00632CCB" w:rsidP="00632CCB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1091,0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817,1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1106,2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5531,0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5531,0</w:t>
            </w:r>
          </w:p>
        </w:tc>
      </w:tr>
      <w:tr w:rsidR="00632CCB" w:rsidRPr="004C1635" w:rsidTr="004624B0">
        <w:trPr>
          <w:trHeight w:val="7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B" w:rsidRPr="004C1635" w:rsidRDefault="00632CCB" w:rsidP="00632CCB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CB" w:rsidRPr="004C1635" w:rsidRDefault="00632CCB" w:rsidP="00632CCB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autoSpaceDE w:val="0"/>
              <w:autoSpaceDN w:val="0"/>
              <w:adjustRightInd w:val="0"/>
              <w:ind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4C1635"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 w:rsidRPr="004C163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68,7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090F92" w:rsidP="00632CCB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416EE3" w:rsidP="00632CCB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090F92" w:rsidP="00632CCB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  <w:r w:rsidR="00632CCB"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090F92" w:rsidP="00632CCB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  <w:r w:rsidR="00632CCB"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CB" w:rsidRPr="004C1635" w:rsidRDefault="00632CCB" w:rsidP="00632CCB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CCB" w:rsidRPr="004C1635" w:rsidRDefault="00632CCB" w:rsidP="00632CCB">
            <w:pPr>
              <w:ind w:firstLine="33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CCB" w:rsidRPr="004C1635" w:rsidRDefault="00632CCB" w:rsidP="00632CCB">
            <w:pPr>
              <w:ind w:firstLine="176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2550,0</w:t>
            </w:r>
          </w:p>
        </w:tc>
      </w:tr>
      <w:tr w:rsidR="00090F92" w:rsidRPr="004C1635" w:rsidTr="004624B0">
        <w:trPr>
          <w:trHeight w:val="41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autoSpaceDE w:val="0"/>
              <w:autoSpaceDN w:val="0"/>
              <w:adjustRightInd w:val="0"/>
              <w:ind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1319,6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878,7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416EE3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1616,2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F92" w:rsidRPr="004C1635" w:rsidRDefault="00090F92" w:rsidP="00090F92">
            <w:pPr>
              <w:ind w:firstLine="0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8081,0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8081,0</w:t>
            </w:r>
          </w:p>
        </w:tc>
      </w:tr>
      <w:tr w:rsidR="00090F92" w:rsidRPr="004C1635" w:rsidTr="004624B0">
        <w:trPr>
          <w:trHeight w:val="4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90F92" w:rsidRPr="004C1635" w:rsidTr="004624B0">
        <w:trPr>
          <w:trHeight w:val="7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1091,0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817,1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1106,2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5531,0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5531,0</w:t>
            </w:r>
          </w:p>
        </w:tc>
      </w:tr>
      <w:tr w:rsidR="00090F92" w:rsidRPr="004C1635" w:rsidTr="004624B0">
        <w:trPr>
          <w:trHeight w:val="90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Ч21030000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autoSpaceDE w:val="0"/>
              <w:autoSpaceDN w:val="0"/>
              <w:adjustRightInd w:val="0"/>
              <w:ind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4C1635"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 w:rsidRPr="004C1635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68,7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416EE3" w:rsidP="00090F92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F92" w:rsidRPr="004C1635" w:rsidRDefault="00090F92" w:rsidP="00090F92">
            <w:pPr>
              <w:ind w:firstLine="33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F92" w:rsidRPr="004C1635" w:rsidRDefault="00090F92" w:rsidP="00090F92">
            <w:pPr>
              <w:ind w:firstLine="176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2550,0</w:t>
            </w:r>
          </w:p>
        </w:tc>
      </w:tr>
    </w:tbl>
    <w:p w:rsidR="00F07FCE" w:rsidRPr="004C1635" w:rsidRDefault="00F07FCE" w:rsidP="00F07FCE">
      <w:pPr>
        <w:ind w:left="7938" w:firstLine="0"/>
        <w:rPr>
          <w:sz w:val="20"/>
          <w:szCs w:val="20"/>
        </w:rPr>
      </w:pPr>
    </w:p>
    <w:p w:rsidR="00F07FCE" w:rsidRPr="004C1635" w:rsidRDefault="00632CCB" w:rsidP="00632CCB">
      <w:pPr>
        <w:ind w:left="7938" w:firstLine="0"/>
        <w:jc w:val="right"/>
        <w:rPr>
          <w:sz w:val="20"/>
          <w:szCs w:val="20"/>
        </w:rPr>
        <w:sectPr w:rsidR="00F07FCE" w:rsidRPr="004C1635" w:rsidSect="00785924">
          <w:pgSz w:w="16834" w:h="11909" w:orient="landscape"/>
          <w:pgMar w:top="1418" w:right="851" w:bottom="567" w:left="851" w:header="0" w:footer="0" w:gutter="0"/>
          <w:cols w:space="720"/>
          <w:docGrid w:linePitch="354"/>
        </w:sectPr>
      </w:pPr>
      <w:r w:rsidRPr="004C1635">
        <w:rPr>
          <w:sz w:val="20"/>
          <w:szCs w:val="20"/>
        </w:rPr>
        <w:t>»;</w:t>
      </w:r>
    </w:p>
    <w:p w:rsidR="00A4743E" w:rsidRPr="004C1635" w:rsidRDefault="00576AE3" w:rsidP="00913F0B">
      <w:pPr>
        <w:ind w:firstLine="300"/>
        <w:jc w:val="left"/>
        <w:rPr>
          <w:color w:val="000000"/>
          <w:sz w:val="20"/>
          <w:szCs w:val="20"/>
        </w:rPr>
      </w:pPr>
      <w:r w:rsidRPr="004C1635">
        <w:rPr>
          <w:color w:val="000000"/>
          <w:sz w:val="20"/>
          <w:szCs w:val="20"/>
        </w:rPr>
        <w:lastRenderedPageBreak/>
        <w:t xml:space="preserve">                                                                    </w:t>
      </w:r>
      <w:r w:rsidR="00981B51" w:rsidRPr="004C1635">
        <w:rPr>
          <w:sz w:val="20"/>
          <w:szCs w:val="20"/>
        </w:rPr>
        <w:t xml:space="preserve"> </w:t>
      </w:r>
      <w:r w:rsidR="00FF4020" w:rsidRPr="004C1635">
        <w:rPr>
          <w:sz w:val="20"/>
          <w:szCs w:val="20"/>
        </w:rPr>
        <w:t xml:space="preserve"> </w:t>
      </w:r>
      <w:bookmarkEnd w:id="0"/>
    </w:p>
    <w:p w:rsidR="007253F1" w:rsidRPr="004C1635" w:rsidRDefault="007253F1" w:rsidP="00704224">
      <w:pPr>
        <w:pStyle w:val="14"/>
        <w:tabs>
          <w:tab w:val="left" w:pos="1232"/>
        </w:tabs>
        <w:jc w:val="both"/>
        <w:rPr>
          <w:b w:val="0"/>
          <w:bCs/>
          <w:sz w:val="20"/>
        </w:rPr>
        <w:sectPr w:rsidR="007253F1" w:rsidRPr="004C1635" w:rsidSect="00504CFE">
          <w:pgSz w:w="11909" w:h="16834"/>
          <w:pgMar w:top="851" w:right="567" w:bottom="851" w:left="1418" w:header="720" w:footer="720" w:gutter="0"/>
          <w:cols w:space="720"/>
        </w:sectPr>
      </w:pPr>
    </w:p>
    <w:p w:rsidR="00FD0880" w:rsidRPr="004C1635" w:rsidRDefault="00FD0880" w:rsidP="00FD0880">
      <w:pPr>
        <w:ind w:left="6804" w:firstLine="4111"/>
        <w:jc w:val="right"/>
        <w:rPr>
          <w:color w:val="000000"/>
          <w:sz w:val="20"/>
          <w:szCs w:val="20"/>
        </w:rPr>
      </w:pPr>
      <w:r w:rsidRPr="004C1635">
        <w:rPr>
          <w:color w:val="000000"/>
          <w:sz w:val="20"/>
          <w:szCs w:val="20"/>
        </w:rPr>
        <w:lastRenderedPageBreak/>
        <w:t>Приложение 2</w:t>
      </w:r>
    </w:p>
    <w:p w:rsidR="00FD0880" w:rsidRPr="004C1635" w:rsidRDefault="00FD0880" w:rsidP="00FD0880">
      <w:pPr>
        <w:ind w:left="6804" w:firstLine="3261"/>
        <w:jc w:val="right"/>
        <w:rPr>
          <w:color w:val="000000"/>
          <w:sz w:val="20"/>
          <w:szCs w:val="20"/>
        </w:rPr>
      </w:pPr>
      <w:r w:rsidRPr="004C1635">
        <w:rPr>
          <w:color w:val="000000"/>
          <w:sz w:val="20"/>
          <w:szCs w:val="20"/>
        </w:rPr>
        <w:t xml:space="preserve">к постановлению администрации </w:t>
      </w:r>
    </w:p>
    <w:p w:rsidR="00FD0880" w:rsidRPr="004C1635" w:rsidRDefault="008E3457" w:rsidP="00FD0880">
      <w:pPr>
        <w:ind w:left="6804" w:firstLine="3261"/>
        <w:jc w:val="right"/>
        <w:rPr>
          <w:color w:val="000000"/>
          <w:sz w:val="20"/>
          <w:szCs w:val="20"/>
        </w:rPr>
      </w:pPr>
      <w:proofErr w:type="spellStart"/>
      <w:r w:rsidRPr="004C1635">
        <w:rPr>
          <w:color w:val="000000"/>
          <w:sz w:val="20"/>
          <w:szCs w:val="20"/>
        </w:rPr>
        <w:t>Сиявского</w:t>
      </w:r>
      <w:proofErr w:type="spellEnd"/>
      <w:r w:rsidR="006F49B2" w:rsidRPr="004C1635">
        <w:rPr>
          <w:color w:val="000000"/>
          <w:sz w:val="20"/>
          <w:szCs w:val="20"/>
        </w:rPr>
        <w:t xml:space="preserve"> </w:t>
      </w:r>
      <w:r w:rsidR="00FD0880" w:rsidRPr="004C1635">
        <w:rPr>
          <w:color w:val="000000"/>
          <w:sz w:val="20"/>
          <w:szCs w:val="20"/>
        </w:rPr>
        <w:t>сельского поселения</w:t>
      </w:r>
    </w:p>
    <w:p w:rsidR="00FD0880" w:rsidRPr="004C1635" w:rsidRDefault="00FD0880" w:rsidP="00FD0880">
      <w:pPr>
        <w:ind w:left="6804" w:firstLine="3261"/>
        <w:jc w:val="right"/>
        <w:rPr>
          <w:color w:val="000000"/>
          <w:sz w:val="20"/>
          <w:szCs w:val="20"/>
        </w:rPr>
      </w:pPr>
      <w:r w:rsidRPr="004C1635">
        <w:rPr>
          <w:color w:val="000000"/>
          <w:sz w:val="20"/>
          <w:szCs w:val="20"/>
        </w:rPr>
        <w:t xml:space="preserve"> Порецкого района Чувашской Республики </w:t>
      </w:r>
    </w:p>
    <w:p w:rsidR="00FD0880" w:rsidRPr="004C1635" w:rsidRDefault="00FD0880" w:rsidP="00FD0880">
      <w:pPr>
        <w:pStyle w:val="14"/>
        <w:tabs>
          <w:tab w:val="left" w:pos="1232"/>
        </w:tabs>
        <w:ind w:left="6663"/>
        <w:jc w:val="right"/>
        <w:rPr>
          <w:b w:val="0"/>
          <w:sz w:val="20"/>
        </w:rPr>
      </w:pPr>
      <w:r w:rsidRPr="004C1635">
        <w:rPr>
          <w:b w:val="0"/>
          <w:sz w:val="20"/>
        </w:rPr>
        <w:t xml:space="preserve">от </w:t>
      </w:r>
      <w:r w:rsidR="00687C01">
        <w:rPr>
          <w:b w:val="0"/>
          <w:sz w:val="20"/>
          <w:highlight w:val="yellow"/>
        </w:rPr>
        <w:t>23</w:t>
      </w:r>
      <w:r w:rsidR="00090F92">
        <w:rPr>
          <w:b w:val="0"/>
          <w:sz w:val="20"/>
          <w:highlight w:val="yellow"/>
        </w:rPr>
        <w:t>.0</w:t>
      </w:r>
      <w:r w:rsidR="00416EE3">
        <w:rPr>
          <w:b w:val="0"/>
          <w:sz w:val="20"/>
          <w:highlight w:val="yellow"/>
        </w:rPr>
        <w:t>6</w:t>
      </w:r>
      <w:r w:rsidR="00090F92">
        <w:rPr>
          <w:b w:val="0"/>
          <w:sz w:val="20"/>
          <w:highlight w:val="yellow"/>
        </w:rPr>
        <w:t>.2022</w:t>
      </w:r>
      <w:r w:rsidRPr="004C1635">
        <w:rPr>
          <w:b w:val="0"/>
          <w:sz w:val="20"/>
          <w:highlight w:val="yellow"/>
        </w:rPr>
        <w:t xml:space="preserve"> №</w:t>
      </w:r>
      <w:r w:rsidR="00687C01">
        <w:rPr>
          <w:b w:val="0"/>
          <w:sz w:val="20"/>
        </w:rPr>
        <w:t>53</w:t>
      </w:r>
    </w:p>
    <w:p w:rsidR="00913F0B" w:rsidRPr="004C1635" w:rsidRDefault="00913F0B" w:rsidP="000518D3">
      <w:pPr>
        <w:pStyle w:val="14"/>
        <w:tabs>
          <w:tab w:val="left" w:pos="1232"/>
        </w:tabs>
        <w:ind w:left="6663"/>
        <w:jc w:val="right"/>
        <w:rPr>
          <w:b w:val="0"/>
          <w:sz w:val="20"/>
        </w:rPr>
      </w:pPr>
    </w:p>
    <w:p w:rsidR="000518D3" w:rsidRPr="004C1635" w:rsidRDefault="000518D3" w:rsidP="000518D3">
      <w:pPr>
        <w:pStyle w:val="14"/>
        <w:tabs>
          <w:tab w:val="left" w:pos="1232"/>
        </w:tabs>
        <w:ind w:left="6663"/>
        <w:jc w:val="right"/>
        <w:rPr>
          <w:b w:val="0"/>
          <w:bCs/>
          <w:sz w:val="20"/>
        </w:rPr>
      </w:pPr>
    </w:p>
    <w:p w:rsidR="00C2403D" w:rsidRPr="004C1635" w:rsidRDefault="00632CCB" w:rsidP="00A4743E">
      <w:pPr>
        <w:pStyle w:val="14"/>
        <w:tabs>
          <w:tab w:val="left" w:pos="1232"/>
        </w:tabs>
        <w:ind w:left="6663"/>
        <w:rPr>
          <w:b w:val="0"/>
          <w:sz w:val="20"/>
        </w:rPr>
      </w:pPr>
      <w:r w:rsidRPr="004C1635">
        <w:rPr>
          <w:b w:val="0"/>
          <w:bCs/>
          <w:sz w:val="20"/>
        </w:rPr>
        <w:t>«</w:t>
      </w:r>
      <w:r w:rsidR="00D2643D" w:rsidRPr="004C1635">
        <w:rPr>
          <w:b w:val="0"/>
          <w:bCs/>
          <w:sz w:val="20"/>
        </w:rPr>
        <w:t>Приложение к подпрограмме «</w:t>
      </w:r>
      <w:proofErr w:type="gramStart"/>
      <w:r w:rsidR="00C2403D" w:rsidRPr="004C1635">
        <w:rPr>
          <w:b w:val="0"/>
          <w:sz w:val="20"/>
        </w:rPr>
        <w:t>Безопасные</w:t>
      </w:r>
      <w:proofErr w:type="gramEnd"/>
      <w:r w:rsidR="00C2403D" w:rsidRPr="004C1635">
        <w:rPr>
          <w:b w:val="0"/>
          <w:sz w:val="20"/>
        </w:rPr>
        <w:t xml:space="preserve"> и качественные </w:t>
      </w:r>
    </w:p>
    <w:p w:rsidR="00D2643D" w:rsidRPr="004C1635" w:rsidRDefault="00C2403D" w:rsidP="00A4743E">
      <w:pPr>
        <w:pStyle w:val="14"/>
        <w:tabs>
          <w:tab w:val="left" w:pos="1232"/>
        </w:tabs>
        <w:ind w:left="6663"/>
        <w:rPr>
          <w:b w:val="0"/>
          <w:bCs/>
          <w:sz w:val="20"/>
        </w:rPr>
      </w:pPr>
      <w:r w:rsidRPr="004C1635">
        <w:rPr>
          <w:b w:val="0"/>
          <w:sz w:val="20"/>
        </w:rPr>
        <w:t>автомобильные дороги</w:t>
      </w:r>
      <w:r w:rsidR="00D2643D" w:rsidRPr="004C1635">
        <w:rPr>
          <w:b w:val="0"/>
          <w:bCs/>
          <w:sz w:val="20"/>
        </w:rPr>
        <w:t xml:space="preserve">» </w:t>
      </w:r>
      <w:r w:rsidR="00A4743E" w:rsidRPr="004C1635">
        <w:rPr>
          <w:b w:val="0"/>
          <w:bCs/>
          <w:sz w:val="20"/>
        </w:rPr>
        <w:t>м</w:t>
      </w:r>
      <w:r w:rsidR="00D2643D" w:rsidRPr="004C1635">
        <w:rPr>
          <w:b w:val="0"/>
          <w:bCs/>
          <w:sz w:val="20"/>
        </w:rPr>
        <w:t>униципальной программы</w:t>
      </w:r>
      <w:r w:rsidR="005F35D2" w:rsidRPr="004C1635">
        <w:rPr>
          <w:sz w:val="20"/>
        </w:rPr>
        <w:t xml:space="preserve"> </w:t>
      </w:r>
      <w:proofErr w:type="spellStart"/>
      <w:r w:rsidR="008E3457" w:rsidRPr="004C1635">
        <w:rPr>
          <w:b w:val="0"/>
          <w:sz w:val="20"/>
        </w:rPr>
        <w:t>Сиявского</w:t>
      </w:r>
      <w:proofErr w:type="spellEnd"/>
      <w:r w:rsidR="006F49B2" w:rsidRPr="004C1635">
        <w:rPr>
          <w:b w:val="0"/>
          <w:sz w:val="20"/>
        </w:rPr>
        <w:t xml:space="preserve"> </w:t>
      </w:r>
      <w:r w:rsidR="005F35D2" w:rsidRPr="004C1635">
        <w:rPr>
          <w:b w:val="0"/>
          <w:sz w:val="20"/>
        </w:rPr>
        <w:t>сельского поселения «Развитие транспортной системы</w:t>
      </w:r>
      <w:r w:rsidR="00D2643D" w:rsidRPr="004C1635">
        <w:rPr>
          <w:b w:val="0"/>
          <w:bCs/>
          <w:sz w:val="20"/>
        </w:rPr>
        <w:t>»</w:t>
      </w:r>
    </w:p>
    <w:p w:rsidR="00A4743E" w:rsidRPr="004C1635" w:rsidRDefault="00A4743E" w:rsidP="00A4743E">
      <w:pPr>
        <w:pStyle w:val="14"/>
        <w:tabs>
          <w:tab w:val="left" w:pos="1232"/>
        </w:tabs>
        <w:ind w:left="6663"/>
        <w:rPr>
          <w:b w:val="0"/>
          <w:bCs/>
          <w:sz w:val="20"/>
        </w:rPr>
      </w:pPr>
    </w:p>
    <w:p w:rsidR="00153613" w:rsidRPr="004C1635" w:rsidRDefault="00124E46" w:rsidP="00124E46">
      <w:pPr>
        <w:pStyle w:val="14"/>
        <w:tabs>
          <w:tab w:val="left" w:pos="1232"/>
        </w:tabs>
        <w:rPr>
          <w:bCs/>
          <w:sz w:val="20"/>
        </w:rPr>
      </w:pPr>
      <w:r w:rsidRPr="004C1635">
        <w:rPr>
          <w:bCs/>
          <w:sz w:val="20"/>
        </w:rPr>
        <w:t>Ресурсное обеспечение</w:t>
      </w:r>
    </w:p>
    <w:p w:rsidR="00C2403D" w:rsidRPr="004C1635" w:rsidRDefault="00124E46" w:rsidP="00124E46">
      <w:pPr>
        <w:pStyle w:val="14"/>
        <w:tabs>
          <w:tab w:val="left" w:pos="1232"/>
        </w:tabs>
        <w:rPr>
          <w:bCs/>
          <w:sz w:val="20"/>
        </w:rPr>
      </w:pPr>
      <w:r w:rsidRPr="004C1635">
        <w:rPr>
          <w:bCs/>
          <w:sz w:val="20"/>
        </w:rPr>
        <w:t>подпрограммы «</w:t>
      </w:r>
      <w:r w:rsidR="00C2403D" w:rsidRPr="004C1635">
        <w:rPr>
          <w:sz w:val="20"/>
        </w:rPr>
        <w:t>Безопасные и качественные автомобильные дороги</w:t>
      </w:r>
      <w:r w:rsidRPr="004C1635">
        <w:rPr>
          <w:bCs/>
          <w:sz w:val="20"/>
        </w:rPr>
        <w:t xml:space="preserve">» </w:t>
      </w:r>
      <w:r w:rsidR="00A4743E" w:rsidRPr="004C1635">
        <w:rPr>
          <w:bCs/>
          <w:sz w:val="20"/>
        </w:rPr>
        <w:t>м</w:t>
      </w:r>
      <w:r w:rsidRPr="004C1635">
        <w:rPr>
          <w:bCs/>
          <w:sz w:val="20"/>
        </w:rPr>
        <w:t xml:space="preserve">униципальной программы </w:t>
      </w:r>
      <w:proofErr w:type="spellStart"/>
      <w:r w:rsidR="008E3457" w:rsidRPr="004C1635">
        <w:rPr>
          <w:bCs/>
          <w:sz w:val="20"/>
        </w:rPr>
        <w:t>Сиявского</w:t>
      </w:r>
      <w:proofErr w:type="spellEnd"/>
      <w:r w:rsidR="006F49B2" w:rsidRPr="004C1635">
        <w:rPr>
          <w:bCs/>
          <w:sz w:val="20"/>
        </w:rPr>
        <w:t xml:space="preserve"> </w:t>
      </w:r>
      <w:proofErr w:type="gramStart"/>
      <w:r w:rsidR="00076772" w:rsidRPr="004C1635">
        <w:rPr>
          <w:bCs/>
          <w:sz w:val="20"/>
        </w:rPr>
        <w:t>сельского</w:t>
      </w:r>
      <w:proofErr w:type="gramEnd"/>
      <w:r w:rsidR="00076772" w:rsidRPr="004C1635">
        <w:rPr>
          <w:bCs/>
          <w:sz w:val="20"/>
        </w:rPr>
        <w:t xml:space="preserve"> </w:t>
      </w:r>
    </w:p>
    <w:p w:rsidR="00124E46" w:rsidRPr="004C1635" w:rsidRDefault="00076772" w:rsidP="00124E46">
      <w:pPr>
        <w:pStyle w:val="14"/>
        <w:tabs>
          <w:tab w:val="left" w:pos="1232"/>
        </w:tabs>
        <w:rPr>
          <w:bCs/>
          <w:sz w:val="20"/>
        </w:rPr>
      </w:pPr>
      <w:r w:rsidRPr="004C1635">
        <w:rPr>
          <w:bCs/>
          <w:sz w:val="20"/>
        </w:rPr>
        <w:t>поселения</w:t>
      </w:r>
      <w:r w:rsidR="00A4743E" w:rsidRPr="004C1635">
        <w:rPr>
          <w:bCs/>
          <w:sz w:val="20"/>
        </w:rPr>
        <w:t xml:space="preserve"> </w:t>
      </w:r>
      <w:r w:rsidR="00A076A8" w:rsidRPr="004C1635">
        <w:rPr>
          <w:bCs/>
          <w:sz w:val="20"/>
        </w:rPr>
        <w:t xml:space="preserve">Порецкого района Чувашской Республики </w:t>
      </w:r>
      <w:r w:rsidR="00A4743E" w:rsidRPr="004C1635">
        <w:rPr>
          <w:bCs/>
          <w:sz w:val="20"/>
        </w:rPr>
        <w:t>«</w:t>
      </w:r>
      <w:r w:rsidRPr="004C1635">
        <w:rPr>
          <w:bCs/>
          <w:sz w:val="20"/>
        </w:rPr>
        <w:t>Развитие транспортной системы</w:t>
      </w:r>
      <w:r w:rsidR="00124E46" w:rsidRPr="004C1635">
        <w:rPr>
          <w:bCs/>
          <w:sz w:val="20"/>
        </w:rPr>
        <w:t>»</w:t>
      </w:r>
    </w:p>
    <w:p w:rsidR="00A4743E" w:rsidRPr="004C1635" w:rsidRDefault="00A4743E" w:rsidP="00124E46">
      <w:pPr>
        <w:pStyle w:val="14"/>
        <w:tabs>
          <w:tab w:val="left" w:pos="1232"/>
        </w:tabs>
        <w:rPr>
          <w:bCs/>
          <w:sz w:val="20"/>
        </w:rPr>
      </w:pPr>
    </w:p>
    <w:tbl>
      <w:tblPr>
        <w:tblW w:w="16125" w:type="dxa"/>
        <w:tblLayout w:type="fixed"/>
        <w:tblLook w:val="04A0"/>
      </w:tblPr>
      <w:tblGrid>
        <w:gridCol w:w="1242"/>
        <w:gridCol w:w="1985"/>
        <w:gridCol w:w="709"/>
        <w:gridCol w:w="708"/>
        <w:gridCol w:w="1275"/>
        <w:gridCol w:w="709"/>
        <w:gridCol w:w="1134"/>
        <w:gridCol w:w="851"/>
        <w:gridCol w:w="851"/>
        <w:gridCol w:w="850"/>
        <w:gridCol w:w="851"/>
        <w:gridCol w:w="850"/>
        <w:gridCol w:w="851"/>
        <w:gridCol w:w="850"/>
        <w:gridCol w:w="851"/>
        <w:gridCol w:w="992"/>
        <w:gridCol w:w="566"/>
      </w:tblGrid>
      <w:tr w:rsidR="00922263" w:rsidRPr="004C1635" w:rsidTr="004624B0">
        <w:trPr>
          <w:gridAfter w:val="1"/>
          <w:wAfter w:w="566" w:type="dxa"/>
          <w:trHeight w:val="45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Наименование муниципальной программы поселения (подпрограммы муниципальной программы поселения),  основного мероприятия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922263" w:rsidRPr="004C1635" w:rsidTr="004624B0">
        <w:trPr>
          <w:gridAfter w:val="1"/>
          <w:wAfter w:w="566" w:type="dxa"/>
          <w:trHeight w:val="253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1635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2031-2035</w:t>
            </w:r>
          </w:p>
        </w:tc>
      </w:tr>
      <w:tr w:rsidR="00922263" w:rsidRPr="004C1635" w:rsidTr="004624B0">
        <w:trPr>
          <w:gridAfter w:val="1"/>
          <w:wAfter w:w="566" w:type="dxa"/>
          <w:trHeight w:val="3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16</w:t>
            </w:r>
          </w:p>
        </w:tc>
      </w:tr>
      <w:tr w:rsidR="00090F92" w:rsidRPr="004C1635" w:rsidTr="004624B0">
        <w:trPr>
          <w:gridAfter w:val="1"/>
          <w:wAfter w:w="566" w:type="dxa"/>
          <w:trHeight w:val="49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C1635">
              <w:rPr>
                <w:b/>
                <w:bCs/>
                <w:color w:val="000000"/>
                <w:sz w:val="20"/>
                <w:szCs w:val="20"/>
              </w:rPr>
              <w:t>Подпрогра</w:t>
            </w:r>
            <w:proofErr w:type="gramStart"/>
            <w:r w:rsidRPr="004C1635">
              <w:rPr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4C1635"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4C1635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4C1635">
              <w:rPr>
                <w:b/>
                <w:bCs/>
                <w:color w:val="000000"/>
                <w:sz w:val="20"/>
                <w:szCs w:val="20"/>
              </w:rPr>
              <w:t>ма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1635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4C1635">
              <w:rPr>
                <w:sz w:val="20"/>
                <w:szCs w:val="20"/>
              </w:rPr>
              <w:t>Безопасные и качественные автомобильные дороги</w:t>
            </w:r>
            <w:r w:rsidRPr="004C1635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163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163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Ц210000000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163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1319,6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878,7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416EE3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1616,2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F92" w:rsidRPr="004C1635" w:rsidRDefault="00090F92" w:rsidP="00090F92">
            <w:pPr>
              <w:ind w:firstLine="0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8081,0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8081,0</w:t>
            </w:r>
          </w:p>
        </w:tc>
      </w:tr>
      <w:tr w:rsidR="00090F92" w:rsidRPr="004C1635" w:rsidTr="004624B0">
        <w:trPr>
          <w:gridAfter w:val="1"/>
          <w:wAfter w:w="566" w:type="dxa"/>
          <w:trHeight w:val="49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92" w:rsidRPr="004C1635" w:rsidRDefault="00090F92" w:rsidP="00090F9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92" w:rsidRPr="004C1635" w:rsidRDefault="00090F92" w:rsidP="00090F9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163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163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163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163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90F92" w:rsidRPr="004C1635" w:rsidTr="004624B0">
        <w:trPr>
          <w:gridAfter w:val="1"/>
          <w:wAfter w:w="566" w:type="dxa"/>
          <w:trHeight w:val="94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92" w:rsidRPr="004C1635" w:rsidRDefault="00090F92" w:rsidP="00090F9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F92" w:rsidRPr="004C1635" w:rsidRDefault="00090F92" w:rsidP="00090F9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Ч2103</w:t>
            </w:r>
            <w:r w:rsidRPr="004C1635">
              <w:rPr>
                <w:color w:val="000000"/>
                <w:sz w:val="20"/>
                <w:szCs w:val="20"/>
                <w:lang w:val="en-US"/>
              </w:rPr>
              <w:t>S</w:t>
            </w:r>
            <w:r w:rsidRPr="004C1635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1091,0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817,1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1106,2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5531,0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5531,0</w:t>
            </w:r>
          </w:p>
        </w:tc>
      </w:tr>
      <w:tr w:rsidR="00090F92" w:rsidRPr="004C1635" w:rsidTr="004624B0">
        <w:trPr>
          <w:gridAfter w:val="1"/>
          <w:wAfter w:w="566" w:type="dxa"/>
          <w:trHeight w:val="644"/>
        </w:trPr>
        <w:tc>
          <w:tcPr>
            <w:tcW w:w="12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F92" w:rsidRPr="004C1635" w:rsidRDefault="00090F92" w:rsidP="00090F9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F92" w:rsidRPr="004C1635" w:rsidRDefault="00090F92" w:rsidP="00090F9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175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Ч2103</w:t>
            </w:r>
            <w:r w:rsidRPr="004C1635">
              <w:rPr>
                <w:color w:val="000000"/>
                <w:sz w:val="20"/>
                <w:szCs w:val="20"/>
                <w:lang w:val="en-US"/>
              </w:rPr>
              <w:t>S</w:t>
            </w:r>
            <w:r w:rsidRPr="004C1635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176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228,6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68,7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0F92" w:rsidRPr="004C1635" w:rsidRDefault="00416EE3" w:rsidP="00090F92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F92" w:rsidRPr="004C1635" w:rsidRDefault="00090F92" w:rsidP="00090F92">
            <w:pPr>
              <w:ind w:firstLine="33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2550,0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F92" w:rsidRPr="004C1635" w:rsidRDefault="00090F92" w:rsidP="00090F92">
            <w:pPr>
              <w:ind w:firstLine="176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2550,0</w:t>
            </w:r>
          </w:p>
        </w:tc>
      </w:tr>
      <w:tr w:rsidR="00922263" w:rsidRPr="004C1635" w:rsidTr="004624B0">
        <w:trPr>
          <w:gridAfter w:val="1"/>
          <w:wAfter w:w="566" w:type="dxa"/>
          <w:trHeight w:val="411"/>
        </w:trPr>
        <w:tc>
          <w:tcPr>
            <w:tcW w:w="1555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b/>
                <w:sz w:val="20"/>
                <w:szCs w:val="20"/>
              </w:rPr>
              <w:t xml:space="preserve">Цель: </w:t>
            </w:r>
            <w:r w:rsidRPr="004C1635">
              <w:rPr>
                <w:b/>
                <w:color w:val="000000"/>
                <w:sz w:val="20"/>
                <w:szCs w:val="20"/>
              </w:rPr>
              <w:t>формирование развитой сети автомобильных дорог и обеспечение доступности для населения безопасных и качественных транспортных услуг</w:t>
            </w:r>
          </w:p>
          <w:p w:rsidR="00922263" w:rsidRPr="004C1635" w:rsidRDefault="00922263" w:rsidP="004624B0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90F92" w:rsidRPr="004C1635" w:rsidTr="004624B0">
        <w:trPr>
          <w:gridAfter w:val="1"/>
          <w:wAfter w:w="566" w:type="dxa"/>
          <w:trHeight w:val="41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 xml:space="preserve">Основное </w:t>
            </w:r>
            <w:proofErr w:type="spellStart"/>
            <w:proofErr w:type="gramStart"/>
            <w:r w:rsidRPr="004C1635">
              <w:rPr>
                <w:color w:val="000000"/>
                <w:sz w:val="20"/>
                <w:szCs w:val="20"/>
              </w:rPr>
              <w:t>мероприя</w:t>
            </w:r>
            <w:proofErr w:type="spellEnd"/>
            <w:r w:rsidRPr="004C1635">
              <w:rPr>
                <w:color w:val="000000"/>
                <w:sz w:val="20"/>
                <w:szCs w:val="20"/>
              </w:rPr>
              <w:br w:type="page"/>
            </w:r>
            <w:proofErr w:type="spellStart"/>
            <w:r w:rsidRPr="004C1635">
              <w:rPr>
                <w:color w:val="000000"/>
                <w:sz w:val="20"/>
                <w:szCs w:val="20"/>
              </w:rPr>
              <w:t>тие</w:t>
            </w:r>
            <w:proofErr w:type="spellEnd"/>
            <w:proofErr w:type="gramEnd"/>
          </w:p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</w:t>
            </w:r>
          </w:p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Мероприятия, реализуемые с привлечением межбюджетных трансфертов бюджетам другого уровня</w:t>
            </w:r>
          </w:p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163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163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163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1319,6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878,7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416EE3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1616,2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F92" w:rsidRPr="004C1635" w:rsidRDefault="00090F92" w:rsidP="00632CCB">
            <w:pPr>
              <w:ind w:firstLine="0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8081,0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8081,0</w:t>
            </w:r>
          </w:p>
        </w:tc>
      </w:tr>
      <w:tr w:rsidR="00090F92" w:rsidRPr="004C1635" w:rsidTr="004624B0">
        <w:trPr>
          <w:gridAfter w:val="1"/>
          <w:wAfter w:w="566" w:type="dxa"/>
          <w:trHeight w:val="46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163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163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163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163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90F92" w:rsidRPr="004C1635" w:rsidTr="004624B0">
        <w:trPr>
          <w:gridAfter w:val="1"/>
          <w:wAfter w:w="566" w:type="dxa"/>
          <w:trHeight w:val="77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Ч2103</w:t>
            </w:r>
            <w:r w:rsidRPr="004C1635">
              <w:rPr>
                <w:color w:val="000000"/>
                <w:sz w:val="20"/>
                <w:szCs w:val="20"/>
                <w:lang w:val="en-US"/>
              </w:rPr>
              <w:t>S</w:t>
            </w:r>
            <w:r w:rsidRPr="004C1635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1091,0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817,1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1106,2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5531,0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5531,0</w:t>
            </w:r>
          </w:p>
        </w:tc>
      </w:tr>
      <w:tr w:rsidR="00090F92" w:rsidRPr="004C1635" w:rsidTr="004624B0">
        <w:trPr>
          <w:gridAfter w:val="1"/>
          <w:wAfter w:w="566" w:type="dxa"/>
          <w:trHeight w:val="666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175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Ч2103</w:t>
            </w:r>
            <w:r w:rsidRPr="004C1635">
              <w:rPr>
                <w:color w:val="000000"/>
                <w:sz w:val="20"/>
                <w:szCs w:val="20"/>
                <w:lang w:val="en-US"/>
              </w:rPr>
              <w:t>S</w:t>
            </w:r>
            <w:r w:rsidRPr="004C1635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416EE3" w:rsidP="00090F92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090F92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F92" w:rsidRPr="004C1635" w:rsidRDefault="00090F92" w:rsidP="00632CCB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F92" w:rsidRPr="004C1635" w:rsidRDefault="00090F92" w:rsidP="00632CCB">
            <w:pPr>
              <w:ind w:firstLine="33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F92" w:rsidRPr="004C1635" w:rsidRDefault="00090F92" w:rsidP="00632CCB">
            <w:pPr>
              <w:ind w:firstLine="176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2550,0</w:t>
            </w:r>
          </w:p>
        </w:tc>
      </w:tr>
      <w:tr w:rsidR="00922263" w:rsidRPr="004C1635" w:rsidTr="004624B0">
        <w:trPr>
          <w:gridAfter w:val="1"/>
          <w:wAfter w:w="566" w:type="dxa"/>
          <w:trHeight w:val="1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2263" w:rsidRPr="004C1635" w:rsidRDefault="00922263" w:rsidP="00462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2263" w:rsidRPr="004C1635" w:rsidRDefault="00922263" w:rsidP="004624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22263" w:rsidRPr="004C1635" w:rsidTr="009A703B">
        <w:trPr>
          <w:trHeight w:val="1104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sz w:val="20"/>
                <w:szCs w:val="20"/>
              </w:rPr>
              <w:t>Целевой индикатор и показатель муниципальной программы, подпрограммы, увязанные с основным мероприятием 1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left="-28" w:right="-28" w:firstLine="0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 xml:space="preserve">Доля протяженности автомобильных дорог общего пользования местного значения в границах населенных пунктов </w:t>
            </w:r>
            <w:proofErr w:type="spellStart"/>
            <w:r w:rsidRPr="004C1635">
              <w:rPr>
                <w:color w:val="000000"/>
                <w:sz w:val="20"/>
                <w:szCs w:val="20"/>
              </w:rPr>
              <w:t>Сиявского</w:t>
            </w:r>
            <w:proofErr w:type="spellEnd"/>
            <w:r w:rsidRPr="004C1635">
              <w:rPr>
                <w:color w:val="000000"/>
                <w:sz w:val="20"/>
                <w:szCs w:val="20"/>
              </w:rPr>
              <w:t xml:space="preserve"> сельского поселения Порецкого района Чувашской Республики, соответствующих нормативным требованиям, в их общей протяженности, процентов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right="-57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spacing w:line="235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C1635">
              <w:rPr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566" w:type="dxa"/>
          </w:tcPr>
          <w:p w:rsidR="00922263" w:rsidRPr="004C1635" w:rsidRDefault="00922263" w:rsidP="004624B0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922263" w:rsidRPr="004C1635" w:rsidTr="009A703B">
        <w:trPr>
          <w:trHeight w:val="110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left="-28" w:right="-28" w:firstLine="0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 xml:space="preserve">Протяженность автомобильных дорог общего пользования регионального, межмуниципального и местного значения, в отношении которых проведены работы по капитальному ремонту или ремонту, </w:t>
            </w:r>
            <w:proofErr w:type="gramStart"/>
            <w:r w:rsidRPr="004C1635">
              <w:rPr>
                <w:color w:val="000000"/>
                <w:sz w:val="20"/>
                <w:szCs w:val="20"/>
              </w:rPr>
              <w:t>км</w:t>
            </w:r>
            <w:proofErr w:type="gramEnd"/>
          </w:p>
          <w:p w:rsidR="00922263" w:rsidRPr="004C1635" w:rsidRDefault="00922263" w:rsidP="004624B0">
            <w:pPr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right="-57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right="-57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right="-57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right="-57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ind w:left="-57" w:right="-57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3" w:rsidRPr="004C1635" w:rsidRDefault="00922263" w:rsidP="004624B0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C1635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6" w:type="dxa"/>
          </w:tcPr>
          <w:p w:rsidR="00922263" w:rsidRPr="004C1635" w:rsidRDefault="00922263" w:rsidP="004624B0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F42210" w:rsidRPr="004C1635" w:rsidTr="004624B0">
        <w:trPr>
          <w:gridAfter w:val="1"/>
          <w:wAfter w:w="566" w:type="dxa"/>
          <w:trHeight w:val="28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Мероприятие 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  <w:r w:rsidRPr="004C1635">
              <w:rPr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549,5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195BB1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416EE3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DB7147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DB7147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1271,8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210" w:rsidRPr="004C1635" w:rsidRDefault="00F42210" w:rsidP="004574CE">
            <w:pPr>
              <w:ind w:firstLine="0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6359,0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210" w:rsidRPr="004C1635" w:rsidRDefault="00F42210" w:rsidP="00090F92">
            <w:pPr>
              <w:ind w:firstLine="0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6359,0</w:t>
            </w:r>
          </w:p>
        </w:tc>
      </w:tr>
      <w:tr w:rsidR="00F42210" w:rsidRPr="004C1635" w:rsidTr="004624B0">
        <w:trPr>
          <w:gridAfter w:val="1"/>
          <w:wAfter w:w="566" w:type="dxa"/>
          <w:trHeight w:val="62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163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163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163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163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210" w:rsidRPr="004C1635" w:rsidRDefault="00F42210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2210" w:rsidRPr="004C1635" w:rsidTr="004624B0">
        <w:trPr>
          <w:gridAfter w:val="1"/>
          <w:wAfter w:w="566" w:type="dxa"/>
          <w:trHeight w:val="66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Ч2103</w:t>
            </w:r>
            <w:r w:rsidRPr="004C1635">
              <w:rPr>
                <w:color w:val="000000"/>
                <w:sz w:val="20"/>
                <w:szCs w:val="20"/>
                <w:lang w:val="en-US"/>
              </w:rPr>
              <w:t>S</w:t>
            </w:r>
            <w:r w:rsidRPr="004C1635">
              <w:rPr>
                <w:color w:val="000000"/>
                <w:sz w:val="20"/>
                <w:szCs w:val="20"/>
              </w:rPr>
              <w:t>4191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республиканский бюджет Чувашско</w:t>
            </w:r>
            <w:r w:rsidRPr="004C1635">
              <w:rPr>
                <w:color w:val="000000"/>
                <w:sz w:val="20"/>
                <w:szCs w:val="20"/>
              </w:rPr>
              <w:lastRenderedPageBreak/>
              <w:t>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500,8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510,4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DB7147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DB7147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DB7147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821,8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4109,0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210" w:rsidRPr="004C1635" w:rsidRDefault="00F42210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4109,0</w:t>
            </w:r>
          </w:p>
        </w:tc>
      </w:tr>
      <w:tr w:rsidR="00F42210" w:rsidRPr="004C1635" w:rsidTr="004624B0">
        <w:trPr>
          <w:gridAfter w:val="1"/>
          <w:wAfter w:w="566" w:type="dxa"/>
          <w:trHeight w:val="624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175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Ч2103</w:t>
            </w:r>
            <w:r w:rsidRPr="004C1635">
              <w:rPr>
                <w:color w:val="000000"/>
                <w:sz w:val="20"/>
                <w:szCs w:val="20"/>
                <w:lang w:val="en-US"/>
              </w:rPr>
              <w:t>S</w:t>
            </w:r>
            <w:r w:rsidRPr="004C1635">
              <w:rPr>
                <w:color w:val="000000"/>
                <w:sz w:val="20"/>
                <w:szCs w:val="20"/>
              </w:rPr>
              <w:t>4191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4574CE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48,7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DB7147" w:rsidP="004574CE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416EE3" w:rsidP="004574CE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DB7147" w:rsidP="00090F92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  <w:r w:rsidR="00F42210"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DB7147" w:rsidP="004574CE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  <w:r w:rsidR="00F42210"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090F92">
            <w:pPr>
              <w:ind w:firstLine="33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210" w:rsidRPr="004C1635" w:rsidRDefault="00F42210" w:rsidP="004574CE">
            <w:pPr>
              <w:ind w:firstLine="33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210" w:rsidRPr="004C1635" w:rsidRDefault="00F42210" w:rsidP="00090F92">
            <w:pPr>
              <w:ind w:firstLine="33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2250,0</w:t>
            </w:r>
          </w:p>
        </w:tc>
      </w:tr>
      <w:tr w:rsidR="00F42210" w:rsidRPr="004C1635" w:rsidTr="00632CCB">
        <w:trPr>
          <w:gridAfter w:val="1"/>
          <w:wAfter w:w="566" w:type="dxa"/>
          <w:trHeight w:val="624"/>
        </w:trPr>
        <w:tc>
          <w:tcPr>
            <w:tcW w:w="12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Мероприятие 1.2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1319,6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329,2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326,7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DB7147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DB7147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DB7147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344,4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1722,0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210" w:rsidRPr="004C1635" w:rsidRDefault="00F42210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1722,0</w:t>
            </w:r>
          </w:p>
        </w:tc>
      </w:tr>
      <w:tr w:rsidR="00F42210" w:rsidRPr="004C1635" w:rsidTr="00632CCB">
        <w:trPr>
          <w:gridAfter w:val="1"/>
          <w:wAfter w:w="566" w:type="dxa"/>
          <w:trHeight w:val="624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163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163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163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1635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210" w:rsidRPr="004C1635" w:rsidRDefault="00F42210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2210" w:rsidRPr="004C1635" w:rsidTr="00632CCB">
        <w:trPr>
          <w:gridAfter w:val="1"/>
          <w:wAfter w:w="566" w:type="dxa"/>
          <w:trHeight w:val="624"/>
        </w:trPr>
        <w:tc>
          <w:tcPr>
            <w:tcW w:w="12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C1635">
              <w:rPr>
                <w:color w:val="000000"/>
                <w:sz w:val="20"/>
                <w:szCs w:val="20"/>
              </w:rPr>
              <w:t>Ч2103S</w:t>
            </w:r>
            <w:r w:rsidRPr="004C1635">
              <w:rPr>
                <w:color w:val="000000"/>
                <w:sz w:val="20"/>
                <w:szCs w:val="20"/>
                <w:lang w:val="en-US"/>
              </w:rPr>
              <w:t>4190</w:t>
            </w:r>
          </w:p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Ч2103</w:t>
            </w:r>
            <w:r w:rsidRPr="004C1635">
              <w:rPr>
                <w:color w:val="000000"/>
                <w:sz w:val="20"/>
                <w:szCs w:val="20"/>
                <w:lang w:val="en-US"/>
              </w:rPr>
              <w:t>S4192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1091,0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309,2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306,7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DB7147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DB7147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DB7147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284,4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1422,0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210" w:rsidRPr="004C1635" w:rsidRDefault="00F42210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1422,0</w:t>
            </w:r>
          </w:p>
        </w:tc>
      </w:tr>
      <w:tr w:rsidR="00F42210" w:rsidRPr="004C1635" w:rsidTr="00632CCB">
        <w:trPr>
          <w:gridAfter w:val="1"/>
          <w:wAfter w:w="566" w:type="dxa"/>
          <w:trHeight w:val="624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228,6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632CCB">
            <w:pPr>
              <w:autoSpaceDE w:val="0"/>
              <w:autoSpaceDN w:val="0"/>
              <w:adjustRightInd w:val="0"/>
              <w:ind w:left="-28" w:right="-28"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DB7147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42210"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DB7147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42210"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DB7147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F42210" w:rsidRPr="004C163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210" w:rsidRPr="004C1635" w:rsidRDefault="00F42210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210" w:rsidRPr="004C1635" w:rsidRDefault="00F42210" w:rsidP="00632CC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210" w:rsidRPr="004C1635" w:rsidRDefault="00F42210" w:rsidP="00090F9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4C1635">
              <w:rPr>
                <w:color w:val="000000"/>
                <w:sz w:val="20"/>
                <w:szCs w:val="20"/>
              </w:rPr>
              <w:t>300,0</w:t>
            </w:r>
          </w:p>
        </w:tc>
      </w:tr>
    </w:tbl>
    <w:p w:rsidR="002038D0" w:rsidRPr="004C1635" w:rsidRDefault="00DB7147" w:rsidP="003D0340">
      <w:pPr>
        <w:pStyle w:val="14"/>
        <w:tabs>
          <w:tab w:val="left" w:pos="1232"/>
        </w:tabs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>».</w:t>
      </w:r>
    </w:p>
    <w:sectPr w:rsidR="002038D0" w:rsidRPr="004C1635" w:rsidSect="00456A9D">
      <w:pgSz w:w="16834" w:h="11909" w:orient="landscape"/>
      <w:pgMar w:top="1418" w:right="851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F8C" w:rsidRDefault="00A27F8C" w:rsidP="003C6F31">
      <w:r>
        <w:separator/>
      </w:r>
    </w:p>
  </w:endnote>
  <w:endnote w:type="continuationSeparator" w:id="0">
    <w:p w:rsidR="00A27F8C" w:rsidRDefault="00A27F8C" w:rsidP="003C6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F8C" w:rsidRDefault="00A27F8C" w:rsidP="003C6F31">
      <w:r>
        <w:separator/>
      </w:r>
    </w:p>
  </w:footnote>
  <w:footnote w:type="continuationSeparator" w:id="0">
    <w:p w:rsidR="00A27F8C" w:rsidRDefault="00A27F8C" w:rsidP="003C6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FFFFFFFE"/>
    <w:multiLevelType w:val="singleLevel"/>
    <w:tmpl w:val="3A18033E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2BE6167"/>
    <w:multiLevelType w:val="hybridMultilevel"/>
    <w:tmpl w:val="1158B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4D677E"/>
    <w:multiLevelType w:val="hybridMultilevel"/>
    <w:tmpl w:val="295AEE70"/>
    <w:lvl w:ilvl="0" w:tplc="A560C57E">
      <w:start w:val="1"/>
      <w:numFmt w:val="bullet"/>
      <w:lvlText w:val="−"/>
      <w:lvlJc w:val="left"/>
      <w:pPr>
        <w:tabs>
          <w:tab w:val="num" w:pos="1184"/>
        </w:tabs>
        <w:ind w:left="11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B8B00BB"/>
    <w:multiLevelType w:val="hybridMultilevel"/>
    <w:tmpl w:val="6E065488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25D2674"/>
    <w:multiLevelType w:val="hybridMultilevel"/>
    <w:tmpl w:val="4790AF14"/>
    <w:lvl w:ilvl="0" w:tplc="B11C10A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63D4E87"/>
    <w:multiLevelType w:val="hybridMultilevel"/>
    <w:tmpl w:val="F05A7766"/>
    <w:lvl w:ilvl="0" w:tplc="218091D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F1E6BE4"/>
    <w:multiLevelType w:val="hybridMultilevel"/>
    <w:tmpl w:val="E320F062"/>
    <w:lvl w:ilvl="0" w:tplc="81D2D5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DE0BD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AFA38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ECDC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6E08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8CA2E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53435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624D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A88F1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200F1B05"/>
    <w:multiLevelType w:val="hybridMultilevel"/>
    <w:tmpl w:val="9E84DE34"/>
    <w:lvl w:ilvl="0" w:tplc="E34424E0">
      <w:start w:val="1"/>
      <w:numFmt w:val="decimal"/>
      <w:pStyle w:val="a"/>
      <w:lvlText w:val="%1."/>
      <w:lvlJc w:val="left"/>
      <w:pPr>
        <w:tabs>
          <w:tab w:val="num" w:pos="1600"/>
        </w:tabs>
        <w:ind w:left="1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17136B9"/>
    <w:multiLevelType w:val="hybridMultilevel"/>
    <w:tmpl w:val="5F7C6DFA"/>
    <w:lvl w:ilvl="0" w:tplc="4A7E2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D35E5B"/>
    <w:multiLevelType w:val="singleLevel"/>
    <w:tmpl w:val="43965E88"/>
    <w:lvl w:ilvl="0">
      <w:numFmt w:val="decimal"/>
      <w:lvlText w:val=""/>
      <w:lvlJc w:val="left"/>
      <w:pPr>
        <w:tabs>
          <w:tab w:val="num" w:pos="360"/>
        </w:tabs>
      </w:pPr>
    </w:lvl>
  </w:abstractNum>
  <w:abstractNum w:abstractNumId="11">
    <w:nsid w:val="29084EFA"/>
    <w:multiLevelType w:val="hybridMultilevel"/>
    <w:tmpl w:val="31CA9C50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B0E6DC0"/>
    <w:multiLevelType w:val="hybridMultilevel"/>
    <w:tmpl w:val="D9D8F4D4"/>
    <w:lvl w:ilvl="0" w:tplc="7744060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89C6683"/>
    <w:multiLevelType w:val="singleLevel"/>
    <w:tmpl w:val="F6549F0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39F065DD"/>
    <w:multiLevelType w:val="hybridMultilevel"/>
    <w:tmpl w:val="23189AB2"/>
    <w:lvl w:ilvl="0" w:tplc="8398F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555F8E"/>
    <w:multiLevelType w:val="hybridMultilevel"/>
    <w:tmpl w:val="30442F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588D5F09"/>
    <w:multiLevelType w:val="hybridMultilevel"/>
    <w:tmpl w:val="09987A92"/>
    <w:lvl w:ilvl="0" w:tplc="1A6AAC6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5F8C3941"/>
    <w:multiLevelType w:val="hybridMultilevel"/>
    <w:tmpl w:val="CCB6F2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9A38BF"/>
    <w:multiLevelType w:val="hybridMultilevel"/>
    <w:tmpl w:val="A0CE8C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653AD2"/>
    <w:multiLevelType w:val="hybridMultilevel"/>
    <w:tmpl w:val="9D8472FA"/>
    <w:lvl w:ilvl="0" w:tplc="5EE4AE92">
      <w:start w:val="1"/>
      <w:numFmt w:val="decimal"/>
      <w:lvlText w:val="%1."/>
      <w:lvlJc w:val="left"/>
      <w:pPr>
        <w:ind w:left="30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4B2B5B"/>
    <w:multiLevelType w:val="multilevel"/>
    <w:tmpl w:val="0A78DD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78785E91"/>
    <w:multiLevelType w:val="multilevel"/>
    <w:tmpl w:val="62A84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8"/>
  </w:num>
  <w:num w:numId="8">
    <w:abstractNumId w:val="8"/>
  </w:num>
  <w:num w:numId="9">
    <w:abstractNumId w:val="4"/>
  </w:num>
  <w:num w:numId="10">
    <w:abstractNumId w:val="21"/>
  </w:num>
  <w:num w:numId="11">
    <w:abstractNumId w:val="15"/>
  </w:num>
  <w:num w:numId="12">
    <w:abstractNumId w:val="0"/>
  </w:num>
  <w:num w:numId="13">
    <w:abstractNumId w:val="12"/>
  </w:num>
  <w:num w:numId="14">
    <w:abstractNumId w:val="10"/>
  </w:num>
  <w:num w:numId="15">
    <w:abstractNumId w:val="14"/>
  </w:num>
  <w:num w:numId="16">
    <w:abstractNumId w:val="12"/>
  </w:num>
  <w:num w:numId="17">
    <w:abstractNumId w:val="16"/>
  </w:num>
  <w:num w:numId="18">
    <w:abstractNumId w:val="6"/>
  </w:num>
  <w:num w:numId="19">
    <w:abstractNumId w:val="3"/>
  </w:num>
  <w:num w:numId="20">
    <w:abstractNumId w:val="17"/>
  </w:num>
  <w:num w:numId="21">
    <w:abstractNumId w:val="13"/>
  </w:num>
  <w:num w:numId="22">
    <w:abstractNumId w:val="20"/>
  </w:num>
  <w:num w:numId="23">
    <w:abstractNumId w:val="2"/>
  </w:num>
  <w:num w:numId="24">
    <w:abstractNumId w:val="19"/>
  </w:num>
  <w:num w:numId="25">
    <w:abstractNumId w:val="23"/>
  </w:num>
  <w:num w:numId="26">
    <w:abstractNumId w:val="9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740"/>
    <w:rsid w:val="000014EF"/>
    <w:rsid w:val="00001A1A"/>
    <w:rsid w:val="00004580"/>
    <w:rsid w:val="00036453"/>
    <w:rsid w:val="000518D3"/>
    <w:rsid w:val="0006123E"/>
    <w:rsid w:val="000651BB"/>
    <w:rsid w:val="000671E5"/>
    <w:rsid w:val="00074481"/>
    <w:rsid w:val="00076772"/>
    <w:rsid w:val="000775A3"/>
    <w:rsid w:val="00082351"/>
    <w:rsid w:val="00090F92"/>
    <w:rsid w:val="00094369"/>
    <w:rsid w:val="000978DE"/>
    <w:rsid w:val="000A4B6A"/>
    <w:rsid w:val="000B3CE8"/>
    <w:rsid w:val="000B6646"/>
    <w:rsid w:val="000C7B80"/>
    <w:rsid w:val="000E1EBE"/>
    <w:rsid w:val="000F62D2"/>
    <w:rsid w:val="00105B35"/>
    <w:rsid w:val="0011161E"/>
    <w:rsid w:val="00115D04"/>
    <w:rsid w:val="00124E46"/>
    <w:rsid w:val="001376CC"/>
    <w:rsid w:val="00140AF3"/>
    <w:rsid w:val="00141C08"/>
    <w:rsid w:val="00153613"/>
    <w:rsid w:val="00156E69"/>
    <w:rsid w:val="00157354"/>
    <w:rsid w:val="0016105C"/>
    <w:rsid w:val="001634AA"/>
    <w:rsid w:val="001663E2"/>
    <w:rsid w:val="0017111E"/>
    <w:rsid w:val="00180D2C"/>
    <w:rsid w:val="0019279A"/>
    <w:rsid w:val="00195BB1"/>
    <w:rsid w:val="001A3E74"/>
    <w:rsid w:val="001B1720"/>
    <w:rsid w:val="001B4D3A"/>
    <w:rsid w:val="001D0C0A"/>
    <w:rsid w:val="001D4245"/>
    <w:rsid w:val="001D7DC0"/>
    <w:rsid w:val="001E07CD"/>
    <w:rsid w:val="001E1785"/>
    <w:rsid w:val="001E21FA"/>
    <w:rsid w:val="001F11DB"/>
    <w:rsid w:val="001F1B59"/>
    <w:rsid w:val="00203069"/>
    <w:rsid w:val="002038D0"/>
    <w:rsid w:val="00212AE6"/>
    <w:rsid w:val="00220020"/>
    <w:rsid w:val="0022054D"/>
    <w:rsid w:val="002208A1"/>
    <w:rsid w:val="00221CD8"/>
    <w:rsid w:val="0023676A"/>
    <w:rsid w:val="00246187"/>
    <w:rsid w:val="00247864"/>
    <w:rsid w:val="00255663"/>
    <w:rsid w:val="00256B89"/>
    <w:rsid w:val="00275000"/>
    <w:rsid w:val="0027548C"/>
    <w:rsid w:val="0027639A"/>
    <w:rsid w:val="0028425B"/>
    <w:rsid w:val="00286C60"/>
    <w:rsid w:val="002C17BD"/>
    <w:rsid w:val="002E1A66"/>
    <w:rsid w:val="002F3CB4"/>
    <w:rsid w:val="00312C37"/>
    <w:rsid w:val="00315901"/>
    <w:rsid w:val="00332104"/>
    <w:rsid w:val="003323A7"/>
    <w:rsid w:val="0033393C"/>
    <w:rsid w:val="00340E45"/>
    <w:rsid w:val="003417D8"/>
    <w:rsid w:val="0035232D"/>
    <w:rsid w:val="00365489"/>
    <w:rsid w:val="00365C2F"/>
    <w:rsid w:val="00367095"/>
    <w:rsid w:val="00376CC5"/>
    <w:rsid w:val="00380694"/>
    <w:rsid w:val="00382DC9"/>
    <w:rsid w:val="003839AA"/>
    <w:rsid w:val="00391BAB"/>
    <w:rsid w:val="00394374"/>
    <w:rsid w:val="003A401C"/>
    <w:rsid w:val="003B4E4A"/>
    <w:rsid w:val="003C2272"/>
    <w:rsid w:val="003C4169"/>
    <w:rsid w:val="003C6F31"/>
    <w:rsid w:val="003D0340"/>
    <w:rsid w:val="003D0B9A"/>
    <w:rsid w:val="003D19FC"/>
    <w:rsid w:val="003D4750"/>
    <w:rsid w:val="003D5CE0"/>
    <w:rsid w:val="003E2062"/>
    <w:rsid w:val="003E5390"/>
    <w:rsid w:val="003E78B8"/>
    <w:rsid w:val="003F67F0"/>
    <w:rsid w:val="00404732"/>
    <w:rsid w:val="00416EE3"/>
    <w:rsid w:val="00425F94"/>
    <w:rsid w:val="00430356"/>
    <w:rsid w:val="004311FB"/>
    <w:rsid w:val="00432288"/>
    <w:rsid w:val="00444EE7"/>
    <w:rsid w:val="00456A9D"/>
    <w:rsid w:val="004574CE"/>
    <w:rsid w:val="004624B0"/>
    <w:rsid w:val="00466552"/>
    <w:rsid w:val="00466F18"/>
    <w:rsid w:val="0048527F"/>
    <w:rsid w:val="004852F5"/>
    <w:rsid w:val="0049101E"/>
    <w:rsid w:val="00491F9B"/>
    <w:rsid w:val="004A23F0"/>
    <w:rsid w:val="004A3DF9"/>
    <w:rsid w:val="004A43EB"/>
    <w:rsid w:val="004A576C"/>
    <w:rsid w:val="004A606E"/>
    <w:rsid w:val="004B0AB3"/>
    <w:rsid w:val="004C138C"/>
    <w:rsid w:val="004C1635"/>
    <w:rsid w:val="004C7B92"/>
    <w:rsid w:val="00504CFE"/>
    <w:rsid w:val="005068BA"/>
    <w:rsid w:val="005327EE"/>
    <w:rsid w:val="0053626B"/>
    <w:rsid w:val="00537154"/>
    <w:rsid w:val="0054300E"/>
    <w:rsid w:val="00557C7C"/>
    <w:rsid w:val="005708A0"/>
    <w:rsid w:val="00571373"/>
    <w:rsid w:val="00576AE3"/>
    <w:rsid w:val="005858D3"/>
    <w:rsid w:val="0059319E"/>
    <w:rsid w:val="00594835"/>
    <w:rsid w:val="005B062E"/>
    <w:rsid w:val="005B4FA7"/>
    <w:rsid w:val="005B764C"/>
    <w:rsid w:val="005C7455"/>
    <w:rsid w:val="005D10C6"/>
    <w:rsid w:val="005D34C8"/>
    <w:rsid w:val="005D64F7"/>
    <w:rsid w:val="005D6B6F"/>
    <w:rsid w:val="005E0F94"/>
    <w:rsid w:val="005E6763"/>
    <w:rsid w:val="005F077D"/>
    <w:rsid w:val="005F35D2"/>
    <w:rsid w:val="00600C9F"/>
    <w:rsid w:val="00600DEC"/>
    <w:rsid w:val="00616C78"/>
    <w:rsid w:val="00621CE9"/>
    <w:rsid w:val="00623FF6"/>
    <w:rsid w:val="00624090"/>
    <w:rsid w:val="00630A7E"/>
    <w:rsid w:val="006313F7"/>
    <w:rsid w:val="00632CCB"/>
    <w:rsid w:val="0064020A"/>
    <w:rsid w:val="006408B4"/>
    <w:rsid w:val="00647536"/>
    <w:rsid w:val="0065180D"/>
    <w:rsid w:val="00661DF6"/>
    <w:rsid w:val="00666119"/>
    <w:rsid w:val="00674FF5"/>
    <w:rsid w:val="00681A43"/>
    <w:rsid w:val="00687C01"/>
    <w:rsid w:val="00691B03"/>
    <w:rsid w:val="00693DFC"/>
    <w:rsid w:val="006943E0"/>
    <w:rsid w:val="006A0EB3"/>
    <w:rsid w:val="006A22E4"/>
    <w:rsid w:val="006A2369"/>
    <w:rsid w:val="006B1413"/>
    <w:rsid w:val="006B2F33"/>
    <w:rsid w:val="006B54F7"/>
    <w:rsid w:val="006C3270"/>
    <w:rsid w:val="006D2DE5"/>
    <w:rsid w:val="006E18DE"/>
    <w:rsid w:val="006E24CB"/>
    <w:rsid w:val="006E603C"/>
    <w:rsid w:val="006F202D"/>
    <w:rsid w:val="006F49B2"/>
    <w:rsid w:val="00704224"/>
    <w:rsid w:val="00706090"/>
    <w:rsid w:val="00712B85"/>
    <w:rsid w:val="007158EE"/>
    <w:rsid w:val="00724AC9"/>
    <w:rsid w:val="007253F1"/>
    <w:rsid w:val="00726713"/>
    <w:rsid w:val="0073529B"/>
    <w:rsid w:val="00741AA6"/>
    <w:rsid w:val="007518F1"/>
    <w:rsid w:val="00766FCD"/>
    <w:rsid w:val="007758A1"/>
    <w:rsid w:val="00780AE7"/>
    <w:rsid w:val="00785924"/>
    <w:rsid w:val="00794D06"/>
    <w:rsid w:val="007A2025"/>
    <w:rsid w:val="007A23DF"/>
    <w:rsid w:val="007B0555"/>
    <w:rsid w:val="007B72AA"/>
    <w:rsid w:val="007C4E35"/>
    <w:rsid w:val="007C60B9"/>
    <w:rsid w:val="007E1491"/>
    <w:rsid w:val="007E365A"/>
    <w:rsid w:val="007E3E60"/>
    <w:rsid w:val="007F40AD"/>
    <w:rsid w:val="008073CC"/>
    <w:rsid w:val="00807AA6"/>
    <w:rsid w:val="008157AC"/>
    <w:rsid w:val="00815C6F"/>
    <w:rsid w:val="00823654"/>
    <w:rsid w:val="0082522F"/>
    <w:rsid w:val="008450B5"/>
    <w:rsid w:val="00845DCC"/>
    <w:rsid w:val="00851AA7"/>
    <w:rsid w:val="0085582F"/>
    <w:rsid w:val="00861296"/>
    <w:rsid w:val="00862C02"/>
    <w:rsid w:val="008644CB"/>
    <w:rsid w:val="00870A8C"/>
    <w:rsid w:val="00873F8E"/>
    <w:rsid w:val="00874F5F"/>
    <w:rsid w:val="008754F9"/>
    <w:rsid w:val="00883D3D"/>
    <w:rsid w:val="008A2651"/>
    <w:rsid w:val="008A2903"/>
    <w:rsid w:val="008A312E"/>
    <w:rsid w:val="008B0070"/>
    <w:rsid w:val="008C3FB1"/>
    <w:rsid w:val="008C50B3"/>
    <w:rsid w:val="008D308F"/>
    <w:rsid w:val="008D5BF2"/>
    <w:rsid w:val="008E3457"/>
    <w:rsid w:val="008E6B6D"/>
    <w:rsid w:val="00904B90"/>
    <w:rsid w:val="009065E6"/>
    <w:rsid w:val="00913F0B"/>
    <w:rsid w:val="00922263"/>
    <w:rsid w:val="00923A2E"/>
    <w:rsid w:val="0093441A"/>
    <w:rsid w:val="00934FF9"/>
    <w:rsid w:val="009408A0"/>
    <w:rsid w:val="0094265A"/>
    <w:rsid w:val="00952DC6"/>
    <w:rsid w:val="009558F6"/>
    <w:rsid w:val="0096337E"/>
    <w:rsid w:val="00970617"/>
    <w:rsid w:val="00976907"/>
    <w:rsid w:val="00981B51"/>
    <w:rsid w:val="0098265C"/>
    <w:rsid w:val="009918E4"/>
    <w:rsid w:val="009A2C99"/>
    <w:rsid w:val="009A6725"/>
    <w:rsid w:val="009A703B"/>
    <w:rsid w:val="009E0E1A"/>
    <w:rsid w:val="009F39B8"/>
    <w:rsid w:val="009F6D57"/>
    <w:rsid w:val="00A0089D"/>
    <w:rsid w:val="00A01B20"/>
    <w:rsid w:val="00A076A8"/>
    <w:rsid w:val="00A17504"/>
    <w:rsid w:val="00A2362F"/>
    <w:rsid w:val="00A25024"/>
    <w:rsid w:val="00A2582B"/>
    <w:rsid w:val="00A27F8C"/>
    <w:rsid w:val="00A35440"/>
    <w:rsid w:val="00A4743E"/>
    <w:rsid w:val="00A51506"/>
    <w:rsid w:val="00A52E70"/>
    <w:rsid w:val="00A65F89"/>
    <w:rsid w:val="00A71D8F"/>
    <w:rsid w:val="00A804B9"/>
    <w:rsid w:val="00A83468"/>
    <w:rsid w:val="00A84510"/>
    <w:rsid w:val="00A848EB"/>
    <w:rsid w:val="00A8602E"/>
    <w:rsid w:val="00AA495B"/>
    <w:rsid w:val="00AA4EAA"/>
    <w:rsid w:val="00AD7489"/>
    <w:rsid w:val="00AE02AF"/>
    <w:rsid w:val="00AE4156"/>
    <w:rsid w:val="00AE439F"/>
    <w:rsid w:val="00AE78BD"/>
    <w:rsid w:val="00AF1E47"/>
    <w:rsid w:val="00B06FAA"/>
    <w:rsid w:val="00B07051"/>
    <w:rsid w:val="00B131C0"/>
    <w:rsid w:val="00B16BF3"/>
    <w:rsid w:val="00B2006D"/>
    <w:rsid w:val="00B3576E"/>
    <w:rsid w:val="00B367CE"/>
    <w:rsid w:val="00B44771"/>
    <w:rsid w:val="00B6035A"/>
    <w:rsid w:val="00B64DAC"/>
    <w:rsid w:val="00B670D4"/>
    <w:rsid w:val="00B72A1D"/>
    <w:rsid w:val="00B75E39"/>
    <w:rsid w:val="00B80619"/>
    <w:rsid w:val="00B921EB"/>
    <w:rsid w:val="00B93FD6"/>
    <w:rsid w:val="00B94E4A"/>
    <w:rsid w:val="00BA0EE7"/>
    <w:rsid w:val="00BB7A61"/>
    <w:rsid w:val="00BC0392"/>
    <w:rsid w:val="00BC57C7"/>
    <w:rsid w:val="00BD4B63"/>
    <w:rsid w:val="00BE64A4"/>
    <w:rsid w:val="00BE69FB"/>
    <w:rsid w:val="00BE74E4"/>
    <w:rsid w:val="00BE7F08"/>
    <w:rsid w:val="00BF2846"/>
    <w:rsid w:val="00C01E57"/>
    <w:rsid w:val="00C06278"/>
    <w:rsid w:val="00C1549C"/>
    <w:rsid w:val="00C21373"/>
    <w:rsid w:val="00C2403D"/>
    <w:rsid w:val="00C37DD2"/>
    <w:rsid w:val="00C44715"/>
    <w:rsid w:val="00C6215D"/>
    <w:rsid w:val="00C63030"/>
    <w:rsid w:val="00C66C5C"/>
    <w:rsid w:val="00C70705"/>
    <w:rsid w:val="00C7185A"/>
    <w:rsid w:val="00C77423"/>
    <w:rsid w:val="00C77F06"/>
    <w:rsid w:val="00C81327"/>
    <w:rsid w:val="00C82FAE"/>
    <w:rsid w:val="00C93EF2"/>
    <w:rsid w:val="00C9738B"/>
    <w:rsid w:val="00CA5E9C"/>
    <w:rsid w:val="00CB1CFB"/>
    <w:rsid w:val="00CB2AC1"/>
    <w:rsid w:val="00CB4745"/>
    <w:rsid w:val="00CB667F"/>
    <w:rsid w:val="00CB6B7A"/>
    <w:rsid w:val="00CC1D1C"/>
    <w:rsid w:val="00CC38A3"/>
    <w:rsid w:val="00CC5BFA"/>
    <w:rsid w:val="00CF174B"/>
    <w:rsid w:val="00CF24C3"/>
    <w:rsid w:val="00CF4D4F"/>
    <w:rsid w:val="00D037A7"/>
    <w:rsid w:val="00D04740"/>
    <w:rsid w:val="00D1466F"/>
    <w:rsid w:val="00D17874"/>
    <w:rsid w:val="00D20228"/>
    <w:rsid w:val="00D2643D"/>
    <w:rsid w:val="00D27072"/>
    <w:rsid w:val="00D319DB"/>
    <w:rsid w:val="00D328C9"/>
    <w:rsid w:val="00D41471"/>
    <w:rsid w:val="00D51996"/>
    <w:rsid w:val="00D5668D"/>
    <w:rsid w:val="00D62227"/>
    <w:rsid w:val="00D73902"/>
    <w:rsid w:val="00D77061"/>
    <w:rsid w:val="00D86788"/>
    <w:rsid w:val="00D916F4"/>
    <w:rsid w:val="00DA0740"/>
    <w:rsid w:val="00DA0B01"/>
    <w:rsid w:val="00DA0F43"/>
    <w:rsid w:val="00DA52B3"/>
    <w:rsid w:val="00DA7886"/>
    <w:rsid w:val="00DB70FD"/>
    <w:rsid w:val="00DB7147"/>
    <w:rsid w:val="00DB757E"/>
    <w:rsid w:val="00DB7677"/>
    <w:rsid w:val="00DC4838"/>
    <w:rsid w:val="00DC55A0"/>
    <w:rsid w:val="00DC5886"/>
    <w:rsid w:val="00DE3708"/>
    <w:rsid w:val="00DE5F84"/>
    <w:rsid w:val="00DE7B2A"/>
    <w:rsid w:val="00DF03B0"/>
    <w:rsid w:val="00DF72A3"/>
    <w:rsid w:val="00E059E4"/>
    <w:rsid w:val="00E11C6A"/>
    <w:rsid w:val="00E24E26"/>
    <w:rsid w:val="00E37A9F"/>
    <w:rsid w:val="00E41C69"/>
    <w:rsid w:val="00E45048"/>
    <w:rsid w:val="00E51BF6"/>
    <w:rsid w:val="00E579CF"/>
    <w:rsid w:val="00E610DD"/>
    <w:rsid w:val="00E8045B"/>
    <w:rsid w:val="00E80922"/>
    <w:rsid w:val="00E90AFF"/>
    <w:rsid w:val="00E96256"/>
    <w:rsid w:val="00E97FC9"/>
    <w:rsid w:val="00EB0E63"/>
    <w:rsid w:val="00EC1F84"/>
    <w:rsid w:val="00EC2A65"/>
    <w:rsid w:val="00EC3566"/>
    <w:rsid w:val="00EC7D68"/>
    <w:rsid w:val="00EE4B97"/>
    <w:rsid w:val="00EE4FF1"/>
    <w:rsid w:val="00EE67AC"/>
    <w:rsid w:val="00EF4813"/>
    <w:rsid w:val="00F07FCE"/>
    <w:rsid w:val="00F117EC"/>
    <w:rsid w:val="00F20A71"/>
    <w:rsid w:val="00F2263B"/>
    <w:rsid w:val="00F236CB"/>
    <w:rsid w:val="00F256B4"/>
    <w:rsid w:val="00F33579"/>
    <w:rsid w:val="00F3610C"/>
    <w:rsid w:val="00F42210"/>
    <w:rsid w:val="00F535E1"/>
    <w:rsid w:val="00F54065"/>
    <w:rsid w:val="00F568F3"/>
    <w:rsid w:val="00F66B19"/>
    <w:rsid w:val="00F71E4F"/>
    <w:rsid w:val="00F74A02"/>
    <w:rsid w:val="00F8625C"/>
    <w:rsid w:val="00F90C3A"/>
    <w:rsid w:val="00F91E87"/>
    <w:rsid w:val="00F94CBF"/>
    <w:rsid w:val="00FA56B4"/>
    <w:rsid w:val="00FB2534"/>
    <w:rsid w:val="00FC06FA"/>
    <w:rsid w:val="00FD0880"/>
    <w:rsid w:val="00FD1AFE"/>
    <w:rsid w:val="00FE07C1"/>
    <w:rsid w:val="00FF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0740"/>
    <w:pPr>
      <w:ind w:firstLine="567"/>
      <w:jc w:val="both"/>
    </w:pPr>
    <w:rPr>
      <w:rFonts w:ascii="Times New Roman" w:eastAsia="Times New Roman" w:hAnsi="Times New Roman"/>
      <w:sz w:val="26"/>
      <w:szCs w:val="24"/>
    </w:rPr>
  </w:style>
  <w:style w:type="paragraph" w:styleId="1">
    <w:name w:val="heading 1"/>
    <w:basedOn w:val="a1"/>
    <w:next w:val="a1"/>
    <w:link w:val="10"/>
    <w:qFormat/>
    <w:rsid w:val="00DA0740"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</w:rPr>
  </w:style>
  <w:style w:type="paragraph" w:styleId="2">
    <w:name w:val="heading 2"/>
    <w:basedOn w:val="a1"/>
    <w:link w:val="20"/>
    <w:qFormat/>
    <w:rsid w:val="00EE4FF1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1"/>
    <w:next w:val="a1"/>
    <w:link w:val="30"/>
    <w:qFormat/>
    <w:rsid w:val="00EE4FF1"/>
    <w:pPr>
      <w:keepNext/>
      <w:numPr>
        <w:ilvl w:val="2"/>
        <w:numId w:val="12"/>
      </w:numPr>
      <w:suppressAutoHyphens/>
      <w:spacing w:before="240" w:after="120"/>
      <w:jc w:val="left"/>
      <w:outlineLvl w:val="2"/>
    </w:pPr>
    <w:rPr>
      <w:b/>
      <w:sz w:val="28"/>
      <w:lang w:eastAsia="en-US"/>
    </w:rPr>
  </w:style>
  <w:style w:type="paragraph" w:styleId="4">
    <w:name w:val="heading 4"/>
    <w:basedOn w:val="a1"/>
    <w:next w:val="a1"/>
    <w:link w:val="40"/>
    <w:qFormat/>
    <w:rsid w:val="00EE4FF1"/>
    <w:pPr>
      <w:keepNext/>
      <w:ind w:left="-113" w:right="-113" w:firstLine="0"/>
      <w:jc w:val="center"/>
      <w:outlineLvl w:val="3"/>
    </w:pPr>
    <w:rPr>
      <w:b/>
      <w:sz w:val="22"/>
    </w:rPr>
  </w:style>
  <w:style w:type="paragraph" w:styleId="5">
    <w:name w:val="heading 5"/>
    <w:basedOn w:val="a1"/>
    <w:next w:val="a1"/>
    <w:link w:val="50"/>
    <w:qFormat/>
    <w:rsid w:val="00FD1AFE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aliases w:val="H6"/>
    <w:basedOn w:val="a1"/>
    <w:next w:val="a1"/>
    <w:link w:val="60"/>
    <w:qFormat/>
    <w:rsid w:val="00EE4FF1"/>
    <w:pPr>
      <w:numPr>
        <w:ilvl w:val="5"/>
        <w:numId w:val="12"/>
      </w:numPr>
      <w:spacing w:before="240" w:after="60"/>
      <w:outlineLvl w:val="5"/>
    </w:pPr>
    <w:rPr>
      <w:rFonts w:ascii="PetersburgCTT" w:hAnsi="PetersburgCTT"/>
      <w:i/>
      <w:sz w:val="22"/>
      <w:lang w:eastAsia="en-US"/>
    </w:rPr>
  </w:style>
  <w:style w:type="paragraph" w:styleId="7">
    <w:name w:val="heading 7"/>
    <w:basedOn w:val="a1"/>
    <w:next w:val="a1"/>
    <w:link w:val="70"/>
    <w:qFormat/>
    <w:rsid w:val="00EE4FF1"/>
    <w:pPr>
      <w:numPr>
        <w:ilvl w:val="6"/>
        <w:numId w:val="12"/>
      </w:numPr>
      <w:spacing w:before="240" w:after="60"/>
      <w:outlineLvl w:val="6"/>
    </w:pPr>
    <w:rPr>
      <w:rFonts w:ascii="PetersburgCTT" w:hAnsi="PetersburgCTT"/>
      <w:sz w:val="22"/>
      <w:lang w:eastAsia="en-US"/>
    </w:rPr>
  </w:style>
  <w:style w:type="paragraph" w:styleId="8">
    <w:name w:val="heading 8"/>
    <w:basedOn w:val="a1"/>
    <w:next w:val="a1"/>
    <w:link w:val="80"/>
    <w:qFormat/>
    <w:rsid w:val="00EE4FF1"/>
    <w:pPr>
      <w:numPr>
        <w:ilvl w:val="7"/>
        <w:numId w:val="12"/>
      </w:numPr>
      <w:spacing w:before="240" w:after="60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1"/>
    <w:next w:val="a1"/>
    <w:link w:val="90"/>
    <w:qFormat/>
    <w:rsid w:val="00EE4FF1"/>
    <w:pPr>
      <w:numPr>
        <w:ilvl w:val="8"/>
        <w:numId w:val="12"/>
      </w:numPr>
      <w:spacing w:before="240" w:after="60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0740"/>
    <w:rPr>
      <w:rFonts w:ascii="Arial Cyr Chuv" w:eastAsia="Times New Roman" w:hAnsi="Arial Cyr Chuv" w:cs="Times New Roman"/>
      <w:b/>
      <w:sz w:val="26"/>
      <w:szCs w:val="24"/>
      <w:lang w:eastAsia="ru-RU"/>
    </w:rPr>
  </w:style>
  <w:style w:type="paragraph" w:styleId="a5">
    <w:name w:val="caption"/>
    <w:basedOn w:val="a1"/>
    <w:next w:val="a1"/>
    <w:unhideWhenUsed/>
    <w:qFormat/>
    <w:rsid w:val="00DA0740"/>
    <w:pPr>
      <w:framePr w:w="3930" w:h="1875" w:hSpace="180" w:wrap="around" w:vAnchor="text" w:hAnchor="page" w:x="1365" w:y="6"/>
      <w:jc w:val="center"/>
    </w:pPr>
    <w:rPr>
      <w:rFonts w:ascii="TimesET" w:hAnsi="TimesET"/>
      <w:b/>
    </w:rPr>
  </w:style>
  <w:style w:type="paragraph" w:customStyle="1" w:styleId="14">
    <w:name w:val="Загл.14"/>
    <w:basedOn w:val="a1"/>
    <w:rsid w:val="00DA0740"/>
    <w:pPr>
      <w:ind w:firstLine="0"/>
      <w:jc w:val="center"/>
    </w:pPr>
    <w:rPr>
      <w:b/>
      <w:sz w:val="28"/>
      <w:szCs w:val="20"/>
    </w:rPr>
  </w:style>
  <w:style w:type="character" w:customStyle="1" w:styleId="50">
    <w:name w:val="Заголовок 5 Знак"/>
    <w:link w:val="5"/>
    <w:rsid w:val="00FD1AF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6">
    <w:name w:val="header"/>
    <w:basedOn w:val="a1"/>
    <w:link w:val="a7"/>
    <w:rsid w:val="00FD1AFE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7">
    <w:name w:val="Верхний колонтитул Знак"/>
    <w:link w:val="a6"/>
    <w:rsid w:val="00FD1AF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1"/>
    <w:link w:val="a9"/>
    <w:rsid w:val="00FD1AFE"/>
    <w:pPr>
      <w:spacing w:after="120"/>
      <w:ind w:left="283" w:firstLine="0"/>
    </w:pPr>
    <w:rPr>
      <w:color w:val="000000"/>
      <w:sz w:val="24"/>
      <w:szCs w:val="20"/>
    </w:rPr>
  </w:style>
  <w:style w:type="character" w:customStyle="1" w:styleId="a9">
    <w:name w:val="Основной текст с отступом Знак"/>
    <w:link w:val="a8"/>
    <w:rsid w:val="00FD1AFE"/>
    <w:rPr>
      <w:rFonts w:ascii="Times New Roman" w:eastAsia="Times New Roman" w:hAnsi="Times New Roman"/>
      <w:color w:val="000000"/>
      <w:sz w:val="24"/>
    </w:rPr>
  </w:style>
  <w:style w:type="paragraph" w:styleId="aa">
    <w:name w:val="Plain Text"/>
    <w:basedOn w:val="a1"/>
    <w:link w:val="ab"/>
    <w:rsid w:val="00FD1AFE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FD1AFE"/>
    <w:rPr>
      <w:rFonts w:ascii="Courier New" w:eastAsia="Times New Roman" w:hAnsi="Courier New"/>
    </w:rPr>
  </w:style>
  <w:style w:type="paragraph" w:customStyle="1" w:styleId="11">
    <w:name w:val="1"/>
    <w:basedOn w:val="a1"/>
    <w:rsid w:val="0024618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Normal (Web)"/>
    <w:basedOn w:val="a1"/>
    <w:rsid w:val="00246187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/>
      <w:sz w:val="24"/>
    </w:rPr>
  </w:style>
  <w:style w:type="character" w:customStyle="1" w:styleId="20">
    <w:name w:val="Заголовок 2 Знак"/>
    <w:link w:val="2"/>
    <w:rsid w:val="00EE4FF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link w:val="3"/>
    <w:rsid w:val="00EE4FF1"/>
    <w:rPr>
      <w:rFonts w:ascii="Times New Roman" w:eastAsia="Times New Roman" w:hAnsi="Times New Roman"/>
      <w:b/>
      <w:sz w:val="28"/>
      <w:szCs w:val="24"/>
      <w:lang w:eastAsia="en-US"/>
    </w:rPr>
  </w:style>
  <w:style w:type="character" w:customStyle="1" w:styleId="40">
    <w:name w:val="Заголовок 4 Знак"/>
    <w:link w:val="4"/>
    <w:rsid w:val="00EE4FF1"/>
    <w:rPr>
      <w:rFonts w:ascii="Times New Roman" w:eastAsia="Times New Roman" w:hAnsi="Times New Roman"/>
      <w:b/>
      <w:sz w:val="22"/>
      <w:szCs w:val="24"/>
    </w:rPr>
  </w:style>
  <w:style w:type="character" w:customStyle="1" w:styleId="60">
    <w:name w:val="Заголовок 6 Знак"/>
    <w:aliases w:val="H6 Знак"/>
    <w:link w:val="6"/>
    <w:rsid w:val="00EE4FF1"/>
    <w:rPr>
      <w:rFonts w:ascii="PetersburgCTT" w:eastAsia="Times New Roman" w:hAnsi="PetersburgCTT"/>
      <w:i/>
      <w:sz w:val="22"/>
      <w:szCs w:val="24"/>
      <w:lang w:eastAsia="en-US"/>
    </w:rPr>
  </w:style>
  <w:style w:type="character" w:customStyle="1" w:styleId="70">
    <w:name w:val="Заголовок 7 Знак"/>
    <w:link w:val="7"/>
    <w:rsid w:val="00EE4FF1"/>
    <w:rPr>
      <w:rFonts w:ascii="PetersburgCTT" w:eastAsia="Times New Roman" w:hAnsi="PetersburgCTT"/>
      <w:sz w:val="22"/>
      <w:szCs w:val="24"/>
      <w:lang w:eastAsia="en-US"/>
    </w:rPr>
  </w:style>
  <w:style w:type="character" w:customStyle="1" w:styleId="80">
    <w:name w:val="Заголовок 8 Знак"/>
    <w:link w:val="8"/>
    <w:rsid w:val="00EE4FF1"/>
    <w:rPr>
      <w:rFonts w:ascii="PetersburgCTT" w:eastAsia="Times New Roman" w:hAnsi="PetersburgCTT"/>
      <w:i/>
      <w:sz w:val="22"/>
      <w:szCs w:val="24"/>
      <w:lang w:eastAsia="en-US"/>
    </w:rPr>
  </w:style>
  <w:style w:type="character" w:customStyle="1" w:styleId="90">
    <w:name w:val="Заголовок 9 Знак"/>
    <w:link w:val="9"/>
    <w:rsid w:val="00EE4FF1"/>
    <w:rPr>
      <w:rFonts w:ascii="PetersburgCTT" w:eastAsia="Times New Roman" w:hAnsi="PetersburgCTT"/>
      <w:i/>
      <w:sz w:val="18"/>
      <w:szCs w:val="24"/>
      <w:lang w:eastAsia="en-US"/>
    </w:rPr>
  </w:style>
  <w:style w:type="character" w:customStyle="1" w:styleId="51">
    <w:name w:val="Знак Знак5"/>
    <w:rsid w:val="00EE4FF1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1"/>
    <w:rsid w:val="00EE4FF1"/>
    <w:pPr>
      <w:spacing w:before="120" w:line="288" w:lineRule="auto"/>
      <w:ind w:firstLine="720"/>
    </w:pPr>
    <w:rPr>
      <w:sz w:val="24"/>
    </w:rPr>
  </w:style>
  <w:style w:type="character" w:customStyle="1" w:styleId="PointChar">
    <w:name w:val="Point Char"/>
    <w:rsid w:val="00EE4FF1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EE4FF1"/>
    <w:rPr>
      <w:sz w:val="24"/>
      <w:szCs w:val="24"/>
      <w:lang w:val="ru-RU" w:eastAsia="ru-RU" w:bidi="ar-SA"/>
    </w:rPr>
  </w:style>
  <w:style w:type="character" w:styleId="ad">
    <w:name w:val="page number"/>
    <w:basedOn w:val="a2"/>
    <w:rsid w:val="00EE4FF1"/>
  </w:style>
  <w:style w:type="character" w:customStyle="1" w:styleId="apple-style-span">
    <w:name w:val="apple-style-span"/>
    <w:basedOn w:val="a2"/>
    <w:rsid w:val="00EE4FF1"/>
  </w:style>
  <w:style w:type="paragraph" w:customStyle="1" w:styleId="ConsPlusTitle">
    <w:name w:val="ConsPlusTitle"/>
    <w:rsid w:val="00EE4F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e">
    <w:name w:val="footer"/>
    <w:basedOn w:val="a1"/>
    <w:link w:val="af"/>
    <w:rsid w:val="00EE4FF1"/>
    <w:pPr>
      <w:tabs>
        <w:tab w:val="center" w:pos="4677"/>
        <w:tab w:val="right" w:pos="9355"/>
      </w:tabs>
      <w:spacing w:line="288" w:lineRule="auto"/>
      <w:ind w:firstLine="720"/>
    </w:pPr>
    <w:rPr>
      <w:sz w:val="24"/>
      <w:lang w:val="en-AU"/>
    </w:rPr>
  </w:style>
  <w:style w:type="character" w:customStyle="1" w:styleId="af">
    <w:name w:val="Нижний колонтитул Знак"/>
    <w:link w:val="ae"/>
    <w:rsid w:val="00EE4FF1"/>
    <w:rPr>
      <w:rFonts w:ascii="Times New Roman" w:eastAsia="Times New Roman" w:hAnsi="Times New Roman"/>
      <w:sz w:val="24"/>
      <w:szCs w:val="24"/>
      <w:lang w:val="en-AU"/>
    </w:rPr>
  </w:style>
  <w:style w:type="paragraph" w:customStyle="1" w:styleId="ConsPlusNormal">
    <w:name w:val="ConsPlusNormal"/>
    <w:link w:val="ConsPlusNormal0"/>
    <w:qFormat/>
    <w:rsid w:val="00EE4F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2"/>
    <w:rsid w:val="00EE4FF1"/>
  </w:style>
  <w:style w:type="paragraph" w:customStyle="1" w:styleId="af0">
    <w:name w:val="Прижатый влево"/>
    <w:basedOn w:val="a1"/>
    <w:next w:val="a1"/>
    <w:uiPriority w:val="99"/>
    <w:rsid w:val="00EE4FF1"/>
    <w:pPr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paragraph" w:customStyle="1" w:styleId="ConsPlusNonformat">
    <w:name w:val="ConsPlusNonformat"/>
    <w:rsid w:val="00EE4FF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1"/>
    <w:link w:val="af2"/>
    <w:semiHidden/>
    <w:rsid w:val="00EE4FF1"/>
    <w:pPr>
      <w:ind w:firstLine="0"/>
      <w:jc w:val="left"/>
    </w:pPr>
    <w:rPr>
      <w:sz w:val="20"/>
      <w:szCs w:val="20"/>
    </w:rPr>
  </w:style>
  <w:style w:type="character" w:customStyle="1" w:styleId="af2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1"/>
    <w:semiHidden/>
    <w:rsid w:val="00EE4FF1"/>
    <w:rPr>
      <w:rFonts w:ascii="Times New Roman" w:eastAsia="Times New Roman" w:hAnsi="Times New Roman"/>
    </w:rPr>
  </w:style>
  <w:style w:type="character" w:styleId="af3">
    <w:name w:val="footnote reference"/>
    <w:semiHidden/>
    <w:rsid w:val="00EE4FF1"/>
    <w:rPr>
      <w:vertAlign w:val="superscript"/>
    </w:rPr>
  </w:style>
  <w:style w:type="paragraph" w:styleId="af4">
    <w:name w:val="Body Text"/>
    <w:aliases w:val="Основной текст1,Основной текст Знак Знак,bt"/>
    <w:basedOn w:val="a1"/>
    <w:link w:val="af5"/>
    <w:rsid w:val="00EE4FF1"/>
    <w:pPr>
      <w:ind w:firstLine="0"/>
      <w:jc w:val="left"/>
    </w:pPr>
    <w:rPr>
      <w:sz w:val="28"/>
      <w:szCs w:val="20"/>
    </w:rPr>
  </w:style>
  <w:style w:type="character" w:customStyle="1" w:styleId="af5">
    <w:name w:val="Основной текст Знак"/>
    <w:aliases w:val="Основной текст1 Знак,Основной текст Знак Знак Знак,bt Знак"/>
    <w:link w:val="af4"/>
    <w:rsid w:val="00EE4FF1"/>
    <w:rPr>
      <w:rFonts w:ascii="Times New Roman" w:eastAsia="Times New Roman" w:hAnsi="Times New Roman"/>
      <w:sz w:val="28"/>
    </w:rPr>
  </w:style>
  <w:style w:type="paragraph" w:customStyle="1" w:styleId="BodyText22">
    <w:name w:val="Body Text 22"/>
    <w:basedOn w:val="a1"/>
    <w:rsid w:val="00EE4FF1"/>
    <w:pPr>
      <w:ind w:firstLine="709"/>
    </w:pPr>
    <w:rPr>
      <w:sz w:val="24"/>
      <w:szCs w:val="20"/>
    </w:rPr>
  </w:style>
  <w:style w:type="paragraph" w:customStyle="1" w:styleId="ConsNormal">
    <w:name w:val="ConsNormal"/>
    <w:rsid w:val="00EE4FF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6">
    <w:name w:val="Subtitle"/>
    <w:basedOn w:val="a1"/>
    <w:link w:val="af7"/>
    <w:qFormat/>
    <w:rsid w:val="00EE4FF1"/>
    <w:pPr>
      <w:ind w:firstLine="0"/>
      <w:jc w:val="center"/>
    </w:pPr>
    <w:rPr>
      <w:b/>
      <w:bCs/>
      <w:sz w:val="28"/>
      <w:szCs w:val="17"/>
    </w:rPr>
  </w:style>
  <w:style w:type="character" w:customStyle="1" w:styleId="af7">
    <w:name w:val="Подзаголовок Знак"/>
    <w:link w:val="af6"/>
    <w:rsid w:val="00EE4FF1"/>
    <w:rPr>
      <w:rFonts w:ascii="Times New Roman" w:eastAsia="Times New Roman" w:hAnsi="Times New Roman"/>
      <w:b/>
      <w:bCs/>
      <w:sz w:val="28"/>
      <w:szCs w:val="17"/>
    </w:rPr>
  </w:style>
  <w:style w:type="paragraph" w:customStyle="1" w:styleId="BodyText21">
    <w:name w:val="Body Text 2.Основной текст 1"/>
    <w:basedOn w:val="a1"/>
    <w:rsid w:val="00EE4FF1"/>
    <w:pPr>
      <w:ind w:firstLine="720"/>
    </w:pPr>
    <w:rPr>
      <w:sz w:val="28"/>
      <w:szCs w:val="20"/>
    </w:rPr>
  </w:style>
  <w:style w:type="paragraph" w:styleId="af8">
    <w:name w:val="Title"/>
    <w:basedOn w:val="a1"/>
    <w:link w:val="af9"/>
    <w:qFormat/>
    <w:rsid w:val="00EE4FF1"/>
    <w:pPr>
      <w:ind w:firstLine="0"/>
      <w:jc w:val="center"/>
    </w:pPr>
    <w:rPr>
      <w:b/>
      <w:sz w:val="28"/>
      <w:szCs w:val="20"/>
    </w:rPr>
  </w:style>
  <w:style w:type="character" w:customStyle="1" w:styleId="af9">
    <w:name w:val="Название Знак"/>
    <w:link w:val="af8"/>
    <w:rsid w:val="00EE4FF1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1"/>
    <w:link w:val="22"/>
    <w:rsid w:val="00EE4FF1"/>
    <w:pPr>
      <w:spacing w:after="120" w:line="480" w:lineRule="auto"/>
      <w:ind w:left="283" w:firstLine="0"/>
      <w:jc w:val="left"/>
    </w:pPr>
    <w:rPr>
      <w:sz w:val="24"/>
    </w:rPr>
  </w:style>
  <w:style w:type="character" w:customStyle="1" w:styleId="22">
    <w:name w:val="Основной текст с отступом 2 Знак"/>
    <w:link w:val="21"/>
    <w:rsid w:val="00EE4FF1"/>
    <w:rPr>
      <w:rFonts w:ascii="Times New Roman" w:eastAsia="Times New Roman" w:hAnsi="Times New Roman"/>
      <w:sz w:val="24"/>
      <w:szCs w:val="24"/>
    </w:rPr>
  </w:style>
  <w:style w:type="character" w:customStyle="1" w:styleId="31">
    <w:name w:val="Знак Знак3"/>
    <w:rsid w:val="00EE4FF1"/>
    <w:rPr>
      <w:sz w:val="24"/>
      <w:szCs w:val="24"/>
      <w:lang w:val="ru-RU" w:eastAsia="ru-RU" w:bidi="ar-SA"/>
    </w:rPr>
  </w:style>
  <w:style w:type="paragraph" w:customStyle="1" w:styleId="afa">
    <w:name w:val="Скобки буквы"/>
    <w:basedOn w:val="a1"/>
    <w:rsid w:val="00EE4FF1"/>
    <w:pPr>
      <w:tabs>
        <w:tab w:val="num" w:pos="360"/>
      </w:tabs>
      <w:ind w:left="360" w:hanging="360"/>
      <w:jc w:val="left"/>
    </w:pPr>
    <w:rPr>
      <w:sz w:val="20"/>
      <w:szCs w:val="20"/>
      <w:lang w:eastAsia="en-US"/>
    </w:rPr>
  </w:style>
  <w:style w:type="paragraph" w:styleId="32">
    <w:name w:val="Body Text Indent 3"/>
    <w:basedOn w:val="a1"/>
    <w:link w:val="33"/>
    <w:rsid w:val="00EE4FF1"/>
    <w:pPr>
      <w:ind w:firstLine="708"/>
    </w:pPr>
    <w:rPr>
      <w:sz w:val="28"/>
      <w:lang w:val="en-US" w:eastAsia="en-US"/>
    </w:rPr>
  </w:style>
  <w:style w:type="character" w:customStyle="1" w:styleId="33">
    <w:name w:val="Основной текст с отступом 3 Знак"/>
    <w:link w:val="32"/>
    <w:rsid w:val="00EE4FF1"/>
    <w:rPr>
      <w:rFonts w:ascii="Times New Roman" w:eastAsia="Times New Roman" w:hAnsi="Times New Roman"/>
      <w:sz w:val="28"/>
      <w:szCs w:val="24"/>
      <w:lang w:val="en-US" w:eastAsia="en-US"/>
    </w:rPr>
  </w:style>
  <w:style w:type="paragraph" w:styleId="34">
    <w:name w:val="Body Text 3"/>
    <w:basedOn w:val="a1"/>
    <w:link w:val="35"/>
    <w:rsid w:val="00EE4FF1"/>
    <w:pPr>
      <w:ind w:firstLine="0"/>
    </w:pPr>
    <w:rPr>
      <w:sz w:val="28"/>
      <w:lang w:eastAsia="en-US"/>
    </w:rPr>
  </w:style>
  <w:style w:type="character" w:customStyle="1" w:styleId="35">
    <w:name w:val="Основной текст 3 Знак"/>
    <w:link w:val="34"/>
    <w:rsid w:val="00EE4FF1"/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afb">
    <w:name w:val="Заголовок текста"/>
    <w:rsid w:val="00EE4FF1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styleId="23">
    <w:name w:val="Body Text 2"/>
    <w:basedOn w:val="a1"/>
    <w:link w:val="24"/>
    <w:rsid w:val="00EE4FF1"/>
    <w:pPr>
      <w:ind w:firstLine="0"/>
      <w:jc w:val="center"/>
    </w:pPr>
    <w:rPr>
      <w:sz w:val="28"/>
    </w:rPr>
  </w:style>
  <w:style w:type="character" w:customStyle="1" w:styleId="24">
    <w:name w:val="Основной текст 2 Знак"/>
    <w:link w:val="23"/>
    <w:rsid w:val="00EE4FF1"/>
    <w:rPr>
      <w:rFonts w:ascii="Times New Roman" w:eastAsia="Times New Roman" w:hAnsi="Times New Roman"/>
      <w:sz w:val="28"/>
      <w:szCs w:val="24"/>
    </w:rPr>
  </w:style>
  <w:style w:type="character" w:styleId="afc">
    <w:name w:val="Hyperlink"/>
    <w:rsid w:val="00EE4FF1"/>
    <w:rPr>
      <w:color w:val="0000FF"/>
      <w:u w:val="single"/>
    </w:rPr>
  </w:style>
  <w:style w:type="paragraph" w:customStyle="1" w:styleId="a">
    <w:name w:val="Нумерованный абзац"/>
    <w:rsid w:val="00EE4FF1"/>
    <w:pPr>
      <w:numPr>
        <w:numId w:val="8"/>
      </w:numPr>
      <w:tabs>
        <w:tab w:val="left" w:pos="1134"/>
      </w:tabs>
      <w:suppressAutoHyphens/>
      <w:spacing w:before="240"/>
      <w:jc w:val="both"/>
    </w:pPr>
    <w:rPr>
      <w:rFonts w:ascii="Times New Roman" w:eastAsia="Times New Roman" w:hAnsi="Times New Roman"/>
      <w:noProof/>
      <w:sz w:val="28"/>
    </w:rPr>
  </w:style>
  <w:style w:type="paragraph" w:styleId="a0">
    <w:name w:val="List Bullet"/>
    <w:basedOn w:val="af4"/>
    <w:autoRedefine/>
    <w:rsid w:val="00EE4FF1"/>
    <w:pPr>
      <w:numPr>
        <w:numId w:val="13"/>
      </w:numPr>
      <w:tabs>
        <w:tab w:val="clear" w:pos="1571"/>
        <w:tab w:val="num" w:pos="360"/>
      </w:tabs>
      <w:suppressAutoHyphens/>
      <w:ind w:left="1080" w:hanging="180"/>
      <w:jc w:val="both"/>
    </w:pPr>
    <w:rPr>
      <w:sz w:val="24"/>
      <w:szCs w:val="24"/>
      <w:lang w:eastAsia="en-US"/>
    </w:rPr>
  </w:style>
  <w:style w:type="paragraph" w:styleId="afd">
    <w:name w:val="endnote text"/>
    <w:basedOn w:val="a1"/>
    <w:link w:val="afe"/>
    <w:semiHidden/>
    <w:rsid w:val="00EE4FF1"/>
    <w:pPr>
      <w:ind w:firstLine="0"/>
      <w:jc w:val="left"/>
    </w:pPr>
    <w:rPr>
      <w:sz w:val="20"/>
      <w:szCs w:val="20"/>
    </w:rPr>
  </w:style>
  <w:style w:type="character" w:customStyle="1" w:styleId="afe">
    <w:name w:val="Текст концевой сноски Знак"/>
    <w:link w:val="afd"/>
    <w:semiHidden/>
    <w:rsid w:val="00EE4FF1"/>
    <w:rPr>
      <w:rFonts w:ascii="Times New Roman" w:eastAsia="Times New Roman" w:hAnsi="Times New Roman"/>
    </w:rPr>
  </w:style>
  <w:style w:type="character" w:styleId="aff">
    <w:name w:val="endnote reference"/>
    <w:semiHidden/>
    <w:rsid w:val="00EE4FF1"/>
    <w:rPr>
      <w:vertAlign w:val="superscript"/>
    </w:rPr>
  </w:style>
  <w:style w:type="paragraph" w:styleId="aff0">
    <w:name w:val="Balloon Text"/>
    <w:basedOn w:val="a1"/>
    <w:link w:val="aff1"/>
    <w:semiHidden/>
    <w:rsid w:val="00EE4FF1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semiHidden/>
    <w:rsid w:val="00EE4FF1"/>
    <w:rPr>
      <w:rFonts w:ascii="Tahoma" w:eastAsia="Times New Roman" w:hAnsi="Tahoma" w:cs="Tahoma"/>
      <w:sz w:val="16"/>
      <w:szCs w:val="16"/>
    </w:rPr>
  </w:style>
  <w:style w:type="paragraph" w:styleId="aff2">
    <w:name w:val="Document Map"/>
    <w:basedOn w:val="a1"/>
    <w:link w:val="aff3"/>
    <w:semiHidden/>
    <w:rsid w:val="00EE4FF1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f3">
    <w:name w:val="Схема документа Знак"/>
    <w:link w:val="aff2"/>
    <w:semiHidden/>
    <w:rsid w:val="00EE4FF1"/>
    <w:rPr>
      <w:rFonts w:ascii="Tahoma" w:eastAsia="Times New Roman" w:hAnsi="Tahoma" w:cs="Tahoma"/>
      <w:sz w:val="16"/>
      <w:szCs w:val="16"/>
    </w:rPr>
  </w:style>
  <w:style w:type="character" w:customStyle="1" w:styleId="25">
    <w:name w:val="Знак Знак2"/>
    <w:rsid w:val="00EE4FF1"/>
    <w:rPr>
      <w:rFonts w:ascii="Tahoma" w:hAnsi="Tahoma" w:cs="Tahoma"/>
      <w:sz w:val="16"/>
      <w:szCs w:val="16"/>
    </w:rPr>
  </w:style>
  <w:style w:type="character" w:styleId="aff4">
    <w:name w:val="annotation reference"/>
    <w:semiHidden/>
    <w:rsid w:val="00EE4FF1"/>
    <w:rPr>
      <w:sz w:val="16"/>
      <w:szCs w:val="16"/>
    </w:rPr>
  </w:style>
  <w:style w:type="paragraph" w:styleId="aff5">
    <w:name w:val="annotation text"/>
    <w:basedOn w:val="a1"/>
    <w:link w:val="aff6"/>
    <w:semiHidden/>
    <w:rsid w:val="00EE4FF1"/>
    <w:pPr>
      <w:ind w:firstLine="0"/>
      <w:jc w:val="left"/>
    </w:pPr>
    <w:rPr>
      <w:sz w:val="20"/>
      <w:szCs w:val="20"/>
    </w:rPr>
  </w:style>
  <w:style w:type="character" w:customStyle="1" w:styleId="aff6">
    <w:name w:val="Текст примечания Знак"/>
    <w:link w:val="aff5"/>
    <w:semiHidden/>
    <w:rsid w:val="00EE4FF1"/>
    <w:rPr>
      <w:rFonts w:ascii="Times New Roman" w:eastAsia="Times New Roman" w:hAnsi="Times New Roman"/>
    </w:rPr>
  </w:style>
  <w:style w:type="character" w:customStyle="1" w:styleId="12">
    <w:name w:val="Знак Знак1"/>
    <w:basedOn w:val="a2"/>
    <w:rsid w:val="00EE4FF1"/>
  </w:style>
  <w:style w:type="paragraph" w:styleId="aff7">
    <w:name w:val="annotation subject"/>
    <w:basedOn w:val="aff5"/>
    <w:next w:val="aff5"/>
    <w:link w:val="aff8"/>
    <w:rsid w:val="00EE4FF1"/>
    <w:rPr>
      <w:b/>
      <w:bCs/>
    </w:rPr>
  </w:style>
  <w:style w:type="character" w:customStyle="1" w:styleId="aff8">
    <w:name w:val="Тема примечания Знак"/>
    <w:link w:val="aff7"/>
    <w:rsid w:val="00EE4FF1"/>
    <w:rPr>
      <w:rFonts w:ascii="Times New Roman" w:eastAsia="Times New Roman" w:hAnsi="Times New Roman"/>
      <w:b/>
      <w:bCs/>
    </w:rPr>
  </w:style>
  <w:style w:type="character" w:customStyle="1" w:styleId="aff9">
    <w:name w:val="Знак Знак"/>
    <w:rsid w:val="00EE4FF1"/>
    <w:rPr>
      <w:b/>
      <w:bCs/>
    </w:rPr>
  </w:style>
  <w:style w:type="character" w:customStyle="1" w:styleId="affa">
    <w:name w:val="Гипертекстовая ссылка"/>
    <w:rsid w:val="00EE4FF1"/>
    <w:rPr>
      <w:b/>
      <w:bCs/>
      <w:color w:val="008000"/>
    </w:rPr>
  </w:style>
  <w:style w:type="character" w:customStyle="1" w:styleId="affb">
    <w:name w:val="Цветовое выделение"/>
    <w:rsid w:val="00EE4FF1"/>
    <w:rPr>
      <w:b/>
      <w:bCs/>
      <w:color w:val="000080"/>
    </w:rPr>
  </w:style>
  <w:style w:type="paragraph" w:customStyle="1" w:styleId="affc">
    <w:name w:val="Комментарий"/>
    <w:basedOn w:val="a1"/>
    <w:next w:val="a1"/>
    <w:rsid w:val="00EE4FF1"/>
    <w:pPr>
      <w:autoSpaceDE w:val="0"/>
      <w:autoSpaceDN w:val="0"/>
      <w:adjustRightInd w:val="0"/>
      <w:ind w:left="170" w:firstLine="0"/>
    </w:pPr>
    <w:rPr>
      <w:rFonts w:ascii="Arial" w:hAnsi="Arial"/>
      <w:i/>
      <w:iCs/>
      <w:color w:val="800080"/>
      <w:sz w:val="24"/>
    </w:rPr>
  </w:style>
  <w:style w:type="paragraph" w:customStyle="1" w:styleId="affd">
    <w:name w:val="Нормальный (таблица)"/>
    <w:basedOn w:val="a1"/>
    <w:next w:val="a1"/>
    <w:uiPriority w:val="99"/>
    <w:rsid w:val="00EE4FF1"/>
    <w:pPr>
      <w:autoSpaceDE w:val="0"/>
      <w:autoSpaceDN w:val="0"/>
      <w:adjustRightInd w:val="0"/>
      <w:ind w:firstLine="0"/>
    </w:pPr>
    <w:rPr>
      <w:rFonts w:ascii="Arial" w:hAnsi="Arial"/>
      <w:sz w:val="24"/>
    </w:rPr>
  </w:style>
  <w:style w:type="paragraph" w:customStyle="1" w:styleId="ConsPlusCell">
    <w:name w:val="ConsPlusCell"/>
    <w:rsid w:val="00EE4F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fe">
    <w:name w:val="Table Grid"/>
    <w:basedOn w:val="a3"/>
    <w:rsid w:val="00EE4FF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1"/>
    <w:uiPriority w:val="99"/>
    <w:rsid w:val="00D51996"/>
    <w:pPr>
      <w:widowControl w:val="0"/>
      <w:autoSpaceDE w:val="0"/>
      <w:autoSpaceDN w:val="0"/>
      <w:adjustRightInd w:val="0"/>
      <w:ind w:firstLine="0"/>
      <w:jc w:val="right"/>
    </w:pPr>
    <w:rPr>
      <w:sz w:val="24"/>
    </w:rPr>
  </w:style>
  <w:style w:type="character" w:customStyle="1" w:styleId="ConsPlusNormal0">
    <w:name w:val="ConsPlusNormal Знак"/>
    <w:link w:val="ConsPlusNormal"/>
    <w:locked/>
    <w:rsid w:val="00CA5E9C"/>
    <w:rPr>
      <w:rFonts w:ascii="Arial" w:eastAsia="Times New Roman" w:hAnsi="Arial" w:cs="Arial"/>
      <w:lang w:val="ru-RU" w:eastAsia="ru-RU" w:bidi="ar-SA"/>
    </w:rPr>
  </w:style>
  <w:style w:type="paragraph" w:customStyle="1" w:styleId="26">
    <w:name w:val="заголовок 2"/>
    <w:basedOn w:val="a1"/>
    <w:next w:val="a1"/>
    <w:rsid w:val="00913F0B"/>
    <w:pPr>
      <w:keepNext/>
      <w:autoSpaceDE w:val="0"/>
      <w:autoSpaceDN w:val="0"/>
      <w:ind w:firstLine="0"/>
      <w:jc w:val="center"/>
    </w:pPr>
    <w:rPr>
      <w:sz w:val="24"/>
    </w:rPr>
  </w:style>
  <w:style w:type="paragraph" w:customStyle="1" w:styleId="afff">
    <w:name w:val="Таблицы (моноширинный)"/>
    <w:basedOn w:val="a1"/>
    <w:next w:val="a1"/>
    <w:rsid w:val="00913F0B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4B54837BE0FC4DB98544D59C6B8ED01DCD480C0DEBBB60CCCFFED3078F004D60B719D2ACFEB205EB660249AEA3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1BAEA7399E9195E33CE576BCEA2857CF24333717F10476DB0625FA55F6258110A2AD07F775C74CB06DDFB1V7j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E2F22-838E-4C09-B3D1-B7D6F5BD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2546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17030</CharactersWithSpaces>
  <SharedDoc>false</SharedDoc>
  <HLinks>
    <vt:vector size="12" baseType="variant">
      <vt:variant>
        <vt:i4>3539054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consultantplus://offline/ref=64B54837BE0FC4DB98544D59C6B8ED01DCD480C0DEBBB60CCCFFED3078F004D60B719D2ACFEB205EB660249AEA35P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consultantplus://offline/ref=231BAEA7399E9195E33CE576BCEA2857CF24333717F10476DB0625FA55F6258110A2AD07F775C74CB06DDFB1V7jBH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2021-03-30T07:40:00Z</cp:lastPrinted>
  <dcterms:created xsi:type="dcterms:W3CDTF">2022-06-17T07:42:00Z</dcterms:created>
  <dcterms:modified xsi:type="dcterms:W3CDTF">2022-06-28T07:05:00Z</dcterms:modified>
</cp:coreProperties>
</file>