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28" w:rsidRDefault="00AD6083">
      <w:r>
        <w:rPr>
          <w:rFonts w:ascii="Times New Roman" w:eastAsia="Calibri" w:hAnsi="Times New Roman" w:cs="Times New Roman"/>
          <w:noProof/>
          <w:color w:val="000000"/>
          <w:sz w:val="24"/>
          <w:szCs w:val="24"/>
          <w:lang w:eastAsia="ru-RU"/>
        </w:rPr>
        <w:drawing>
          <wp:anchor distT="0" distB="0" distL="114300" distR="114300" simplePos="0" relativeHeight="251658240" behindDoc="0" locked="0" layoutInCell="1" allowOverlap="1" wp14:anchorId="43141DF4" wp14:editId="75CDE88A">
            <wp:simplePos x="0" y="0"/>
            <wp:positionH relativeFrom="column">
              <wp:posOffset>2805430</wp:posOffset>
            </wp:positionH>
            <wp:positionV relativeFrom="paragraph">
              <wp:posOffset>42545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36" w:type="dxa"/>
        <w:tblLayout w:type="fixed"/>
        <w:tblLook w:val="0000" w:firstRow="0" w:lastRow="0" w:firstColumn="0" w:lastColumn="0" w:noHBand="0" w:noVBand="0"/>
      </w:tblPr>
      <w:tblGrid>
        <w:gridCol w:w="4361"/>
        <w:gridCol w:w="1417"/>
        <w:gridCol w:w="3958"/>
      </w:tblGrid>
      <w:tr w:rsidR="00AD6083" w:rsidRPr="00AD6083" w:rsidTr="00F25080">
        <w:trPr>
          <w:cantSplit/>
          <w:trHeight w:val="3544"/>
        </w:trPr>
        <w:tc>
          <w:tcPr>
            <w:tcW w:w="4361" w:type="dxa"/>
            <w:shd w:val="clear" w:color="auto" w:fill="auto"/>
          </w:tcPr>
          <w:p w:rsidR="00AD6083" w:rsidRPr="00AD6083" w:rsidRDefault="00AD6083" w:rsidP="00AD6083">
            <w:pPr>
              <w:ind w:firstLine="0"/>
              <w:jc w:val="center"/>
              <w:rPr>
                <w:rFonts w:ascii="Times New Roman" w:eastAsia="Calibri" w:hAnsi="Times New Roman" w:cs="Times New Roman"/>
                <w:b/>
                <w:bCs/>
                <w:color w:val="000000"/>
                <w:sz w:val="24"/>
                <w:szCs w:val="24"/>
                <w:lang w:eastAsia="ru-RU"/>
              </w:rPr>
            </w:pPr>
          </w:p>
          <w:p w:rsidR="00AD6083" w:rsidRPr="00AD6083" w:rsidRDefault="00AD6083" w:rsidP="00AD6083">
            <w:pPr>
              <w:ind w:firstLine="0"/>
              <w:jc w:val="center"/>
              <w:rPr>
                <w:rFonts w:ascii="Times New Roman" w:eastAsia="Calibri" w:hAnsi="Times New Roman" w:cs="Times New Roman"/>
                <w:b/>
                <w:bCs/>
                <w:color w:val="000000"/>
                <w:sz w:val="24"/>
                <w:szCs w:val="24"/>
                <w:lang w:eastAsia="ru-RU"/>
              </w:rPr>
            </w:pPr>
          </w:p>
          <w:p w:rsidR="00AD6083" w:rsidRPr="00AD6083" w:rsidRDefault="00AD6083" w:rsidP="00AD6083">
            <w:pPr>
              <w:ind w:firstLine="0"/>
              <w:jc w:val="center"/>
              <w:rPr>
                <w:rFonts w:ascii="Times New Roman" w:eastAsia="Calibri" w:hAnsi="Times New Roman" w:cs="Times New Roman"/>
                <w:sz w:val="24"/>
                <w:szCs w:val="24"/>
              </w:rPr>
            </w:pPr>
            <w:r w:rsidRPr="00AD6083">
              <w:rPr>
                <w:rFonts w:ascii="Times New Roman" w:eastAsia="Calibri" w:hAnsi="Times New Roman" w:cs="Times New Roman"/>
                <w:b/>
                <w:bCs/>
                <w:color w:val="000000"/>
                <w:sz w:val="24"/>
                <w:szCs w:val="24"/>
                <w:lang w:eastAsia="ru-RU"/>
              </w:rPr>
              <w:t>ЧĂВАШ РЕСПУБЛИКИН</w:t>
            </w:r>
          </w:p>
          <w:p w:rsidR="00AD6083" w:rsidRPr="00AD6083" w:rsidRDefault="00AD6083" w:rsidP="00AD6083">
            <w:pPr>
              <w:ind w:firstLine="0"/>
              <w:jc w:val="center"/>
              <w:rPr>
                <w:rFonts w:ascii="Times New Roman" w:eastAsia="Calibri" w:hAnsi="Times New Roman" w:cs="Times New Roman"/>
                <w:sz w:val="24"/>
                <w:szCs w:val="24"/>
              </w:rPr>
            </w:pPr>
            <w:r w:rsidRPr="00AD6083">
              <w:rPr>
                <w:rFonts w:ascii="Times New Roman" w:eastAsia="Calibri" w:hAnsi="Times New Roman" w:cs="Times New Roman"/>
                <w:b/>
                <w:bCs/>
                <w:sz w:val="24"/>
                <w:szCs w:val="24"/>
                <w:lang w:eastAsia="ru-RU"/>
              </w:rPr>
              <w:t>КАНАШ РАЙОНĚН</w:t>
            </w:r>
          </w:p>
          <w:p w:rsidR="00AD6083" w:rsidRPr="00AD6083" w:rsidRDefault="00AD6083" w:rsidP="00AD6083">
            <w:pPr>
              <w:ind w:firstLine="0"/>
              <w:jc w:val="center"/>
              <w:rPr>
                <w:rFonts w:ascii="Times New Roman" w:eastAsia="Calibri" w:hAnsi="Times New Roman" w:cs="Times New Roman"/>
                <w:b/>
                <w:bCs/>
                <w:noProof/>
                <w:color w:val="000000"/>
                <w:sz w:val="24"/>
                <w:szCs w:val="24"/>
              </w:rPr>
            </w:pPr>
            <w:r w:rsidRPr="00AD6083">
              <w:rPr>
                <w:rFonts w:ascii="Times New Roman" w:eastAsia="Calibri" w:hAnsi="Times New Roman" w:cs="Times New Roman"/>
                <w:b/>
                <w:bCs/>
                <w:noProof/>
                <w:color w:val="000000"/>
                <w:sz w:val="24"/>
                <w:szCs w:val="24"/>
              </w:rPr>
              <w:t>АСХВА ЯЛ</w:t>
            </w:r>
          </w:p>
          <w:p w:rsidR="00AD6083" w:rsidRPr="00AD6083" w:rsidRDefault="00AD6083" w:rsidP="00AD6083">
            <w:pPr>
              <w:ind w:firstLine="0"/>
              <w:jc w:val="center"/>
              <w:rPr>
                <w:rFonts w:ascii="Times New Roman" w:eastAsia="Calibri" w:hAnsi="Times New Roman" w:cs="Times New Roman"/>
                <w:i/>
                <w:iCs/>
                <w:color w:val="000000"/>
                <w:sz w:val="24"/>
                <w:szCs w:val="24"/>
              </w:rPr>
            </w:pPr>
            <w:r w:rsidRPr="00AD6083">
              <w:rPr>
                <w:rFonts w:ascii="Times New Roman" w:eastAsia="Calibri" w:hAnsi="Times New Roman" w:cs="Times New Roman"/>
                <w:b/>
                <w:bCs/>
                <w:noProof/>
                <w:color w:val="000000"/>
                <w:sz w:val="24"/>
                <w:szCs w:val="24"/>
              </w:rPr>
              <w:t>ПОСЕЛЕНИЙĚН</w:t>
            </w:r>
          </w:p>
          <w:p w:rsidR="00AD6083" w:rsidRPr="00AD6083" w:rsidRDefault="00AD6083" w:rsidP="00AD6083">
            <w:pPr>
              <w:ind w:firstLine="0"/>
              <w:jc w:val="center"/>
              <w:rPr>
                <w:rFonts w:ascii="Times New Roman" w:eastAsia="Calibri" w:hAnsi="Times New Roman" w:cs="Times New Roman"/>
                <w:sz w:val="24"/>
                <w:szCs w:val="24"/>
              </w:rPr>
            </w:pPr>
            <w:r w:rsidRPr="00AD6083">
              <w:rPr>
                <w:rFonts w:ascii="Times New Roman" w:eastAsia="Calibri" w:hAnsi="Times New Roman" w:cs="Times New Roman"/>
                <w:b/>
                <w:bCs/>
                <w:noProof/>
                <w:color w:val="000000"/>
                <w:sz w:val="24"/>
                <w:szCs w:val="24"/>
              </w:rPr>
              <w:t>АДМИНИСТРАЦИЙĚ</w:t>
            </w:r>
          </w:p>
          <w:p w:rsidR="00AD6083" w:rsidRPr="00AD6083" w:rsidRDefault="00AD6083" w:rsidP="00AD6083">
            <w:pPr>
              <w:ind w:firstLine="0"/>
              <w:jc w:val="center"/>
              <w:rPr>
                <w:rFonts w:ascii="Times New Roman" w:eastAsia="Calibri" w:hAnsi="Times New Roman" w:cs="Times New Roman"/>
                <w:sz w:val="24"/>
                <w:szCs w:val="24"/>
              </w:rPr>
            </w:pPr>
          </w:p>
          <w:p w:rsidR="00AD6083" w:rsidRPr="00AD6083" w:rsidRDefault="00AD6083" w:rsidP="00AD6083">
            <w:pPr>
              <w:tabs>
                <w:tab w:val="left" w:pos="4285"/>
              </w:tabs>
              <w:suppressAutoHyphens/>
              <w:autoSpaceDE w:val="0"/>
              <w:ind w:firstLine="0"/>
              <w:jc w:val="center"/>
              <w:rPr>
                <w:rFonts w:ascii="Times New Roman" w:eastAsia="Times New Roman" w:hAnsi="Times New Roman" w:cs="Times New Roman"/>
                <w:sz w:val="24"/>
                <w:szCs w:val="24"/>
                <w:lang w:eastAsia="zh-CN"/>
              </w:rPr>
            </w:pPr>
            <w:r w:rsidRPr="00AD6083">
              <w:rPr>
                <w:rFonts w:ascii="Times New Roman" w:eastAsia="Times New Roman" w:hAnsi="Times New Roman" w:cs="Times New Roman"/>
                <w:b/>
                <w:bCs/>
                <w:color w:val="000000"/>
                <w:sz w:val="24"/>
                <w:szCs w:val="24"/>
                <w:lang w:eastAsia="zh-CN"/>
              </w:rPr>
              <w:t>ЙЫШĂНУ</w:t>
            </w:r>
          </w:p>
          <w:p w:rsidR="00AD6083" w:rsidRPr="00AD6083" w:rsidRDefault="00AD6083" w:rsidP="00AD6083">
            <w:pPr>
              <w:ind w:firstLine="0"/>
              <w:jc w:val="center"/>
              <w:rPr>
                <w:rFonts w:ascii="Times New Roman" w:eastAsia="Calibri" w:hAnsi="Times New Roman" w:cs="Times New Roman"/>
                <w:sz w:val="24"/>
                <w:szCs w:val="24"/>
              </w:rPr>
            </w:pPr>
          </w:p>
          <w:p w:rsidR="00AD6083" w:rsidRPr="00AD6083" w:rsidRDefault="00A6322C" w:rsidP="00AD6083">
            <w:pPr>
              <w:suppressAutoHyphens/>
              <w:autoSpaceDE w:val="0"/>
              <w:ind w:right="-35" w:firstLine="0"/>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 xml:space="preserve">20 </w:t>
            </w:r>
            <w:proofErr w:type="spellStart"/>
            <w:r>
              <w:rPr>
                <w:rFonts w:ascii="Times New Roman" w:eastAsia="Times New Roman" w:hAnsi="Times New Roman" w:cs="Times New Roman"/>
                <w:color w:val="000000"/>
                <w:sz w:val="24"/>
                <w:szCs w:val="24"/>
                <w:lang w:eastAsia="ru-RU"/>
              </w:rPr>
              <w:t>çу</w:t>
            </w:r>
            <w:proofErr w:type="spellEnd"/>
            <w:r w:rsidR="00AD6083" w:rsidRPr="00AD6083">
              <w:rPr>
                <w:rFonts w:ascii="Times New Roman" w:eastAsia="Times New Roman" w:hAnsi="Times New Roman" w:cs="Times New Roman"/>
                <w:color w:val="000000"/>
                <w:sz w:val="24"/>
                <w:szCs w:val="24"/>
                <w:lang w:eastAsia="ru-RU"/>
              </w:rPr>
              <w:t xml:space="preserve"> 2022 ç.  </w:t>
            </w:r>
            <w:r>
              <w:rPr>
                <w:rFonts w:ascii="Times New Roman" w:eastAsia="Times New Roman" w:hAnsi="Times New Roman" w:cs="Times New Roman"/>
                <w:color w:val="000000"/>
                <w:sz w:val="24"/>
                <w:szCs w:val="24"/>
                <w:lang w:eastAsia="ru-RU"/>
              </w:rPr>
              <w:t xml:space="preserve">48 </w:t>
            </w:r>
            <w:r w:rsidR="00AD6083" w:rsidRPr="00AD6083">
              <w:rPr>
                <w:rFonts w:ascii="Times New Roman" w:eastAsia="Times New Roman" w:hAnsi="Times New Roman" w:cs="Times New Roman"/>
                <w:color w:val="000000"/>
                <w:sz w:val="24"/>
                <w:szCs w:val="24"/>
                <w:lang w:eastAsia="ru-RU"/>
              </w:rPr>
              <w:t>№</w:t>
            </w:r>
          </w:p>
          <w:p w:rsidR="00AD6083" w:rsidRPr="00AD6083" w:rsidRDefault="00AD6083" w:rsidP="00AD6083">
            <w:pPr>
              <w:ind w:firstLine="0"/>
              <w:jc w:val="center"/>
              <w:rPr>
                <w:rFonts w:ascii="Times New Roman" w:eastAsia="Calibri" w:hAnsi="Times New Roman" w:cs="Times New Roman"/>
                <w:sz w:val="24"/>
                <w:szCs w:val="24"/>
              </w:rPr>
            </w:pPr>
            <w:r w:rsidRPr="00AD6083">
              <w:rPr>
                <w:rFonts w:ascii="Times New Roman" w:eastAsia="Calibri" w:hAnsi="Times New Roman" w:cs="Times New Roman"/>
                <w:noProof/>
                <w:color w:val="000000"/>
                <w:sz w:val="24"/>
                <w:szCs w:val="24"/>
              </w:rPr>
              <w:t>Вырăскас Пикших ялě</w:t>
            </w:r>
          </w:p>
        </w:tc>
        <w:tc>
          <w:tcPr>
            <w:tcW w:w="1417" w:type="dxa"/>
            <w:shd w:val="clear" w:color="auto" w:fill="auto"/>
          </w:tcPr>
          <w:p w:rsidR="00AD6083" w:rsidRPr="00AD6083" w:rsidRDefault="00AD6083" w:rsidP="00AD6083">
            <w:pPr>
              <w:snapToGrid w:val="0"/>
              <w:spacing w:before="120"/>
              <w:ind w:firstLine="0"/>
              <w:jc w:val="both"/>
              <w:rPr>
                <w:rFonts w:ascii="Times New Roman" w:eastAsia="Calibri" w:hAnsi="Times New Roman" w:cs="Times New Roman"/>
                <w:color w:val="000000"/>
                <w:sz w:val="24"/>
                <w:szCs w:val="24"/>
                <w:lang w:eastAsia="ru-RU"/>
              </w:rPr>
            </w:pPr>
          </w:p>
        </w:tc>
        <w:tc>
          <w:tcPr>
            <w:tcW w:w="3958" w:type="dxa"/>
            <w:shd w:val="clear" w:color="auto" w:fill="auto"/>
          </w:tcPr>
          <w:p w:rsidR="00AD6083" w:rsidRPr="00AD6083" w:rsidRDefault="00AD6083" w:rsidP="00AD6083">
            <w:pPr>
              <w:suppressAutoHyphens/>
              <w:autoSpaceDE w:val="0"/>
              <w:snapToGrid w:val="0"/>
              <w:ind w:firstLine="0"/>
              <w:jc w:val="both"/>
              <w:rPr>
                <w:rFonts w:ascii="Times New Roman" w:eastAsia="Times New Roman" w:hAnsi="Times New Roman" w:cs="Times New Roman"/>
                <w:b/>
                <w:bCs/>
                <w:color w:val="000000"/>
                <w:sz w:val="24"/>
                <w:szCs w:val="24"/>
                <w:lang w:eastAsia="ru-RU"/>
              </w:rPr>
            </w:pPr>
          </w:p>
          <w:p w:rsidR="00AD6083" w:rsidRPr="00AD6083" w:rsidRDefault="00AD6083" w:rsidP="00AD6083">
            <w:pPr>
              <w:suppressAutoHyphens/>
              <w:autoSpaceDE w:val="0"/>
              <w:ind w:firstLine="0"/>
              <w:jc w:val="both"/>
              <w:rPr>
                <w:rFonts w:ascii="Times New Roman" w:eastAsia="Times New Roman" w:hAnsi="Times New Roman" w:cs="Times New Roman"/>
                <w:b/>
                <w:bCs/>
                <w:color w:val="000000"/>
                <w:sz w:val="24"/>
                <w:szCs w:val="24"/>
                <w:lang w:eastAsia="ru-RU"/>
              </w:rPr>
            </w:pPr>
          </w:p>
          <w:p w:rsidR="00AD6083" w:rsidRPr="00AD6083" w:rsidRDefault="00AD6083" w:rsidP="00AD6083">
            <w:pPr>
              <w:suppressAutoHyphens/>
              <w:autoSpaceDE w:val="0"/>
              <w:ind w:firstLine="0"/>
              <w:jc w:val="center"/>
              <w:rPr>
                <w:rFonts w:ascii="Times New Roman" w:eastAsia="Times New Roman" w:hAnsi="Times New Roman" w:cs="Times New Roman"/>
                <w:b/>
                <w:bCs/>
                <w:color w:val="000000"/>
                <w:sz w:val="24"/>
                <w:szCs w:val="24"/>
                <w:lang w:eastAsia="ru-RU"/>
              </w:rPr>
            </w:pPr>
            <w:r w:rsidRPr="00AD6083">
              <w:rPr>
                <w:rFonts w:ascii="Times New Roman" w:eastAsia="Times New Roman" w:hAnsi="Times New Roman" w:cs="Times New Roman"/>
                <w:b/>
                <w:bCs/>
                <w:color w:val="000000"/>
                <w:sz w:val="24"/>
                <w:szCs w:val="24"/>
                <w:lang w:eastAsia="ru-RU"/>
              </w:rPr>
              <w:t>АДМИНИСТРАЦИЯ</w:t>
            </w:r>
          </w:p>
          <w:p w:rsidR="00AD6083" w:rsidRPr="00AD6083" w:rsidRDefault="00AD6083" w:rsidP="00AD6083">
            <w:pPr>
              <w:ind w:firstLine="0"/>
              <w:jc w:val="center"/>
              <w:rPr>
                <w:rFonts w:ascii="Times New Roman" w:eastAsia="Calibri" w:hAnsi="Times New Roman" w:cs="Times New Roman"/>
                <w:b/>
                <w:bCs/>
                <w:noProof/>
                <w:color w:val="000000"/>
                <w:sz w:val="24"/>
                <w:szCs w:val="24"/>
              </w:rPr>
            </w:pPr>
            <w:r w:rsidRPr="00AD6083">
              <w:rPr>
                <w:rFonts w:ascii="Times New Roman" w:eastAsia="Calibri" w:hAnsi="Times New Roman" w:cs="Times New Roman"/>
                <w:b/>
                <w:bCs/>
                <w:noProof/>
                <w:color w:val="000000"/>
                <w:sz w:val="24"/>
                <w:szCs w:val="24"/>
              </w:rPr>
              <w:t>АСХВИНСКОГО СЕЛЬСКОГО</w:t>
            </w:r>
          </w:p>
          <w:p w:rsidR="00AD6083" w:rsidRPr="00AD6083" w:rsidRDefault="00AD6083" w:rsidP="00AD6083">
            <w:pPr>
              <w:ind w:firstLine="0"/>
              <w:jc w:val="center"/>
              <w:rPr>
                <w:rFonts w:ascii="Times New Roman" w:eastAsia="Calibri" w:hAnsi="Times New Roman" w:cs="Times New Roman"/>
                <w:sz w:val="24"/>
                <w:szCs w:val="24"/>
                <w:lang w:eastAsia="ru-RU"/>
              </w:rPr>
            </w:pPr>
            <w:r w:rsidRPr="00AD6083">
              <w:rPr>
                <w:rFonts w:ascii="Times New Roman" w:eastAsia="Calibri" w:hAnsi="Times New Roman" w:cs="Times New Roman"/>
                <w:b/>
                <w:bCs/>
                <w:noProof/>
                <w:color w:val="000000"/>
                <w:sz w:val="24"/>
                <w:szCs w:val="24"/>
              </w:rPr>
              <w:t>ПОСЕЛЕНИЯ</w:t>
            </w:r>
          </w:p>
          <w:p w:rsidR="00AD6083" w:rsidRPr="00AD6083" w:rsidRDefault="00AD6083" w:rsidP="00AD6083">
            <w:pPr>
              <w:suppressAutoHyphens/>
              <w:autoSpaceDE w:val="0"/>
              <w:ind w:firstLine="0"/>
              <w:jc w:val="center"/>
              <w:rPr>
                <w:rFonts w:ascii="Times New Roman" w:eastAsia="Times New Roman" w:hAnsi="Times New Roman" w:cs="Times New Roman"/>
                <w:sz w:val="24"/>
                <w:szCs w:val="24"/>
                <w:lang w:eastAsia="zh-CN"/>
              </w:rPr>
            </w:pPr>
            <w:r w:rsidRPr="00AD6083">
              <w:rPr>
                <w:rFonts w:ascii="Times New Roman" w:eastAsia="Times New Roman" w:hAnsi="Times New Roman" w:cs="Times New Roman"/>
                <w:b/>
                <w:bCs/>
                <w:color w:val="000000"/>
                <w:sz w:val="24"/>
                <w:szCs w:val="24"/>
                <w:lang w:eastAsia="ru-RU"/>
              </w:rPr>
              <w:t>КАНАШСКОГО РАЙОНА</w:t>
            </w:r>
          </w:p>
          <w:p w:rsidR="00AD6083" w:rsidRPr="00AD6083" w:rsidRDefault="00AD6083" w:rsidP="00AD6083">
            <w:pPr>
              <w:ind w:firstLine="0"/>
              <w:jc w:val="center"/>
              <w:rPr>
                <w:rFonts w:ascii="Times New Roman" w:eastAsia="Calibri" w:hAnsi="Times New Roman" w:cs="Times New Roman"/>
                <w:sz w:val="24"/>
                <w:szCs w:val="24"/>
              </w:rPr>
            </w:pPr>
            <w:r w:rsidRPr="00AD6083">
              <w:rPr>
                <w:rFonts w:ascii="Times New Roman" w:eastAsia="Calibri" w:hAnsi="Times New Roman" w:cs="Times New Roman"/>
                <w:b/>
                <w:bCs/>
                <w:sz w:val="24"/>
                <w:szCs w:val="24"/>
                <w:lang w:eastAsia="ru-RU"/>
              </w:rPr>
              <w:t>ЧУВАШСКОЙ РЕСПУБЛИКИ</w:t>
            </w:r>
          </w:p>
          <w:p w:rsidR="00AD6083" w:rsidRPr="00AD6083" w:rsidRDefault="00AD6083" w:rsidP="00AD6083">
            <w:pPr>
              <w:ind w:firstLine="0"/>
              <w:jc w:val="center"/>
              <w:rPr>
                <w:rFonts w:ascii="Times New Roman" w:eastAsia="Calibri" w:hAnsi="Times New Roman" w:cs="Times New Roman"/>
                <w:sz w:val="24"/>
                <w:szCs w:val="24"/>
              </w:rPr>
            </w:pPr>
          </w:p>
          <w:p w:rsidR="00AD6083" w:rsidRPr="00AD6083" w:rsidRDefault="00AD6083" w:rsidP="00AD6083">
            <w:pPr>
              <w:suppressAutoHyphens/>
              <w:autoSpaceDE w:val="0"/>
              <w:ind w:firstLine="0"/>
              <w:jc w:val="center"/>
              <w:rPr>
                <w:rFonts w:ascii="Times New Roman" w:eastAsia="Times New Roman" w:hAnsi="Times New Roman" w:cs="Times New Roman"/>
                <w:sz w:val="24"/>
                <w:szCs w:val="24"/>
                <w:lang w:eastAsia="zh-CN"/>
              </w:rPr>
            </w:pPr>
            <w:r w:rsidRPr="00AD6083">
              <w:rPr>
                <w:rFonts w:ascii="Times New Roman" w:eastAsia="Times New Roman" w:hAnsi="Times New Roman" w:cs="Times New Roman"/>
                <w:b/>
                <w:bCs/>
                <w:color w:val="000000"/>
                <w:sz w:val="24"/>
                <w:szCs w:val="24"/>
                <w:lang w:eastAsia="zh-CN"/>
              </w:rPr>
              <w:t>ПОСТАНОВЛЕНИЕ</w:t>
            </w:r>
          </w:p>
          <w:p w:rsidR="00AD6083" w:rsidRPr="00AD6083" w:rsidRDefault="00AD6083" w:rsidP="00AD6083">
            <w:pPr>
              <w:ind w:firstLine="0"/>
              <w:jc w:val="center"/>
              <w:rPr>
                <w:rFonts w:ascii="Times New Roman" w:eastAsia="Calibri" w:hAnsi="Times New Roman" w:cs="Times New Roman"/>
                <w:sz w:val="24"/>
                <w:szCs w:val="24"/>
              </w:rPr>
            </w:pPr>
          </w:p>
          <w:p w:rsidR="00AD6083" w:rsidRPr="00AD6083" w:rsidRDefault="00A6322C" w:rsidP="00AD6083">
            <w:pPr>
              <w:suppressAutoHyphens/>
              <w:autoSpaceDE w:val="0"/>
              <w:ind w:right="-35" w:firstLine="0"/>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20 мая</w:t>
            </w:r>
            <w:r w:rsidR="00AD6083" w:rsidRPr="00AD6083">
              <w:rPr>
                <w:rFonts w:ascii="Times New Roman" w:eastAsia="Times New Roman" w:hAnsi="Times New Roman" w:cs="Times New Roman"/>
                <w:color w:val="000000"/>
                <w:sz w:val="24"/>
                <w:szCs w:val="24"/>
                <w:lang w:eastAsia="ru-RU"/>
              </w:rPr>
              <w:t xml:space="preserve"> 2022 г.  №</w:t>
            </w:r>
            <w:r>
              <w:rPr>
                <w:rFonts w:ascii="Times New Roman" w:eastAsia="Times New Roman" w:hAnsi="Times New Roman" w:cs="Times New Roman"/>
                <w:color w:val="000000"/>
                <w:sz w:val="24"/>
                <w:szCs w:val="24"/>
                <w:lang w:eastAsia="ru-RU"/>
              </w:rPr>
              <w:t xml:space="preserve"> 48</w:t>
            </w:r>
            <w:bookmarkStart w:id="0" w:name="_GoBack"/>
            <w:bookmarkEnd w:id="0"/>
          </w:p>
          <w:p w:rsidR="00AD6083" w:rsidRPr="00AD6083" w:rsidRDefault="00AD6083" w:rsidP="00AD6083">
            <w:pPr>
              <w:ind w:right="-35" w:firstLine="0"/>
              <w:jc w:val="center"/>
              <w:rPr>
                <w:rFonts w:ascii="Times New Roman" w:eastAsia="Calibri" w:hAnsi="Times New Roman" w:cs="Times New Roman"/>
                <w:noProof/>
                <w:color w:val="000000"/>
                <w:sz w:val="24"/>
                <w:szCs w:val="24"/>
              </w:rPr>
            </w:pPr>
            <w:r w:rsidRPr="00AD6083">
              <w:rPr>
                <w:rFonts w:ascii="Times New Roman" w:eastAsia="Calibri" w:hAnsi="Times New Roman" w:cs="Times New Roman"/>
                <w:noProof/>
                <w:color w:val="000000"/>
                <w:sz w:val="24"/>
                <w:szCs w:val="24"/>
              </w:rPr>
              <w:t>Деревня Большие Бикшихи</w:t>
            </w:r>
          </w:p>
          <w:p w:rsidR="00AD6083" w:rsidRPr="00AD6083" w:rsidRDefault="00AD6083" w:rsidP="00AD6083">
            <w:pPr>
              <w:ind w:firstLine="0"/>
              <w:jc w:val="both"/>
              <w:rPr>
                <w:rFonts w:ascii="Times New Roman" w:eastAsia="Calibri" w:hAnsi="Times New Roman" w:cs="Times New Roman"/>
                <w:sz w:val="24"/>
                <w:szCs w:val="24"/>
              </w:rPr>
            </w:pPr>
          </w:p>
        </w:tc>
      </w:tr>
    </w:tbl>
    <w:p w:rsidR="00AD6083" w:rsidRDefault="00AD6083"/>
    <w:p w:rsidR="00AD6083" w:rsidRDefault="00AD6083"/>
    <w:p w:rsidR="00AD6083" w:rsidRDefault="00AD6083"/>
    <w:p w:rsidR="00AD6083" w:rsidRDefault="00AD6083"/>
    <w:p w:rsidR="00AD6083" w:rsidRPr="00AD6083" w:rsidRDefault="00AD6083" w:rsidP="00AD6083">
      <w:pPr>
        <w:ind w:firstLine="0"/>
        <w:rPr>
          <w:rFonts w:ascii="Times New Roman" w:hAnsi="Times New Roman" w:cs="Times New Roman"/>
          <w:b/>
          <w:sz w:val="24"/>
          <w:szCs w:val="24"/>
          <w:lang w:eastAsia="ru-RU"/>
        </w:rPr>
      </w:pPr>
      <w:r w:rsidRPr="00AD6083">
        <w:rPr>
          <w:rFonts w:ascii="Times New Roman" w:hAnsi="Times New Roman" w:cs="Times New Roman"/>
          <w:b/>
          <w:sz w:val="24"/>
          <w:szCs w:val="24"/>
          <w:lang w:eastAsia="ru-RU"/>
        </w:rPr>
        <w:t xml:space="preserve">О </w:t>
      </w:r>
      <w:proofErr w:type="gramStart"/>
      <w:r w:rsidRPr="00AD6083">
        <w:rPr>
          <w:rFonts w:ascii="Times New Roman" w:hAnsi="Times New Roman" w:cs="Times New Roman"/>
          <w:b/>
          <w:sz w:val="24"/>
          <w:szCs w:val="24"/>
          <w:lang w:eastAsia="ru-RU"/>
        </w:rPr>
        <w:t>внесении</w:t>
      </w:r>
      <w:proofErr w:type="gramEnd"/>
      <w:r w:rsidRPr="00AD6083">
        <w:rPr>
          <w:rFonts w:ascii="Times New Roman" w:hAnsi="Times New Roman" w:cs="Times New Roman"/>
          <w:b/>
          <w:sz w:val="24"/>
          <w:szCs w:val="24"/>
          <w:lang w:eastAsia="ru-RU"/>
        </w:rPr>
        <w:t xml:space="preserve"> изменений в постановление администрации </w:t>
      </w:r>
    </w:p>
    <w:p w:rsidR="00AD6083" w:rsidRPr="00AD6083" w:rsidRDefault="00AD6083" w:rsidP="00AD6083">
      <w:pPr>
        <w:ind w:firstLine="0"/>
        <w:rPr>
          <w:rFonts w:ascii="Times New Roman" w:hAnsi="Times New Roman" w:cs="Times New Roman"/>
          <w:b/>
          <w:sz w:val="24"/>
          <w:szCs w:val="24"/>
          <w:lang w:eastAsia="ru-RU"/>
        </w:rPr>
      </w:pPr>
      <w:r w:rsidRPr="00AD6083">
        <w:rPr>
          <w:rFonts w:ascii="Times New Roman" w:hAnsi="Times New Roman" w:cs="Times New Roman"/>
          <w:b/>
          <w:sz w:val="24"/>
          <w:szCs w:val="24"/>
          <w:lang w:eastAsia="ru-RU"/>
        </w:rPr>
        <w:t>Асхвинского</w:t>
      </w:r>
      <w:r w:rsidRPr="00AD6083">
        <w:rPr>
          <w:rFonts w:ascii="Times New Roman" w:hAnsi="Times New Roman" w:cs="Times New Roman"/>
          <w:b/>
          <w:sz w:val="24"/>
          <w:szCs w:val="24"/>
          <w:lang w:eastAsia="ru-RU"/>
        </w:rPr>
        <w:t xml:space="preserve"> сельского поселения Канашского района </w:t>
      </w:r>
    </w:p>
    <w:p w:rsidR="00AD6083" w:rsidRPr="00AD6083" w:rsidRDefault="00AD6083" w:rsidP="00AD6083">
      <w:pPr>
        <w:ind w:firstLine="0"/>
        <w:rPr>
          <w:rFonts w:ascii="Times New Roman" w:hAnsi="Times New Roman" w:cs="Times New Roman"/>
          <w:b/>
          <w:sz w:val="24"/>
          <w:szCs w:val="24"/>
          <w:lang w:eastAsia="ru-RU"/>
        </w:rPr>
      </w:pPr>
      <w:r w:rsidRPr="00AD6083">
        <w:rPr>
          <w:rFonts w:ascii="Times New Roman" w:hAnsi="Times New Roman" w:cs="Times New Roman"/>
          <w:b/>
          <w:sz w:val="24"/>
          <w:szCs w:val="24"/>
          <w:lang w:eastAsia="ru-RU"/>
        </w:rPr>
        <w:t>Чувашской Республики от 2</w:t>
      </w:r>
      <w:r>
        <w:rPr>
          <w:rFonts w:ascii="Times New Roman" w:hAnsi="Times New Roman" w:cs="Times New Roman"/>
          <w:b/>
          <w:sz w:val="24"/>
          <w:szCs w:val="24"/>
          <w:lang w:eastAsia="ru-RU"/>
        </w:rPr>
        <w:t>3</w:t>
      </w:r>
      <w:r w:rsidRPr="00AD6083">
        <w:rPr>
          <w:rFonts w:ascii="Times New Roman" w:hAnsi="Times New Roman" w:cs="Times New Roman"/>
          <w:b/>
          <w:sz w:val="24"/>
          <w:szCs w:val="24"/>
          <w:lang w:eastAsia="ru-RU"/>
        </w:rPr>
        <w:t>.11.2018 № 1</w:t>
      </w:r>
      <w:r>
        <w:rPr>
          <w:rFonts w:ascii="Times New Roman" w:hAnsi="Times New Roman" w:cs="Times New Roman"/>
          <w:b/>
          <w:sz w:val="24"/>
          <w:szCs w:val="24"/>
          <w:lang w:eastAsia="ru-RU"/>
        </w:rPr>
        <w:t>61</w:t>
      </w:r>
      <w:r w:rsidRPr="00AD6083">
        <w:rPr>
          <w:rFonts w:ascii="Times New Roman" w:hAnsi="Times New Roman" w:cs="Times New Roman"/>
          <w:b/>
          <w:sz w:val="24"/>
          <w:szCs w:val="24"/>
          <w:lang w:eastAsia="ru-RU"/>
        </w:rPr>
        <w:t xml:space="preserve"> «Об утверждении </w:t>
      </w:r>
    </w:p>
    <w:p w:rsidR="00AD6083" w:rsidRPr="00AD6083" w:rsidRDefault="00AD6083" w:rsidP="00AD6083">
      <w:pPr>
        <w:ind w:firstLine="0"/>
        <w:rPr>
          <w:rFonts w:ascii="Times New Roman" w:hAnsi="Times New Roman" w:cs="Times New Roman"/>
          <w:b/>
          <w:sz w:val="24"/>
          <w:szCs w:val="24"/>
          <w:lang w:eastAsia="ru-RU"/>
        </w:rPr>
      </w:pPr>
      <w:r w:rsidRPr="00AD6083">
        <w:rPr>
          <w:rFonts w:ascii="Times New Roman" w:hAnsi="Times New Roman" w:cs="Times New Roman"/>
          <w:b/>
          <w:sz w:val="24"/>
          <w:szCs w:val="24"/>
          <w:lang w:eastAsia="ru-RU"/>
        </w:rPr>
        <w:t xml:space="preserve">административного регламента администрации </w:t>
      </w:r>
      <w:r w:rsidRPr="00AD6083">
        <w:rPr>
          <w:rFonts w:ascii="Times New Roman" w:hAnsi="Times New Roman" w:cs="Times New Roman"/>
          <w:b/>
          <w:sz w:val="24"/>
          <w:szCs w:val="24"/>
          <w:lang w:eastAsia="ru-RU"/>
        </w:rPr>
        <w:t>Асхвинского</w:t>
      </w:r>
      <w:r w:rsidRPr="00AD6083">
        <w:rPr>
          <w:rFonts w:ascii="Times New Roman" w:hAnsi="Times New Roman" w:cs="Times New Roman"/>
          <w:b/>
          <w:sz w:val="24"/>
          <w:szCs w:val="24"/>
          <w:lang w:eastAsia="ru-RU"/>
        </w:rPr>
        <w:t xml:space="preserve"> сельского поселения  Канашского района Чувашской Республики по предоставлению муниципальной услуги «Принятие решения о подготовке, </w:t>
      </w:r>
    </w:p>
    <w:p w:rsidR="00AD6083" w:rsidRPr="00AD6083" w:rsidRDefault="00AD6083" w:rsidP="00AD6083">
      <w:pPr>
        <w:ind w:firstLine="0"/>
        <w:rPr>
          <w:rFonts w:ascii="Times New Roman" w:eastAsia="Times New Roman" w:hAnsi="Times New Roman" w:cs="Times New Roman"/>
          <w:b/>
          <w:color w:val="000000"/>
          <w:sz w:val="24"/>
          <w:szCs w:val="24"/>
          <w:lang w:eastAsia="ru-RU"/>
        </w:rPr>
      </w:pPr>
      <w:proofErr w:type="gramStart"/>
      <w:r w:rsidRPr="00AD6083">
        <w:rPr>
          <w:rFonts w:ascii="Times New Roman" w:hAnsi="Times New Roman" w:cs="Times New Roman"/>
          <w:b/>
          <w:sz w:val="24"/>
          <w:szCs w:val="24"/>
          <w:lang w:eastAsia="ru-RU"/>
        </w:rPr>
        <w:t>утверждении</w:t>
      </w:r>
      <w:proofErr w:type="gramEnd"/>
      <w:r w:rsidRPr="00AD6083">
        <w:rPr>
          <w:rFonts w:ascii="Times New Roman" w:hAnsi="Times New Roman" w:cs="Times New Roman"/>
          <w:b/>
          <w:sz w:val="24"/>
          <w:szCs w:val="24"/>
          <w:lang w:eastAsia="ru-RU"/>
        </w:rPr>
        <w:t xml:space="preserve"> документации по планировке территории»</w:t>
      </w:r>
    </w:p>
    <w:p w:rsidR="00AD6083" w:rsidRDefault="00AD6083" w:rsidP="00AD6083">
      <w:pPr>
        <w:rPr>
          <w:rFonts w:ascii="Times New Roman" w:eastAsia="Times New Roman" w:hAnsi="Times New Roman" w:cs="Times New Roman"/>
          <w:color w:val="000000"/>
          <w:sz w:val="24"/>
          <w:szCs w:val="24"/>
          <w:lang w:eastAsia="ru-RU"/>
        </w:rPr>
      </w:pPr>
    </w:p>
    <w:p w:rsidR="00AD6083" w:rsidRPr="00AD6083" w:rsidRDefault="00AD6083" w:rsidP="00AD6083">
      <w:pPr>
        <w:ind w:firstLine="708"/>
        <w:jc w:val="both"/>
        <w:rPr>
          <w:rFonts w:ascii="Times New Roman" w:eastAsia="Times New Roman" w:hAnsi="Times New Roman" w:cs="Times New Roman"/>
          <w:color w:val="000000"/>
          <w:sz w:val="24"/>
          <w:szCs w:val="24"/>
          <w:lang w:eastAsia="ru-RU"/>
        </w:rPr>
      </w:pPr>
      <w:proofErr w:type="gramStart"/>
      <w:r w:rsidRPr="00AD6083">
        <w:rPr>
          <w:rFonts w:ascii="Times New Roman" w:eastAsia="Times New Roman" w:hAnsi="Times New Roman" w:cs="Times New Roman"/>
          <w:color w:val="000000"/>
          <w:sz w:val="24"/>
          <w:szCs w:val="24"/>
          <w:lang w:eastAsia="ru-RU"/>
        </w:rPr>
        <w:t>В соответствии с </w:t>
      </w:r>
      <w:hyperlink r:id="rId7" w:anchor="/document/12138258/entry/0" w:history="1">
        <w:r w:rsidRPr="00AD6083">
          <w:rPr>
            <w:rFonts w:ascii="Times New Roman" w:eastAsia="Times New Roman" w:hAnsi="Times New Roman" w:cs="Times New Roman"/>
            <w:color w:val="333333"/>
            <w:sz w:val="24"/>
            <w:szCs w:val="24"/>
            <w:lang w:eastAsia="ru-RU"/>
          </w:rPr>
          <w:t>Градостроительным кодексом</w:t>
        </w:r>
      </w:hyperlink>
      <w:r w:rsidRPr="00AD6083">
        <w:rPr>
          <w:rFonts w:ascii="Times New Roman" w:eastAsia="Times New Roman" w:hAnsi="Times New Roman" w:cs="Times New Roman"/>
          <w:color w:val="000000"/>
          <w:sz w:val="24"/>
          <w:szCs w:val="24"/>
          <w:lang w:eastAsia="ru-RU"/>
        </w:rPr>
        <w:t xml:space="preserve"> Российской Федерации, Федеральным законом от 6 октября 2003г. № 131-ФЗ «Об общих принципах организации местного самоуправления в Российской Федерации», руководствуясь Уставом </w:t>
      </w:r>
      <w:r>
        <w:rPr>
          <w:rFonts w:ascii="Times New Roman" w:eastAsia="Times New Roman" w:hAnsi="Times New Roman" w:cs="Times New Roman"/>
          <w:color w:val="000000"/>
          <w:sz w:val="24"/>
          <w:szCs w:val="24"/>
          <w:lang w:eastAsia="ru-RU"/>
        </w:rPr>
        <w:t>Асхвинского</w:t>
      </w:r>
      <w:r w:rsidRPr="00AD6083">
        <w:rPr>
          <w:rFonts w:ascii="Times New Roman" w:eastAsia="Times New Roman" w:hAnsi="Times New Roman" w:cs="Times New Roman"/>
          <w:color w:val="000000"/>
          <w:sz w:val="24"/>
          <w:szCs w:val="24"/>
          <w:lang w:eastAsia="ru-RU"/>
        </w:rPr>
        <w:t xml:space="preserve">   сельского поселения Канашского района Чувашской Республики,</w:t>
      </w:r>
      <w:r>
        <w:rPr>
          <w:rFonts w:ascii="Times New Roman" w:eastAsia="Times New Roman" w:hAnsi="Times New Roman" w:cs="Times New Roman"/>
          <w:color w:val="000000"/>
          <w:sz w:val="24"/>
          <w:szCs w:val="24"/>
          <w:lang w:eastAsia="ru-RU"/>
        </w:rPr>
        <w:t xml:space="preserve"> протестом Канашской межрайонной прокуратуры Чувашской Республики от 28.03.2022 №03-01-2022 </w:t>
      </w:r>
      <w:r w:rsidRPr="00AD6083">
        <w:rPr>
          <w:rFonts w:ascii="Times New Roman" w:eastAsia="Times New Roman" w:hAnsi="Times New Roman" w:cs="Times New Roman"/>
          <w:color w:val="000000"/>
          <w:sz w:val="24"/>
          <w:szCs w:val="24"/>
          <w:lang w:eastAsia="ru-RU"/>
        </w:rPr>
        <w:t> </w:t>
      </w:r>
      <w:r w:rsidRPr="00AD6083">
        <w:rPr>
          <w:rFonts w:ascii="Times New Roman" w:eastAsia="Times New Roman" w:hAnsi="Times New Roman" w:cs="Times New Roman"/>
          <w:b/>
          <w:bCs/>
          <w:color w:val="000000"/>
          <w:sz w:val="24"/>
          <w:szCs w:val="24"/>
          <w:lang w:eastAsia="ru-RU"/>
        </w:rPr>
        <w:t xml:space="preserve">Администрация </w:t>
      </w:r>
      <w:r>
        <w:rPr>
          <w:rFonts w:ascii="Times New Roman" w:eastAsia="Times New Roman" w:hAnsi="Times New Roman" w:cs="Times New Roman"/>
          <w:b/>
          <w:bCs/>
          <w:color w:val="000000"/>
          <w:sz w:val="24"/>
          <w:szCs w:val="24"/>
          <w:lang w:eastAsia="ru-RU"/>
        </w:rPr>
        <w:t>Асхвинского</w:t>
      </w:r>
      <w:r w:rsidRPr="00AD6083">
        <w:rPr>
          <w:rFonts w:ascii="Times New Roman" w:eastAsia="Times New Roman" w:hAnsi="Times New Roman" w:cs="Times New Roman"/>
          <w:b/>
          <w:bCs/>
          <w:color w:val="000000"/>
          <w:sz w:val="24"/>
          <w:szCs w:val="24"/>
          <w:lang w:eastAsia="ru-RU"/>
        </w:rPr>
        <w:t xml:space="preserve"> сельского поселения Канашского района Чувашской Республики</w:t>
      </w:r>
      <w:r w:rsidRPr="00AD6083">
        <w:rPr>
          <w:rFonts w:ascii="Times New Roman" w:eastAsia="Times New Roman" w:hAnsi="Times New Roman" w:cs="Times New Roman"/>
          <w:color w:val="000000"/>
          <w:sz w:val="24"/>
          <w:szCs w:val="24"/>
          <w:lang w:eastAsia="ru-RU"/>
        </w:rPr>
        <w:t> </w:t>
      </w:r>
      <w:r w:rsidRPr="00AD6083">
        <w:rPr>
          <w:rFonts w:ascii="Times New Roman" w:eastAsia="Times New Roman" w:hAnsi="Times New Roman" w:cs="Times New Roman"/>
          <w:b/>
          <w:bCs/>
          <w:color w:val="000000"/>
          <w:sz w:val="24"/>
          <w:szCs w:val="24"/>
          <w:lang w:eastAsia="ru-RU"/>
        </w:rPr>
        <w:t>постановляет:</w:t>
      </w:r>
      <w:proofErr w:type="gramEnd"/>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b/>
          <w:bCs/>
          <w:color w:val="000000"/>
          <w:sz w:val="24"/>
          <w:szCs w:val="24"/>
          <w:lang w:eastAsia="ru-RU"/>
        </w:rPr>
        <w:t> </w:t>
      </w:r>
    </w:p>
    <w:p w:rsidR="00AD6083" w:rsidRPr="00AD6083" w:rsidRDefault="00AD6083" w:rsidP="00AD6083">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Внести в административный регламент администрации </w:t>
      </w:r>
      <w:r>
        <w:rPr>
          <w:rFonts w:ascii="Times New Roman" w:eastAsia="Times New Roman" w:hAnsi="Times New Roman" w:cs="Times New Roman"/>
          <w:color w:val="000000"/>
          <w:sz w:val="24"/>
          <w:szCs w:val="24"/>
          <w:lang w:eastAsia="ru-RU"/>
        </w:rPr>
        <w:t>Асхвинского</w:t>
      </w:r>
      <w:r w:rsidRPr="00AD6083">
        <w:rPr>
          <w:rFonts w:ascii="Times New Roman" w:eastAsia="Times New Roman" w:hAnsi="Times New Roman" w:cs="Times New Roman"/>
          <w:color w:val="000000"/>
          <w:sz w:val="24"/>
          <w:szCs w:val="24"/>
          <w:lang w:eastAsia="ru-RU"/>
        </w:rPr>
        <w:t xml:space="preserve"> сельского поселения  Канашского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 утвержденный постановлением администрации </w:t>
      </w:r>
      <w:r>
        <w:rPr>
          <w:rFonts w:ascii="Times New Roman" w:eastAsia="Times New Roman" w:hAnsi="Times New Roman" w:cs="Times New Roman"/>
          <w:color w:val="000000"/>
          <w:sz w:val="24"/>
          <w:szCs w:val="24"/>
          <w:lang w:eastAsia="ru-RU"/>
        </w:rPr>
        <w:t>Асхвинского</w:t>
      </w:r>
      <w:r w:rsidRPr="00AD6083">
        <w:rPr>
          <w:rFonts w:ascii="Times New Roman" w:eastAsia="Times New Roman" w:hAnsi="Times New Roman" w:cs="Times New Roman"/>
          <w:color w:val="000000"/>
          <w:sz w:val="24"/>
          <w:szCs w:val="24"/>
          <w:lang w:eastAsia="ru-RU"/>
        </w:rPr>
        <w:t>  сельского поселения Канашского района Чувашской Республики от 2</w:t>
      </w:r>
      <w:r>
        <w:rPr>
          <w:rFonts w:ascii="Times New Roman" w:eastAsia="Times New Roman" w:hAnsi="Times New Roman" w:cs="Times New Roman"/>
          <w:color w:val="000000"/>
          <w:sz w:val="24"/>
          <w:szCs w:val="24"/>
          <w:lang w:eastAsia="ru-RU"/>
        </w:rPr>
        <w:t>3</w:t>
      </w:r>
      <w:r w:rsidRPr="00AD6083">
        <w:rPr>
          <w:rFonts w:ascii="Times New Roman" w:eastAsia="Times New Roman" w:hAnsi="Times New Roman" w:cs="Times New Roman"/>
          <w:color w:val="000000"/>
          <w:sz w:val="24"/>
          <w:szCs w:val="24"/>
          <w:lang w:eastAsia="ru-RU"/>
        </w:rPr>
        <w:t xml:space="preserve"> ноября 2018 года № 1</w:t>
      </w:r>
      <w:r>
        <w:rPr>
          <w:rFonts w:ascii="Times New Roman" w:eastAsia="Times New Roman" w:hAnsi="Times New Roman" w:cs="Times New Roman"/>
          <w:color w:val="000000"/>
          <w:sz w:val="24"/>
          <w:szCs w:val="24"/>
          <w:lang w:eastAsia="ru-RU"/>
        </w:rPr>
        <w:t>61 (с изменениями от 20.03.2019 №39)</w:t>
      </w:r>
      <w:r w:rsidRPr="00AD6083">
        <w:rPr>
          <w:rFonts w:ascii="Times New Roman" w:eastAsia="Times New Roman" w:hAnsi="Times New Roman" w:cs="Times New Roman"/>
          <w:color w:val="000000"/>
          <w:sz w:val="24"/>
          <w:szCs w:val="24"/>
          <w:lang w:eastAsia="ru-RU"/>
        </w:rPr>
        <w:t xml:space="preserve"> (далее - Регламент) следующие изменения:</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w:t>
      </w:r>
    </w:p>
    <w:p w:rsidR="00AD6083" w:rsidRPr="00AD6083" w:rsidRDefault="00AD6083" w:rsidP="00AD6083">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1.1. подпункт 1.2.1 пункта 1.2 Раздела I Регламента изложить в новой редакции:</w:t>
      </w:r>
    </w:p>
    <w:p w:rsidR="00AD6083" w:rsidRPr="00AD6083" w:rsidRDefault="00AD6083"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AD6083">
        <w:rPr>
          <w:rFonts w:ascii="Times New Roman" w:eastAsia="Times New Roman" w:hAnsi="Times New Roman" w:cs="Times New Roman"/>
          <w:color w:val="000000"/>
          <w:sz w:val="24"/>
          <w:szCs w:val="24"/>
          <w:lang w:eastAsia="ru-RU"/>
        </w:rPr>
        <w:t>«1.2.1.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8" w:anchor="/document/12138258/entry/0" w:history="1">
        <w:r w:rsidRPr="00AD6083">
          <w:rPr>
            <w:rFonts w:ascii="Times New Roman" w:eastAsia="Times New Roman" w:hAnsi="Times New Roman" w:cs="Times New Roman"/>
            <w:color w:val="333333"/>
            <w:sz w:val="24"/>
            <w:szCs w:val="24"/>
            <w:lang w:eastAsia="ru-RU"/>
          </w:rPr>
          <w:t>Градостроительным кодексом</w:t>
        </w:r>
      </w:hyperlink>
      <w:r w:rsidRPr="00AD6083">
        <w:rPr>
          <w:rFonts w:ascii="Times New Roman" w:eastAsia="Times New Roman" w:hAnsi="Times New Roman" w:cs="Times New Roman"/>
          <w:color w:val="000000"/>
          <w:sz w:val="24"/>
          <w:szCs w:val="24"/>
          <w:lang w:eastAsia="ru-RU"/>
        </w:rPr>
        <w:t xml:space="preserve"> Российской Федерации. В </w:t>
      </w:r>
      <w:proofErr w:type="gramStart"/>
      <w:r w:rsidRPr="00AD6083">
        <w:rPr>
          <w:rFonts w:ascii="Times New Roman" w:eastAsia="Times New Roman" w:hAnsi="Times New Roman" w:cs="Times New Roman"/>
          <w:color w:val="000000"/>
          <w:sz w:val="24"/>
          <w:szCs w:val="24"/>
          <w:lang w:eastAsia="ru-RU"/>
        </w:rPr>
        <w:t>случае</w:t>
      </w:r>
      <w:proofErr w:type="gramEnd"/>
      <w:r w:rsidRPr="00AD6083">
        <w:rPr>
          <w:rFonts w:ascii="Times New Roman" w:eastAsia="Times New Roman" w:hAnsi="Times New Roman" w:cs="Times New Roman"/>
          <w:color w:val="000000"/>
          <w:sz w:val="24"/>
          <w:szCs w:val="24"/>
          <w:lang w:eastAsia="ru-RU"/>
        </w:rPr>
        <w:t xml:space="preserve"> подготовки документации по планировке территории заинтересованными лицами, указанными в </w:t>
      </w:r>
      <w:hyperlink r:id="rId9" w:anchor="/document/12138258/entry/4511" w:history="1">
        <w:r w:rsidRPr="00AD6083">
          <w:rPr>
            <w:rFonts w:ascii="Times New Roman" w:eastAsia="Times New Roman" w:hAnsi="Times New Roman" w:cs="Times New Roman"/>
            <w:color w:val="333333"/>
            <w:sz w:val="24"/>
            <w:szCs w:val="24"/>
            <w:lang w:eastAsia="ru-RU"/>
          </w:rPr>
          <w:t>частях 1.1</w:t>
        </w:r>
      </w:hyperlink>
      <w:r w:rsidRPr="00AD6083">
        <w:rPr>
          <w:rFonts w:ascii="Times New Roman" w:eastAsia="Times New Roman" w:hAnsi="Times New Roman" w:cs="Times New Roman"/>
          <w:color w:val="000000"/>
          <w:sz w:val="24"/>
          <w:szCs w:val="24"/>
          <w:lang w:eastAsia="ru-RU"/>
        </w:rPr>
        <w:t> и </w:t>
      </w:r>
      <w:hyperlink r:id="rId10" w:anchor="/document/12138258/entry/451212" w:history="1">
        <w:r w:rsidRPr="00AD6083">
          <w:rPr>
            <w:rFonts w:ascii="Times New Roman" w:eastAsia="Times New Roman" w:hAnsi="Times New Roman" w:cs="Times New Roman"/>
            <w:color w:val="333333"/>
            <w:sz w:val="24"/>
            <w:szCs w:val="24"/>
            <w:lang w:eastAsia="ru-RU"/>
          </w:rPr>
          <w:t>12.12 статьи 45</w:t>
        </w:r>
      </w:hyperlink>
      <w:r w:rsidRPr="00AD6083">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 принятие администрацией </w:t>
      </w:r>
      <w:r>
        <w:rPr>
          <w:rFonts w:ascii="Times New Roman" w:eastAsia="Times New Roman" w:hAnsi="Times New Roman" w:cs="Times New Roman"/>
          <w:color w:val="000000"/>
          <w:sz w:val="24"/>
          <w:szCs w:val="24"/>
          <w:lang w:eastAsia="ru-RU"/>
        </w:rPr>
        <w:t>Асхвинского</w:t>
      </w:r>
      <w:r w:rsidRPr="00AD6083">
        <w:rPr>
          <w:rFonts w:ascii="Times New Roman" w:eastAsia="Times New Roman" w:hAnsi="Times New Roman" w:cs="Times New Roman"/>
          <w:color w:val="000000"/>
          <w:sz w:val="24"/>
          <w:szCs w:val="24"/>
          <w:lang w:eastAsia="ru-RU"/>
        </w:rPr>
        <w:t xml:space="preserve"> сельского поселения решения о подготовке документации по планировке территории не требуется.»;</w:t>
      </w:r>
    </w:p>
    <w:p w:rsidR="00AD6083" w:rsidRPr="00AD6083" w:rsidRDefault="00AD6083" w:rsidP="00AD6083">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lastRenderedPageBreak/>
        <w:t>1.2. пункт 2.8 Раздела II Регламента изложить в новой редакции:</w:t>
      </w:r>
    </w:p>
    <w:p w:rsidR="00AD6083" w:rsidRPr="00AD6083" w:rsidRDefault="00AD6083" w:rsidP="00AD6083">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«2.8. Указание на запрет требовать от заявителя</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В </w:t>
      </w:r>
      <w:proofErr w:type="gramStart"/>
      <w:r w:rsidRPr="00AD6083">
        <w:rPr>
          <w:rFonts w:ascii="Times New Roman" w:eastAsia="Times New Roman" w:hAnsi="Times New Roman" w:cs="Times New Roman"/>
          <w:color w:val="000000"/>
          <w:sz w:val="24"/>
          <w:szCs w:val="24"/>
          <w:lang w:eastAsia="ru-RU"/>
        </w:rPr>
        <w:t>соответствии</w:t>
      </w:r>
      <w:proofErr w:type="gramEnd"/>
      <w:r w:rsidRPr="00AD6083">
        <w:rPr>
          <w:rFonts w:ascii="Times New Roman" w:eastAsia="Times New Roman" w:hAnsi="Times New Roman" w:cs="Times New Roman"/>
          <w:color w:val="000000"/>
          <w:sz w:val="24"/>
          <w:szCs w:val="24"/>
          <w:lang w:eastAsia="ru-RU"/>
        </w:rPr>
        <w:t xml:space="preserve"> с требованиями пунктов 1, 2, 3 части 1 статьи 7 Федерального закона</w:t>
      </w:r>
      <w:r w:rsidRPr="00AD6083">
        <w:rPr>
          <w:rFonts w:ascii="Times New Roman" w:eastAsia="Times New Roman" w:hAnsi="Times New Roman" w:cs="Times New Roman"/>
          <w:color w:val="000000"/>
          <w:sz w:val="24"/>
          <w:szCs w:val="24"/>
          <w:lang w:eastAsia="ru-RU"/>
        </w:rPr>
        <w:br/>
        <w:t>№ 210-ФЗ при предоставлении муниципальной услуги администрация не вправе требовать от заявителя:</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w:t>
      </w:r>
      <w:r w:rsidR="00AE0FEC">
        <w:rPr>
          <w:rFonts w:ascii="Times New Roman" w:eastAsia="Times New Roman" w:hAnsi="Times New Roman" w:cs="Times New Roman"/>
          <w:color w:val="000000"/>
          <w:sz w:val="24"/>
          <w:szCs w:val="24"/>
          <w:lang w:eastAsia="ru-RU"/>
        </w:rPr>
        <w:tab/>
      </w:r>
      <w:proofErr w:type="gramStart"/>
      <w:r w:rsidRPr="00AD6083">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ocument/12177515/entry/101" w:history="1">
        <w:r w:rsidRPr="00AD6083">
          <w:rPr>
            <w:rFonts w:ascii="Times New Roman" w:eastAsia="Times New Roman" w:hAnsi="Times New Roman" w:cs="Times New Roman"/>
            <w:color w:val="333333"/>
            <w:sz w:val="24"/>
            <w:szCs w:val="24"/>
            <w:lang w:eastAsia="ru-RU"/>
          </w:rPr>
          <w:t>частью 1 статьи 1</w:t>
        </w:r>
      </w:hyperlink>
      <w:r w:rsidRPr="00AD6083">
        <w:rPr>
          <w:rFonts w:ascii="Times New Roman" w:eastAsia="Times New Roman" w:hAnsi="Times New Roman" w:cs="Times New Roman"/>
          <w:color w:val="000000"/>
          <w:sz w:val="24"/>
          <w:szCs w:val="24"/>
          <w:lang w:eastAsia="ru-RU"/>
        </w:rPr>
        <w:t> Федерального закона № 210-ФЗ государственных и муниципальных услуг, в соответствии</w:t>
      </w:r>
      <w:proofErr w:type="gramEnd"/>
      <w:r w:rsidRPr="00AD6083">
        <w:rPr>
          <w:rFonts w:ascii="Times New Roman" w:eastAsia="Times New Roman" w:hAnsi="Times New Roman" w:cs="Times New Roman"/>
          <w:color w:val="000000"/>
          <w:sz w:val="24"/>
          <w:szCs w:val="24"/>
          <w:lang w:eastAsia="ru-RU"/>
        </w:rPr>
        <w:t xml:space="preserve">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2" w:anchor="/document/12177515/entry/1" w:history="1">
        <w:r w:rsidRPr="00AD6083">
          <w:rPr>
            <w:rFonts w:ascii="Times New Roman" w:eastAsia="Times New Roman" w:hAnsi="Times New Roman" w:cs="Times New Roman"/>
            <w:color w:val="333333"/>
            <w:sz w:val="24"/>
            <w:szCs w:val="24"/>
            <w:lang w:eastAsia="ru-RU"/>
          </w:rPr>
          <w:t>частью 6 статьи 1</w:t>
        </w:r>
      </w:hyperlink>
      <w:r w:rsidRPr="00AD6083">
        <w:rPr>
          <w:rFonts w:ascii="Times New Roman" w:eastAsia="Times New Roman" w:hAnsi="Times New Roman" w:cs="Times New Roman"/>
          <w:color w:val="000000"/>
          <w:sz w:val="24"/>
          <w:szCs w:val="24"/>
          <w:lang w:eastAsia="ru-RU"/>
        </w:rPr>
        <w:t> Федерального закона № 210-ФЗ от 27.07.2010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proofErr w:type="gramStart"/>
      <w:r w:rsidRPr="00AD6083">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ocument/12177515/entry/91" w:history="1">
        <w:r w:rsidRPr="00AD6083">
          <w:rPr>
            <w:rFonts w:ascii="Times New Roman" w:eastAsia="Times New Roman" w:hAnsi="Times New Roman" w:cs="Times New Roman"/>
            <w:color w:val="333333"/>
            <w:sz w:val="24"/>
            <w:szCs w:val="24"/>
            <w:lang w:eastAsia="ru-RU"/>
          </w:rPr>
          <w:t>части 1 статьи 9</w:t>
        </w:r>
      </w:hyperlink>
      <w:r w:rsidRPr="00AD6083">
        <w:rPr>
          <w:rFonts w:ascii="Times New Roman" w:eastAsia="Times New Roman" w:hAnsi="Times New Roman" w:cs="Times New Roman"/>
          <w:color w:val="000000"/>
          <w:sz w:val="24"/>
          <w:szCs w:val="24"/>
          <w:lang w:eastAsia="ru-RU"/>
        </w:rPr>
        <w:t> Федерального закона № 210-ФЗ от</w:t>
      </w:r>
      <w:proofErr w:type="gramEnd"/>
      <w:r w:rsidRPr="00AD6083">
        <w:rPr>
          <w:rFonts w:ascii="Times New Roman" w:eastAsia="Times New Roman" w:hAnsi="Times New Roman" w:cs="Times New Roman"/>
          <w:color w:val="000000"/>
          <w:sz w:val="24"/>
          <w:szCs w:val="24"/>
          <w:lang w:eastAsia="ru-RU"/>
        </w:rPr>
        <w:t xml:space="preserve"> 27.07.2010;</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ocument/12177515/entry/16011" w:history="1">
        <w:r w:rsidRPr="00AD6083">
          <w:rPr>
            <w:rFonts w:ascii="Times New Roman" w:eastAsia="Times New Roman" w:hAnsi="Times New Roman" w:cs="Times New Roman"/>
            <w:color w:val="333333"/>
            <w:sz w:val="24"/>
            <w:szCs w:val="24"/>
            <w:lang w:eastAsia="ru-RU"/>
          </w:rPr>
          <w:t>частью 1.1 статьи 16</w:t>
        </w:r>
      </w:hyperlink>
      <w:r w:rsidRPr="00AD6083">
        <w:rPr>
          <w:rFonts w:ascii="Times New Roman" w:eastAsia="Times New Roman" w:hAnsi="Times New Roman" w:cs="Times New Roman"/>
          <w:color w:val="000000"/>
          <w:sz w:val="24"/>
          <w:szCs w:val="24"/>
          <w:lang w:eastAsia="ru-RU"/>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w:t>
      </w:r>
      <w:proofErr w:type="gramStart"/>
      <w:r w:rsidRPr="00AD6083">
        <w:rPr>
          <w:rFonts w:ascii="Times New Roman" w:eastAsia="Times New Roman" w:hAnsi="Times New Roman" w:cs="Times New Roman"/>
          <w:color w:val="000000"/>
          <w:sz w:val="24"/>
          <w:szCs w:val="24"/>
          <w:lang w:eastAsia="ru-RU"/>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AD6083">
        <w:rPr>
          <w:rFonts w:ascii="Times New Roman" w:eastAsia="Times New Roman" w:hAnsi="Times New Roman" w:cs="Times New Roman"/>
          <w:color w:val="000000"/>
          <w:sz w:val="24"/>
          <w:szCs w:val="24"/>
          <w:lang w:eastAsia="ru-RU"/>
        </w:rPr>
        <w:lastRenderedPageBreak/>
        <w:t>государственной или муниципальной услуги, либо руководителя организации, предусмотренной </w:t>
      </w:r>
      <w:hyperlink r:id="rId15" w:anchor="/document/12177515/entry/16011" w:history="1">
        <w:r w:rsidRPr="00AD6083">
          <w:rPr>
            <w:rFonts w:ascii="Times New Roman" w:eastAsia="Times New Roman" w:hAnsi="Times New Roman" w:cs="Times New Roman"/>
            <w:color w:val="333333"/>
            <w:sz w:val="24"/>
            <w:szCs w:val="24"/>
            <w:lang w:eastAsia="ru-RU"/>
          </w:rPr>
          <w:t>частью 1.1 статьи 16</w:t>
        </w:r>
      </w:hyperlink>
      <w:r w:rsidRPr="00AD6083">
        <w:rPr>
          <w:rFonts w:ascii="Times New Roman" w:eastAsia="Times New Roman" w:hAnsi="Times New Roman" w:cs="Times New Roman"/>
          <w:color w:val="000000"/>
          <w:sz w:val="24"/>
          <w:szCs w:val="24"/>
          <w:lang w:eastAsia="ru-RU"/>
        </w:rPr>
        <w:t> Федерального закона от 27.07.2010 № 210-ФЗ, уведомляется заявитель, а также приносятся извинения за доставленные неудобства;</w:t>
      </w:r>
      <w:proofErr w:type="gramEnd"/>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proofErr w:type="gramStart"/>
      <w:r w:rsidRPr="00AD6083">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6" w:anchor="/document/12177515/entry/16172" w:history="1">
        <w:r w:rsidRPr="00AD6083">
          <w:rPr>
            <w:rFonts w:ascii="Times New Roman" w:eastAsia="Times New Roman" w:hAnsi="Times New Roman" w:cs="Times New Roman"/>
            <w:color w:val="333333"/>
            <w:sz w:val="24"/>
            <w:szCs w:val="24"/>
            <w:lang w:eastAsia="ru-RU"/>
          </w:rPr>
          <w:t>пунктом 7.2 части 1 статьи 16</w:t>
        </w:r>
      </w:hyperlink>
      <w:r w:rsidRPr="00AD6083">
        <w:rPr>
          <w:rFonts w:ascii="Times New Roman" w:eastAsia="Times New Roman" w:hAnsi="Times New Roman" w:cs="Times New Roman"/>
          <w:color w:val="000000"/>
          <w:sz w:val="24"/>
          <w:szCs w:val="24"/>
          <w:lang w:eastAsia="ru-RU"/>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w:t>
      </w:r>
      <w:r w:rsidR="00AE0FEC">
        <w:rPr>
          <w:rFonts w:ascii="Times New Roman" w:eastAsia="Times New Roman" w:hAnsi="Times New Roman" w:cs="Times New Roman"/>
          <w:color w:val="000000"/>
          <w:sz w:val="24"/>
          <w:szCs w:val="24"/>
          <w:lang w:eastAsia="ru-RU"/>
        </w:rPr>
        <w:tab/>
      </w:r>
      <w:r w:rsidRPr="00AD6083">
        <w:rPr>
          <w:rFonts w:ascii="Times New Roman" w:eastAsia="Times New Roman" w:hAnsi="Times New Roman" w:cs="Times New Roman"/>
          <w:color w:val="000000"/>
          <w:sz w:val="24"/>
          <w:szCs w:val="24"/>
          <w:lang w:eastAsia="ru-RU"/>
        </w:rPr>
        <w:t xml:space="preserve"> 1.3. пункт 2.10 Раздела II Регламента изложить в новой редакции: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  </w:t>
      </w:r>
      <w:r w:rsidR="00AE0FEC">
        <w:rPr>
          <w:rFonts w:ascii="Times New Roman" w:eastAsia="Times New Roman" w:hAnsi="Times New Roman" w:cs="Times New Roman"/>
          <w:color w:val="000000"/>
          <w:sz w:val="24"/>
          <w:szCs w:val="24"/>
          <w:lang w:eastAsia="ru-RU"/>
        </w:rPr>
        <w:tab/>
      </w:r>
      <w:r w:rsidRPr="00AD6083">
        <w:rPr>
          <w:rFonts w:ascii="Times New Roman" w:eastAsia="Times New Roman" w:hAnsi="Times New Roman" w:cs="Times New Roman"/>
          <w:color w:val="000000"/>
          <w:sz w:val="24"/>
          <w:szCs w:val="24"/>
          <w:lang w:eastAsia="ru-RU"/>
        </w:rPr>
        <w:t>1) несоответствие документации по планировке территории требованиям, указанным в </w:t>
      </w:r>
      <w:hyperlink r:id="rId17" w:history="1">
        <w:r w:rsidRPr="00AD6083">
          <w:rPr>
            <w:rFonts w:ascii="Times New Roman" w:eastAsia="Times New Roman" w:hAnsi="Times New Roman" w:cs="Times New Roman"/>
            <w:color w:val="333333"/>
            <w:sz w:val="24"/>
            <w:szCs w:val="24"/>
            <w:lang w:eastAsia="ru-RU"/>
          </w:rPr>
          <w:t>части 6 статьи 45</w:t>
        </w:r>
      </w:hyperlink>
      <w:r w:rsidRPr="00AD6083">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  </w:t>
      </w:r>
      <w:r w:rsidR="00AE0FEC">
        <w:rPr>
          <w:rFonts w:ascii="Times New Roman" w:eastAsia="Times New Roman" w:hAnsi="Times New Roman" w:cs="Times New Roman"/>
          <w:color w:val="000000"/>
          <w:sz w:val="24"/>
          <w:szCs w:val="24"/>
          <w:lang w:eastAsia="ru-RU"/>
        </w:rPr>
        <w:tab/>
      </w:r>
      <w:r w:rsidRPr="00AD6083">
        <w:rPr>
          <w:rFonts w:ascii="Times New Roman" w:eastAsia="Times New Roman" w:hAnsi="Times New Roman" w:cs="Times New Roman"/>
          <w:color w:val="000000"/>
          <w:sz w:val="24"/>
          <w:szCs w:val="24"/>
          <w:lang w:eastAsia="ru-RU"/>
        </w:rPr>
        <w:t>2) несоответствие представленной документации по планировке территории требованиям, указанным в </w:t>
      </w:r>
      <w:hyperlink r:id="rId18" w:history="1">
        <w:r w:rsidRPr="00AD6083">
          <w:rPr>
            <w:rFonts w:ascii="Times New Roman" w:eastAsia="Times New Roman" w:hAnsi="Times New Roman" w:cs="Times New Roman"/>
            <w:color w:val="333333"/>
            <w:sz w:val="24"/>
            <w:szCs w:val="24"/>
            <w:lang w:eastAsia="ru-RU"/>
          </w:rPr>
          <w:t>части 10 статьи 45</w:t>
        </w:r>
      </w:hyperlink>
      <w:r w:rsidRPr="00AD6083">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  </w:t>
      </w:r>
      <w:r w:rsidR="00AE0FEC">
        <w:rPr>
          <w:rFonts w:ascii="Times New Roman" w:eastAsia="Times New Roman" w:hAnsi="Times New Roman" w:cs="Times New Roman"/>
          <w:color w:val="000000"/>
          <w:sz w:val="24"/>
          <w:szCs w:val="24"/>
          <w:lang w:eastAsia="ru-RU"/>
        </w:rPr>
        <w:tab/>
      </w:r>
      <w:r w:rsidRPr="00AD6083">
        <w:rPr>
          <w:rFonts w:ascii="Times New Roman" w:eastAsia="Times New Roman" w:hAnsi="Times New Roman" w:cs="Times New Roman"/>
          <w:color w:val="000000"/>
          <w:sz w:val="24"/>
          <w:szCs w:val="24"/>
          <w:lang w:eastAsia="ru-RU"/>
        </w:rPr>
        <w:t>3) отсутствие документов, подтверждающих одобрение проекта планировки и (или) проекта межевания территории садоводческого и огороднического некоммерческого объединения общим собранием членов соответствующего объединения (собранием уполномоченных);</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  </w:t>
      </w:r>
      <w:r w:rsidR="00AE0FEC">
        <w:rPr>
          <w:rFonts w:ascii="Times New Roman" w:eastAsia="Times New Roman" w:hAnsi="Times New Roman" w:cs="Times New Roman"/>
          <w:color w:val="000000"/>
          <w:sz w:val="24"/>
          <w:szCs w:val="24"/>
          <w:lang w:eastAsia="ru-RU"/>
        </w:rPr>
        <w:tab/>
      </w:r>
      <w:r w:rsidRPr="00AD6083">
        <w:rPr>
          <w:rFonts w:ascii="Times New Roman" w:eastAsia="Times New Roman" w:hAnsi="Times New Roman" w:cs="Times New Roman"/>
          <w:color w:val="000000"/>
          <w:sz w:val="24"/>
          <w:szCs w:val="24"/>
          <w:lang w:eastAsia="ru-RU"/>
        </w:rPr>
        <w:t xml:space="preserve">4) 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w:t>
      </w:r>
      <w:proofErr w:type="gramStart"/>
      <w:r w:rsidRPr="00AD6083">
        <w:rPr>
          <w:rFonts w:ascii="Times New Roman" w:eastAsia="Times New Roman" w:hAnsi="Times New Roman" w:cs="Times New Roman"/>
          <w:color w:val="000000"/>
          <w:sz w:val="24"/>
          <w:szCs w:val="24"/>
          <w:lang w:eastAsia="ru-RU"/>
        </w:rPr>
        <w:t>в</w:t>
      </w:r>
      <w:proofErr w:type="gramEnd"/>
      <w:r w:rsidRPr="00AD6083">
        <w:rPr>
          <w:rFonts w:ascii="Times New Roman" w:eastAsia="Times New Roman" w:hAnsi="Times New Roman" w:cs="Times New Roman"/>
          <w:color w:val="000000"/>
          <w:sz w:val="24"/>
          <w:szCs w:val="24"/>
          <w:lang w:eastAsia="ru-RU"/>
        </w:rPr>
        <w:t xml:space="preserve"> </w:t>
      </w:r>
      <w:proofErr w:type="gramStart"/>
      <w:r w:rsidRPr="00AD6083">
        <w:rPr>
          <w:rFonts w:ascii="Times New Roman" w:eastAsia="Times New Roman" w:hAnsi="Times New Roman" w:cs="Times New Roman"/>
          <w:color w:val="000000"/>
          <w:sz w:val="24"/>
          <w:szCs w:val="24"/>
          <w:lang w:eastAsia="ru-RU"/>
        </w:rPr>
        <w:t>реализацией</w:t>
      </w:r>
      <w:proofErr w:type="gramEnd"/>
      <w:r w:rsidRPr="00AD6083">
        <w:rPr>
          <w:rFonts w:ascii="Times New Roman" w:eastAsia="Times New Roman" w:hAnsi="Times New Roman" w:cs="Times New Roman"/>
          <w:color w:val="000000"/>
          <w:sz w:val="24"/>
          <w:szCs w:val="24"/>
          <w:lang w:eastAsia="ru-RU"/>
        </w:rPr>
        <w:t xml:space="preserve"> такой документации.</w:t>
      </w:r>
    </w:p>
    <w:p w:rsidR="00AD6083" w:rsidRP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w:t>
      </w:r>
      <w:r w:rsidR="00AE0FEC">
        <w:rPr>
          <w:rFonts w:ascii="Times New Roman" w:eastAsia="Times New Roman" w:hAnsi="Times New Roman" w:cs="Times New Roman"/>
          <w:color w:val="000000"/>
          <w:sz w:val="24"/>
          <w:szCs w:val="24"/>
          <w:lang w:eastAsia="ru-RU"/>
        </w:rPr>
        <w:tab/>
      </w:r>
      <w:r w:rsidRPr="00AD6083">
        <w:rPr>
          <w:rFonts w:ascii="Times New Roman" w:eastAsia="Times New Roman" w:hAnsi="Times New Roman" w:cs="Times New Roman"/>
          <w:color w:val="000000"/>
          <w:sz w:val="24"/>
          <w:szCs w:val="24"/>
          <w:lang w:eastAsia="ru-RU"/>
        </w:rPr>
        <w:t>5) отрицательное заключение результатов общественных обсуждений или публичных слушаний;</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6) несоответствие проекта межевания территории проекту планировки территории</w:t>
      </w:r>
      <w:proofErr w:type="gramStart"/>
      <w:r w:rsidRPr="00AD6083">
        <w:rPr>
          <w:rFonts w:ascii="Times New Roman" w:eastAsia="Times New Roman" w:hAnsi="Times New Roman" w:cs="Times New Roman"/>
          <w:color w:val="000000"/>
          <w:sz w:val="24"/>
          <w:szCs w:val="24"/>
          <w:lang w:eastAsia="ru-RU"/>
        </w:rPr>
        <w:t>.»;</w:t>
      </w:r>
      <w:proofErr w:type="gramEnd"/>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1.4. в абзаце третьем пункта 3.2 Раздела III Регламента слова «2 рабочих» заменить словами «3 рабочих»;</w:t>
      </w:r>
    </w:p>
    <w:p w:rsidR="00AD6083" w:rsidRPr="00AD6083" w:rsidRDefault="00AE0FEC"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D6083" w:rsidRPr="00AD6083">
        <w:rPr>
          <w:rFonts w:ascii="Times New Roman" w:eastAsia="Times New Roman" w:hAnsi="Times New Roman" w:cs="Times New Roman"/>
          <w:color w:val="000000"/>
          <w:sz w:val="24"/>
          <w:szCs w:val="24"/>
          <w:lang w:eastAsia="ru-RU"/>
        </w:rPr>
        <w:t>1.5. абзац седьмой пункта 3.3 Раздела III Регламента изложить в новой редакции:</w:t>
      </w:r>
    </w:p>
    <w:p w:rsidR="00AD6083" w:rsidRPr="00AD6083" w:rsidRDefault="00AE0FEC"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D6083" w:rsidRPr="00AD6083">
        <w:rPr>
          <w:rFonts w:ascii="Times New Roman" w:eastAsia="Times New Roman" w:hAnsi="Times New Roman" w:cs="Times New Roman"/>
          <w:color w:val="000000"/>
          <w:sz w:val="24"/>
          <w:szCs w:val="24"/>
          <w:lang w:eastAsia="ru-RU"/>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20 рабочих дней со дня поступления документации по планировке территории в администрацию. По результатам проверки документации по планировке территории администрация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Start"/>
      <w:r w:rsidR="00AD6083" w:rsidRPr="00AD6083">
        <w:rPr>
          <w:rFonts w:ascii="Times New Roman" w:eastAsia="Times New Roman" w:hAnsi="Times New Roman" w:cs="Times New Roman"/>
          <w:color w:val="000000"/>
          <w:sz w:val="24"/>
          <w:szCs w:val="24"/>
          <w:lang w:eastAsia="ru-RU"/>
        </w:rPr>
        <w:t>.»;</w:t>
      </w:r>
    </w:p>
    <w:p w:rsidR="00AD6083" w:rsidRPr="00AD6083" w:rsidRDefault="00AE0FEC" w:rsidP="00AD6083">
      <w:pPr>
        <w:jc w:val="both"/>
        <w:rPr>
          <w:rFonts w:ascii="Times New Roman" w:eastAsia="Times New Roman" w:hAnsi="Times New Roman" w:cs="Times New Roman"/>
          <w:color w:val="000000"/>
          <w:sz w:val="24"/>
          <w:szCs w:val="24"/>
          <w:lang w:eastAsia="ru-RU"/>
        </w:rPr>
      </w:pPr>
      <w:proofErr w:type="gramEnd"/>
      <w:r>
        <w:rPr>
          <w:rFonts w:ascii="Times New Roman" w:eastAsia="Times New Roman" w:hAnsi="Times New Roman" w:cs="Times New Roman"/>
          <w:color w:val="000000"/>
          <w:sz w:val="24"/>
          <w:szCs w:val="24"/>
          <w:lang w:eastAsia="ru-RU"/>
        </w:rPr>
        <w:t>     </w:t>
      </w:r>
      <w:r w:rsidR="00AD6083" w:rsidRPr="00AD6083">
        <w:rPr>
          <w:rFonts w:ascii="Times New Roman" w:eastAsia="Times New Roman" w:hAnsi="Times New Roman" w:cs="Times New Roman"/>
          <w:color w:val="000000"/>
          <w:sz w:val="24"/>
          <w:szCs w:val="24"/>
          <w:lang w:eastAsia="ru-RU"/>
        </w:rPr>
        <w:t>1.6. в подпункте 3.4.1 пункта 3.4 Раздела III Регламента:</w:t>
      </w:r>
    </w:p>
    <w:p w:rsidR="00AD6083" w:rsidRPr="00AD6083" w:rsidRDefault="00AE0FEC"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D6083" w:rsidRPr="00AD6083">
        <w:rPr>
          <w:rFonts w:ascii="Times New Roman" w:eastAsia="Times New Roman" w:hAnsi="Times New Roman" w:cs="Times New Roman"/>
          <w:color w:val="000000"/>
          <w:sz w:val="24"/>
          <w:szCs w:val="24"/>
          <w:lang w:eastAsia="ru-RU"/>
        </w:rPr>
        <w:t>а) в абзаце втором слова «15 календарных дней» заменить словами «8 рабочих дней</w:t>
      </w:r>
      <w:proofErr w:type="gramStart"/>
      <w:r w:rsidR="00AD6083" w:rsidRPr="00AD6083">
        <w:rPr>
          <w:rFonts w:ascii="Times New Roman" w:eastAsia="Times New Roman" w:hAnsi="Times New Roman" w:cs="Times New Roman"/>
          <w:color w:val="000000"/>
          <w:sz w:val="24"/>
          <w:szCs w:val="24"/>
          <w:lang w:eastAsia="ru-RU"/>
        </w:rPr>
        <w:t>.»;</w:t>
      </w:r>
      <w:proofErr w:type="gramEnd"/>
    </w:p>
    <w:p w:rsidR="00AD6083" w:rsidRPr="00AD6083" w:rsidRDefault="00AE0FEC"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083" w:rsidRPr="00AD6083">
        <w:rPr>
          <w:rFonts w:ascii="Times New Roman" w:eastAsia="Times New Roman" w:hAnsi="Times New Roman" w:cs="Times New Roman"/>
          <w:color w:val="000000"/>
          <w:sz w:val="24"/>
          <w:szCs w:val="24"/>
          <w:lang w:eastAsia="ru-RU"/>
        </w:rPr>
        <w:t>б) в абзаце третьем слова ««14 календарных дней» заменить словами «8 рабочих дней</w:t>
      </w:r>
      <w:proofErr w:type="gramStart"/>
      <w:r w:rsidR="00AD6083" w:rsidRPr="00AD6083">
        <w:rPr>
          <w:rFonts w:ascii="Times New Roman" w:eastAsia="Times New Roman" w:hAnsi="Times New Roman" w:cs="Times New Roman"/>
          <w:color w:val="000000"/>
          <w:sz w:val="24"/>
          <w:szCs w:val="24"/>
          <w:lang w:eastAsia="ru-RU"/>
        </w:rPr>
        <w:t>.»;</w:t>
      </w:r>
      <w:proofErr w:type="gramEnd"/>
    </w:p>
    <w:p w:rsidR="00AD6083" w:rsidRPr="00AD6083" w:rsidRDefault="00AE0FEC"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AD6083" w:rsidRPr="00AD6083">
        <w:rPr>
          <w:rFonts w:ascii="Times New Roman" w:eastAsia="Times New Roman" w:hAnsi="Times New Roman" w:cs="Times New Roman"/>
          <w:color w:val="000000"/>
          <w:sz w:val="24"/>
          <w:szCs w:val="24"/>
          <w:lang w:eastAsia="ru-RU"/>
        </w:rPr>
        <w:t>1.7. в подпункте 3.4.2 пункта 3.4 Раздела III Регламента:</w:t>
      </w:r>
    </w:p>
    <w:p w:rsidR="00AD6083" w:rsidRPr="00AD6083" w:rsidRDefault="00AE0FEC"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083" w:rsidRPr="00AD6083">
        <w:rPr>
          <w:rFonts w:ascii="Times New Roman" w:eastAsia="Times New Roman" w:hAnsi="Times New Roman" w:cs="Times New Roman"/>
          <w:color w:val="000000"/>
          <w:sz w:val="24"/>
          <w:szCs w:val="24"/>
          <w:lang w:eastAsia="ru-RU"/>
        </w:rPr>
        <w:t>а) абзац четвертый изложить в новой редакции:</w:t>
      </w:r>
    </w:p>
    <w:p w:rsidR="00AE0FEC"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lastRenderedPageBreak/>
        <w:t xml:space="preserve">«В </w:t>
      </w:r>
      <w:proofErr w:type="gramStart"/>
      <w:r w:rsidRPr="00AD6083">
        <w:rPr>
          <w:rFonts w:ascii="Times New Roman" w:eastAsia="Times New Roman" w:hAnsi="Times New Roman" w:cs="Times New Roman"/>
          <w:color w:val="000000"/>
          <w:sz w:val="24"/>
          <w:szCs w:val="24"/>
          <w:lang w:eastAsia="ru-RU"/>
        </w:rPr>
        <w:t>случае</w:t>
      </w:r>
      <w:proofErr w:type="gramEnd"/>
      <w:r w:rsidRPr="00AD6083">
        <w:rPr>
          <w:rFonts w:ascii="Times New Roman" w:eastAsia="Times New Roman" w:hAnsi="Times New Roman" w:cs="Times New Roman"/>
          <w:color w:val="000000"/>
          <w:sz w:val="24"/>
          <w:szCs w:val="24"/>
          <w:lang w:eastAsia="ru-RU"/>
        </w:rPr>
        <w:t xml:space="preserve"> установления соответствия документации по планировке территории требованиям пункта 2.10 настоящего Административного регламента специалист осуществляет подготовку решения о направлении документации по планировке территории главе администрации. Административная процедура исполняется в течение 14 рабочих дней со дня поступления запроса и документов с резолюцией главы администрации специалисту</w:t>
      </w:r>
      <w:proofErr w:type="gramStart"/>
      <w:r w:rsidRPr="00AD6083">
        <w:rPr>
          <w:rFonts w:ascii="Times New Roman" w:eastAsia="Times New Roman" w:hAnsi="Times New Roman" w:cs="Times New Roman"/>
          <w:color w:val="000000"/>
          <w:sz w:val="24"/>
          <w:szCs w:val="24"/>
          <w:lang w:eastAsia="ru-RU"/>
        </w:rPr>
        <w:t>.»;</w:t>
      </w:r>
      <w:proofErr w:type="gramEnd"/>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б) абзац седьмой признать утратившим силу;</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в) абзацы восьмой-четырнадцатый изложить в новой редакции соответственно как абзацы восьмой-тринадцатый:</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xml:space="preserve">«Глава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либо или отклоняет такую документацию и направляет ее на доработку не позднее чем </w:t>
      </w:r>
      <w:proofErr w:type="gramStart"/>
      <w:r w:rsidRPr="00AD6083">
        <w:rPr>
          <w:rFonts w:ascii="Times New Roman" w:eastAsia="Times New Roman" w:hAnsi="Times New Roman" w:cs="Times New Roman"/>
          <w:color w:val="000000"/>
          <w:sz w:val="24"/>
          <w:szCs w:val="24"/>
          <w:lang w:eastAsia="ru-RU"/>
        </w:rPr>
        <w:t>через</w:t>
      </w:r>
      <w:proofErr w:type="gramEnd"/>
      <w:r w:rsidRPr="00AD6083">
        <w:rPr>
          <w:rFonts w:ascii="Times New Roman" w:eastAsia="Times New Roman" w:hAnsi="Times New Roman" w:cs="Times New Roman"/>
          <w:color w:val="000000"/>
          <w:sz w:val="24"/>
          <w:szCs w:val="24"/>
          <w:lang w:eastAsia="ru-RU"/>
        </w:rPr>
        <w:t xml:space="preserve">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настоящим пунктом общественные обсуждения или публичные слушания не проводятся, в срок, указанный в </w:t>
      </w:r>
      <w:hyperlink r:id="rId19" w:anchor="dst3144" w:history="1">
        <w:r w:rsidRPr="00AD6083">
          <w:rPr>
            <w:rFonts w:ascii="Times New Roman" w:eastAsia="Times New Roman" w:hAnsi="Times New Roman" w:cs="Times New Roman"/>
            <w:color w:val="333333"/>
            <w:sz w:val="24"/>
            <w:szCs w:val="24"/>
            <w:lang w:eastAsia="ru-RU"/>
          </w:rPr>
          <w:t>части 4</w:t>
        </w:r>
      </w:hyperlink>
      <w:r w:rsidRPr="00AD6083">
        <w:rPr>
          <w:rFonts w:ascii="Times New Roman" w:eastAsia="Times New Roman" w:hAnsi="Times New Roman" w:cs="Times New Roman"/>
          <w:color w:val="000000"/>
          <w:sz w:val="24"/>
          <w:szCs w:val="24"/>
          <w:lang w:eastAsia="ru-RU"/>
        </w:rPr>
        <w:t> настоящего пункта.</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Срок исполнения административной процедуры - не более 10 дней со дня опубликования заключения о результатах публичных слушаний по проекту планировки территории и/или проекту межевания территории.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Публичные слушания по проекту планировки территории и проекту межевания территории не проводятся в случаях, предусмотренных </w:t>
      </w:r>
      <w:hyperlink r:id="rId20" w:anchor="/document/12138258/entry/43012" w:history="1">
        <w:r w:rsidRPr="00AD6083">
          <w:rPr>
            <w:rFonts w:ascii="Times New Roman" w:eastAsia="Times New Roman" w:hAnsi="Times New Roman" w:cs="Times New Roman"/>
            <w:color w:val="333333"/>
            <w:sz w:val="24"/>
            <w:szCs w:val="24"/>
            <w:lang w:eastAsia="ru-RU"/>
          </w:rPr>
          <w:t>частью 12 статьи 43</w:t>
        </w:r>
      </w:hyperlink>
      <w:r w:rsidRPr="00AD6083">
        <w:rPr>
          <w:rFonts w:ascii="Times New Roman" w:eastAsia="Times New Roman" w:hAnsi="Times New Roman" w:cs="Times New Roman"/>
          <w:color w:val="000000"/>
          <w:sz w:val="24"/>
          <w:szCs w:val="24"/>
          <w:lang w:eastAsia="ru-RU"/>
        </w:rPr>
        <w:t> и </w:t>
      </w:r>
      <w:hyperlink r:id="rId21" w:anchor="/document/12138258/entry/45022" w:history="1">
        <w:r w:rsidRPr="00AD6083">
          <w:rPr>
            <w:rFonts w:ascii="Times New Roman" w:eastAsia="Times New Roman" w:hAnsi="Times New Roman" w:cs="Times New Roman"/>
            <w:color w:val="333333"/>
            <w:sz w:val="24"/>
            <w:szCs w:val="24"/>
            <w:lang w:eastAsia="ru-RU"/>
          </w:rPr>
          <w:t>частью 22 статьи 45</w:t>
        </w:r>
      </w:hyperlink>
      <w:r w:rsidRPr="00AD6083">
        <w:rPr>
          <w:rFonts w:ascii="Times New Roman" w:eastAsia="Times New Roman" w:hAnsi="Times New Roman" w:cs="Times New Roman"/>
          <w:color w:val="000000"/>
          <w:sz w:val="24"/>
          <w:szCs w:val="24"/>
          <w:lang w:eastAsia="ru-RU"/>
        </w:rPr>
        <w:t>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2) территории для размещения линейных объектов в границах земель лесного фонда.</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1.8. по тексту Административного регламента по предоставлению муниципальной услуги «Принятие решения о подготовке, утверждении документации по планировке территории» слова «АУ «МФЦ» Канашского района» в соответствующем падеже заменить словами «МФЦ г. Канаш (Межрайонное Канашское ОП)» в соответствующем падеже;</w:t>
      </w: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1.9. приложение № 4 к административному регламенту по предоставлению муниципальной услуги «Принятие решения о подготовке, утверждении документации по планировке территории» изложить в редакции приложения № 1 к настоящему постановлению.</w:t>
      </w:r>
    </w:p>
    <w:p w:rsidR="00AE0FEC" w:rsidRDefault="00AE0FEC" w:rsidP="00AE0FEC">
      <w:pPr>
        <w:ind w:firstLine="708"/>
        <w:jc w:val="both"/>
        <w:rPr>
          <w:rFonts w:ascii="Times New Roman" w:eastAsia="Times New Roman" w:hAnsi="Times New Roman" w:cs="Times New Roman"/>
          <w:color w:val="000000"/>
          <w:sz w:val="24"/>
          <w:szCs w:val="24"/>
          <w:lang w:eastAsia="ru-RU"/>
        </w:rPr>
      </w:pPr>
    </w:p>
    <w:p w:rsidR="00AD6083" w:rsidRPr="00AD6083" w:rsidRDefault="00AD6083" w:rsidP="00AE0FEC">
      <w:pPr>
        <w:ind w:firstLine="708"/>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2. Настоящее постановление вступает в силу после его официального опубликования.</w:t>
      </w:r>
    </w:p>
    <w:p w:rsidR="00AD6083" w:rsidRDefault="00AD6083" w:rsidP="00AD6083">
      <w:pPr>
        <w:jc w:val="both"/>
        <w:rPr>
          <w:rFonts w:ascii="Times New Roman" w:eastAsia="Times New Roman" w:hAnsi="Times New Roman" w:cs="Times New Roman"/>
          <w:color w:val="000000"/>
          <w:sz w:val="24"/>
          <w:szCs w:val="24"/>
          <w:lang w:eastAsia="ru-RU"/>
        </w:rPr>
      </w:pPr>
      <w:r w:rsidRPr="00AD6083">
        <w:rPr>
          <w:rFonts w:ascii="Times New Roman" w:eastAsia="Times New Roman" w:hAnsi="Times New Roman" w:cs="Times New Roman"/>
          <w:color w:val="000000"/>
          <w:sz w:val="24"/>
          <w:szCs w:val="24"/>
          <w:lang w:eastAsia="ru-RU"/>
        </w:rPr>
        <w:t> </w:t>
      </w:r>
    </w:p>
    <w:p w:rsidR="00AD6083" w:rsidRDefault="00AD6083" w:rsidP="00AD6083">
      <w:pPr>
        <w:jc w:val="both"/>
        <w:rPr>
          <w:rFonts w:ascii="Times New Roman" w:eastAsia="Times New Roman" w:hAnsi="Times New Roman" w:cs="Times New Roman"/>
          <w:color w:val="000000"/>
          <w:sz w:val="24"/>
          <w:szCs w:val="24"/>
          <w:lang w:eastAsia="ru-RU"/>
        </w:rPr>
      </w:pPr>
    </w:p>
    <w:p w:rsidR="00AD6083" w:rsidRDefault="00AD6083" w:rsidP="00AD6083">
      <w:pPr>
        <w:jc w:val="both"/>
        <w:rPr>
          <w:rFonts w:ascii="Times New Roman" w:eastAsia="Times New Roman" w:hAnsi="Times New Roman" w:cs="Times New Roman"/>
          <w:color w:val="000000"/>
          <w:sz w:val="24"/>
          <w:szCs w:val="24"/>
          <w:lang w:eastAsia="ru-RU"/>
        </w:rPr>
      </w:pPr>
    </w:p>
    <w:p w:rsidR="00AD6083" w:rsidRDefault="00AD6083" w:rsidP="00AD6083">
      <w:pPr>
        <w:jc w:val="both"/>
        <w:rPr>
          <w:rFonts w:ascii="Times New Roman" w:eastAsia="Times New Roman" w:hAnsi="Times New Roman" w:cs="Times New Roman"/>
          <w:color w:val="000000"/>
          <w:sz w:val="24"/>
          <w:szCs w:val="24"/>
          <w:lang w:eastAsia="ru-RU"/>
        </w:rPr>
      </w:pPr>
    </w:p>
    <w:p w:rsidR="00AD6083" w:rsidRDefault="00AD6083" w:rsidP="00AD608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Асхвинского </w:t>
      </w:r>
    </w:p>
    <w:p w:rsidR="00AD6083" w:rsidRPr="00AD6083" w:rsidRDefault="00AD6083" w:rsidP="00AD6083">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сельского поселения</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В.В. Павлов</w:t>
      </w:r>
    </w:p>
    <w:sectPr w:rsidR="00AD6083" w:rsidRPr="00AD6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19F8"/>
    <w:multiLevelType w:val="multilevel"/>
    <w:tmpl w:val="EEF0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83"/>
    <w:rsid w:val="00781D28"/>
    <w:rsid w:val="009B3C77"/>
    <w:rsid w:val="00A6322C"/>
    <w:rsid w:val="00AD6083"/>
    <w:rsid w:val="00A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77"/>
  </w:style>
  <w:style w:type="paragraph" w:styleId="1">
    <w:name w:val="heading 1"/>
    <w:basedOn w:val="a"/>
    <w:next w:val="a"/>
    <w:link w:val="10"/>
    <w:uiPriority w:val="9"/>
    <w:qFormat/>
    <w:rsid w:val="009B3C77"/>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2">
    <w:name w:val="heading 2"/>
    <w:basedOn w:val="a"/>
    <w:next w:val="a"/>
    <w:link w:val="20"/>
    <w:uiPriority w:val="9"/>
    <w:semiHidden/>
    <w:unhideWhenUsed/>
    <w:qFormat/>
    <w:rsid w:val="009B3C77"/>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3">
    <w:name w:val="heading 3"/>
    <w:basedOn w:val="a"/>
    <w:next w:val="a"/>
    <w:link w:val="30"/>
    <w:uiPriority w:val="9"/>
    <w:unhideWhenUsed/>
    <w:qFormat/>
    <w:rsid w:val="009B3C77"/>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4">
    <w:name w:val="heading 4"/>
    <w:basedOn w:val="a"/>
    <w:next w:val="a"/>
    <w:link w:val="40"/>
    <w:uiPriority w:val="9"/>
    <w:semiHidden/>
    <w:unhideWhenUsed/>
    <w:qFormat/>
    <w:rsid w:val="009B3C77"/>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5">
    <w:name w:val="heading 5"/>
    <w:basedOn w:val="a"/>
    <w:next w:val="a"/>
    <w:link w:val="50"/>
    <w:uiPriority w:val="9"/>
    <w:semiHidden/>
    <w:unhideWhenUsed/>
    <w:qFormat/>
    <w:rsid w:val="009B3C77"/>
    <w:pPr>
      <w:spacing w:before="200" w:after="80"/>
      <w:ind w:firstLine="0"/>
      <w:outlineLvl w:val="4"/>
    </w:pPr>
    <w:rPr>
      <w:rFonts w:ascii="Cambria" w:eastAsia="Times New Roman" w:hAnsi="Cambria" w:cs="Times New Roman"/>
      <w:color w:val="4F81BD"/>
    </w:rPr>
  </w:style>
  <w:style w:type="paragraph" w:styleId="6">
    <w:name w:val="heading 6"/>
    <w:basedOn w:val="a"/>
    <w:next w:val="a"/>
    <w:link w:val="60"/>
    <w:uiPriority w:val="9"/>
    <w:semiHidden/>
    <w:unhideWhenUsed/>
    <w:qFormat/>
    <w:rsid w:val="009B3C77"/>
    <w:pPr>
      <w:spacing w:before="280" w:after="100"/>
      <w:ind w:firstLine="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rsid w:val="009B3C77"/>
    <w:pPr>
      <w:spacing w:before="320" w:after="100"/>
      <w:ind w:firstLine="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rsid w:val="009B3C77"/>
    <w:pPr>
      <w:spacing w:before="320" w:after="100"/>
      <w:ind w:firstLine="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unhideWhenUsed/>
    <w:qFormat/>
    <w:rsid w:val="009B3C77"/>
    <w:pPr>
      <w:spacing w:before="320" w:after="100"/>
      <w:ind w:firstLine="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3C77"/>
    <w:rPr>
      <w:rFonts w:ascii="Cambria" w:eastAsia="Times New Roman" w:hAnsi="Cambria" w:cs="Times New Roman"/>
      <w:b/>
      <w:bCs/>
      <w:color w:val="365F91"/>
      <w:sz w:val="24"/>
      <w:szCs w:val="24"/>
    </w:rPr>
  </w:style>
  <w:style w:type="character" w:customStyle="1" w:styleId="20">
    <w:name w:val="Заголовок 2 Знак"/>
    <w:link w:val="2"/>
    <w:uiPriority w:val="9"/>
    <w:semiHidden/>
    <w:rsid w:val="009B3C77"/>
    <w:rPr>
      <w:rFonts w:ascii="Cambria" w:eastAsia="Times New Roman" w:hAnsi="Cambria" w:cs="Times New Roman"/>
      <w:color w:val="365F91"/>
      <w:sz w:val="24"/>
      <w:szCs w:val="24"/>
    </w:rPr>
  </w:style>
  <w:style w:type="character" w:customStyle="1" w:styleId="30">
    <w:name w:val="Заголовок 3 Знак"/>
    <w:link w:val="3"/>
    <w:uiPriority w:val="9"/>
    <w:rsid w:val="009B3C77"/>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9B3C77"/>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9B3C77"/>
    <w:rPr>
      <w:rFonts w:ascii="Cambria" w:eastAsia="Times New Roman" w:hAnsi="Cambria" w:cs="Times New Roman"/>
      <w:color w:val="4F81BD"/>
    </w:rPr>
  </w:style>
  <w:style w:type="character" w:customStyle="1" w:styleId="60">
    <w:name w:val="Заголовок 6 Знак"/>
    <w:link w:val="6"/>
    <w:uiPriority w:val="9"/>
    <w:semiHidden/>
    <w:rsid w:val="009B3C77"/>
    <w:rPr>
      <w:rFonts w:ascii="Cambria" w:eastAsia="Times New Roman" w:hAnsi="Cambria" w:cs="Times New Roman"/>
      <w:i/>
      <w:iCs/>
      <w:color w:val="4F81BD"/>
    </w:rPr>
  </w:style>
  <w:style w:type="character" w:customStyle="1" w:styleId="70">
    <w:name w:val="Заголовок 7 Знак"/>
    <w:link w:val="7"/>
    <w:uiPriority w:val="9"/>
    <w:semiHidden/>
    <w:rsid w:val="009B3C77"/>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9B3C77"/>
    <w:rPr>
      <w:rFonts w:ascii="Cambria" w:eastAsia="Times New Roman" w:hAnsi="Cambria" w:cs="Times New Roman"/>
      <w:b/>
      <w:bCs/>
      <w:i/>
      <w:iCs/>
      <w:color w:val="9BBB59"/>
      <w:sz w:val="20"/>
      <w:szCs w:val="20"/>
    </w:rPr>
  </w:style>
  <w:style w:type="character" w:customStyle="1" w:styleId="90">
    <w:name w:val="Заголовок 9 Знак"/>
    <w:link w:val="9"/>
    <w:uiPriority w:val="9"/>
    <w:rsid w:val="009B3C77"/>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9B3C77"/>
    <w:rPr>
      <w:b/>
      <w:bCs/>
      <w:sz w:val="18"/>
      <w:szCs w:val="18"/>
    </w:rPr>
  </w:style>
  <w:style w:type="paragraph" w:styleId="a4">
    <w:name w:val="Title"/>
    <w:basedOn w:val="a"/>
    <w:next w:val="a"/>
    <w:link w:val="a5"/>
    <w:uiPriority w:val="10"/>
    <w:qFormat/>
    <w:rsid w:val="009B3C77"/>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9B3C77"/>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9B3C77"/>
    <w:pPr>
      <w:spacing w:before="200" w:after="900"/>
      <w:ind w:firstLine="0"/>
      <w:jc w:val="right"/>
    </w:pPr>
    <w:rPr>
      <w:rFonts w:ascii="Calibri"/>
      <w:i/>
      <w:iCs/>
      <w:sz w:val="24"/>
      <w:szCs w:val="24"/>
    </w:rPr>
  </w:style>
  <w:style w:type="character" w:customStyle="1" w:styleId="a7">
    <w:name w:val="Подзаголовок Знак"/>
    <w:link w:val="a6"/>
    <w:uiPriority w:val="11"/>
    <w:rsid w:val="009B3C77"/>
    <w:rPr>
      <w:rFonts w:ascii="Calibri"/>
      <w:i/>
      <w:iCs/>
      <w:sz w:val="24"/>
      <w:szCs w:val="24"/>
    </w:rPr>
  </w:style>
  <w:style w:type="character" w:styleId="a8">
    <w:name w:val="Strong"/>
    <w:uiPriority w:val="22"/>
    <w:qFormat/>
    <w:rsid w:val="009B3C77"/>
    <w:rPr>
      <w:b/>
      <w:bCs/>
      <w:spacing w:val="0"/>
    </w:rPr>
  </w:style>
  <w:style w:type="character" w:styleId="a9">
    <w:name w:val="Emphasis"/>
    <w:uiPriority w:val="20"/>
    <w:qFormat/>
    <w:rsid w:val="009B3C77"/>
    <w:rPr>
      <w:b/>
      <w:bCs/>
      <w:i/>
      <w:iCs/>
      <w:color w:val="5A5A5A"/>
    </w:rPr>
  </w:style>
  <w:style w:type="paragraph" w:styleId="aa">
    <w:name w:val="No Spacing"/>
    <w:basedOn w:val="a"/>
    <w:link w:val="ab"/>
    <w:uiPriority w:val="1"/>
    <w:qFormat/>
    <w:rsid w:val="009B3C77"/>
    <w:pPr>
      <w:ind w:firstLine="0"/>
    </w:pPr>
  </w:style>
  <w:style w:type="character" w:customStyle="1" w:styleId="ab">
    <w:name w:val="Без интервала Знак"/>
    <w:link w:val="aa"/>
    <w:uiPriority w:val="1"/>
    <w:rsid w:val="009B3C77"/>
  </w:style>
  <w:style w:type="paragraph" w:styleId="ac">
    <w:name w:val="List Paragraph"/>
    <w:basedOn w:val="a"/>
    <w:uiPriority w:val="34"/>
    <w:qFormat/>
    <w:rsid w:val="009B3C77"/>
    <w:pPr>
      <w:ind w:left="720"/>
      <w:contextualSpacing/>
    </w:pPr>
  </w:style>
  <w:style w:type="paragraph" w:styleId="21">
    <w:name w:val="Quote"/>
    <w:basedOn w:val="a"/>
    <w:next w:val="a"/>
    <w:link w:val="22"/>
    <w:uiPriority w:val="29"/>
    <w:qFormat/>
    <w:rsid w:val="009B3C77"/>
    <w:rPr>
      <w:rFonts w:ascii="Cambria" w:eastAsia="Times New Roman" w:hAnsi="Cambria" w:cs="Times New Roman"/>
      <w:i/>
      <w:iCs/>
      <w:color w:val="5A5A5A"/>
    </w:rPr>
  </w:style>
  <w:style w:type="character" w:customStyle="1" w:styleId="22">
    <w:name w:val="Цитата 2 Знак"/>
    <w:link w:val="21"/>
    <w:uiPriority w:val="29"/>
    <w:rsid w:val="009B3C77"/>
    <w:rPr>
      <w:rFonts w:ascii="Cambria" w:eastAsia="Times New Roman" w:hAnsi="Cambria" w:cs="Times New Roman"/>
      <w:i/>
      <w:iCs/>
      <w:color w:val="5A5A5A"/>
    </w:rPr>
  </w:style>
  <w:style w:type="paragraph" w:styleId="ad">
    <w:name w:val="Intense Quote"/>
    <w:basedOn w:val="a"/>
    <w:next w:val="a"/>
    <w:link w:val="ae"/>
    <w:uiPriority w:val="30"/>
    <w:qFormat/>
    <w:rsid w:val="009B3C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ae">
    <w:name w:val="Выделенная цитата Знак"/>
    <w:link w:val="ad"/>
    <w:uiPriority w:val="30"/>
    <w:rsid w:val="009B3C77"/>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9B3C77"/>
    <w:rPr>
      <w:i/>
      <w:iCs/>
      <w:color w:val="5A5A5A"/>
    </w:rPr>
  </w:style>
  <w:style w:type="character" w:styleId="af0">
    <w:name w:val="Intense Emphasis"/>
    <w:uiPriority w:val="21"/>
    <w:qFormat/>
    <w:rsid w:val="009B3C77"/>
    <w:rPr>
      <w:b/>
      <w:bCs/>
      <w:i/>
      <w:iCs/>
      <w:color w:val="4F81BD"/>
      <w:sz w:val="22"/>
      <w:szCs w:val="22"/>
    </w:rPr>
  </w:style>
  <w:style w:type="character" w:styleId="af1">
    <w:name w:val="Subtle Reference"/>
    <w:uiPriority w:val="31"/>
    <w:qFormat/>
    <w:rsid w:val="009B3C77"/>
    <w:rPr>
      <w:color w:val="auto"/>
      <w:u w:val="single" w:color="9BBB59"/>
    </w:rPr>
  </w:style>
  <w:style w:type="character" w:styleId="af2">
    <w:name w:val="Intense Reference"/>
    <w:uiPriority w:val="32"/>
    <w:qFormat/>
    <w:rsid w:val="009B3C77"/>
    <w:rPr>
      <w:b/>
      <w:bCs/>
      <w:color w:val="76923C"/>
      <w:u w:val="single" w:color="9BBB59"/>
    </w:rPr>
  </w:style>
  <w:style w:type="character" w:styleId="af3">
    <w:name w:val="Book Title"/>
    <w:uiPriority w:val="33"/>
    <w:qFormat/>
    <w:rsid w:val="009B3C77"/>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9B3C77"/>
    <w:pPr>
      <w:outlineLvl w:val="9"/>
    </w:pPr>
    <w:rPr>
      <w:lang w:bidi="en-US"/>
    </w:rPr>
  </w:style>
  <w:style w:type="paragraph" w:styleId="af5">
    <w:name w:val="Normal (Web)"/>
    <w:basedOn w:val="a"/>
    <w:uiPriority w:val="99"/>
    <w:unhideWhenUsed/>
    <w:rsid w:val="00AD6083"/>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AD6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77"/>
  </w:style>
  <w:style w:type="paragraph" w:styleId="1">
    <w:name w:val="heading 1"/>
    <w:basedOn w:val="a"/>
    <w:next w:val="a"/>
    <w:link w:val="10"/>
    <w:uiPriority w:val="9"/>
    <w:qFormat/>
    <w:rsid w:val="009B3C77"/>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2">
    <w:name w:val="heading 2"/>
    <w:basedOn w:val="a"/>
    <w:next w:val="a"/>
    <w:link w:val="20"/>
    <w:uiPriority w:val="9"/>
    <w:semiHidden/>
    <w:unhideWhenUsed/>
    <w:qFormat/>
    <w:rsid w:val="009B3C77"/>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3">
    <w:name w:val="heading 3"/>
    <w:basedOn w:val="a"/>
    <w:next w:val="a"/>
    <w:link w:val="30"/>
    <w:uiPriority w:val="9"/>
    <w:unhideWhenUsed/>
    <w:qFormat/>
    <w:rsid w:val="009B3C77"/>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4">
    <w:name w:val="heading 4"/>
    <w:basedOn w:val="a"/>
    <w:next w:val="a"/>
    <w:link w:val="40"/>
    <w:uiPriority w:val="9"/>
    <w:semiHidden/>
    <w:unhideWhenUsed/>
    <w:qFormat/>
    <w:rsid w:val="009B3C77"/>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5">
    <w:name w:val="heading 5"/>
    <w:basedOn w:val="a"/>
    <w:next w:val="a"/>
    <w:link w:val="50"/>
    <w:uiPriority w:val="9"/>
    <w:semiHidden/>
    <w:unhideWhenUsed/>
    <w:qFormat/>
    <w:rsid w:val="009B3C77"/>
    <w:pPr>
      <w:spacing w:before="200" w:after="80"/>
      <w:ind w:firstLine="0"/>
      <w:outlineLvl w:val="4"/>
    </w:pPr>
    <w:rPr>
      <w:rFonts w:ascii="Cambria" w:eastAsia="Times New Roman" w:hAnsi="Cambria" w:cs="Times New Roman"/>
      <w:color w:val="4F81BD"/>
    </w:rPr>
  </w:style>
  <w:style w:type="paragraph" w:styleId="6">
    <w:name w:val="heading 6"/>
    <w:basedOn w:val="a"/>
    <w:next w:val="a"/>
    <w:link w:val="60"/>
    <w:uiPriority w:val="9"/>
    <w:semiHidden/>
    <w:unhideWhenUsed/>
    <w:qFormat/>
    <w:rsid w:val="009B3C77"/>
    <w:pPr>
      <w:spacing w:before="280" w:after="100"/>
      <w:ind w:firstLine="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rsid w:val="009B3C77"/>
    <w:pPr>
      <w:spacing w:before="320" w:after="100"/>
      <w:ind w:firstLine="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rsid w:val="009B3C77"/>
    <w:pPr>
      <w:spacing w:before="320" w:after="100"/>
      <w:ind w:firstLine="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unhideWhenUsed/>
    <w:qFormat/>
    <w:rsid w:val="009B3C77"/>
    <w:pPr>
      <w:spacing w:before="320" w:after="100"/>
      <w:ind w:firstLine="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3C77"/>
    <w:rPr>
      <w:rFonts w:ascii="Cambria" w:eastAsia="Times New Roman" w:hAnsi="Cambria" w:cs="Times New Roman"/>
      <w:b/>
      <w:bCs/>
      <w:color w:val="365F91"/>
      <w:sz w:val="24"/>
      <w:szCs w:val="24"/>
    </w:rPr>
  </w:style>
  <w:style w:type="character" w:customStyle="1" w:styleId="20">
    <w:name w:val="Заголовок 2 Знак"/>
    <w:link w:val="2"/>
    <w:uiPriority w:val="9"/>
    <w:semiHidden/>
    <w:rsid w:val="009B3C77"/>
    <w:rPr>
      <w:rFonts w:ascii="Cambria" w:eastAsia="Times New Roman" w:hAnsi="Cambria" w:cs="Times New Roman"/>
      <w:color w:val="365F91"/>
      <w:sz w:val="24"/>
      <w:szCs w:val="24"/>
    </w:rPr>
  </w:style>
  <w:style w:type="character" w:customStyle="1" w:styleId="30">
    <w:name w:val="Заголовок 3 Знак"/>
    <w:link w:val="3"/>
    <w:uiPriority w:val="9"/>
    <w:rsid w:val="009B3C77"/>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9B3C77"/>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9B3C77"/>
    <w:rPr>
      <w:rFonts w:ascii="Cambria" w:eastAsia="Times New Roman" w:hAnsi="Cambria" w:cs="Times New Roman"/>
      <w:color w:val="4F81BD"/>
    </w:rPr>
  </w:style>
  <w:style w:type="character" w:customStyle="1" w:styleId="60">
    <w:name w:val="Заголовок 6 Знак"/>
    <w:link w:val="6"/>
    <w:uiPriority w:val="9"/>
    <w:semiHidden/>
    <w:rsid w:val="009B3C77"/>
    <w:rPr>
      <w:rFonts w:ascii="Cambria" w:eastAsia="Times New Roman" w:hAnsi="Cambria" w:cs="Times New Roman"/>
      <w:i/>
      <w:iCs/>
      <w:color w:val="4F81BD"/>
    </w:rPr>
  </w:style>
  <w:style w:type="character" w:customStyle="1" w:styleId="70">
    <w:name w:val="Заголовок 7 Знак"/>
    <w:link w:val="7"/>
    <w:uiPriority w:val="9"/>
    <w:semiHidden/>
    <w:rsid w:val="009B3C77"/>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9B3C77"/>
    <w:rPr>
      <w:rFonts w:ascii="Cambria" w:eastAsia="Times New Roman" w:hAnsi="Cambria" w:cs="Times New Roman"/>
      <w:b/>
      <w:bCs/>
      <w:i/>
      <w:iCs/>
      <w:color w:val="9BBB59"/>
      <w:sz w:val="20"/>
      <w:szCs w:val="20"/>
    </w:rPr>
  </w:style>
  <w:style w:type="character" w:customStyle="1" w:styleId="90">
    <w:name w:val="Заголовок 9 Знак"/>
    <w:link w:val="9"/>
    <w:uiPriority w:val="9"/>
    <w:rsid w:val="009B3C77"/>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9B3C77"/>
    <w:rPr>
      <w:b/>
      <w:bCs/>
      <w:sz w:val="18"/>
      <w:szCs w:val="18"/>
    </w:rPr>
  </w:style>
  <w:style w:type="paragraph" w:styleId="a4">
    <w:name w:val="Title"/>
    <w:basedOn w:val="a"/>
    <w:next w:val="a"/>
    <w:link w:val="a5"/>
    <w:uiPriority w:val="10"/>
    <w:qFormat/>
    <w:rsid w:val="009B3C77"/>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9B3C77"/>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9B3C77"/>
    <w:pPr>
      <w:spacing w:before="200" w:after="900"/>
      <w:ind w:firstLine="0"/>
      <w:jc w:val="right"/>
    </w:pPr>
    <w:rPr>
      <w:rFonts w:ascii="Calibri"/>
      <w:i/>
      <w:iCs/>
      <w:sz w:val="24"/>
      <w:szCs w:val="24"/>
    </w:rPr>
  </w:style>
  <w:style w:type="character" w:customStyle="1" w:styleId="a7">
    <w:name w:val="Подзаголовок Знак"/>
    <w:link w:val="a6"/>
    <w:uiPriority w:val="11"/>
    <w:rsid w:val="009B3C77"/>
    <w:rPr>
      <w:rFonts w:ascii="Calibri"/>
      <w:i/>
      <w:iCs/>
      <w:sz w:val="24"/>
      <w:szCs w:val="24"/>
    </w:rPr>
  </w:style>
  <w:style w:type="character" w:styleId="a8">
    <w:name w:val="Strong"/>
    <w:uiPriority w:val="22"/>
    <w:qFormat/>
    <w:rsid w:val="009B3C77"/>
    <w:rPr>
      <w:b/>
      <w:bCs/>
      <w:spacing w:val="0"/>
    </w:rPr>
  </w:style>
  <w:style w:type="character" w:styleId="a9">
    <w:name w:val="Emphasis"/>
    <w:uiPriority w:val="20"/>
    <w:qFormat/>
    <w:rsid w:val="009B3C77"/>
    <w:rPr>
      <w:b/>
      <w:bCs/>
      <w:i/>
      <w:iCs/>
      <w:color w:val="5A5A5A"/>
    </w:rPr>
  </w:style>
  <w:style w:type="paragraph" w:styleId="aa">
    <w:name w:val="No Spacing"/>
    <w:basedOn w:val="a"/>
    <w:link w:val="ab"/>
    <w:uiPriority w:val="1"/>
    <w:qFormat/>
    <w:rsid w:val="009B3C77"/>
    <w:pPr>
      <w:ind w:firstLine="0"/>
    </w:pPr>
  </w:style>
  <w:style w:type="character" w:customStyle="1" w:styleId="ab">
    <w:name w:val="Без интервала Знак"/>
    <w:link w:val="aa"/>
    <w:uiPriority w:val="1"/>
    <w:rsid w:val="009B3C77"/>
  </w:style>
  <w:style w:type="paragraph" w:styleId="ac">
    <w:name w:val="List Paragraph"/>
    <w:basedOn w:val="a"/>
    <w:uiPriority w:val="34"/>
    <w:qFormat/>
    <w:rsid w:val="009B3C77"/>
    <w:pPr>
      <w:ind w:left="720"/>
      <w:contextualSpacing/>
    </w:pPr>
  </w:style>
  <w:style w:type="paragraph" w:styleId="21">
    <w:name w:val="Quote"/>
    <w:basedOn w:val="a"/>
    <w:next w:val="a"/>
    <w:link w:val="22"/>
    <w:uiPriority w:val="29"/>
    <w:qFormat/>
    <w:rsid w:val="009B3C77"/>
    <w:rPr>
      <w:rFonts w:ascii="Cambria" w:eastAsia="Times New Roman" w:hAnsi="Cambria" w:cs="Times New Roman"/>
      <w:i/>
      <w:iCs/>
      <w:color w:val="5A5A5A"/>
    </w:rPr>
  </w:style>
  <w:style w:type="character" w:customStyle="1" w:styleId="22">
    <w:name w:val="Цитата 2 Знак"/>
    <w:link w:val="21"/>
    <w:uiPriority w:val="29"/>
    <w:rsid w:val="009B3C77"/>
    <w:rPr>
      <w:rFonts w:ascii="Cambria" w:eastAsia="Times New Roman" w:hAnsi="Cambria" w:cs="Times New Roman"/>
      <w:i/>
      <w:iCs/>
      <w:color w:val="5A5A5A"/>
    </w:rPr>
  </w:style>
  <w:style w:type="paragraph" w:styleId="ad">
    <w:name w:val="Intense Quote"/>
    <w:basedOn w:val="a"/>
    <w:next w:val="a"/>
    <w:link w:val="ae"/>
    <w:uiPriority w:val="30"/>
    <w:qFormat/>
    <w:rsid w:val="009B3C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ae">
    <w:name w:val="Выделенная цитата Знак"/>
    <w:link w:val="ad"/>
    <w:uiPriority w:val="30"/>
    <w:rsid w:val="009B3C77"/>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9B3C77"/>
    <w:rPr>
      <w:i/>
      <w:iCs/>
      <w:color w:val="5A5A5A"/>
    </w:rPr>
  </w:style>
  <w:style w:type="character" w:styleId="af0">
    <w:name w:val="Intense Emphasis"/>
    <w:uiPriority w:val="21"/>
    <w:qFormat/>
    <w:rsid w:val="009B3C77"/>
    <w:rPr>
      <w:b/>
      <w:bCs/>
      <w:i/>
      <w:iCs/>
      <w:color w:val="4F81BD"/>
      <w:sz w:val="22"/>
      <w:szCs w:val="22"/>
    </w:rPr>
  </w:style>
  <w:style w:type="character" w:styleId="af1">
    <w:name w:val="Subtle Reference"/>
    <w:uiPriority w:val="31"/>
    <w:qFormat/>
    <w:rsid w:val="009B3C77"/>
    <w:rPr>
      <w:color w:val="auto"/>
      <w:u w:val="single" w:color="9BBB59"/>
    </w:rPr>
  </w:style>
  <w:style w:type="character" w:styleId="af2">
    <w:name w:val="Intense Reference"/>
    <w:uiPriority w:val="32"/>
    <w:qFormat/>
    <w:rsid w:val="009B3C77"/>
    <w:rPr>
      <w:b/>
      <w:bCs/>
      <w:color w:val="76923C"/>
      <w:u w:val="single" w:color="9BBB59"/>
    </w:rPr>
  </w:style>
  <w:style w:type="character" w:styleId="af3">
    <w:name w:val="Book Title"/>
    <w:uiPriority w:val="33"/>
    <w:qFormat/>
    <w:rsid w:val="009B3C77"/>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9B3C77"/>
    <w:pPr>
      <w:outlineLvl w:val="9"/>
    </w:pPr>
    <w:rPr>
      <w:lang w:bidi="en-US"/>
    </w:rPr>
  </w:style>
  <w:style w:type="paragraph" w:styleId="af5">
    <w:name w:val="Normal (Web)"/>
    <w:basedOn w:val="a"/>
    <w:uiPriority w:val="99"/>
    <w:unhideWhenUsed/>
    <w:rsid w:val="00AD6083"/>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AD6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document?id=12038258&amp;sub=45010" TargetMode="External"/><Relationship Id="rId3" Type="http://schemas.microsoft.com/office/2007/relationships/stylesWithEffects" Target="stylesWithEffects.xml"/><Relationship Id="rId21" Type="http://schemas.openxmlformats.org/officeDocument/2006/relationships/hyperlink" Target="http://municipal.garant.ru/" TargetMode="Externa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hyperlink" Target="http://municipal.garant.ru/document?id=12038258&amp;sub=4506"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theme" Target="theme/theme1.xml"/><Relationship Id="rId10" Type="http://schemas.openxmlformats.org/officeDocument/2006/relationships/hyperlink" Target="http://municipal.garant.ru/" TargetMode="External"/><Relationship Id="rId19" Type="http://schemas.openxmlformats.org/officeDocument/2006/relationships/hyperlink" Target="http://www.consultant.ru/document/cons_doc_LAW_394426/f576f90ce976877a5b6b12a8b416582fd51936f2/"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2022-05-20T09:06:00Z</dcterms:created>
  <dcterms:modified xsi:type="dcterms:W3CDTF">2022-05-20T09:20:00Z</dcterms:modified>
</cp:coreProperties>
</file>