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31" w:rsidRPr="00584B87" w:rsidRDefault="00584B87" w:rsidP="00584B87">
      <w:pPr>
        <w:tabs>
          <w:tab w:val="left" w:pos="7050"/>
        </w:tabs>
        <w:rPr>
          <w:b/>
          <w:i/>
          <w:sz w:val="36"/>
          <w:szCs w:val="36"/>
        </w:rPr>
      </w:pPr>
      <w:r>
        <w:tab/>
      </w:r>
    </w:p>
    <w:p w:rsidR="00743031" w:rsidRPr="0037188B" w:rsidRDefault="00743031" w:rsidP="00E93645">
      <w:pPr>
        <w:jc w:val="center"/>
        <w:rPr>
          <w:color w:val="000000" w:themeColor="text1"/>
          <w:sz w:val="24"/>
          <w:szCs w:val="24"/>
        </w:rPr>
      </w:pPr>
      <w:r w:rsidRPr="0037188B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800100" cy="1143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Look w:val="0000"/>
      </w:tblPr>
      <w:tblGrid>
        <w:gridCol w:w="3607"/>
        <w:gridCol w:w="2439"/>
        <w:gridCol w:w="3242"/>
      </w:tblGrid>
      <w:tr w:rsidR="00743031" w:rsidRPr="0037188B" w:rsidTr="00E6236C">
        <w:tc>
          <w:tcPr>
            <w:tcW w:w="3607" w:type="dxa"/>
          </w:tcPr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Октябрьского сельского              поселения Порецкого района</w:t>
            </w:r>
          </w:p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ПОСТАНОВЛЕНИЕ</w:t>
            </w:r>
          </w:p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</w:tcPr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Чёваш Республикинчи</w:t>
            </w:r>
          </w:p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Пёрачкав район.н</w:t>
            </w:r>
          </w:p>
          <w:p w:rsidR="00743031" w:rsidRPr="0037188B" w:rsidRDefault="00743031" w:rsidP="00E93645">
            <w:pPr>
              <w:pStyle w:val="2"/>
              <w:outlineLvl w:val="1"/>
              <w:rPr>
                <w:color w:val="000000" w:themeColor="text1"/>
              </w:rPr>
            </w:pPr>
            <w:r w:rsidRPr="0037188B">
              <w:rPr>
                <w:color w:val="000000" w:themeColor="text1"/>
              </w:rPr>
              <w:t xml:space="preserve">  Октябрьское администрацй.н</w:t>
            </w:r>
          </w:p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ял поселений.</w:t>
            </w:r>
          </w:p>
          <w:p w:rsidR="00743031" w:rsidRPr="0037188B" w:rsidRDefault="00743031" w:rsidP="00E93645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 xml:space="preserve">ЙЫШЁНУ </w:t>
            </w:r>
          </w:p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3031" w:rsidRPr="0037188B" w:rsidTr="00E6236C">
        <w:tc>
          <w:tcPr>
            <w:tcW w:w="3607" w:type="dxa"/>
          </w:tcPr>
          <w:p w:rsidR="00743031" w:rsidRPr="0037188B" w:rsidRDefault="00584B87" w:rsidP="00E9364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934EC1">
              <w:rPr>
                <w:color w:val="000000" w:themeColor="text1"/>
                <w:sz w:val="24"/>
                <w:szCs w:val="24"/>
              </w:rPr>
              <w:t>29</w:t>
            </w:r>
            <w:r w:rsidR="00AD220E">
              <w:rPr>
                <w:color w:val="000000" w:themeColor="text1"/>
                <w:sz w:val="24"/>
                <w:szCs w:val="24"/>
              </w:rPr>
              <w:t>.09</w:t>
            </w:r>
            <w:r w:rsidR="00743031">
              <w:rPr>
                <w:color w:val="000000" w:themeColor="text1"/>
                <w:sz w:val="24"/>
                <w:szCs w:val="24"/>
              </w:rPr>
              <w:t xml:space="preserve">.2022 № </w:t>
            </w:r>
            <w:r w:rsidR="00084CC7">
              <w:rPr>
                <w:color w:val="000000" w:themeColor="text1"/>
                <w:sz w:val="24"/>
                <w:szCs w:val="24"/>
              </w:rPr>
              <w:t>6</w:t>
            </w:r>
            <w:r w:rsidR="00934EC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743031" w:rsidRPr="0037188B" w:rsidRDefault="00743031" w:rsidP="00E936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</w:tcPr>
          <w:p w:rsidR="00743031" w:rsidRPr="0037188B" w:rsidRDefault="00584B87" w:rsidP="00E9364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="00934EC1">
              <w:rPr>
                <w:color w:val="000000" w:themeColor="text1"/>
                <w:sz w:val="24"/>
                <w:szCs w:val="24"/>
              </w:rPr>
              <w:t>29</w:t>
            </w:r>
            <w:r w:rsidR="00AD220E">
              <w:rPr>
                <w:color w:val="000000" w:themeColor="text1"/>
                <w:sz w:val="24"/>
                <w:szCs w:val="24"/>
              </w:rPr>
              <w:t>.09</w:t>
            </w:r>
            <w:r w:rsidR="00743031">
              <w:rPr>
                <w:color w:val="000000" w:themeColor="text1"/>
                <w:sz w:val="24"/>
                <w:szCs w:val="24"/>
              </w:rPr>
              <w:t>.2022</w:t>
            </w:r>
            <w:r w:rsidR="00743031" w:rsidRPr="0037188B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084CC7">
              <w:rPr>
                <w:color w:val="000000" w:themeColor="text1"/>
                <w:sz w:val="24"/>
                <w:szCs w:val="24"/>
              </w:rPr>
              <w:t>6</w:t>
            </w:r>
            <w:r w:rsidR="00934EC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43031" w:rsidRPr="0037188B" w:rsidTr="00E6236C">
        <w:tc>
          <w:tcPr>
            <w:tcW w:w="3607" w:type="dxa"/>
          </w:tcPr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color w:val="000000" w:themeColor="text1"/>
                <w:sz w:val="24"/>
                <w:szCs w:val="24"/>
              </w:rPr>
              <w:t>с. Антипинка</w:t>
            </w:r>
          </w:p>
        </w:tc>
        <w:tc>
          <w:tcPr>
            <w:tcW w:w="2439" w:type="dxa"/>
          </w:tcPr>
          <w:p w:rsidR="00743031" w:rsidRPr="0037188B" w:rsidRDefault="00743031" w:rsidP="00E936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</w:tcPr>
          <w:p w:rsidR="00743031" w:rsidRPr="0037188B" w:rsidRDefault="00743031" w:rsidP="00E936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88B">
              <w:rPr>
                <w:bCs/>
                <w:color w:val="000000" w:themeColor="text1"/>
                <w:sz w:val="24"/>
                <w:szCs w:val="24"/>
              </w:rPr>
              <w:t>Антипинка сали</w:t>
            </w:r>
          </w:p>
        </w:tc>
      </w:tr>
    </w:tbl>
    <w:p w:rsidR="00743031" w:rsidRPr="0037188B" w:rsidRDefault="00743031" w:rsidP="00E93645">
      <w:pPr>
        <w:rPr>
          <w:color w:val="000000" w:themeColor="text1"/>
          <w:sz w:val="24"/>
          <w:szCs w:val="24"/>
        </w:rPr>
      </w:pPr>
    </w:p>
    <w:p w:rsidR="00743031" w:rsidRPr="0037188B" w:rsidRDefault="00743031" w:rsidP="00E93645">
      <w:pPr>
        <w:pBdr>
          <w:bottom w:val="thinThickSmallGap" w:sz="24" w:space="1" w:color="auto"/>
        </w:pBdr>
        <w:rPr>
          <w:color w:val="000000" w:themeColor="text1"/>
        </w:rPr>
      </w:pPr>
    </w:p>
    <w:p w:rsidR="00E82A64" w:rsidRDefault="00E82A64" w:rsidP="00E93645">
      <w:pPr>
        <w:jc w:val="both"/>
        <w:rPr>
          <w:b/>
          <w:bCs/>
          <w:sz w:val="24"/>
          <w:szCs w:val="24"/>
        </w:rPr>
      </w:pPr>
    </w:p>
    <w:p w:rsidR="007C6746" w:rsidRDefault="007C6746" w:rsidP="00E93645">
      <w:pPr>
        <w:jc w:val="both"/>
        <w:rPr>
          <w:b/>
          <w:bCs/>
          <w:sz w:val="24"/>
          <w:szCs w:val="24"/>
        </w:rPr>
      </w:pPr>
    </w:p>
    <w:p w:rsidR="007C6746" w:rsidRDefault="007C6746" w:rsidP="007C6746">
      <w:pPr>
        <w:ind w:firstLine="142"/>
        <w:rPr>
          <w:b/>
          <w:sz w:val="23"/>
          <w:szCs w:val="23"/>
        </w:rPr>
      </w:pPr>
      <w:r w:rsidRPr="00111692">
        <w:rPr>
          <w:b/>
          <w:sz w:val="23"/>
          <w:szCs w:val="23"/>
        </w:rPr>
        <w:t>О списани</w:t>
      </w:r>
      <w:r>
        <w:rPr>
          <w:b/>
          <w:sz w:val="23"/>
          <w:szCs w:val="23"/>
        </w:rPr>
        <w:t>и объекта движимого имущества</w:t>
      </w:r>
    </w:p>
    <w:p w:rsidR="007C6746" w:rsidRPr="00697478" w:rsidRDefault="007C6746" w:rsidP="007C6746">
      <w:pPr>
        <w:rPr>
          <w:b/>
        </w:rPr>
      </w:pPr>
    </w:p>
    <w:p w:rsidR="00934EC1" w:rsidRDefault="007C6746" w:rsidP="00934EC1">
      <w:pPr>
        <w:spacing w:line="0" w:lineRule="atLeast"/>
        <w:ind w:left="142" w:right="141" w:firstLine="567"/>
        <w:jc w:val="both"/>
      </w:pPr>
      <w:r>
        <w:t xml:space="preserve"> </w:t>
      </w:r>
      <w:r w:rsidR="00934EC1" w:rsidRPr="006050D0">
        <w:rPr>
          <w:sz w:val="24"/>
          <w:szCs w:val="24"/>
        </w:rPr>
        <w:t>Руководствуясь Положением о порядке списания пришедшего в негодность имущества, находящегося в муниципальной собственности Октябрьского сельского поселения Порецкого района, и исключения его из реестра муниципального имущества Октябрьского сельского поселения Порецкого района, утвержденного решением Собрания депутатов Порецкого района четвертого созыва  от 09.03.2021</w:t>
      </w:r>
      <w:r w:rsidR="00934EC1">
        <w:rPr>
          <w:sz w:val="24"/>
          <w:szCs w:val="24"/>
        </w:rPr>
        <w:t xml:space="preserve"> года</w:t>
      </w:r>
      <w:r w:rsidR="00934EC1" w:rsidRPr="006050D0">
        <w:rPr>
          <w:sz w:val="24"/>
          <w:szCs w:val="24"/>
        </w:rPr>
        <w:t xml:space="preserve"> № С-6/1 «</w:t>
      </w:r>
      <w:r w:rsidR="00934EC1" w:rsidRPr="006050D0">
        <w:rPr>
          <w:color w:val="000000"/>
          <w:spacing w:val="3"/>
          <w:sz w:val="24"/>
          <w:szCs w:val="24"/>
        </w:rPr>
        <w:t>Об утверждении порядка списания муниципального имущества Октябрьского сельского поселения Порецкого района Чувашской Республики</w:t>
      </w:r>
      <w:r w:rsidR="00934EC1" w:rsidRPr="006050D0">
        <w:rPr>
          <w:sz w:val="24"/>
          <w:szCs w:val="24"/>
        </w:rPr>
        <w:t>» и представленных документов о списании объекта, администрация Октябрьского сельского поселения Порецкого района   п о с т а н о в л я е т :</w:t>
      </w:r>
      <w:r>
        <w:tab/>
      </w:r>
    </w:p>
    <w:p w:rsidR="007C6746" w:rsidRPr="00934EC1" w:rsidRDefault="002E213D" w:rsidP="00934EC1">
      <w:pPr>
        <w:spacing w:line="0" w:lineRule="atLeast"/>
        <w:ind w:left="142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1. Списать с баланса Октябрьского сельского поселения</w:t>
      </w:r>
      <w:r w:rsidR="007C6746" w:rsidRPr="00934EC1">
        <w:rPr>
          <w:sz w:val="24"/>
          <w:szCs w:val="24"/>
        </w:rPr>
        <w:t xml:space="preserve"> Порецкого района следующий объект движимого имущества:</w:t>
      </w:r>
    </w:p>
    <w:p w:rsidR="007C6746" w:rsidRPr="00934EC1" w:rsidRDefault="007C6746" w:rsidP="00934EC1">
      <w:pPr>
        <w:ind w:left="-142" w:right="141"/>
        <w:jc w:val="both"/>
        <w:rPr>
          <w:sz w:val="24"/>
          <w:szCs w:val="24"/>
        </w:rPr>
      </w:pPr>
      <w:r w:rsidRPr="00934EC1">
        <w:rPr>
          <w:sz w:val="24"/>
          <w:szCs w:val="24"/>
        </w:rPr>
        <w:t xml:space="preserve"> - </w:t>
      </w:r>
      <w:r w:rsidR="00934EC1" w:rsidRPr="005B212E">
        <w:rPr>
          <w:sz w:val="24"/>
          <w:szCs w:val="24"/>
        </w:rPr>
        <w:t>Транспортное средство,  марка, (модель) ТС ВАЗ-21074, идентификационный номер VIN XТА21074052177865, категории ТС – В, год изготовления ТС 2005, модель, № двигателя:2106,8147820, шасси (рама) № отсутствует, кузов №2177865, цвет кузова –серо-синий, мощность двигателя, л. с. (кВт) 54,8 КВТ, рабочий объем двигателя,  куб. см.  1568, тип двигателя – бензиновый, разрешенная максимальная масса, кг – 1460, масса без нагрузки, кг – 1060, государственный номер А495ОЕ21, паспорт транспортного средства №63 МА 333194, выдан ОАО «АВТОВАЗ» 09 июня 2005 года.</w:t>
      </w:r>
    </w:p>
    <w:p w:rsidR="007C6746" w:rsidRPr="00934EC1" w:rsidRDefault="00934EC1" w:rsidP="00934EC1">
      <w:pPr>
        <w:tabs>
          <w:tab w:val="left" w:pos="9356"/>
        </w:tabs>
        <w:spacing w:line="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C6746" w:rsidRPr="00934EC1">
        <w:rPr>
          <w:sz w:val="24"/>
          <w:szCs w:val="24"/>
        </w:rPr>
        <w:t>2.</w:t>
      </w:r>
      <w:r w:rsidR="00051DBF">
        <w:rPr>
          <w:sz w:val="24"/>
          <w:szCs w:val="24"/>
        </w:rPr>
        <w:t xml:space="preserve"> Бухгалтеру МКУ</w:t>
      </w:r>
      <w:r w:rsidR="002E213D">
        <w:rPr>
          <w:sz w:val="24"/>
          <w:szCs w:val="24"/>
        </w:rPr>
        <w:t xml:space="preserve"> Централизованного и хозяйственного обеспечения</w:t>
      </w:r>
      <w:r w:rsidR="007C6746" w:rsidRPr="00934EC1">
        <w:rPr>
          <w:sz w:val="24"/>
          <w:szCs w:val="24"/>
        </w:rPr>
        <w:t xml:space="preserve"> Порецкого района оформить акты на списание основных средств и 1 экземпляр акта представить в </w:t>
      </w:r>
      <w:r w:rsidR="002E213D">
        <w:rPr>
          <w:sz w:val="24"/>
          <w:szCs w:val="24"/>
        </w:rPr>
        <w:t xml:space="preserve"> администрацию Октябрьского сельского поселения </w:t>
      </w:r>
      <w:r w:rsidR="007C6746" w:rsidRPr="00934EC1">
        <w:rPr>
          <w:sz w:val="24"/>
          <w:szCs w:val="24"/>
        </w:rPr>
        <w:t>Порецкого района.</w:t>
      </w:r>
    </w:p>
    <w:p w:rsidR="007C6746" w:rsidRPr="00934EC1" w:rsidRDefault="00934EC1" w:rsidP="00934EC1">
      <w:pPr>
        <w:spacing w:line="0" w:lineRule="atLeast"/>
        <w:ind w:left="1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C6746" w:rsidRPr="00934EC1">
        <w:rPr>
          <w:sz w:val="24"/>
          <w:szCs w:val="24"/>
        </w:rPr>
        <w:t>3. Приг</w:t>
      </w:r>
      <w:r w:rsidR="007C6746" w:rsidRPr="00934EC1">
        <w:rPr>
          <w:color w:val="000000"/>
          <w:sz w:val="24"/>
          <w:szCs w:val="24"/>
        </w:rPr>
        <w:t xml:space="preserve">одные для </w:t>
      </w:r>
      <w:r w:rsidR="007C6746" w:rsidRPr="00934EC1">
        <w:rPr>
          <w:color w:val="000000"/>
          <w:spacing w:val="-4"/>
          <w:sz w:val="24"/>
          <w:szCs w:val="24"/>
        </w:rPr>
        <w:t xml:space="preserve">дальнейшего использования узлы, детали, материалы, металлом </w:t>
      </w:r>
      <w:r w:rsidR="007C6746" w:rsidRPr="00934EC1">
        <w:rPr>
          <w:sz w:val="24"/>
          <w:szCs w:val="24"/>
        </w:rPr>
        <w:t>оприходовать и реализовать по ценам возможной реализации.</w:t>
      </w:r>
      <w:r w:rsidR="007C6746" w:rsidRPr="00934EC1">
        <w:rPr>
          <w:spacing w:val="-4"/>
          <w:sz w:val="24"/>
          <w:szCs w:val="24"/>
        </w:rPr>
        <w:t xml:space="preserve"> </w:t>
      </w:r>
    </w:p>
    <w:p w:rsidR="00934EC1" w:rsidRDefault="00934EC1" w:rsidP="00934EC1">
      <w:pPr>
        <w:jc w:val="both"/>
        <w:rPr>
          <w:sz w:val="24"/>
          <w:szCs w:val="24"/>
        </w:rPr>
      </w:pPr>
    </w:p>
    <w:p w:rsidR="00934EC1" w:rsidRDefault="00934EC1" w:rsidP="00934EC1">
      <w:pPr>
        <w:jc w:val="both"/>
        <w:rPr>
          <w:sz w:val="24"/>
          <w:szCs w:val="24"/>
        </w:rPr>
      </w:pPr>
    </w:p>
    <w:p w:rsidR="00934EC1" w:rsidRDefault="00934EC1" w:rsidP="00934EC1">
      <w:pPr>
        <w:jc w:val="both"/>
        <w:rPr>
          <w:sz w:val="24"/>
          <w:szCs w:val="24"/>
        </w:rPr>
      </w:pPr>
    </w:p>
    <w:p w:rsidR="00934EC1" w:rsidRDefault="00934EC1" w:rsidP="00934EC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Октябрьского</w:t>
      </w:r>
    </w:p>
    <w:p w:rsidR="00934EC1" w:rsidRPr="00B062AA" w:rsidRDefault="00934EC1" w:rsidP="00934EC1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В.А.Орлов</w:t>
      </w:r>
    </w:p>
    <w:p w:rsidR="007C6746" w:rsidRPr="00A83866" w:rsidRDefault="007C6746" w:rsidP="00934EC1">
      <w:pPr>
        <w:rPr>
          <w:b/>
          <w:bCs/>
          <w:sz w:val="24"/>
          <w:szCs w:val="24"/>
        </w:rPr>
      </w:pPr>
    </w:p>
    <w:sectPr w:rsidR="007C6746" w:rsidRPr="00A83866" w:rsidSect="00E93645">
      <w:headerReference w:type="even" r:id="rId8"/>
      <w:headerReference w:type="default" r:id="rId9"/>
      <w:footerReference w:type="default" r:id="rId10"/>
      <w:pgSz w:w="11907" w:h="16840" w:code="9"/>
      <w:pgMar w:top="1135" w:right="1275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5F" w:rsidRDefault="00730F5F" w:rsidP="00124969">
      <w:r>
        <w:separator/>
      </w:r>
    </w:p>
  </w:endnote>
  <w:endnote w:type="continuationSeparator" w:id="1">
    <w:p w:rsidR="00730F5F" w:rsidRDefault="00730F5F" w:rsidP="0012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FD" w:rsidRPr="00A9170A" w:rsidRDefault="00730F5F" w:rsidP="007F7144">
    <w:pPr>
      <w:pStyle w:val="af"/>
      <w:tabs>
        <w:tab w:val="clear" w:pos="4153"/>
        <w:tab w:val="clear" w:pos="8306"/>
        <w:tab w:val="left" w:pos="267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5F" w:rsidRDefault="00730F5F" w:rsidP="00124969">
      <w:r>
        <w:separator/>
      </w:r>
    </w:p>
  </w:footnote>
  <w:footnote w:type="continuationSeparator" w:id="1">
    <w:p w:rsidR="00730F5F" w:rsidRDefault="00730F5F" w:rsidP="00124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FD" w:rsidRDefault="00191CB2" w:rsidP="001D129E">
    <w:pPr>
      <w:pStyle w:val="af1"/>
      <w:framePr w:wrap="around" w:vAnchor="text" w:hAnchor="margin" w:xAlign="center" w:y="1"/>
      <w:rPr>
        <w:rStyle w:val="ae"/>
        <w:rFonts w:eastAsia="Calibri"/>
      </w:rPr>
    </w:pPr>
    <w:r>
      <w:rPr>
        <w:rStyle w:val="ae"/>
        <w:rFonts w:eastAsia="Calibri"/>
      </w:rPr>
      <w:fldChar w:fldCharType="begin"/>
    </w:r>
    <w:r w:rsidR="00C9741C">
      <w:rPr>
        <w:rStyle w:val="ae"/>
        <w:rFonts w:eastAsia="Calibri"/>
      </w:rPr>
      <w:instrText xml:space="preserve">PAGE  </w:instrText>
    </w:r>
    <w:r>
      <w:rPr>
        <w:rStyle w:val="ae"/>
        <w:rFonts w:eastAsia="Calibri"/>
      </w:rPr>
      <w:fldChar w:fldCharType="end"/>
    </w:r>
  </w:p>
  <w:p w:rsidR="00CF52FD" w:rsidRDefault="00730F5F" w:rsidP="00437AAB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FD" w:rsidRDefault="00730F5F" w:rsidP="00437AAB">
    <w:pPr>
      <w:pStyle w:val="af1"/>
      <w:ind w:right="360"/>
    </w:pPr>
  </w:p>
  <w:p w:rsidR="00CF52FD" w:rsidRDefault="00730F5F" w:rsidP="00B55949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5F9"/>
    <w:multiLevelType w:val="multilevel"/>
    <w:tmpl w:val="E504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77D81"/>
    <w:multiLevelType w:val="multilevel"/>
    <w:tmpl w:val="5BB8FD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A64"/>
    <w:rsid w:val="00006E2D"/>
    <w:rsid w:val="00051DBF"/>
    <w:rsid w:val="000644A7"/>
    <w:rsid w:val="00065A85"/>
    <w:rsid w:val="00084CC7"/>
    <w:rsid w:val="000A7E25"/>
    <w:rsid w:val="000C36CB"/>
    <w:rsid w:val="00124969"/>
    <w:rsid w:val="00191CB2"/>
    <w:rsid w:val="001A31F2"/>
    <w:rsid w:val="001C4B57"/>
    <w:rsid w:val="00224597"/>
    <w:rsid w:val="0024184B"/>
    <w:rsid w:val="0024438C"/>
    <w:rsid w:val="002E1D77"/>
    <w:rsid w:val="002E213D"/>
    <w:rsid w:val="0032488E"/>
    <w:rsid w:val="00346F8F"/>
    <w:rsid w:val="003643FC"/>
    <w:rsid w:val="003932C6"/>
    <w:rsid w:val="003A1A78"/>
    <w:rsid w:val="003C014C"/>
    <w:rsid w:val="003E42FE"/>
    <w:rsid w:val="004B6256"/>
    <w:rsid w:val="00512D11"/>
    <w:rsid w:val="00584B87"/>
    <w:rsid w:val="005E181C"/>
    <w:rsid w:val="006050D2"/>
    <w:rsid w:val="006162A5"/>
    <w:rsid w:val="006B6063"/>
    <w:rsid w:val="006E417C"/>
    <w:rsid w:val="00730DAA"/>
    <w:rsid w:val="00730F5F"/>
    <w:rsid w:val="007414B4"/>
    <w:rsid w:val="00743031"/>
    <w:rsid w:val="00760456"/>
    <w:rsid w:val="007757BA"/>
    <w:rsid w:val="007861E3"/>
    <w:rsid w:val="007A097D"/>
    <w:rsid w:val="007C6746"/>
    <w:rsid w:val="008028BC"/>
    <w:rsid w:val="0083241A"/>
    <w:rsid w:val="00854F5A"/>
    <w:rsid w:val="008C1BE6"/>
    <w:rsid w:val="0093340F"/>
    <w:rsid w:val="00934EC1"/>
    <w:rsid w:val="009517A5"/>
    <w:rsid w:val="0099766E"/>
    <w:rsid w:val="009C0E69"/>
    <w:rsid w:val="009E384B"/>
    <w:rsid w:val="00A83866"/>
    <w:rsid w:val="00AC3FEE"/>
    <w:rsid w:val="00AD220E"/>
    <w:rsid w:val="00AF6FE7"/>
    <w:rsid w:val="00B61158"/>
    <w:rsid w:val="00B770B1"/>
    <w:rsid w:val="00BB2ABB"/>
    <w:rsid w:val="00BE7518"/>
    <w:rsid w:val="00C44933"/>
    <w:rsid w:val="00C9741C"/>
    <w:rsid w:val="00D00AAB"/>
    <w:rsid w:val="00D0794D"/>
    <w:rsid w:val="00D27D0A"/>
    <w:rsid w:val="00DF7273"/>
    <w:rsid w:val="00E13229"/>
    <w:rsid w:val="00E169B7"/>
    <w:rsid w:val="00E70789"/>
    <w:rsid w:val="00E82A64"/>
    <w:rsid w:val="00E835CF"/>
    <w:rsid w:val="00E93645"/>
    <w:rsid w:val="00EF1005"/>
    <w:rsid w:val="00F01A3C"/>
    <w:rsid w:val="00F03E28"/>
    <w:rsid w:val="00F05B67"/>
    <w:rsid w:val="00F06E92"/>
    <w:rsid w:val="00F337A8"/>
    <w:rsid w:val="00F706BF"/>
    <w:rsid w:val="00F70D11"/>
    <w:rsid w:val="00F96CE3"/>
    <w:rsid w:val="00FD4740"/>
    <w:rsid w:val="00FD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82A64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2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A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2A64"/>
    <w:pPr>
      <w:ind w:left="720"/>
      <w:contextualSpacing/>
    </w:pPr>
  </w:style>
  <w:style w:type="table" w:styleId="a6">
    <w:name w:val="Table Grid"/>
    <w:basedOn w:val="a1"/>
    <w:uiPriority w:val="59"/>
    <w:rsid w:val="00006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932C6"/>
    <w:rPr>
      <w:rFonts w:ascii="Times New Roman" w:hAnsi="Times New Roman" w:cs="Times New Roman"/>
      <w:color w:val="0000FF"/>
      <w:u w:val="single"/>
    </w:rPr>
  </w:style>
  <w:style w:type="paragraph" w:styleId="a8">
    <w:name w:val="Body Text"/>
    <w:basedOn w:val="a"/>
    <w:link w:val="a9"/>
    <w:rsid w:val="00743031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4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743031"/>
  </w:style>
  <w:style w:type="paragraph" w:styleId="aa">
    <w:name w:val="No Spacing"/>
    <w:link w:val="ab"/>
    <w:qFormat/>
    <w:rsid w:val="000A7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A7E2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uscontext">
    <w:name w:val="juscontext"/>
    <w:basedOn w:val="a"/>
    <w:rsid w:val="000A7E2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0A7E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0A7E2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3340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33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rsid w:val="00FD7F05"/>
    <w:rPr>
      <w:rFonts w:ascii="Times New Roman" w:hAnsi="Times New Roman"/>
      <w:color w:val="008000"/>
    </w:rPr>
  </w:style>
  <w:style w:type="character" w:customStyle="1" w:styleId="FontStyle12">
    <w:name w:val="Font Style12"/>
    <w:rsid w:val="00FD7F0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rsid w:val="00E93645"/>
  </w:style>
  <w:style w:type="paragraph" w:styleId="af">
    <w:name w:val="footer"/>
    <w:basedOn w:val="a"/>
    <w:link w:val="af0"/>
    <w:rsid w:val="00E93645"/>
    <w:pPr>
      <w:tabs>
        <w:tab w:val="center" w:pos="4153"/>
        <w:tab w:val="right" w:pos="8306"/>
      </w:tabs>
      <w:autoSpaceDE/>
      <w:autoSpaceDN/>
      <w:ind w:firstLine="709"/>
      <w:jc w:val="both"/>
    </w:pPr>
    <w:rPr>
      <w:sz w:val="24"/>
    </w:rPr>
  </w:style>
  <w:style w:type="character" w:customStyle="1" w:styleId="af0">
    <w:name w:val="Нижний колонтитул Знак"/>
    <w:basedOn w:val="a0"/>
    <w:link w:val="af"/>
    <w:rsid w:val="00E93645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header"/>
    <w:basedOn w:val="a"/>
    <w:link w:val="af2"/>
    <w:rsid w:val="00E93645"/>
    <w:pPr>
      <w:tabs>
        <w:tab w:val="center" w:pos="4320"/>
        <w:tab w:val="right" w:pos="8640"/>
      </w:tabs>
      <w:autoSpaceDE/>
      <w:autoSpaceDN/>
      <w:ind w:firstLine="709"/>
      <w:jc w:val="both"/>
    </w:pPr>
    <w:rPr>
      <w:sz w:val="24"/>
    </w:rPr>
  </w:style>
  <w:style w:type="character" w:customStyle="1" w:styleId="af2">
    <w:name w:val="Верхний колонтитул Знак"/>
    <w:basedOn w:val="a0"/>
    <w:link w:val="af1"/>
    <w:rsid w:val="00E936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Sao-okt</cp:lastModifiedBy>
  <cp:revision>40</cp:revision>
  <cp:lastPrinted>2022-10-04T08:32:00Z</cp:lastPrinted>
  <dcterms:created xsi:type="dcterms:W3CDTF">2016-11-03T07:06:00Z</dcterms:created>
  <dcterms:modified xsi:type="dcterms:W3CDTF">2022-10-04T08:32:00Z</dcterms:modified>
</cp:coreProperties>
</file>