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4" w:rsidRPr="00AA1069" w:rsidRDefault="00E95614" w:rsidP="00E956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1D5C762" wp14:editId="314EE06E">
            <wp:simplePos x="0" y="0"/>
            <wp:positionH relativeFrom="column">
              <wp:posOffset>2619375</wp:posOffset>
            </wp:positionH>
            <wp:positionV relativeFrom="paragraph">
              <wp:posOffset>28575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95614" w:rsidRPr="00AA1069" w:rsidTr="00927219">
        <w:trPr>
          <w:cantSplit/>
          <w:trHeight w:val="792"/>
        </w:trPr>
        <w:tc>
          <w:tcPr>
            <w:tcW w:w="4428" w:type="dxa"/>
          </w:tcPr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95614" w:rsidRPr="00AA1069" w:rsidTr="00AD63A1">
        <w:trPr>
          <w:cantSplit/>
          <w:trHeight w:val="2605"/>
        </w:trPr>
        <w:tc>
          <w:tcPr>
            <w:tcW w:w="4428" w:type="dxa"/>
          </w:tcPr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E95614" w:rsidRPr="000339CB" w:rsidRDefault="000339CB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  <w:lang w:val="en-US"/>
              </w:rPr>
            </w:pPr>
            <w:r>
              <w:rPr>
                <w:noProof/>
                <w:sz w:val="26"/>
                <w:szCs w:val="26"/>
                <w:u w:val="single"/>
                <w:lang w:val="en-US"/>
              </w:rPr>
              <w:t xml:space="preserve">23 </w:t>
            </w:r>
            <w:r>
              <w:rPr>
                <w:noProof/>
                <w:sz w:val="26"/>
                <w:szCs w:val="26"/>
                <w:u w:val="single"/>
              </w:rPr>
              <w:t>августа</w:t>
            </w:r>
            <w:r w:rsidR="00D03BAB">
              <w:rPr>
                <w:noProof/>
                <w:sz w:val="26"/>
                <w:szCs w:val="26"/>
                <w:u w:val="single"/>
              </w:rPr>
              <w:t xml:space="preserve"> 2022</w:t>
            </w:r>
            <w:r w:rsidR="00592D5C">
              <w:rPr>
                <w:noProof/>
                <w:sz w:val="26"/>
                <w:szCs w:val="26"/>
                <w:u w:val="single"/>
              </w:rPr>
              <w:t xml:space="preserve"> г.  №</w:t>
            </w:r>
            <w:r>
              <w:rPr>
                <w:noProof/>
                <w:sz w:val="26"/>
                <w:szCs w:val="26"/>
                <w:u w:val="single"/>
                <w:lang w:val="en-US"/>
              </w:rPr>
              <w:t>50</w:t>
            </w:r>
          </w:p>
          <w:p w:rsidR="00E95614" w:rsidRPr="00AA1069" w:rsidRDefault="00E95614" w:rsidP="00927219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95614" w:rsidRPr="00AA1069" w:rsidRDefault="000339CB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23 август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 xml:space="preserve"> 2022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50</w:t>
            </w:r>
            <w:r w:rsidR="008305D5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E95614" w:rsidRDefault="00E95614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  <w:p w:rsidR="00AD63A1" w:rsidRDefault="00AD63A1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  <w:p w:rsidR="00AD63A1" w:rsidRPr="00AA1069" w:rsidRDefault="00AD63A1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C1960" w:rsidRPr="00FC1960" w:rsidRDefault="00FC1960" w:rsidP="00FC1960">
      <w:pPr>
        <w:shd w:val="clear" w:color="auto" w:fill="FFFFFF"/>
        <w:spacing w:before="234"/>
        <w:ind w:right="3955"/>
        <w:jc w:val="both"/>
        <w:rPr>
          <w:color w:val="000000"/>
          <w:sz w:val="24"/>
          <w:szCs w:val="24"/>
        </w:rPr>
      </w:pPr>
      <w:r w:rsidRPr="00FC1960">
        <w:rPr>
          <w:color w:val="000000"/>
          <w:sz w:val="24"/>
          <w:szCs w:val="24"/>
        </w:rPr>
        <w:t>О внесении изменений в постановление администрации Шимкусского  сельского поселения «</w:t>
      </w:r>
      <w:r w:rsidRPr="00FC1960">
        <w:rPr>
          <w:sz w:val="24"/>
          <w:szCs w:val="24"/>
        </w:rPr>
        <w:t xml:space="preserve">О создании аукционной комиссии для определения подрядчика в целях заключения с ним муниципального контракта на выполнение работ» </w:t>
      </w:r>
      <w:r w:rsidRPr="00FC1960">
        <w:rPr>
          <w:color w:val="000000"/>
          <w:sz w:val="24"/>
          <w:szCs w:val="24"/>
        </w:rPr>
        <w:t>от 20.05.2021 №</w:t>
      </w:r>
      <w:r w:rsidR="00A4195B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FC1960">
        <w:rPr>
          <w:color w:val="000000"/>
          <w:sz w:val="24"/>
          <w:szCs w:val="24"/>
        </w:rPr>
        <w:t>41</w:t>
      </w:r>
    </w:p>
    <w:p w:rsidR="00FC1960" w:rsidRPr="00A4195B" w:rsidRDefault="00FC1960" w:rsidP="00FC1960">
      <w:pPr>
        <w:ind w:firstLine="709"/>
        <w:jc w:val="both"/>
        <w:rPr>
          <w:sz w:val="24"/>
          <w:szCs w:val="24"/>
          <w:lang w:eastAsia="en-US"/>
        </w:rPr>
      </w:pPr>
    </w:p>
    <w:p w:rsidR="00FC1960" w:rsidRPr="00FC1960" w:rsidRDefault="00FC1960" w:rsidP="00FC1960">
      <w:pPr>
        <w:ind w:firstLine="709"/>
        <w:jc w:val="both"/>
        <w:rPr>
          <w:sz w:val="24"/>
          <w:szCs w:val="24"/>
          <w:lang w:eastAsia="en-US"/>
        </w:rPr>
      </w:pPr>
      <w:r w:rsidRPr="00FC1960">
        <w:rPr>
          <w:sz w:val="24"/>
          <w:szCs w:val="24"/>
          <w:lang w:eastAsia="en-US"/>
        </w:rPr>
        <w:t>В соответствии с Федеральным законом от 11.06.2022 № 160-ФЗ «</w:t>
      </w:r>
      <w:r w:rsidRPr="00FC1960">
        <w:rPr>
          <w:color w:val="020C22"/>
          <w:sz w:val="24"/>
          <w:szCs w:val="24"/>
          <w:shd w:val="clear" w:color="auto" w:fill="FEFEFE"/>
          <w:lang w:eastAsia="en-US"/>
        </w:rPr>
        <w:t>О внесении изменений в статью 3 Федерального закона «О закупках товаров, работ, услуг отдельными видами юридических лиц» и Федеральным законом «О контрактной системе в сфере закупок товаров, работ, услуг для обеспечения государственных и муниципальных нужд</w:t>
      </w:r>
      <w:r w:rsidRPr="00FC1960">
        <w:rPr>
          <w:rFonts w:ascii="Arial" w:hAnsi="Arial" w:cs="Arial"/>
          <w:color w:val="020C22"/>
          <w:sz w:val="24"/>
          <w:szCs w:val="24"/>
          <w:shd w:val="clear" w:color="auto" w:fill="FEFEFE"/>
          <w:lang w:eastAsia="en-US"/>
        </w:rPr>
        <w:t>»</w:t>
      </w:r>
      <w:r w:rsidRPr="00FC1960">
        <w:rPr>
          <w:sz w:val="24"/>
          <w:szCs w:val="24"/>
          <w:lang w:eastAsia="en-US"/>
        </w:rPr>
        <w:t xml:space="preserve"> администрация Шимкусского сельского поселения </w:t>
      </w:r>
      <w:r w:rsidRPr="00FC1960">
        <w:rPr>
          <w:b/>
          <w:sz w:val="24"/>
          <w:szCs w:val="24"/>
          <w:lang w:eastAsia="en-US"/>
        </w:rPr>
        <w:t>п о с т а н о в л я е т:</w:t>
      </w:r>
    </w:p>
    <w:p w:rsidR="00FC1960" w:rsidRPr="00FC1960" w:rsidRDefault="00FC1960" w:rsidP="00FC1960">
      <w:pPr>
        <w:autoSpaceDE w:val="0"/>
        <w:autoSpaceDN w:val="0"/>
        <w:adjustRightInd w:val="0"/>
        <w:ind w:right="37"/>
        <w:jc w:val="both"/>
        <w:rPr>
          <w:sz w:val="24"/>
          <w:szCs w:val="24"/>
        </w:rPr>
      </w:pPr>
      <w:r w:rsidRPr="00FC1960">
        <w:rPr>
          <w:color w:val="000000"/>
          <w:sz w:val="24"/>
          <w:szCs w:val="24"/>
        </w:rPr>
        <w:tab/>
        <w:t xml:space="preserve">1. Внести в постановление администрации Шимкусского сельского поселения </w:t>
      </w:r>
      <w:r w:rsidRPr="00FC1960">
        <w:rPr>
          <w:sz w:val="24"/>
          <w:szCs w:val="24"/>
        </w:rPr>
        <w:t xml:space="preserve">от 03.07.2019 №31 </w:t>
      </w:r>
      <w:r w:rsidRPr="00FC1960">
        <w:rPr>
          <w:color w:val="000000"/>
          <w:sz w:val="24"/>
          <w:szCs w:val="24"/>
        </w:rPr>
        <w:t>«</w:t>
      </w:r>
      <w:r w:rsidRPr="00FC1960">
        <w:rPr>
          <w:sz w:val="24"/>
          <w:szCs w:val="24"/>
        </w:rPr>
        <w:t>О создании аукционной комиссии для определения подрядчика в целях заключения с ним муниципального контракта на выполнение работ» следующие изменения:</w:t>
      </w:r>
    </w:p>
    <w:p w:rsidR="00FC1960" w:rsidRPr="00FC1960" w:rsidRDefault="00FC1960" w:rsidP="00FC1960">
      <w:pPr>
        <w:autoSpaceDE w:val="0"/>
        <w:autoSpaceDN w:val="0"/>
        <w:adjustRightInd w:val="0"/>
        <w:ind w:right="37" w:firstLine="540"/>
        <w:jc w:val="both"/>
        <w:rPr>
          <w:sz w:val="24"/>
          <w:szCs w:val="24"/>
        </w:rPr>
      </w:pPr>
      <w:r w:rsidRPr="00FC1960">
        <w:rPr>
          <w:sz w:val="24"/>
          <w:szCs w:val="24"/>
        </w:rPr>
        <w:t>1) пункт 2 дополнить подпунктами 2.13, 2.14, 2.15 следующего содержания:</w:t>
      </w:r>
    </w:p>
    <w:p w:rsidR="00FC1960" w:rsidRPr="00FC1960" w:rsidRDefault="00FC1960" w:rsidP="00FC1960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FC1960">
        <w:rPr>
          <w:color w:val="000000"/>
          <w:sz w:val="24"/>
          <w:szCs w:val="24"/>
        </w:rPr>
        <w:t>«2.13. Комиссия обязана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8" w:anchor="dst125" w:history="1">
        <w:r w:rsidRPr="00FC1960">
          <w:rPr>
            <w:sz w:val="24"/>
            <w:szCs w:val="24"/>
            <w:u w:val="single"/>
          </w:rPr>
          <w:t>законом</w:t>
        </w:r>
      </w:hyperlink>
      <w:r w:rsidRPr="00FC1960">
        <w:rPr>
          <w:sz w:val="24"/>
          <w:szCs w:val="24"/>
        </w:rPr>
        <w:t> </w:t>
      </w:r>
      <w:r w:rsidRPr="00FC1960">
        <w:rPr>
          <w:color w:val="000000"/>
          <w:sz w:val="24"/>
          <w:szCs w:val="24"/>
        </w:rPr>
        <w:t>от 25 декабря 2008 года N 273-ФЗ «О противодействии коррупции».</w:t>
      </w:r>
    </w:p>
    <w:p w:rsidR="00FC1960" w:rsidRPr="00FC1960" w:rsidRDefault="00FC1960" w:rsidP="00FC1960">
      <w:pPr>
        <w:ind w:firstLine="540"/>
        <w:rPr>
          <w:sz w:val="24"/>
          <w:szCs w:val="24"/>
        </w:rPr>
      </w:pPr>
      <w:r w:rsidRPr="00FC1960">
        <w:rPr>
          <w:sz w:val="24"/>
          <w:szCs w:val="24"/>
        </w:rPr>
        <w:t>2.14. Членами комиссии не могут быть:</w:t>
      </w:r>
    </w:p>
    <w:p w:rsidR="00FC1960" w:rsidRPr="00FC1960" w:rsidRDefault="00FC1960" w:rsidP="00FC1960">
      <w:pPr>
        <w:shd w:val="clear" w:color="auto" w:fill="FFFFFF"/>
        <w:ind w:firstLine="540"/>
        <w:jc w:val="both"/>
        <w:rPr>
          <w:sz w:val="24"/>
          <w:szCs w:val="24"/>
        </w:rPr>
      </w:pPr>
      <w:r w:rsidRPr="00FC1960">
        <w:rPr>
          <w:sz w:val="24"/>
          <w:szCs w:val="24"/>
        </w:rPr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Федеральном </w:t>
      </w:r>
      <w:hyperlink r:id="rId9" w:anchor="dst124" w:history="1">
        <w:r w:rsidRPr="00FC1960">
          <w:rPr>
            <w:sz w:val="24"/>
            <w:szCs w:val="24"/>
            <w:u w:val="single"/>
          </w:rPr>
          <w:t>законе</w:t>
        </w:r>
      </w:hyperlink>
      <w:r w:rsidRPr="00FC1960">
        <w:rPr>
          <w:sz w:val="24"/>
          <w:szCs w:val="24"/>
        </w:rPr>
        <w:t> от 25 декабря 2008 года N 273-ФЗ «О противодействии коррупции»;</w:t>
      </w:r>
    </w:p>
    <w:p w:rsidR="00FC1960" w:rsidRPr="00FC1960" w:rsidRDefault="00FC1960" w:rsidP="00FC1960">
      <w:pPr>
        <w:shd w:val="clear" w:color="auto" w:fill="FFFFFF"/>
        <w:ind w:firstLine="540"/>
        <w:jc w:val="both"/>
        <w:rPr>
          <w:sz w:val="24"/>
          <w:szCs w:val="24"/>
        </w:rPr>
      </w:pPr>
      <w:r w:rsidRPr="00FC1960">
        <w:rPr>
          <w:sz w:val="24"/>
          <w:szCs w:val="24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FC1960" w:rsidRPr="00FC1960" w:rsidRDefault="00FC1960" w:rsidP="00FC1960">
      <w:pPr>
        <w:shd w:val="clear" w:color="auto" w:fill="FFFFFF"/>
        <w:ind w:firstLine="540"/>
        <w:jc w:val="both"/>
        <w:rPr>
          <w:sz w:val="24"/>
          <w:szCs w:val="24"/>
        </w:rPr>
      </w:pPr>
      <w:r w:rsidRPr="00FC1960">
        <w:rPr>
          <w:sz w:val="24"/>
          <w:szCs w:val="24"/>
        </w:rPr>
        <w:t>3) иные физические лица в случаях, определенных положением о закупке.</w:t>
      </w:r>
    </w:p>
    <w:p w:rsidR="00FC1960" w:rsidRPr="00FC1960" w:rsidRDefault="00FC1960" w:rsidP="00FC1960">
      <w:pPr>
        <w:ind w:firstLine="540"/>
        <w:jc w:val="both"/>
        <w:rPr>
          <w:sz w:val="24"/>
          <w:szCs w:val="24"/>
        </w:rPr>
      </w:pPr>
      <w:r w:rsidRPr="00FC1960">
        <w:rPr>
          <w:sz w:val="24"/>
          <w:szCs w:val="24"/>
        </w:rPr>
        <w:t xml:space="preserve">2.15. Член комиссии обязан незамедлительно сообщить главе Шимкусского сельского поселения, о возникновении обстоятельств, предусмотренных подпунктом 2.14. настоящего постановления. В случае выявления в составе комиссии физических лиц, указанных в подпункте 2.14. настоящего постановления, глава Шимкусского сельского поселения, обязан </w:t>
      </w:r>
      <w:r w:rsidRPr="00FC1960">
        <w:rPr>
          <w:sz w:val="24"/>
          <w:szCs w:val="24"/>
        </w:rPr>
        <w:lastRenderedPageBreak/>
        <w:t>незамедлительно заменить их другими физическими лицами, соответствующими требованиям, предусмотренным положениями подпункта 2.14. настоящего постановления.».</w:t>
      </w:r>
    </w:p>
    <w:p w:rsidR="00FC1960" w:rsidRPr="00FC1960" w:rsidRDefault="00FC1960" w:rsidP="00FC1960">
      <w:pPr>
        <w:pStyle w:val="ac"/>
        <w:shd w:val="clear" w:color="auto" w:fill="F5F5F5"/>
        <w:jc w:val="both"/>
        <w:rPr>
          <w:color w:val="000000"/>
        </w:rPr>
      </w:pPr>
      <w:r w:rsidRPr="00FC1960">
        <w:rPr>
          <w:color w:val="000000"/>
        </w:rPr>
        <w:t>2. Настоящее постановление вступает в силу после его официального опубликования.</w:t>
      </w:r>
    </w:p>
    <w:p w:rsidR="00FC1960" w:rsidRPr="00FC1960" w:rsidRDefault="00FC1960" w:rsidP="00FC1960">
      <w:pPr>
        <w:shd w:val="clear" w:color="auto" w:fill="FFFFFF"/>
        <w:tabs>
          <w:tab w:val="left" w:pos="5757"/>
        </w:tabs>
        <w:spacing w:line="360" w:lineRule="auto"/>
        <w:jc w:val="both"/>
        <w:rPr>
          <w:sz w:val="24"/>
          <w:szCs w:val="24"/>
        </w:rPr>
      </w:pPr>
    </w:p>
    <w:p w:rsidR="00FC1960" w:rsidRPr="00FC1960" w:rsidRDefault="00FC1960" w:rsidP="00FC1960">
      <w:pPr>
        <w:jc w:val="both"/>
        <w:rPr>
          <w:sz w:val="24"/>
          <w:szCs w:val="24"/>
        </w:rPr>
      </w:pPr>
      <w:r w:rsidRPr="00FC1960">
        <w:rPr>
          <w:sz w:val="24"/>
          <w:szCs w:val="24"/>
        </w:rPr>
        <w:t>Глава Шимкусского</w:t>
      </w:r>
    </w:p>
    <w:p w:rsidR="00FC1960" w:rsidRPr="00FC1960" w:rsidRDefault="00FC1960" w:rsidP="00FC1960">
      <w:pPr>
        <w:jc w:val="both"/>
        <w:rPr>
          <w:sz w:val="24"/>
          <w:szCs w:val="24"/>
        </w:rPr>
      </w:pPr>
      <w:r w:rsidRPr="00FC1960">
        <w:rPr>
          <w:sz w:val="24"/>
          <w:szCs w:val="24"/>
        </w:rPr>
        <w:t>сельского поселения                                                                                      А.В. Трофимов</w:t>
      </w:r>
    </w:p>
    <w:p w:rsidR="00FC1960" w:rsidRPr="00FC1960" w:rsidRDefault="00FC1960" w:rsidP="00FC1960">
      <w:pPr>
        <w:spacing w:before="120"/>
        <w:ind w:firstLine="567"/>
        <w:jc w:val="both"/>
        <w:rPr>
          <w:rFonts w:eastAsiaTheme="minorHAnsi"/>
          <w:sz w:val="24"/>
          <w:szCs w:val="24"/>
        </w:rPr>
      </w:pPr>
    </w:p>
    <w:p w:rsidR="00643842" w:rsidRPr="00643842" w:rsidRDefault="00643842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195B" w:rsidRPr="00A4195B" w:rsidRDefault="00A4195B" w:rsidP="00A4195B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36B" w:rsidRDefault="004B736B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36B" w:rsidRDefault="004B736B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B736B" w:rsidSect="00EA3594">
      <w:pgSz w:w="11906" w:h="16838" w:code="9"/>
      <w:pgMar w:top="993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C1" w:rsidRDefault="00C919C1" w:rsidP="00D13AE6">
      <w:r>
        <w:separator/>
      </w:r>
    </w:p>
  </w:endnote>
  <w:endnote w:type="continuationSeparator" w:id="0">
    <w:p w:rsidR="00C919C1" w:rsidRDefault="00C919C1" w:rsidP="00D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C1" w:rsidRDefault="00C919C1" w:rsidP="00D13AE6">
      <w:r>
        <w:separator/>
      </w:r>
    </w:p>
  </w:footnote>
  <w:footnote w:type="continuationSeparator" w:id="0">
    <w:p w:rsidR="00C919C1" w:rsidRDefault="00C919C1" w:rsidP="00D1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4F7"/>
    <w:multiLevelType w:val="multilevel"/>
    <w:tmpl w:val="9082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C6528"/>
    <w:multiLevelType w:val="hybridMultilevel"/>
    <w:tmpl w:val="02CC8740"/>
    <w:lvl w:ilvl="0" w:tplc="C2E20E5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44132F"/>
    <w:multiLevelType w:val="hybridMultilevel"/>
    <w:tmpl w:val="C8BA0E46"/>
    <w:lvl w:ilvl="0" w:tplc="E632ABB2">
      <w:start w:val="1"/>
      <w:numFmt w:val="decimal"/>
      <w:lvlText w:val="%1.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399135B"/>
    <w:multiLevelType w:val="hybridMultilevel"/>
    <w:tmpl w:val="46023E8E"/>
    <w:lvl w:ilvl="0" w:tplc="9A9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212B84"/>
    <w:multiLevelType w:val="multilevel"/>
    <w:tmpl w:val="82FE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326122"/>
    <w:multiLevelType w:val="hybridMultilevel"/>
    <w:tmpl w:val="5A0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1"/>
    <w:rsid w:val="000339CB"/>
    <w:rsid w:val="00033C53"/>
    <w:rsid w:val="00171FAB"/>
    <w:rsid w:val="00206B3B"/>
    <w:rsid w:val="00256769"/>
    <w:rsid w:val="002622CA"/>
    <w:rsid w:val="0033078E"/>
    <w:rsid w:val="00432854"/>
    <w:rsid w:val="004B736B"/>
    <w:rsid w:val="004C4D38"/>
    <w:rsid w:val="00530354"/>
    <w:rsid w:val="00592D5C"/>
    <w:rsid w:val="005B2702"/>
    <w:rsid w:val="00643842"/>
    <w:rsid w:val="00677D5A"/>
    <w:rsid w:val="006B4C02"/>
    <w:rsid w:val="006C495E"/>
    <w:rsid w:val="007138A9"/>
    <w:rsid w:val="008305D5"/>
    <w:rsid w:val="00831CA4"/>
    <w:rsid w:val="00866531"/>
    <w:rsid w:val="00927219"/>
    <w:rsid w:val="009B43B1"/>
    <w:rsid w:val="009D0D4C"/>
    <w:rsid w:val="00A4195B"/>
    <w:rsid w:val="00AD63A1"/>
    <w:rsid w:val="00B72D7F"/>
    <w:rsid w:val="00BB1F10"/>
    <w:rsid w:val="00C221C1"/>
    <w:rsid w:val="00C33901"/>
    <w:rsid w:val="00C44321"/>
    <w:rsid w:val="00C919C1"/>
    <w:rsid w:val="00CE08C7"/>
    <w:rsid w:val="00D03BAB"/>
    <w:rsid w:val="00D13AE6"/>
    <w:rsid w:val="00E020D9"/>
    <w:rsid w:val="00E445CA"/>
    <w:rsid w:val="00E95614"/>
    <w:rsid w:val="00EA2474"/>
    <w:rsid w:val="00EA3594"/>
    <w:rsid w:val="00EF7602"/>
    <w:rsid w:val="00F44737"/>
    <w:rsid w:val="00F73ABB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5915"/>
  <w15:chartTrackingRefBased/>
  <w15:docId w15:val="{782F95B4-F564-4E01-A40F-859929F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B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7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7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138A9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38A9"/>
    <w:pPr>
      <w:widowControl w:val="0"/>
      <w:shd w:val="clear" w:color="auto" w:fill="FFFFFF"/>
      <w:spacing w:before="420" w:line="202" w:lineRule="exact"/>
      <w:ind w:hanging="1560"/>
      <w:jc w:val="center"/>
    </w:pPr>
    <w:rPr>
      <w:rFonts w:asciiTheme="minorHAnsi" w:hAnsiTheme="minorHAnsi" w:cstheme="minorBidi"/>
      <w:b/>
      <w:bCs/>
      <w:sz w:val="18"/>
      <w:szCs w:val="18"/>
      <w:lang w:eastAsia="en-US"/>
    </w:rPr>
  </w:style>
  <w:style w:type="character" w:customStyle="1" w:styleId="32pt">
    <w:name w:val="Основной текст (3) + Интервал 2 pt"/>
    <w:basedOn w:val="3"/>
    <w:rsid w:val="007138A9"/>
    <w:rPr>
      <w:rFonts w:eastAsia="Times New Roman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13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13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C196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1960"/>
    <w:rPr>
      <w:b/>
      <w:bCs/>
    </w:rPr>
  </w:style>
  <w:style w:type="character" w:styleId="ae">
    <w:name w:val="Hyperlink"/>
    <w:basedOn w:val="a0"/>
    <w:uiPriority w:val="99"/>
    <w:semiHidden/>
    <w:unhideWhenUsed/>
    <w:rsid w:val="00FC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64ca591ea83268ee3d33f6e564cbcac0d3a073d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3544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2022-08-23T06:01:00Z</cp:lastPrinted>
  <dcterms:created xsi:type="dcterms:W3CDTF">2021-08-05T07:41:00Z</dcterms:created>
  <dcterms:modified xsi:type="dcterms:W3CDTF">2022-08-23T06:03:00Z</dcterms:modified>
</cp:coreProperties>
</file>