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D9" w:rsidRDefault="00FE2ED9" w:rsidP="00FE2ED9">
      <w:pPr>
        <w:ind w:firstLine="567"/>
        <w:jc w:val="both"/>
      </w:pPr>
    </w:p>
    <w:p w:rsidR="00C4241A" w:rsidRDefault="00C4241A" w:rsidP="00FE2ED9">
      <w:pPr>
        <w:jc w:val="both"/>
        <w:rPr>
          <w:b/>
        </w:rPr>
      </w:pPr>
    </w:p>
    <w:p w:rsidR="002A0296" w:rsidRDefault="002A0296" w:rsidP="002A0296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41910</wp:posOffset>
            </wp:positionV>
            <wp:extent cx="723900" cy="723900"/>
            <wp:effectExtent l="19050" t="0" r="0" b="0"/>
            <wp:wrapNone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0296" w:rsidRDefault="002A0296" w:rsidP="002A0296"/>
    <w:p w:rsidR="002A0296" w:rsidRDefault="002A0296" w:rsidP="002A0296"/>
    <w:p w:rsidR="002A0296" w:rsidRDefault="002A0296" w:rsidP="002A0296"/>
    <w:tbl>
      <w:tblPr>
        <w:tblW w:w="0" w:type="auto"/>
        <w:tblLook w:val="04A0"/>
      </w:tblPr>
      <w:tblGrid>
        <w:gridCol w:w="4237"/>
        <w:gridCol w:w="1271"/>
        <w:gridCol w:w="4063"/>
      </w:tblGrid>
      <w:tr w:rsidR="002A0296" w:rsidTr="00E37FE9">
        <w:trPr>
          <w:cantSplit/>
          <w:trHeight w:val="542"/>
        </w:trPr>
        <w:tc>
          <w:tcPr>
            <w:tcW w:w="4295" w:type="dxa"/>
            <w:hideMark/>
          </w:tcPr>
          <w:p w:rsidR="002A0296" w:rsidRDefault="002A0296" w:rsidP="00E37FE9">
            <w:pPr>
              <w:jc w:val="center"/>
              <w:rPr>
                <w:rFonts w:eastAsia="Calibri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2A0296" w:rsidRDefault="002A0296" w:rsidP="00E37FE9">
            <w:pPr>
              <w:jc w:val="center"/>
            </w:pPr>
            <w:r>
              <w:rPr>
                <w:b/>
                <w:bCs/>
                <w:noProof/>
              </w:rPr>
              <w:t>ÇĔРПУ РАЙОНĚ</w:t>
            </w:r>
          </w:p>
        </w:tc>
        <w:tc>
          <w:tcPr>
            <w:tcW w:w="1300" w:type="dxa"/>
            <w:vMerge w:val="restart"/>
            <w:hideMark/>
          </w:tcPr>
          <w:p w:rsidR="002A0296" w:rsidRDefault="002A0296" w:rsidP="00E37FE9">
            <w:pPr>
              <w:jc w:val="center"/>
            </w:pPr>
            <w:r>
              <w:t xml:space="preserve">  </w:t>
            </w:r>
          </w:p>
        </w:tc>
        <w:tc>
          <w:tcPr>
            <w:tcW w:w="4117" w:type="dxa"/>
            <w:hideMark/>
          </w:tcPr>
          <w:p w:rsidR="002A0296" w:rsidRDefault="002A0296" w:rsidP="00E37FE9">
            <w:pPr>
              <w:jc w:val="center"/>
              <w:rPr>
                <w:rStyle w:val="a6"/>
                <w:rFonts w:eastAsia="Calibri"/>
                <w:b w:val="0"/>
                <w:bCs w:val="0"/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2A0296" w:rsidRDefault="002A0296" w:rsidP="00E37FE9">
            <w:pPr>
              <w:jc w:val="center"/>
            </w:pPr>
            <w:r>
              <w:rPr>
                <w:b/>
                <w:bCs/>
                <w:noProof/>
              </w:rPr>
              <w:t>ЦИВИЛЬСКИЙ РАЙОН</w:t>
            </w:r>
          </w:p>
        </w:tc>
      </w:tr>
      <w:tr w:rsidR="002A0296" w:rsidTr="00E37FE9">
        <w:trPr>
          <w:cantSplit/>
          <w:trHeight w:val="975"/>
        </w:trPr>
        <w:tc>
          <w:tcPr>
            <w:tcW w:w="4295" w:type="dxa"/>
          </w:tcPr>
          <w:p w:rsidR="002A0296" w:rsidRDefault="002A0296" w:rsidP="00E37FE9">
            <w:pPr>
              <w:jc w:val="center"/>
              <w:rPr>
                <w:rFonts w:eastAsia="Calibri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ТУÇИ ЯЛ ПОСЕЛЕНИЙĚН</w:t>
            </w:r>
          </w:p>
          <w:p w:rsidR="002A0296" w:rsidRDefault="002A0296" w:rsidP="00E37FE9">
            <w:pPr>
              <w:jc w:val="center"/>
              <w:rPr>
                <w:rStyle w:val="a6"/>
              </w:rPr>
            </w:pPr>
            <w:r>
              <w:rPr>
                <w:b/>
                <w:bCs/>
                <w:noProof/>
              </w:rPr>
              <w:t>ДЕПУТАТСЕН ПУХĂВĚ</w:t>
            </w:r>
          </w:p>
          <w:p w:rsidR="002A0296" w:rsidRDefault="002A0296" w:rsidP="00E37F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296" w:rsidRDefault="002A0296" w:rsidP="00E37FE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2A0296" w:rsidRDefault="002A0296" w:rsidP="00E37FE9">
            <w:pPr>
              <w:jc w:val="center"/>
            </w:pPr>
          </w:p>
          <w:p w:rsidR="002A0296" w:rsidRDefault="002A0296" w:rsidP="00E37FE9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2022 çулхи ию</w:t>
            </w:r>
            <w:r w:rsidR="008751A2">
              <w:rPr>
                <w:rFonts w:ascii="Times New Roman" w:hAnsi="Times New Roman" w:cs="Times New Roman"/>
                <w:noProof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ь уйахěн 2</w:t>
            </w:r>
            <w:r w:rsidR="001E75F1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-мěшě</w:t>
            </w:r>
          </w:p>
          <w:p w:rsidR="002A0296" w:rsidRDefault="002A0296" w:rsidP="00E37FE9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№2</w:t>
            </w:r>
            <w:r w:rsidR="008751A2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/1</w:t>
            </w:r>
          </w:p>
          <w:p w:rsidR="002A0296" w:rsidRDefault="002A0296" w:rsidP="00E37FE9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Туçи ялě</w:t>
            </w:r>
          </w:p>
          <w:p w:rsidR="002A0296" w:rsidRDefault="002A0296" w:rsidP="00E37FE9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0296" w:rsidRDefault="002A0296" w:rsidP="00E37FE9"/>
        </w:tc>
        <w:tc>
          <w:tcPr>
            <w:tcW w:w="4117" w:type="dxa"/>
          </w:tcPr>
          <w:p w:rsidR="002A0296" w:rsidRDefault="002A0296" w:rsidP="00E37FE9">
            <w:pPr>
              <w:ind w:hanging="108"/>
              <w:jc w:val="center"/>
              <w:rPr>
                <w:rFonts w:eastAsia="Calibri"/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СОБРАНИЕ ДЕПУТАТОВ</w:t>
            </w:r>
          </w:p>
          <w:p w:rsidR="002A0296" w:rsidRDefault="002A0296" w:rsidP="00E37FE9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ТУВСИНСКОГО СЕЛЬСКОГО</w:t>
            </w:r>
          </w:p>
          <w:p w:rsidR="002A0296" w:rsidRDefault="002A0296" w:rsidP="00E37FE9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ПОСЕЛЕНИЯ</w:t>
            </w:r>
          </w:p>
          <w:p w:rsidR="002A0296" w:rsidRDefault="002A0296" w:rsidP="00E37FE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РЕШЕНИЕ</w:t>
            </w:r>
          </w:p>
          <w:p w:rsidR="002A0296" w:rsidRDefault="002A0296" w:rsidP="00E37FE9">
            <w:pPr>
              <w:jc w:val="center"/>
            </w:pPr>
          </w:p>
          <w:p w:rsidR="002A0296" w:rsidRDefault="002A0296" w:rsidP="00E37FE9">
            <w:pPr>
              <w:jc w:val="center"/>
            </w:pPr>
            <w:r>
              <w:t>2</w:t>
            </w:r>
            <w:r w:rsidR="001E75F1">
              <w:t>8</w:t>
            </w:r>
            <w:r>
              <w:t xml:space="preserve"> ию</w:t>
            </w:r>
            <w:r w:rsidR="008751A2">
              <w:t>л</w:t>
            </w:r>
            <w:r>
              <w:t>я 2022 г. №2</w:t>
            </w:r>
            <w:r w:rsidR="008751A2">
              <w:t>3</w:t>
            </w:r>
            <w:r>
              <w:t xml:space="preserve">/1 </w:t>
            </w:r>
          </w:p>
          <w:p w:rsidR="002A0296" w:rsidRDefault="002A0296" w:rsidP="00E37FE9">
            <w:pPr>
              <w:jc w:val="center"/>
            </w:pPr>
            <w:r>
              <w:t>деревня Тувси</w:t>
            </w:r>
          </w:p>
          <w:p w:rsidR="002A0296" w:rsidRDefault="002A0296" w:rsidP="00E37FE9">
            <w:pPr>
              <w:jc w:val="center"/>
            </w:pPr>
          </w:p>
          <w:p w:rsidR="002A0296" w:rsidRDefault="002A0296" w:rsidP="00E37FE9">
            <w:pPr>
              <w:jc w:val="center"/>
            </w:pPr>
          </w:p>
        </w:tc>
      </w:tr>
    </w:tbl>
    <w:p w:rsidR="005B6631" w:rsidRPr="005B6631" w:rsidRDefault="005B6631" w:rsidP="005B6631">
      <w:pPr>
        <w:spacing w:after="244" w:line="278" w:lineRule="exact"/>
        <w:jc w:val="both"/>
        <w:rPr>
          <w:b/>
          <w:iCs/>
          <w:color w:val="000000"/>
        </w:rPr>
      </w:pPr>
      <w:r w:rsidRPr="005B6631">
        <w:rPr>
          <w:b/>
          <w:iCs/>
          <w:color w:val="000000"/>
        </w:rPr>
        <w:t>О внесении изменений в решение Собрания депутатов Тувсинского сельского поселения от 25 марта 2022 г.№19/1 «</w:t>
      </w:r>
      <w:r w:rsidR="00BB3502">
        <w:rPr>
          <w:b/>
          <w:iCs/>
          <w:color w:val="000000"/>
        </w:rPr>
        <w:t xml:space="preserve">Об утверждении </w:t>
      </w:r>
      <w:r w:rsidRPr="005B6631">
        <w:rPr>
          <w:b/>
          <w:iCs/>
          <w:color w:val="000000"/>
        </w:rPr>
        <w:t>Правила землепользования и застройки Тувсинского сельского поселения Цивильского района Чувашской Республики»</w:t>
      </w:r>
    </w:p>
    <w:p w:rsidR="00FE2ED9" w:rsidRPr="00FE2ED9" w:rsidRDefault="00FE2ED9" w:rsidP="00C4241A">
      <w:pPr>
        <w:ind w:firstLine="567"/>
        <w:jc w:val="both"/>
        <w:rPr>
          <w:b/>
        </w:rPr>
      </w:pPr>
      <w:proofErr w:type="gramStart"/>
      <w:r w:rsidRPr="00FE2ED9">
        <w:rPr>
          <w:b/>
        </w:rPr>
        <w:t>В соответствии с частями  4, 13 статьи  31, частями 2, 3, 4, 5, 5.1   статьи 33, частями 3, 4, 5, 6.1, 8,  статьи  40  Градостроительного кодекса Российской Федерации от 29 декабря 2004 г. N 190-ФЗ, Федеральным законом № 494-ФЗ от 30.12.2020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</w:t>
      </w:r>
      <w:proofErr w:type="gramEnd"/>
      <w:r w:rsidRPr="00FE2ED9">
        <w:rPr>
          <w:b/>
        </w:rPr>
        <w:t>», Федеральным законом от 06 октября 2003 года №131-ФЗ «Об общих принципах организации местного самоуправления в Российской Федерации»,</w:t>
      </w:r>
      <w:r>
        <w:rPr>
          <w:b/>
        </w:rPr>
        <w:t xml:space="preserve"> </w:t>
      </w:r>
      <w:r w:rsidRPr="00FE2ED9">
        <w:rPr>
          <w:b/>
        </w:rPr>
        <w:t xml:space="preserve"> </w:t>
      </w:r>
      <w:r w:rsidRPr="00FE2ED9">
        <w:rPr>
          <w:b/>
          <w:iCs/>
        </w:rPr>
        <w:t xml:space="preserve">Федерального закона № 119-ФЗ от 30.04.2021 </w:t>
      </w:r>
      <w:r w:rsidRPr="00FE2ED9">
        <w:rPr>
          <w:b/>
        </w:rPr>
        <w:t>«О внесении изменений в отдельные законодательные акты Российской Федерации</w:t>
      </w:r>
      <w:r w:rsidRPr="00FE2ED9">
        <w:rPr>
          <w:b/>
          <w:iCs/>
          <w:color w:val="000000"/>
        </w:rPr>
        <w:t>»,</w:t>
      </w:r>
      <w:r>
        <w:rPr>
          <w:iCs/>
          <w:color w:val="000000"/>
        </w:rPr>
        <w:t xml:space="preserve"> </w:t>
      </w:r>
      <w:r w:rsidRPr="00FE2ED9">
        <w:rPr>
          <w:b/>
        </w:rPr>
        <w:t xml:space="preserve">Собрание депутатов </w:t>
      </w:r>
      <w:r>
        <w:rPr>
          <w:b/>
        </w:rPr>
        <w:t>Тувсинского</w:t>
      </w:r>
      <w:r w:rsidRPr="00FE2ED9">
        <w:rPr>
          <w:b/>
        </w:rPr>
        <w:t xml:space="preserve"> сельского поселения Цивильского района Чувашской Республики    РЕШИЛО:</w:t>
      </w:r>
    </w:p>
    <w:p w:rsidR="00FE2ED9" w:rsidRDefault="00FE2ED9" w:rsidP="00FE2ED9">
      <w:pPr>
        <w:ind w:firstLine="567"/>
        <w:jc w:val="both"/>
      </w:pPr>
    </w:p>
    <w:p w:rsidR="00FE2ED9" w:rsidRPr="00FE2ED9" w:rsidRDefault="00FE2ED9" w:rsidP="00FE2ED9">
      <w:pPr>
        <w:ind w:firstLine="567"/>
        <w:jc w:val="both"/>
      </w:pPr>
      <w:r w:rsidRPr="00FE2ED9">
        <w:t>1.</w:t>
      </w:r>
      <w:r w:rsidR="00C4241A">
        <w:t>В</w:t>
      </w:r>
      <w:r w:rsidRPr="00FE2ED9">
        <w:t>нес</w:t>
      </w:r>
      <w:r w:rsidR="00C4241A">
        <w:t>ти</w:t>
      </w:r>
      <w:r w:rsidRPr="00FE2ED9">
        <w:t xml:space="preserve"> изменени</w:t>
      </w:r>
      <w:r w:rsidR="00C4241A">
        <w:t>я</w:t>
      </w:r>
      <w:r w:rsidRPr="00FE2ED9">
        <w:t xml:space="preserve"> в Правила землепользования и застройки </w:t>
      </w:r>
      <w:r>
        <w:t>Тувсинского</w:t>
      </w:r>
      <w:r w:rsidRPr="00FE2ED9">
        <w:t xml:space="preserve"> сельского поселения Цивильского района Чувашской Республики, утвержденны</w:t>
      </w:r>
      <w:r w:rsidR="00C4241A">
        <w:t>й</w:t>
      </w:r>
      <w:r w:rsidRPr="00FE2ED9">
        <w:t xml:space="preserve"> решением Собрания депутатов </w:t>
      </w:r>
      <w:r>
        <w:t>Тувсинского</w:t>
      </w:r>
      <w:r w:rsidRPr="00FE2ED9">
        <w:t xml:space="preserve"> сельского поселения от 2</w:t>
      </w:r>
      <w:r>
        <w:t>5</w:t>
      </w:r>
      <w:r w:rsidRPr="00FE2ED9">
        <w:t xml:space="preserve"> </w:t>
      </w:r>
      <w:r>
        <w:t>марта</w:t>
      </w:r>
      <w:r w:rsidRPr="00FE2ED9">
        <w:t xml:space="preserve"> 20</w:t>
      </w:r>
      <w:r>
        <w:t>22</w:t>
      </w:r>
      <w:r w:rsidRPr="00FE2ED9">
        <w:t xml:space="preserve"> г. № </w:t>
      </w:r>
      <w:r>
        <w:t>19</w:t>
      </w:r>
      <w:r w:rsidRPr="00FE2ED9">
        <w:t>/1 следующие изменения:</w:t>
      </w:r>
    </w:p>
    <w:p w:rsidR="00FE2ED9" w:rsidRPr="00C4241A" w:rsidRDefault="00FE2ED9" w:rsidP="00FE2ED9">
      <w:pPr>
        <w:ind w:firstLine="567"/>
        <w:jc w:val="both"/>
        <w:rPr>
          <w:b/>
        </w:rPr>
      </w:pPr>
      <w:r w:rsidRPr="00C4241A">
        <w:rPr>
          <w:b/>
        </w:rPr>
        <w:t>1.1.Часть 3 статьи 24 изложить в следующей редакции:</w:t>
      </w:r>
    </w:p>
    <w:p w:rsidR="00FE2ED9" w:rsidRPr="00FE2ED9" w:rsidRDefault="00FE2ED9" w:rsidP="00FE2ED9">
      <w:pPr>
        <w:ind w:firstLine="567"/>
        <w:jc w:val="both"/>
      </w:pPr>
      <w:r w:rsidRPr="00FE2ED9">
        <w:t xml:space="preserve">«Заинтересованное в </w:t>
      </w:r>
      <w:proofErr w:type="gramStart"/>
      <w:r w:rsidRPr="00FE2ED9">
        <w:t>получении</w:t>
      </w:r>
      <w:proofErr w:type="gramEnd"/>
      <w:r w:rsidRPr="00FE2ED9"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</w:t>
      </w:r>
      <w:proofErr w:type="gramStart"/>
      <w:r w:rsidRPr="00FE2ED9">
        <w:t>.».</w:t>
      </w:r>
      <w:proofErr w:type="gramEnd"/>
    </w:p>
    <w:p w:rsidR="00C4241A" w:rsidRDefault="00C4241A" w:rsidP="00FE2ED9">
      <w:pPr>
        <w:ind w:firstLine="567"/>
        <w:jc w:val="both"/>
        <w:rPr>
          <w:b/>
        </w:rPr>
      </w:pPr>
    </w:p>
    <w:p w:rsidR="00FE2ED9" w:rsidRPr="00C4241A" w:rsidRDefault="00FE2ED9" w:rsidP="00FE2ED9">
      <w:pPr>
        <w:ind w:firstLine="567"/>
        <w:jc w:val="both"/>
        <w:rPr>
          <w:b/>
        </w:rPr>
      </w:pPr>
      <w:r w:rsidRPr="00C4241A">
        <w:rPr>
          <w:b/>
        </w:rPr>
        <w:t>1.2.Часть 4 статьи 24 изложить в следующей редакции:</w:t>
      </w:r>
    </w:p>
    <w:p w:rsidR="00FE2ED9" w:rsidRPr="00FE2ED9" w:rsidRDefault="00FE2ED9" w:rsidP="00FE2ED9">
      <w:pPr>
        <w:ind w:firstLine="567"/>
        <w:jc w:val="both"/>
      </w:pPr>
      <w:r w:rsidRPr="00FE2ED9">
        <w:t xml:space="preserve">«Проект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</w:t>
      </w:r>
      <w:r w:rsidRPr="00FE2ED9">
        <w:lastRenderedPageBreak/>
        <w:t>общественных обсуждениях или публичных слушаниях, проводимых в порядке, установленном статьей 5.1 Градостроительного Кодекса Российской Федерации, с учетом положений статьи 39 Градостроительного Кодекса Российской Федерации, за исключением случая, указанного в части 1.1 статьи 40 Градостроительного Кодекса Российской Федерации.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</w:t>
      </w:r>
      <w:proofErr w:type="gramStart"/>
      <w:r w:rsidRPr="00FE2ED9">
        <w:t>.».</w:t>
      </w:r>
      <w:proofErr w:type="gramEnd"/>
    </w:p>
    <w:p w:rsidR="00C4241A" w:rsidRDefault="00C4241A" w:rsidP="00FE2ED9">
      <w:pPr>
        <w:ind w:firstLine="567"/>
        <w:jc w:val="both"/>
        <w:rPr>
          <w:b/>
        </w:rPr>
      </w:pPr>
    </w:p>
    <w:p w:rsidR="00FE2ED9" w:rsidRPr="00C4241A" w:rsidRDefault="00FE2ED9" w:rsidP="00FE2ED9">
      <w:pPr>
        <w:ind w:firstLine="567"/>
        <w:jc w:val="both"/>
        <w:rPr>
          <w:b/>
        </w:rPr>
      </w:pPr>
      <w:r w:rsidRPr="00C4241A">
        <w:rPr>
          <w:b/>
        </w:rPr>
        <w:t>1.3. Часть 5 статьи 24 изложить в следующей редакции:</w:t>
      </w:r>
    </w:p>
    <w:p w:rsidR="00FE2ED9" w:rsidRPr="00FE2ED9" w:rsidRDefault="00FE2ED9" w:rsidP="00FE2ED9">
      <w:pPr>
        <w:ind w:firstLine="567"/>
        <w:jc w:val="both"/>
      </w:pPr>
      <w:proofErr w:type="gramStart"/>
      <w:r w:rsidRPr="00FE2ED9">
        <w:t>«На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Pr="00FE2ED9">
        <w:t xml:space="preserve"> направляет указанные рекомендации главе администрации </w:t>
      </w:r>
      <w:r>
        <w:t>Тувсинского</w:t>
      </w:r>
      <w:r w:rsidRPr="00FE2ED9">
        <w:t xml:space="preserve"> сельского поселения</w:t>
      </w:r>
      <w:proofErr w:type="gramStart"/>
      <w:r w:rsidRPr="00FE2ED9">
        <w:t>.».</w:t>
      </w:r>
      <w:proofErr w:type="gramEnd"/>
    </w:p>
    <w:p w:rsidR="00FE2ED9" w:rsidRPr="00FE2ED9" w:rsidRDefault="00FE2ED9" w:rsidP="00FE2ED9">
      <w:pPr>
        <w:ind w:firstLine="567"/>
        <w:jc w:val="both"/>
      </w:pPr>
      <w:r w:rsidRPr="00FE2ED9">
        <w:t> </w:t>
      </w:r>
    </w:p>
    <w:p w:rsidR="00FE2ED9" w:rsidRPr="00C4241A" w:rsidRDefault="00FE2ED9" w:rsidP="00FE2ED9">
      <w:pPr>
        <w:ind w:firstLine="567"/>
        <w:jc w:val="both"/>
        <w:rPr>
          <w:b/>
        </w:rPr>
      </w:pPr>
      <w:r w:rsidRPr="00C4241A">
        <w:rPr>
          <w:b/>
        </w:rPr>
        <w:t>1.4. Часть 7 статьи 24 изложить в следующей редакции:</w:t>
      </w:r>
    </w:p>
    <w:p w:rsidR="00FE2ED9" w:rsidRPr="00FE2ED9" w:rsidRDefault="00FE2ED9" w:rsidP="00FE2ED9">
      <w:pPr>
        <w:ind w:firstLine="567"/>
        <w:jc w:val="both"/>
      </w:pPr>
      <w:r w:rsidRPr="00FE2ED9">
        <w:t> </w:t>
      </w:r>
      <w:proofErr w:type="gramStart"/>
      <w:r w:rsidRPr="00FE2ED9">
        <w:t>«Со дня поступления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 Кодекса,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</w:t>
      </w:r>
      <w:proofErr w:type="gramEnd"/>
      <w:r w:rsidRPr="00FE2ED9">
        <w:t xml:space="preserve">, </w:t>
      </w:r>
      <w:proofErr w:type="gramStart"/>
      <w:r w:rsidRPr="00FE2ED9">
        <w:t>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 и от которых поступило данное уведомление, направлено уведомление о том, что наличие признаков</w:t>
      </w:r>
      <w:proofErr w:type="gramEnd"/>
      <w:r w:rsidRPr="00FE2ED9">
        <w:t xml:space="preserve">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proofErr w:type="gramStart"/>
      <w:r w:rsidRPr="00FE2ED9">
        <w:t>.».</w:t>
      </w:r>
      <w:proofErr w:type="gramEnd"/>
    </w:p>
    <w:p w:rsidR="00C4241A" w:rsidRDefault="00C4241A" w:rsidP="00FE2ED9">
      <w:pPr>
        <w:ind w:firstLine="567"/>
        <w:jc w:val="both"/>
        <w:rPr>
          <w:b/>
        </w:rPr>
      </w:pPr>
    </w:p>
    <w:p w:rsidR="00FE2ED9" w:rsidRPr="00C4241A" w:rsidRDefault="00FE2ED9" w:rsidP="00FE2ED9">
      <w:pPr>
        <w:ind w:firstLine="567"/>
        <w:jc w:val="both"/>
        <w:rPr>
          <w:b/>
        </w:rPr>
      </w:pPr>
      <w:r w:rsidRPr="00C4241A">
        <w:rPr>
          <w:b/>
        </w:rPr>
        <w:t>1.5. статью 24 дополнить частью 9 следующего содержания:</w:t>
      </w:r>
    </w:p>
    <w:p w:rsidR="00FE2ED9" w:rsidRPr="00FE2ED9" w:rsidRDefault="00FE2ED9" w:rsidP="00FE2ED9">
      <w:pPr>
        <w:ind w:firstLine="567"/>
        <w:jc w:val="both"/>
      </w:pPr>
      <w:r w:rsidRPr="00FE2ED9"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FE2ED9">
        <w:t>приаэродромной</w:t>
      </w:r>
      <w:proofErr w:type="spellEnd"/>
      <w:r w:rsidRPr="00FE2ED9">
        <w:t xml:space="preserve"> территории</w:t>
      </w:r>
      <w:proofErr w:type="gramStart"/>
      <w:r w:rsidRPr="00FE2ED9">
        <w:t>.».</w:t>
      </w:r>
      <w:proofErr w:type="gramEnd"/>
    </w:p>
    <w:p w:rsidR="00C4241A" w:rsidRDefault="00C4241A" w:rsidP="00FE2ED9">
      <w:pPr>
        <w:ind w:firstLine="567"/>
        <w:jc w:val="both"/>
        <w:rPr>
          <w:b/>
        </w:rPr>
      </w:pPr>
    </w:p>
    <w:p w:rsidR="00FE2ED9" w:rsidRPr="00C4241A" w:rsidRDefault="00FE2ED9" w:rsidP="00FE2ED9">
      <w:pPr>
        <w:ind w:firstLine="567"/>
        <w:jc w:val="both"/>
        <w:rPr>
          <w:b/>
        </w:rPr>
      </w:pPr>
      <w:r w:rsidRPr="00C4241A">
        <w:rPr>
          <w:b/>
        </w:rPr>
        <w:t>1.6.Часть 5 статьи 31 изложить в следующей редакции:</w:t>
      </w:r>
    </w:p>
    <w:p w:rsidR="00FE2ED9" w:rsidRPr="00FE2ED9" w:rsidRDefault="00FE2ED9" w:rsidP="00FE2ED9">
      <w:pPr>
        <w:ind w:firstLine="567"/>
        <w:jc w:val="both"/>
      </w:pPr>
      <w:r w:rsidRPr="00FE2ED9">
        <w:t>«Продолжительность публичных слушаний по проекту Правил составляет не менее одного и не более трех месяцев со дня опубликования такого проекта</w:t>
      </w:r>
      <w:proofErr w:type="gramStart"/>
      <w:r w:rsidRPr="00FE2ED9">
        <w:t>.».</w:t>
      </w:r>
      <w:proofErr w:type="gramEnd"/>
    </w:p>
    <w:p w:rsidR="00C4241A" w:rsidRDefault="00C4241A" w:rsidP="00FE2ED9">
      <w:pPr>
        <w:ind w:firstLine="567"/>
        <w:jc w:val="both"/>
        <w:rPr>
          <w:b/>
        </w:rPr>
      </w:pPr>
    </w:p>
    <w:p w:rsidR="00FE2ED9" w:rsidRPr="00C4241A" w:rsidRDefault="00FE2ED9" w:rsidP="00FE2ED9">
      <w:pPr>
        <w:ind w:firstLine="567"/>
        <w:jc w:val="both"/>
        <w:rPr>
          <w:b/>
        </w:rPr>
      </w:pPr>
      <w:r w:rsidRPr="00C4241A">
        <w:rPr>
          <w:b/>
        </w:rPr>
        <w:t>1.7. Часть 2 статьи 32 изложить в следующей редакции: </w:t>
      </w:r>
    </w:p>
    <w:p w:rsidR="00FE2ED9" w:rsidRPr="00FE2ED9" w:rsidRDefault="00FE2ED9" w:rsidP="00FE2ED9">
      <w:pPr>
        <w:ind w:firstLine="567"/>
        <w:jc w:val="both"/>
      </w:pPr>
      <w:r w:rsidRPr="00FE2ED9">
        <w:t xml:space="preserve">«Основаниями для рассмотрения главой администрации </w:t>
      </w:r>
      <w:r>
        <w:t>Тувсинского</w:t>
      </w:r>
      <w:r w:rsidRPr="00FE2ED9">
        <w:t xml:space="preserve"> сельского поселения вопроса о внесении изменений в Правила являются:</w:t>
      </w:r>
    </w:p>
    <w:p w:rsidR="00FE2ED9" w:rsidRPr="00FE2ED9" w:rsidRDefault="00FE2ED9" w:rsidP="00FE2ED9">
      <w:pPr>
        <w:ind w:firstLine="567"/>
        <w:jc w:val="both"/>
      </w:pPr>
      <w:r w:rsidRPr="00FE2ED9">
        <w:t>1)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FE2ED9" w:rsidRPr="00FE2ED9" w:rsidRDefault="00FE2ED9" w:rsidP="00FE2ED9">
      <w:pPr>
        <w:ind w:firstLine="567"/>
        <w:jc w:val="both"/>
      </w:pPr>
      <w:r w:rsidRPr="00FE2ED9"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FE2ED9">
        <w:t>приаэродромной</w:t>
      </w:r>
      <w:proofErr w:type="spellEnd"/>
      <w:r w:rsidRPr="00FE2ED9"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FE2ED9" w:rsidRPr="00FE2ED9" w:rsidRDefault="00FE2ED9" w:rsidP="00FE2ED9">
      <w:pPr>
        <w:ind w:firstLine="567"/>
        <w:jc w:val="both"/>
      </w:pPr>
      <w:r w:rsidRPr="00FE2ED9">
        <w:t>3) поступление предложений об изменении границ территориальных зон, изменении градостроительных регламентов;</w:t>
      </w:r>
    </w:p>
    <w:p w:rsidR="00FE2ED9" w:rsidRPr="00FE2ED9" w:rsidRDefault="00FE2ED9" w:rsidP="00FE2ED9">
      <w:pPr>
        <w:ind w:firstLine="567"/>
        <w:jc w:val="both"/>
      </w:pPr>
      <w:r w:rsidRPr="00FE2ED9"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FE2ED9" w:rsidRPr="00FE2ED9" w:rsidRDefault="00FE2ED9" w:rsidP="00FE2ED9">
      <w:pPr>
        <w:ind w:firstLine="567"/>
        <w:jc w:val="both"/>
      </w:pPr>
      <w:proofErr w:type="gramStart"/>
      <w:r w:rsidRPr="00FE2ED9"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  <w:proofErr w:type="gramEnd"/>
    </w:p>
    <w:p w:rsidR="00FE2ED9" w:rsidRPr="00FE2ED9" w:rsidRDefault="00FE2ED9" w:rsidP="00FE2ED9">
      <w:pPr>
        <w:ind w:firstLine="567"/>
        <w:jc w:val="both"/>
      </w:pPr>
      <w:r w:rsidRPr="00FE2ED9"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FE2ED9" w:rsidRDefault="00FE2ED9" w:rsidP="00FE2ED9">
      <w:pPr>
        <w:ind w:firstLine="567"/>
        <w:jc w:val="both"/>
      </w:pPr>
      <w:r w:rsidRPr="00FE2ED9">
        <w:t>7) принятие решения о комплексном развитии территории</w:t>
      </w:r>
      <w:r>
        <w:t>;</w:t>
      </w:r>
    </w:p>
    <w:p w:rsidR="00FE2ED9" w:rsidRPr="00FE2ED9" w:rsidRDefault="00FE2ED9" w:rsidP="00FE2ED9">
      <w:pPr>
        <w:ind w:firstLine="567"/>
        <w:jc w:val="both"/>
        <w:rPr>
          <w:b/>
        </w:rPr>
      </w:pPr>
      <w:r w:rsidRPr="00FE2ED9">
        <w:rPr>
          <w:b/>
        </w:rPr>
        <w:t>8) обнаружение мест захоронений погибших при защите Отечества, расположенных в границах муниципального образования.</w:t>
      </w:r>
    </w:p>
    <w:p w:rsidR="00C4241A" w:rsidRDefault="00C4241A" w:rsidP="00FE2ED9">
      <w:pPr>
        <w:ind w:firstLine="567"/>
        <w:jc w:val="both"/>
        <w:rPr>
          <w:b/>
        </w:rPr>
      </w:pPr>
    </w:p>
    <w:p w:rsidR="00FE2ED9" w:rsidRPr="00C4241A" w:rsidRDefault="00FE2ED9" w:rsidP="00FE2ED9">
      <w:pPr>
        <w:ind w:firstLine="567"/>
        <w:jc w:val="both"/>
        <w:rPr>
          <w:b/>
        </w:rPr>
      </w:pPr>
      <w:r w:rsidRPr="00C4241A">
        <w:rPr>
          <w:b/>
        </w:rPr>
        <w:t>1.8.Часть 3 статьи 32 изложить в следующей редакции: </w:t>
      </w:r>
    </w:p>
    <w:p w:rsidR="00FE2ED9" w:rsidRPr="00FE2ED9" w:rsidRDefault="00FE2ED9" w:rsidP="00FE2ED9">
      <w:pPr>
        <w:ind w:firstLine="567"/>
        <w:jc w:val="both"/>
      </w:pPr>
      <w:r w:rsidRPr="00FE2ED9">
        <w:t>«Предложения о внесении изменений в Правила направляются:</w:t>
      </w:r>
    </w:p>
    <w:p w:rsidR="00FE2ED9" w:rsidRPr="00FE2ED9" w:rsidRDefault="00FE2ED9" w:rsidP="00FE2ED9">
      <w:pPr>
        <w:ind w:firstLine="567"/>
        <w:jc w:val="both"/>
      </w:pPr>
      <w:r w:rsidRPr="00FE2ED9"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FE2ED9" w:rsidRPr="00FE2ED9" w:rsidRDefault="00FE2ED9" w:rsidP="00FE2ED9">
      <w:pPr>
        <w:ind w:firstLine="567"/>
        <w:jc w:val="both"/>
      </w:pPr>
      <w:r w:rsidRPr="00FE2ED9">
        <w:t>2) органами исполнительной власти Чувашской Республики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FE2ED9" w:rsidRPr="00FE2ED9" w:rsidRDefault="00FE2ED9" w:rsidP="00FE2ED9">
      <w:pPr>
        <w:ind w:firstLine="567"/>
        <w:jc w:val="both"/>
      </w:pPr>
      <w:r w:rsidRPr="00FE2ED9">
        <w:t xml:space="preserve">3) органами местного самоуправления Цивильского района в </w:t>
      </w:r>
      <w:proofErr w:type="gramStart"/>
      <w:r w:rsidRPr="00FE2ED9">
        <w:t>случаях</w:t>
      </w:r>
      <w:proofErr w:type="gramEnd"/>
      <w:r w:rsidRPr="00FE2ED9">
        <w:t>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FE2ED9" w:rsidRDefault="00FE2ED9" w:rsidP="00FE2ED9">
      <w:pPr>
        <w:ind w:firstLine="567"/>
        <w:jc w:val="both"/>
      </w:pPr>
      <w:r w:rsidRPr="00FE2ED9">
        <w:t xml:space="preserve">4) органами местного самоуправления </w:t>
      </w:r>
      <w:r>
        <w:t>Тувсинского</w:t>
      </w:r>
      <w:r w:rsidRPr="00FE2ED9">
        <w:t xml:space="preserve"> сельского поселения в </w:t>
      </w:r>
      <w:proofErr w:type="gramStart"/>
      <w:r w:rsidRPr="00FE2ED9">
        <w:t>случаях</w:t>
      </w:r>
      <w:proofErr w:type="gramEnd"/>
      <w:r w:rsidRPr="00FE2ED9">
        <w:t xml:space="preserve">, если необходимо совершенствовать порядок регулирования землепользования и застройки на территории муниципального образования </w:t>
      </w:r>
      <w:r>
        <w:t>Тувсинского</w:t>
      </w:r>
      <w:r w:rsidRPr="00FE2ED9">
        <w:t xml:space="preserve"> сельского поселения;</w:t>
      </w:r>
    </w:p>
    <w:p w:rsidR="00FE2ED9" w:rsidRPr="00FE2ED9" w:rsidRDefault="00FE2ED9" w:rsidP="00FE2ED9">
      <w:pPr>
        <w:ind w:firstLine="567"/>
        <w:jc w:val="both"/>
        <w:rPr>
          <w:b/>
        </w:rPr>
      </w:pPr>
      <w:r w:rsidRPr="00FE2ED9">
        <w:rPr>
          <w:b/>
        </w:rPr>
        <w:t xml:space="preserve">4.1) органами местного самоуправления в </w:t>
      </w:r>
      <w:proofErr w:type="gramStart"/>
      <w:r w:rsidRPr="00FE2ED9">
        <w:rPr>
          <w:b/>
        </w:rPr>
        <w:t>случаях</w:t>
      </w:r>
      <w:proofErr w:type="gramEnd"/>
      <w:r w:rsidRPr="00FE2ED9">
        <w:rPr>
          <w:b/>
        </w:rPr>
        <w:t xml:space="preserve"> обнаружения мест захоронений погибших при защите Отечества, расположенных в границах муниципального образования;</w:t>
      </w:r>
    </w:p>
    <w:p w:rsidR="00FE2ED9" w:rsidRPr="00FE2ED9" w:rsidRDefault="00FE2ED9" w:rsidP="00FE2ED9">
      <w:pPr>
        <w:ind w:firstLine="567"/>
        <w:jc w:val="both"/>
      </w:pPr>
      <w:proofErr w:type="gramStart"/>
      <w:r w:rsidRPr="00FE2ED9">
        <w:t>5) физическими или юридическими лицами в инициативном порядке либо в случаях, если в результате применения настоящих Правил,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  <w:proofErr w:type="gramEnd"/>
    </w:p>
    <w:p w:rsidR="00FE2ED9" w:rsidRPr="00FE2ED9" w:rsidRDefault="00FE2ED9" w:rsidP="00FE2ED9">
      <w:pPr>
        <w:ind w:firstLine="567"/>
        <w:jc w:val="both"/>
      </w:pPr>
      <w:r w:rsidRPr="00FE2ED9">
        <w:t>6)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:rsidR="00FE2ED9" w:rsidRPr="00FE2ED9" w:rsidRDefault="00FE2ED9" w:rsidP="00FE2ED9">
      <w:pPr>
        <w:ind w:firstLine="567"/>
        <w:jc w:val="both"/>
      </w:pPr>
      <w:proofErr w:type="gramStart"/>
      <w:r w:rsidRPr="00FE2ED9"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(далее - 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</w:t>
      </w:r>
      <w:proofErr w:type="gramEnd"/>
      <w:r w:rsidRPr="00FE2ED9">
        <w:t xml:space="preserve"> территории.</w:t>
      </w:r>
    </w:p>
    <w:p w:rsidR="00C4241A" w:rsidRDefault="00C4241A" w:rsidP="00FE2ED9">
      <w:pPr>
        <w:ind w:firstLine="567"/>
        <w:jc w:val="both"/>
        <w:rPr>
          <w:b/>
        </w:rPr>
      </w:pPr>
    </w:p>
    <w:p w:rsidR="00FE2ED9" w:rsidRPr="00C4241A" w:rsidRDefault="00FE2ED9" w:rsidP="00FE2ED9">
      <w:pPr>
        <w:ind w:firstLine="567"/>
        <w:jc w:val="both"/>
        <w:rPr>
          <w:b/>
        </w:rPr>
      </w:pPr>
      <w:r w:rsidRPr="00C4241A">
        <w:rPr>
          <w:b/>
        </w:rPr>
        <w:t>1.9.Часть 3.3 статьи 32 изложить в следующей редакции: </w:t>
      </w:r>
    </w:p>
    <w:p w:rsidR="00FE2ED9" w:rsidRPr="00FE2ED9" w:rsidRDefault="00FE2ED9" w:rsidP="00FE2ED9">
      <w:pPr>
        <w:ind w:firstLine="567"/>
        <w:jc w:val="both"/>
      </w:pPr>
      <w:proofErr w:type="gramStart"/>
      <w:r w:rsidRPr="00FE2ED9">
        <w:t>«В целях внесения изменений в правила землепользования и застройки в случаях, предусмотренных пунктами 4 – 2 части 2 и частью 3.1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</w:t>
      </w:r>
      <w:proofErr w:type="gramEnd"/>
      <w:r w:rsidRPr="00FE2ED9">
        <w:t xml:space="preserve"> </w:t>
      </w:r>
      <w:proofErr w:type="gramStart"/>
      <w:r w:rsidRPr="00FE2ED9">
        <w:t>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5 настоящей статьи заключения комиссии не требуются».</w:t>
      </w:r>
      <w:proofErr w:type="gramEnd"/>
    </w:p>
    <w:p w:rsidR="00AE3DE9" w:rsidRPr="00AE3DE9" w:rsidRDefault="00FE2ED9" w:rsidP="00AE3DE9">
      <w:pPr>
        <w:jc w:val="both"/>
        <w:rPr>
          <w:b/>
        </w:rPr>
      </w:pPr>
      <w:r w:rsidRPr="00FE2ED9">
        <w:t> </w:t>
      </w:r>
      <w:r w:rsidR="00AE3DE9">
        <w:tab/>
      </w:r>
      <w:r w:rsidR="00AE3DE9" w:rsidRPr="00AE3DE9">
        <w:rPr>
          <w:b/>
        </w:rPr>
        <w:t>1.10. Статью 32 дополнить частью 3.4 в следующей редакции:</w:t>
      </w:r>
    </w:p>
    <w:p w:rsidR="00AE3DE9" w:rsidRPr="00AE3DE9" w:rsidRDefault="00AE3DE9" w:rsidP="00AE3DE9">
      <w:pPr>
        <w:jc w:val="both"/>
        <w:rPr>
          <w:b/>
        </w:rPr>
      </w:pPr>
      <w:r w:rsidRPr="00AE3DE9">
        <w:rPr>
          <w:b/>
        </w:rPr>
        <w:t>«3.4.</w:t>
      </w:r>
      <w:r w:rsidRPr="00AE3DE9">
        <w:rPr>
          <w:b/>
          <w:color w:val="000000"/>
          <w:sz w:val="25"/>
          <w:szCs w:val="25"/>
          <w:shd w:val="clear" w:color="auto" w:fill="FFFFFF"/>
        </w:rPr>
        <w:t xml:space="preserve">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</w:t>
      </w:r>
      <w:proofErr w:type="gramStart"/>
      <w:r w:rsidRPr="00AE3DE9">
        <w:rPr>
          <w:b/>
          <w:color w:val="000000"/>
          <w:sz w:val="25"/>
          <w:szCs w:val="25"/>
          <w:shd w:val="clear" w:color="auto" w:fill="FFFFFF"/>
        </w:rPr>
        <w:t>.».</w:t>
      </w:r>
      <w:proofErr w:type="gramEnd"/>
    </w:p>
    <w:p w:rsidR="00FE2ED9" w:rsidRPr="00FE2ED9" w:rsidRDefault="00FE2ED9" w:rsidP="00FE2ED9">
      <w:pPr>
        <w:ind w:firstLine="567"/>
        <w:jc w:val="both"/>
      </w:pPr>
      <w:r w:rsidRPr="00FE2ED9">
        <w:t> </w:t>
      </w:r>
    </w:p>
    <w:p w:rsidR="00FE2ED9" w:rsidRPr="00C4241A" w:rsidRDefault="00FE2ED9" w:rsidP="00FE2ED9">
      <w:pPr>
        <w:ind w:firstLine="567"/>
        <w:jc w:val="both"/>
        <w:rPr>
          <w:b/>
        </w:rPr>
      </w:pPr>
      <w:r w:rsidRPr="00C4241A">
        <w:rPr>
          <w:b/>
        </w:rPr>
        <w:t>1.1</w:t>
      </w:r>
      <w:r w:rsidR="00AE3DE9">
        <w:rPr>
          <w:b/>
        </w:rPr>
        <w:t>1</w:t>
      </w:r>
      <w:r w:rsidRPr="00C4241A">
        <w:rPr>
          <w:b/>
        </w:rPr>
        <w:t>.Часть 4 статьи 32 изложить в следующей редакции:</w:t>
      </w:r>
    </w:p>
    <w:p w:rsidR="00FE2ED9" w:rsidRPr="00FE2ED9" w:rsidRDefault="00FE2ED9" w:rsidP="00FE2ED9">
      <w:pPr>
        <w:ind w:firstLine="567"/>
        <w:jc w:val="both"/>
      </w:pPr>
      <w:r w:rsidRPr="00FE2ED9">
        <w:t xml:space="preserve"> «В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частью 5.2 статьи 30 Градостроительного Кодекса Российской Федерации, такие изменения должны быть внесены в срок не </w:t>
      </w:r>
      <w:proofErr w:type="gramStart"/>
      <w:r w:rsidRPr="00FE2ED9">
        <w:t>позднее</w:t>
      </w:r>
      <w:proofErr w:type="gramEnd"/>
      <w:r w:rsidRPr="00FE2ED9">
        <w:t xml:space="preserve"> чем девяносто дней со дня утверждения проекта планировки территории в целях ее комплексного развития».</w:t>
      </w:r>
    </w:p>
    <w:p w:rsidR="00C4241A" w:rsidRDefault="00C4241A" w:rsidP="00FE2ED9">
      <w:pPr>
        <w:ind w:firstLine="567"/>
        <w:jc w:val="both"/>
        <w:rPr>
          <w:b/>
        </w:rPr>
      </w:pPr>
    </w:p>
    <w:p w:rsidR="00FE2ED9" w:rsidRPr="00C4241A" w:rsidRDefault="00FE2ED9" w:rsidP="00FE2ED9">
      <w:pPr>
        <w:ind w:firstLine="567"/>
        <w:jc w:val="both"/>
        <w:rPr>
          <w:b/>
        </w:rPr>
      </w:pPr>
      <w:r w:rsidRPr="00C4241A">
        <w:rPr>
          <w:b/>
        </w:rPr>
        <w:t>1.1</w:t>
      </w:r>
      <w:r w:rsidR="00AE3DE9">
        <w:rPr>
          <w:b/>
        </w:rPr>
        <w:t>2</w:t>
      </w:r>
      <w:r w:rsidRPr="00C4241A">
        <w:rPr>
          <w:b/>
        </w:rPr>
        <w:t>.Часть 5 статьи 32 изложить в следующей редакции:</w:t>
      </w:r>
    </w:p>
    <w:p w:rsidR="00FE2ED9" w:rsidRPr="00FE2ED9" w:rsidRDefault="00FE2ED9" w:rsidP="00FE2ED9">
      <w:pPr>
        <w:ind w:firstLine="567"/>
        <w:jc w:val="both"/>
      </w:pPr>
      <w:proofErr w:type="gramStart"/>
      <w:r w:rsidRPr="00FE2ED9">
        <w:t xml:space="preserve">«Комиссия в течение 25 дней со дня поступления предложения о внесении изменений в Правила рассматривает его и подготавливает заключение,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главе администрации </w:t>
      </w:r>
      <w:r>
        <w:t>Тувсинского</w:t>
      </w:r>
      <w:r w:rsidRPr="00FE2ED9">
        <w:t xml:space="preserve"> сельского поселения».</w:t>
      </w:r>
      <w:proofErr w:type="gramEnd"/>
    </w:p>
    <w:p w:rsidR="00C4241A" w:rsidRDefault="00C4241A" w:rsidP="00FE2ED9">
      <w:pPr>
        <w:ind w:firstLine="567"/>
        <w:jc w:val="both"/>
        <w:rPr>
          <w:b/>
        </w:rPr>
      </w:pPr>
    </w:p>
    <w:p w:rsidR="00FE2ED9" w:rsidRPr="00C4241A" w:rsidRDefault="00FE2ED9" w:rsidP="00FE2ED9">
      <w:pPr>
        <w:ind w:firstLine="567"/>
        <w:jc w:val="both"/>
        <w:rPr>
          <w:b/>
        </w:rPr>
      </w:pPr>
      <w:r w:rsidRPr="00C4241A">
        <w:rPr>
          <w:b/>
        </w:rPr>
        <w:t>1.1</w:t>
      </w:r>
      <w:r w:rsidR="00AE3DE9">
        <w:rPr>
          <w:b/>
        </w:rPr>
        <w:t>3</w:t>
      </w:r>
      <w:r w:rsidRPr="00C4241A">
        <w:rPr>
          <w:b/>
        </w:rPr>
        <w:t>.Часть 6 статьи 32 изложить в следующей редакции:</w:t>
      </w:r>
    </w:p>
    <w:p w:rsidR="00FE2ED9" w:rsidRPr="00FE2ED9" w:rsidRDefault="00FE2ED9" w:rsidP="00FE2ED9">
      <w:pPr>
        <w:ind w:firstLine="567"/>
        <w:jc w:val="both"/>
      </w:pPr>
      <w:r w:rsidRPr="00FE2ED9">
        <w:t xml:space="preserve">«Глава местной администрации с учетом рекомендаций, содержащихся в </w:t>
      </w:r>
      <w:proofErr w:type="gramStart"/>
      <w:r w:rsidRPr="00FE2ED9">
        <w:t>заключении</w:t>
      </w:r>
      <w:proofErr w:type="gramEnd"/>
      <w:r w:rsidRPr="00FE2ED9">
        <w:t xml:space="preserve"> комиссии, в течение 25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заявителям».</w:t>
      </w:r>
    </w:p>
    <w:p w:rsidR="00C4241A" w:rsidRDefault="00C4241A" w:rsidP="00FE2ED9">
      <w:pPr>
        <w:ind w:firstLine="567"/>
        <w:jc w:val="both"/>
        <w:rPr>
          <w:b/>
        </w:rPr>
      </w:pPr>
    </w:p>
    <w:p w:rsidR="00FE2ED9" w:rsidRPr="00C4241A" w:rsidRDefault="00FE2ED9" w:rsidP="00FE2ED9">
      <w:pPr>
        <w:ind w:firstLine="567"/>
        <w:jc w:val="both"/>
        <w:rPr>
          <w:b/>
        </w:rPr>
      </w:pPr>
      <w:r w:rsidRPr="00C4241A">
        <w:rPr>
          <w:b/>
        </w:rPr>
        <w:t>1.1</w:t>
      </w:r>
      <w:r w:rsidR="00AE3DE9">
        <w:rPr>
          <w:b/>
        </w:rPr>
        <w:t>4</w:t>
      </w:r>
      <w:r w:rsidRPr="00C4241A">
        <w:rPr>
          <w:b/>
        </w:rPr>
        <w:t>.Часть 11 статьи 32 изложить в следующей редакции:</w:t>
      </w:r>
    </w:p>
    <w:p w:rsidR="00FE2ED9" w:rsidRPr="00FE2ED9" w:rsidRDefault="00FE2ED9" w:rsidP="00FE2ED9">
      <w:pPr>
        <w:ind w:firstLine="567"/>
        <w:jc w:val="both"/>
      </w:pPr>
      <w:r w:rsidRPr="00FE2ED9">
        <w:t> «Продолжительность публичных слушаний по проекту внесения изменений в настоящие Правила составляет не менее одного и не более трех месяцев со дня опубликования такого проекта».</w:t>
      </w:r>
    </w:p>
    <w:p w:rsidR="00C4241A" w:rsidRDefault="00C4241A" w:rsidP="00FE2ED9">
      <w:pPr>
        <w:ind w:firstLine="567"/>
        <w:jc w:val="both"/>
        <w:rPr>
          <w:b/>
        </w:rPr>
      </w:pPr>
    </w:p>
    <w:p w:rsidR="00FE2ED9" w:rsidRPr="00C4241A" w:rsidRDefault="00FE2ED9" w:rsidP="00FE2ED9">
      <w:pPr>
        <w:ind w:firstLine="567"/>
        <w:jc w:val="both"/>
        <w:rPr>
          <w:b/>
        </w:rPr>
      </w:pPr>
      <w:r w:rsidRPr="00C4241A">
        <w:rPr>
          <w:b/>
        </w:rPr>
        <w:t>1.1</w:t>
      </w:r>
      <w:r w:rsidR="00AE3DE9">
        <w:rPr>
          <w:b/>
        </w:rPr>
        <w:t>5</w:t>
      </w:r>
      <w:r w:rsidRPr="00C4241A">
        <w:rPr>
          <w:b/>
        </w:rPr>
        <w:t>.Часть 12 статьи 32 изложить в следующей редакции: </w:t>
      </w:r>
    </w:p>
    <w:p w:rsidR="00FE2ED9" w:rsidRPr="00FE2ED9" w:rsidRDefault="00FE2ED9" w:rsidP="00FE2ED9">
      <w:pPr>
        <w:ind w:firstLine="567"/>
        <w:jc w:val="both"/>
      </w:pPr>
      <w:proofErr w:type="gramStart"/>
      <w:r w:rsidRPr="00FE2ED9">
        <w:t>«В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FE2ED9">
        <w:t xml:space="preserve"> которой установлен такой градостроительный регламент, в </w:t>
      </w:r>
      <w:proofErr w:type="gramStart"/>
      <w:r w:rsidRPr="00FE2ED9">
        <w:t>границах</w:t>
      </w:r>
      <w:proofErr w:type="gramEnd"/>
      <w:r w:rsidRPr="00FE2ED9">
        <w:t xml:space="preserve">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месяц».</w:t>
      </w:r>
    </w:p>
    <w:p w:rsidR="00C4241A" w:rsidRDefault="00C4241A" w:rsidP="00FE2ED9">
      <w:pPr>
        <w:ind w:firstLine="567"/>
        <w:jc w:val="both"/>
        <w:rPr>
          <w:b/>
        </w:rPr>
      </w:pPr>
    </w:p>
    <w:p w:rsidR="00FE2ED9" w:rsidRPr="00C4241A" w:rsidRDefault="00FE2ED9" w:rsidP="00FE2ED9">
      <w:pPr>
        <w:ind w:firstLine="567"/>
        <w:jc w:val="both"/>
        <w:rPr>
          <w:b/>
        </w:rPr>
      </w:pPr>
      <w:r w:rsidRPr="00C4241A">
        <w:rPr>
          <w:b/>
        </w:rPr>
        <w:t>1.1</w:t>
      </w:r>
      <w:r w:rsidR="00AE3DE9">
        <w:rPr>
          <w:b/>
        </w:rPr>
        <w:t>6</w:t>
      </w:r>
      <w:r w:rsidRPr="00C4241A">
        <w:rPr>
          <w:b/>
        </w:rPr>
        <w:t>.Часть 14 статьи 32 изложить в следующей редакции:</w:t>
      </w:r>
    </w:p>
    <w:p w:rsidR="00FE2ED9" w:rsidRPr="00FE2ED9" w:rsidRDefault="00FE2ED9" w:rsidP="00FE2ED9">
      <w:pPr>
        <w:ind w:firstLine="567"/>
        <w:jc w:val="both"/>
      </w:pPr>
      <w:r w:rsidRPr="00FE2ED9">
        <w:t> </w:t>
      </w:r>
      <w:proofErr w:type="gramStart"/>
      <w:r w:rsidRPr="00FE2ED9">
        <w:t>«Глава местной администрации в течение десяти дней после представления ему проекта правил землепользования и застройки и указанных в части 13 настоящей статьи обязательных приложений должен принять решение об утверждении правил землепользования и застройки (в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администрацией), о направлении указанного проекта в представительный орган</w:t>
      </w:r>
      <w:proofErr w:type="gramEnd"/>
      <w:r w:rsidRPr="00FE2ED9">
        <w:t xml:space="preserve">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FE2ED9" w:rsidRPr="00FE2ED9" w:rsidRDefault="00FE2ED9" w:rsidP="00FE2ED9">
      <w:pPr>
        <w:ind w:firstLine="567"/>
        <w:jc w:val="both"/>
      </w:pPr>
      <w:r w:rsidRPr="00FE2ED9">
        <w:t>В случае</w:t>
      </w:r>
      <w:proofErr w:type="gramStart"/>
      <w:r w:rsidRPr="00FE2ED9">
        <w:t>,</w:t>
      </w:r>
      <w:proofErr w:type="gramEnd"/>
      <w:r w:rsidRPr="00FE2ED9">
        <w:t xml:space="preserve"> если утверждение изменений в правила землепользования и застройки осуществляется представительным органом местного самоуправления, проект о внесении изменений в правила землепользования и застройки, направленный в представительный орган местного самоуправления, подлежит рассмотрению на заседании указанного органа не позднее дня проведения заседания, следующего за ближайшим заседанием.».</w:t>
      </w:r>
    </w:p>
    <w:p w:rsidR="00FE2ED9" w:rsidRPr="00FE2ED9" w:rsidRDefault="00FE2ED9" w:rsidP="00FE2ED9">
      <w:pPr>
        <w:ind w:firstLine="567"/>
        <w:jc w:val="both"/>
      </w:pPr>
      <w:r w:rsidRPr="00FE2ED9">
        <w:t>2. Настоящее решение вступает в силу после его официального опубликования (обнародования).</w:t>
      </w:r>
    </w:p>
    <w:p w:rsidR="00FE2ED9" w:rsidRDefault="00FE2ED9" w:rsidP="001B5E0C">
      <w:pPr>
        <w:spacing w:after="244" w:line="278" w:lineRule="exact"/>
        <w:jc w:val="both"/>
        <w:rPr>
          <w:b/>
          <w:iCs/>
          <w:color w:val="000000"/>
        </w:rPr>
      </w:pPr>
    </w:p>
    <w:p w:rsidR="00B57F12" w:rsidRDefault="00B57F12" w:rsidP="00B57F12">
      <w:pPr>
        <w:jc w:val="both"/>
      </w:pPr>
    </w:p>
    <w:p w:rsidR="00B57F12" w:rsidRDefault="00B57F12" w:rsidP="00B57F12">
      <w:pPr>
        <w:jc w:val="both"/>
      </w:pPr>
      <w:r>
        <w:t xml:space="preserve">Председатель Собрания депутатов </w:t>
      </w:r>
      <w:r w:rsidR="008554BC">
        <w:t>Тувсинского</w:t>
      </w:r>
    </w:p>
    <w:p w:rsidR="00B57F12" w:rsidRDefault="00B57F12" w:rsidP="00B57F12">
      <w:pPr>
        <w:jc w:val="both"/>
      </w:pPr>
      <w:r>
        <w:t xml:space="preserve">сельского поселения Цивильского района                                                  </w:t>
      </w:r>
      <w:r w:rsidR="008554BC">
        <w:t>С.А.Федорова</w:t>
      </w:r>
    </w:p>
    <w:p w:rsidR="00B57F12" w:rsidRDefault="00B57F12" w:rsidP="00B57F12">
      <w:pPr>
        <w:jc w:val="both"/>
      </w:pPr>
    </w:p>
    <w:p w:rsidR="00B57F12" w:rsidRDefault="00B57F12" w:rsidP="00B57F12">
      <w:pPr>
        <w:jc w:val="both"/>
      </w:pPr>
      <w:r>
        <w:t xml:space="preserve">Глава </w:t>
      </w:r>
      <w:r w:rsidR="008554BC">
        <w:t>Тувсинского</w:t>
      </w:r>
      <w:r>
        <w:t xml:space="preserve"> сельского</w:t>
      </w:r>
    </w:p>
    <w:p w:rsidR="00B57F12" w:rsidRDefault="00B57F12" w:rsidP="00B57F12">
      <w:pPr>
        <w:jc w:val="both"/>
      </w:pPr>
      <w:r>
        <w:t xml:space="preserve">поселения Цивильского района                                                                    </w:t>
      </w:r>
      <w:r w:rsidR="008554BC">
        <w:t>Л.М.Атманова</w:t>
      </w:r>
    </w:p>
    <w:sectPr w:rsidR="00B57F12" w:rsidSect="00E9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1B5E0C"/>
    <w:rsid w:val="000C55D9"/>
    <w:rsid w:val="001B5E0C"/>
    <w:rsid w:val="001E75F1"/>
    <w:rsid w:val="00266977"/>
    <w:rsid w:val="00292E39"/>
    <w:rsid w:val="002A0296"/>
    <w:rsid w:val="002B33CB"/>
    <w:rsid w:val="00452720"/>
    <w:rsid w:val="004E4096"/>
    <w:rsid w:val="005B6631"/>
    <w:rsid w:val="00617849"/>
    <w:rsid w:val="006B4874"/>
    <w:rsid w:val="00736F21"/>
    <w:rsid w:val="008017B7"/>
    <w:rsid w:val="008554BC"/>
    <w:rsid w:val="008751A2"/>
    <w:rsid w:val="0091428E"/>
    <w:rsid w:val="00A1182B"/>
    <w:rsid w:val="00AE3DE9"/>
    <w:rsid w:val="00B57F12"/>
    <w:rsid w:val="00BB3502"/>
    <w:rsid w:val="00C2573B"/>
    <w:rsid w:val="00C4241A"/>
    <w:rsid w:val="00DA7359"/>
    <w:rsid w:val="00E9718B"/>
    <w:rsid w:val="00FE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B5E0C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B5E0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rmal (Web)"/>
    <w:basedOn w:val="a"/>
    <w:uiPriority w:val="99"/>
    <w:semiHidden/>
    <w:unhideWhenUsed/>
    <w:rsid w:val="00FE2ED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FE2ED9"/>
    <w:rPr>
      <w:b/>
      <w:bCs/>
    </w:rPr>
  </w:style>
  <w:style w:type="paragraph" w:customStyle="1" w:styleId="a5">
    <w:name w:val="Таблицы (моноширинный)"/>
    <w:basedOn w:val="a"/>
    <w:next w:val="a"/>
    <w:rsid w:val="002A0296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2A0296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2022-07-28T09:56:00Z</cp:lastPrinted>
  <dcterms:created xsi:type="dcterms:W3CDTF">2022-06-20T08:57:00Z</dcterms:created>
  <dcterms:modified xsi:type="dcterms:W3CDTF">2022-07-28T09:57:00Z</dcterms:modified>
</cp:coreProperties>
</file>