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077"/>
        <w:gridCol w:w="1560"/>
        <w:gridCol w:w="3934"/>
      </w:tblGrid>
      <w:tr w:rsidR="00C922B2" w:rsidRPr="0066117D" w:rsidTr="00894077">
        <w:tc>
          <w:tcPr>
            <w:tcW w:w="2130" w:type="pct"/>
          </w:tcPr>
          <w:p w:rsidR="00C922B2" w:rsidRPr="0066117D" w:rsidRDefault="00C922B2" w:rsidP="00894077">
            <w:pPr>
              <w:tabs>
                <w:tab w:val="left" w:pos="4285"/>
              </w:tabs>
              <w:autoSpaceDE w:val="0"/>
              <w:autoSpaceDN w:val="0"/>
              <w:adjustRightInd w:val="0"/>
              <w:jc w:val="center"/>
              <w:rPr>
                <w:bCs/>
                <w:noProof/>
                <w:color w:val="000000"/>
              </w:rPr>
            </w:pPr>
            <w:r w:rsidRPr="0066117D">
              <w:rPr>
                <w:bCs/>
                <w:noProof/>
                <w:color w:val="000000"/>
                <w:sz w:val="22"/>
                <w:szCs w:val="22"/>
              </w:rPr>
              <w:t>ЧĂВАШ РЕСПУБЛИКИ</w:t>
            </w:r>
          </w:p>
          <w:p w:rsidR="00C922B2" w:rsidRPr="0066117D" w:rsidRDefault="00C922B2" w:rsidP="00894077">
            <w:pPr>
              <w:tabs>
                <w:tab w:val="left" w:pos="4285"/>
              </w:tabs>
              <w:autoSpaceDE w:val="0"/>
              <w:autoSpaceDN w:val="0"/>
              <w:adjustRightInd w:val="0"/>
              <w:jc w:val="center"/>
            </w:pPr>
            <w:r w:rsidRPr="0066117D">
              <w:rPr>
                <w:caps/>
                <w:sz w:val="22"/>
                <w:szCs w:val="22"/>
              </w:rPr>
              <w:t>СĔнтĔрвĂрри</w:t>
            </w:r>
            <w:r w:rsidRPr="0066117D">
              <w:rPr>
                <w:bCs/>
                <w:noProof/>
                <w:color w:val="000000"/>
                <w:sz w:val="22"/>
                <w:szCs w:val="22"/>
              </w:rPr>
              <w:t xml:space="preserve"> РАЙОНĚ</w:t>
            </w:r>
          </w:p>
          <w:p w:rsidR="00C922B2" w:rsidRPr="0066117D" w:rsidRDefault="00C922B2" w:rsidP="00894077">
            <w:pPr>
              <w:jc w:val="center"/>
              <w:rPr>
                <w:rFonts w:eastAsia="Calibri"/>
                <w:bCs/>
                <w:noProof/>
                <w:color w:val="000000"/>
              </w:rPr>
            </w:pPr>
            <w:r w:rsidRPr="0066117D">
              <w:rPr>
                <w:bCs/>
                <w:noProof/>
                <w:color w:val="000000"/>
                <w:sz w:val="22"/>
                <w:szCs w:val="22"/>
              </w:rPr>
              <w:t>КУКАШНИ ПОСЕЛЕНИЙĚН</w:t>
            </w:r>
          </w:p>
          <w:p w:rsidR="00C922B2" w:rsidRPr="0066117D" w:rsidRDefault="00C922B2" w:rsidP="00894077">
            <w:pPr>
              <w:jc w:val="center"/>
              <w:rPr>
                <w:bCs/>
                <w:color w:val="000000"/>
              </w:rPr>
            </w:pPr>
            <w:r w:rsidRPr="0066117D">
              <w:rPr>
                <w:bCs/>
                <w:noProof/>
                <w:color w:val="000000"/>
                <w:sz w:val="22"/>
                <w:szCs w:val="22"/>
              </w:rPr>
              <w:t>ДЕПУТАТСЕН ПУХĂВĚ</w:t>
            </w:r>
          </w:p>
          <w:p w:rsidR="00C922B2" w:rsidRPr="0066117D" w:rsidRDefault="00C922B2" w:rsidP="00894077">
            <w:pPr>
              <w:autoSpaceDE w:val="0"/>
              <w:autoSpaceDN w:val="0"/>
              <w:adjustRightInd w:val="0"/>
              <w:spacing w:line="192" w:lineRule="auto"/>
              <w:ind w:right="-35"/>
              <w:jc w:val="center"/>
              <w:rPr>
                <w:noProof/>
                <w:sz w:val="36"/>
              </w:rPr>
            </w:pPr>
          </w:p>
          <w:p w:rsidR="00C922B2" w:rsidRDefault="00C922B2" w:rsidP="00894077">
            <w:pPr>
              <w:autoSpaceDE w:val="0"/>
              <w:autoSpaceDN w:val="0"/>
              <w:adjustRightInd w:val="0"/>
              <w:ind w:right="-34"/>
              <w:jc w:val="center"/>
              <w:rPr>
                <w:b/>
                <w:bCs/>
                <w:noProof/>
                <w:color w:val="000000"/>
              </w:rPr>
            </w:pPr>
            <w:r w:rsidRPr="0066117D">
              <w:rPr>
                <w:b/>
                <w:bCs/>
                <w:noProof/>
                <w:color w:val="000000"/>
                <w:sz w:val="22"/>
                <w:szCs w:val="22"/>
              </w:rPr>
              <w:t>ЙЫШĂНУ</w:t>
            </w:r>
          </w:p>
          <w:p w:rsidR="00C922B2" w:rsidRPr="0066117D" w:rsidRDefault="00C922B2" w:rsidP="00894077">
            <w:pPr>
              <w:autoSpaceDE w:val="0"/>
              <w:autoSpaceDN w:val="0"/>
              <w:adjustRightInd w:val="0"/>
              <w:ind w:right="-34"/>
              <w:jc w:val="center"/>
              <w:rPr>
                <w:b/>
                <w:bCs/>
                <w:noProof/>
                <w:color w:val="000000"/>
              </w:rPr>
            </w:pPr>
          </w:p>
          <w:p w:rsidR="00C922B2" w:rsidRPr="0066117D" w:rsidRDefault="00C922B2" w:rsidP="00894077">
            <w:pPr>
              <w:jc w:val="center"/>
              <w:rPr>
                <w:b/>
              </w:rPr>
            </w:pPr>
            <w:r>
              <w:rPr>
                <w:b/>
                <w:sz w:val="22"/>
                <w:szCs w:val="22"/>
              </w:rPr>
              <w:t>06.09</w:t>
            </w:r>
            <w:r w:rsidRPr="0066117D">
              <w:rPr>
                <w:b/>
                <w:sz w:val="22"/>
                <w:szCs w:val="22"/>
              </w:rPr>
              <w:t>.202</w:t>
            </w:r>
            <w:r>
              <w:rPr>
                <w:b/>
                <w:sz w:val="22"/>
                <w:szCs w:val="22"/>
              </w:rPr>
              <w:t>2</w:t>
            </w:r>
            <w:r w:rsidRPr="0066117D">
              <w:rPr>
                <w:b/>
                <w:sz w:val="22"/>
                <w:szCs w:val="22"/>
              </w:rPr>
              <w:t xml:space="preserve"> г.   С-</w:t>
            </w:r>
            <w:r>
              <w:rPr>
                <w:b/>
                <w:sz w:val="22"/>
                <w:szCs w:val="22"/>
              </w:rPr>
              <w:t>38/1</w:t>
            </w:r>
            <w:r w:rsidRPr="0066117D">
              <w:rPr>
                <w:b/>
                <w:sz w:val="22"/>
                <w:szCs w:val="22"/>
              </w:rPr>
              <w:t xml:space="preserve"> №</w:t>
            </w:r>
          </w:p>
          <w:p w:rsidR="00C922B2" w:rsidRPr="0066117D" w:rsidRDefault="00C922B2" w:rsidP="00894077">
            <w:pPr>
              <w:jc w:val="center"/>
              <w:rPr>
                <w:b/>
                <w:i/>
                <w:iCs/>
                <w:color w:val="000000"/>
              </w:rPr>
            </w:pPr>
            <w:r w:rsidRPr="0066117D">
              <w:rPr>
                <w:noProof/>
                <w:color w:val="000000"/>
                <w:sz w:val="22"/>
                <w:szCs w:val="22"/>
              </w:rPr>
              <w:t>Кукашни  ялě</w:t>
            </w:r>
          </w:p>
        </w:tc>
        <w:tc>
          <w:tcPr>
            <w:tcW w:w="815" w:type="pct"/>
          </w:tcPr>
          <w:p w:rsidR="00C922B2" w:rsidRPr="0066117D" w:rsidRDefault="00C922B2" w:rsidP="00894077">
            <w:pPr>
              <w:jc w:val="center"/>
              <w:rPr>
                <w:b/>
                <w:i/>
                <w:color w:val="000000"/>
              </w:rPr>
            </w:pPr>
            <w:r w:rsidRPr="0066117D">
              <w:rPr>
                <w:b/>
                <w:noProof/>
                <w:sz w:val="22"/>
                <w:szCs w:val="22"/>
              </w:rPr>
              <w:drawing>
                <wp:inline distT="0" distB="0" distL="0" distR="0">
                  <wp:extent cx="733425" cy="733425"/>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C922B2" w:rsidRPr="0066117D" w:rsidRDefault="00C922B2" w:rsidP="00894077">
            <w:pPr>
              <w:spacing w:line="200" w:lineRule="exact"/>
              <w:jc w:val="center"/>
              <w:rPr>
                <w:b/>
                <w:i/>
                <w:color w:val="000000"/>
              </w:rPr>
            </w:pPr>
          </w:p>
        </w:tc>
        <w:tc>
          <w:tcPr>
            <w:tcW w:w="2055" w:type="pct"/>
          </w:tcPr>
          <w:p w:rsidR="00C922B2" w:rsidRPr="0066117D" w:rsidRDefault="00C922B2" w:rsidP="00894077">
            <w:pPr>
              <w:jc w:val="center"/>
              <w:rPr>
                <w:rFonts w:eastAsia="Calibri"/>
                <w:noProof/>
                <w:color w:val="000000"/>
              </w:rPr>
            </w:pPr>
            <w:r w:rsidRPr="0066117D">
              <w:rPr>
                <w:bCs/>
                <w:noProof/>
                <w:color w:val="000000"/>
                <w:sz w:val="22"/>
                <w:szCs w:val="22"/>
              </w:rPr>
              <w:t>ЧУВАШСКАЯ РЕСПУБЛИКА</w:t>
            </w:r>
          </w:p>
          <w:p w:rsidR="00C922B2" w:rsidRPr="0066117D" w:rsidRDefault="00C922B2" w:rsidP="00894077">
            <w:pPr>
              <w:jc w:val="center"/>
            </w:pPr>
            <w:r w:rsidRPr="0066117D">
              <w:rPr>
                <w:bCs/>
                <w:noProof/>
                <w:color w:val="000000"/>
                <w:sz w:val="22"/>
                <w:szCs w:val="22"/>
              </w:rPr>
              <w:t>МАРИИНСКО-ПОСАДСКИЙ РАЙОН</w:t>
            </w:r>
          </w:p>
          <w:p w:rsidR="00C922B2" w:rsidRPr="0066117D" w:rsidRDefault="00C922B2" w:rsidP="00894077">
            <w:pPr>
              <w:jc w:val="center"/>
              <w:rPr>
                <w:rFonts w:eastAsia="Calibri"/>
                <w:bCs/>
                <w:noProof/>
                <w:color w:val="000000"/>
              </w:rPr>
            </w:pPr>
            <w:r w:rsidRPr="0066117D">
              <w:rPr>
                <w:bCs/>
                <w:noProof/>
                <w:color w:val="000000"/>
                <w:sz w:val="22"/>
                <w:szCs w:val="22"/>
              </w:rPr>
              <w:t>СОБРАНИЕ ДЕПУТАТОВ</w:t>
            </w:r>
          </w:p>
          <w:p w:rsidR="00C922B2" w:rsidRPr="0066117D" w:rsidRDefault="00C922B2" w:rsidP="00894077">
            <w:pPr>
              <w:jc w:val="center"/>
              <w:rPr>
                <w:bCs/>
                <w:noProof/>
                <w:color w:val="000000"/>
              </w:rPr>
            </w:pPr>
            <w:r w:rsidRPr="0066117D">
              <w:rPr>
                <w:bCs/>
                <w:noProof/>
                <w:color w:val="000000"/>
                <w:sz w:val="22"/>
                <w:szCs w:val="22"/>
              </w:rPr>
              <w:t>СУТЧЕВСКОГО СЕЛЬСКОГО</w:t>
            </w:r>
          </w:p>
          <w:p w:rsidR="00C922B2" w:rsidRPr="0066117D" w:rsidRDefault="00C922B2" w:rsidP="00894077">
            <w:pPr>
              <w:jc w:val="center"/>
              <w:rPr>
                <w:bCs/>
                <w:noProof/>
                <w:color w:val="000000"/>
              </w:rPr>
            </w:pPr>
            <w:r w:rsidRPr="0066117D">
              <w:rPr>
                <w:bCs/>
                <w:noProof/>
                <w:color w:val="000000"/>
                <w:sz w:val="22"/>
                <w:szCs w:val="22"/>
              </w:rPr>
              <w:t>ПОСЕЛЕНИЯ</w:t>
            </w:r>
          </w:p>
          <w:p w:rsidR="00C922B2" w:rsidRPr="0066117D" w:rsidRDefault="00C922B2" w:rsidP="00894077">
            <w:pPr>
              <w:spacing w:line="192" w:lineRule="auto"/>
              <w:jc w:val="center"/>
              <w:rPr>
                <w:b/>
                <w:bCs/>
                <w:noProof/>
                <w:color w:val="000000"/>
              </w:rPr>
            </w:pPr>
          </w:p>
          <w:p w:rsidR="00C922B2" w:rsidRDefault="00C922B2" w:rsidP="00894077">
            <w:pPr>
              <w:spacing w:line="192" w:lineRule="auto"/>
              <w:jc w:val="center"/>
              <w:rPr>
                <w:b/>
                <w:bCs/>
                <w:iCs/>
                <w:color w:val="0D0D0D"/>
              </w:rPr>
            </w:pPr>
            <w:r w:rsidRPr="0066117D">
              <w:rPr>
                <w:b/>
                <w:bCs/>
                <w:iCs/>
                <w:color w:val="0D0D0D"/>
                <w:sz w:val="22"/>
                <w:szCs w:val="22"/>
              </w:rPr>
              <w:t>РЕШЕНИЕ</w:t>
            </w:r>
          </w:p>
          <w:p w:rsidR="00C922B2" w:rsidRPr="0066117D" w:rsidRDefault="00C922B2" w:rsidP="00894077">
            <w:pPr>
              <w:spacing w:line="192" w:lineRule="auto"/>
              <w:jc w:val="center"/>
              <w:rPr>
                <w:b/>
                <w:bCs/>
                <w:iCs/>
                <w:color w:val="0D0D0D"/>
              </w:rPr>
            </w:pPr>
          </w:p>
          <w:p w:rsidR="00C922B2" w:rsidRPr="0066117D" w:rsidRDefault="00C922B2" w:rsidP="00894077">
            <w:pPr>
              <w:jc w:val="center"/>
              <w:rPr>
                <w:b/>
              </w:rPr>
            </w:pPr>
            <w:r>
              <w:rPr>
                <w:b/>
                <w:sz w:val="22"/>
                <w:szCs w:val="22"/>
              </w:rPr>
              <w:t>06.09</w:t>
            </w:r>
            <w:r w:rsidRPr="0066117D">
              <w:rPr>
                <w:b/>
                <w:sz w:val="22"/>
                <w:szCs w:val="22"/>
              </w:rPr>
              <w:t>.202</w:t>
            </w:r>
            <w:r>
              <w:rPr>
                <w:b/>
                <w:sz w:val="22"/>
                <w:szCs w:val="22"/>
              </w:rPr>
              <w:t>2 г. № С-38/1</w:t>
            </w:r>
          </w:p>
          <w:p w:rsidR="00C922B2" w:rsidRDefault="00C922B2" w:rsidP="00894077">
            <w:pPr>
              <w:jc w:val="center"/>
            </w:pPr>
            <w:r w:rsidRPr="0066117D">
              <w:rPr>
                <w:sz w:val="22"/>
                <w:szCs w:val="22"/>
              </w:rPr>
              <w:t xml:space="preserve">деревня </w:t>
            </w:r>
            <w:proofErr w:type="spellStart"/>
            <w:r w:rsidRPr="0066117D">
              <w:rPr>
                <w:sz w:val="22"/>
                <w:szCs w:val="22"/>
              </w:rPr>
              <w:t>Сутчево</w:t>
            </w:r>
            <w:proofErr w:type="spellEnd"/>
          </w:p>
          <w:p w:rsidR="00C922B2" w:rsidRDefault="00C922B2" w:rsidP="00894077">
            <w:pPr>
              <w:jc w:val="center"/>
            </w:pPr>
          </w:p>
          <w:p w:rsidR="00C922B2" w:rsidRPr="0066117D" w:rsidRDefault="00C922B2" w:rsidP="00894077">
            <w:pPr>
              <w:jc w:val="center"/>
              <w:rPr>
                <w:b/>
                <w:color w:val="000000"/>
              </w:rPr>
            </w:pPr>
          </w:p>
        </w:tc>
      </w:tr>
    </w:tbl>
    <w:p w:rsidR="00C922B2" w:rsidRPr="00093F87" w:rsidRDefault="00C922B2" w:rsidP="00C922B2">
      <w:pPr>
        <w:pStyle w:val="1"/>
        <w:tabs>
          <w:tab w:val="left" w:pos="5387"/>
        </w:tabs>
        <w:ind w:right="3685"/>
        <w:jc w:val="both"/>
        <w:rPr>
          <w:rFonts w:ascii="Times New Roman" w:hAnsi="Times New Roman"/>
        </w:rPr>
      </w:pPr>
      <w:r w:rsidRPr="00093F87">
        <w:rPr>
          <w:rFonts w:ascii="Times New Roman" w:hAnsi="Times New Roman"/>
        </w:rPr>
        <w:t xml:space="preserve">О внесении изменений в решение Собрания депутатов </w:t>
      </w:r>
      <w:proofErr w:type="spellStart"/>
      <w:r>
        <w:rPr>
          <w:rFonts w:ascii="Times New Roman" w:hAnsi="Times New Roman"/>
        </w:rPr>
        <w:t>Сутчевского</w:t>
      </w:r>
      <w:proofErr w:type="spellEnd"/>
      <w:r w:rsidRPr="00093F87">
        <w:rPr>
          <w:rFonts w:ascii="Times New Roman" w:hAnsi="Times New Roman"/>
        </w:rPr>
        <w:t xml:space="preserve"> сельского поселения </w:t>
      </w:r>
      <w:r w:rsidRPr="00C922B2">
        <w:rPr>
          <w:rStyle w:val="a7"/>
          <w:rFonts w:ascii="Times New Roman" w:hAnsi="Times New Roman"/>
          <w:b/>
        </w:rPr>
        <w:t>Мариинско-Посадского района Чувашской Республики от 25.04.2017 г. № С-6/1</w:t>
      </w:r>
      <w:r w:rsidRPr="00093F87">
        <w:rPr>
          <w:rStyle w:val="a7"/>
          <w:rFonts w:ascii="Times New Roman" w:hAnsi="Times New Roman"/>
        </w:rPr>
        <w:t xml:space="preserve"> </w:t>
      </w:r>
      <w:r w:rsidRPr="00093F87">
        <w:rPr>
          <w:rFonts w:ascii="Times New Roman" w:hAnsi="Times New Roman"/>
        </w:rPr>
        <w:t xml:space="preserve">«Об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w:t>
      </w:r>
    </w:p>
    <w:p w:rsidR="00C922B2" w:rsidRPr="00061715" w:rsidRDefault="00C922B2" w:rsidP="00C922B2">
      <w:pPr>
        <w:pStyle w:val="a5"/>
        <w:ind w:firstLine="567"/>
        <w:jc w:val="both"/>
        <w:rPr>
          <w:bCs/>
          <w:iCs/>
          <w:color w:val="000000"/>
          <w:sz w:val="24"/>
          <w:szCs w:val="24"/>
        </w:rPr>
      </w:pPr>
    </w:p>
    <w:p w:rsidR="00C922B2" w:rsidRPr="00061715" w:rsidRDefault="00C922B2" w:rsidP="00C922B2">
      <w:pPr>
        <w:pStyle w:val="a5"/>
        <w:ind w:firstLine="567"/>
        <w:jc w:val="both"/>
        <w:rPr>
          <w:bCs/>
          <w:iCs/>
          <w:color w:val="000000"/>
          <w:sz w:val="24"/>
          <w:szCs w:val="24"/>
        </w:rPr>
      </w:pPr>
      <w:r w:rsidRPr="00061715">
        <w:rPr>
          <w:bCs/>
          <w:iCs/>
          <w:color w:val="000000"/>
          <w:sz w:val="24"/>
          <w:szCs w:val="24"/>
        </w:rPr>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w:t>
      </w:r>
    </w:p>
    <w:p w:rsidR="00C922B2" w:rsidRPr="00061715" w:rsidRDefault="00C922B2" w:rsidP="00C922B2">
      <w:pPr>
        <w:pStyle w:val="a3"/>
        <w:jc w:val="center"/>
        <w:outlineLvl w:val="0"/>
        <w:rPr>
          <w:color w:val="000000"/>
        </w:rPr>
      </w:pPr>
      <w:r w:rsidRPr="00061715">
        <w:rPr>
          <w:color w:val="000000"/>
        </w:rPr>
        <w:t xml:space="preserve">Собрание депутатов </w:t>
      </w:r>
      <w:proofErr w:type="spellStart"/>
      <w:r>
        <w:rPr>
          <w:color w:val="000000"/>
        </w:rPr>
        <w:t>Сутчевского</w:t>
      </w:r>
      <w:proofErr w:type="spellEnd"/>
      <w:r w:rsidRPr="00061715">
        <w:rPr>
          <w:color w:val="000000"/>
        </w:rPr>
        <w:t xml:space="preserve"> сельского поселения</w:t>
      </w:r>
    </w:p>
    <w:p w:rsidR="00C922B2" w:rsidRPr="00C922B2" w:rsidRDefault="00C922B2" w:rsidP="00C922B2">
      <w:pPr>
        <w:pStyle w:val="a3"/>
        <w:jc w:val="center"/>
        <w:rPr>
          <w:b/>
          <w:color w:val="000000"/>
        </w:rPr>
      </w:pPr>
      <w:proofErr w:type="spellStart"/>
      <w:proofErr w:type="gramStart"/>
      <w:r w:rsidRPr="00C922B2">
        <w:rPr>
          <w:b/>
          <w:color w:val="000000"/>
        </w:rPr>
        <w:t>р</w:t>
      </w:r>
      <w:proofErr w:type="spellEnd"/>
      <w:proofErr w:type="gramEnd"/>
      <w:r w:rsidRPr="00C922B2">
        <w:rPr>
          <w:b/>
          <w:color w:val="000000"/>
        </w:rPr>
        <w:t xml:space="preserve"> е </w:t>
      </w:r>
      <w:proofErr w:type="spellStart"/>
      <w:r w:rsidRPr="00C922B2">
        <w:rPr>
          <w:b/>
          <w:color w:val="000000"/>
        </w:rPr>
        <w:t>ш</w:t>
      </w:r>
      <w:proofErr w:type="spellEnd"/>
      <w:r w:rsidRPr="00C922B2">
        <w:rPr>
          <w:b/>
          <w:color w:val="000000"/>
        </w:rPr>
        <w:t xml:space="preserve"> и л о:</w:t>
      </w:r>
    </w:p>
    <w:p w:rsidR="00C922B2" w:rsidRPr="00061715" w:rsidRDefault="00C922B2" w:rsidP="00C922B2">
      <w:pPr>
        <w:pStyle w:val="1"/>
        <w:ind w:firstLine="567"/>
        <w:jc w:val="both"/>
        <w:rPr>
          <w:rFonts w:ascii="Times New Roman" w:hAnsi="Times New Roman"/>
          <w:b w:val="0"/>
          <w:bCs w:val="0"/>
          <w:iCs/>
        </w:rPr>
      </w:pPr>
      <w:r w:rsidRPr="00061715">
        <w:rPr>
          <w:rFonts w:ascii="Times New Roman" w:hAnsi="Times New Roman"/>
          <w:b w:val="0"/>
          <w:bCs w:val="0"/>
          <w:iCs/>
        </w:rPr>
        <w:t xml:space="preserve">1. </w:t>
      </w:r>
      <w:proofErr w:type="gramStart"/>
      <w:r w:rsidRPr="00061715">
        <w:rPr>
          <w:rFonts w:ascii="Times New Roman" w:hAnsi="Times New Roman"/>
          <w:b w:val="0"/>
        </w:rPr>
        <w:t xml:space="preserve">Внести в решение Собрания депутатов </w:t>
      </w:r>
      <w:proofErr w:type="spellStart"/>
      <w:r>
        <w:rPr>
          <w:rFonts w:ascii="Times New Roman" w:hAnsi="Times New Roman"/>
          <w:b w:val="0"/>
        </w:rPr>
        <w:t>Сутчевского</w:t>
      </w:r>
      <w:proofErr w:type="spellEnd"/>
      <w:r w:rsidRPr="00061715">
        <w:rPr>
          <w:rFonts w:ascii="Times New Roman" w:hAnsi="Times New Roman"/>
          <w:b w:val="0"/>
        </w:rPr>
        <w:t xml:space="preserve"> сельского поселения </w:t>
      </w:r>
      <w:r w:rsidRPr="00061715">
        <w:rPr>
          <w:rStyle w:val="a7"/>
          <w:rFonts w:ascii="Times New Roman" w:hAnsi="Times New Roman"/>
        </w:rPr>
        <w:t>Мариинско-Посадского района Чувашской Республики от 2</w:t>
      </w:r>
      <w:r>
        <w:rPr>
          <w:rStyle w:val="a7"/>
          <w:rFonts w:ascii="Times New Roman" w:hAnsi="Times New Roman"/>
        </w:rPr>
        <w:t>5</w:t>
      </w:r>
      <w:r w:rsidRPr="00061715">
        <w:rPr>
          <w:rStyle w:val="a7"/>
          <w:rFonts w:ascii="Times New Roman" w:hAnsi="Times New Roman"/>
        </w:rPr>
        <w:t>.0</w:t>
      </w:r>
      <w:r>
        <w:rPr>
          <w:rStyle w:val="a7"/>
          <w:rFonts w:ascii="Times New Roman" w:hAnsi="Times New Roman"/>
        </w:rPr>
        <w:t>4</w:t>
      </w:r>
      <w:r w:rsidRPr="00061715">
        <w:rPr>
          <w:rStyle w:val="a7"/>
          <w:rFonts w:ascii="Times New Roman" w:hAnsi="Times New Roman"/>
        </w:rPr>
        <w:t xml:space="preserve">.2017 г. № </w:t>
      </w:r>
      <w:r>
        <w:rPr>
          <w:rStyle w:val="a7"/>
          <w:rFonts w:ascii="Times New Roman" w:hAnsi="Times New Roman"/>
        </w:rPr>
        <w:t>С-6</w:t>
      </w:r>
      <w:r w:rsidRPr="00061715">
        <w:rPr>
          <w:rStyle w:val="a7"/>
          <w:rFonts w:ascii="Times New Roman" w:hAnsi="Times New Roman"/>
        </w:rPr>
        <w:t>/</w:t>
      </w:r>
      <w:r>
        <w:rPr>
          <w:rStyle w:val="a7"/>
          <w:rFonts w:ascii="Times New Roman" w:hAnsi="Times New Roman"/>
        </w:rPr>
        <w:t>1</w:t>
      </w:r>
      <w:r w:rsidRPr="00061715">
        <w:rPr>
          <w:rStyle w:val="a7"/>
          <w:rFonts w:ascii="Times New Roman" w:hAnsi="Times New Roman"/>
        </w:rPr>
        <w:t xml:space="preserve"> </w:t>
      </w:r>
      <w:r w:rsidRPr="00061715">
        <w:rPr>
          <w:rFonts w:ascii="Times New Roman" w:hAnsi="Times New Roman"/>
          <w:b w:val="0"/>
        </w:rPr>
        <w:t>«Об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(далее – Порядок) следующие изменения:</w:t>
      </w:r>
      <w:proofErr w:type="gramEnd"/>
    </w:p>
    <w:p w:rsidR="00C922B2" w:rsidRPr="00061715" w:rsidRDefault="00C922B2" w:rsidP="00C922B2">
      <w:pPr>
        <w:pStyle w:val="a5"/>
        <w:ind w:firstLine="567"/>
        <w:jc w:val="both"/>
        <w:rPr>
          <w:b/>
          <w:bCs/>
          <w:iCs/>
          <w:color w:val="000000"/>
          <w:sz w:val="24"/>
          <w:szCs w:val="24"/>
        </w:rPr>
      </w:pPr>
      <w:r w:rsidRPr="00061715">
        <w:rPr>
          <w:b/>
          <w:bCs/>
          <w:iCs/>
          <w:color w:val="000000"/>
          <w:sz w:val="24"/>
          <w:szCs w:val="24"/>
        </w:rPr>
        <w:t>Пункт 3 Порядка дополнить подпунктом 3.10 следующего содержания:</w:t>
      </w:r>
    </w:p>
    <w:p w:rsidR="00C922B2" w:rsidRPr="00061715" w:rsidRDefault="00C922B2" w:rsidP="00C922B2">
      <w:pPr>
        <w:pStyle w:val="a3"/>
        <w:tabs>
          <w:tab w:val="left" w:pos="9923"/>
        </w:tabs>
        <w:ind w:right="-2"/>
        <w:jc w:val="both"/>
        <w:rPr>
          <w:color w:val="000000"/>
        </w:rPr>
      </w:pPr>
      <w:r w:rsidRPr="00061715">
        <w:rPr>
          <w:color w:val="000000"/>
          <w:shd w:val="clear" w:color="auto" w:fill="FFFFFF"/>
        </w:rPr>
        <w:t>«3.10</w:t>
      </w:r>
      <w:proofErr w:type="gramStart"/>
      <w:r w:rsidRPr="00061715">
        <w:rPr>
          <w:color w:val="000000"/>
          <w:shd w:val="clear" w:color="auto" w:fill="FFFFFF"/>
        </w:rPr>
        <w:t xml:space="preserve"> </w:t>
      </w:r>
      <w:r w:rsidRPr="00061715">
        <w:rPr>
          <w:color w:val="000000"/>
        </w:rPr>
        <w:t>В</w:t>
      </w:r>
      <w:proofErr w:type="gramEnd"/>
      <w:r w:rsidRPr="00061715">
        <w:rPr>
          <w:color w:val="000000"/>
        </w:rPr>
        <w:t xml:space="preserve"> оказании поддержки отказывается в случае,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061715">
        <w:rPr>
          <w:color w:val="000000"/>
        </w:rPr>
        <w:t>с даты признания</w:t>
      </w:r>
      <w:proofErr w:type="gramEnd"/>
      <w:r w:rsidRPr="00061715">
        <w:rPr>
          <w:color w:val="000000"/>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061715">
        <w:rPr>
          <w:color w:val="000000"/>
        </w:rPr>
        <w:t>оказавшими</w:t>
      </w:r>
      <w:proofErr w:type="gramEnd"/>
      <w:r w:rsidRPr="00061715">
        <w:rPr>
          <w:color w:val="000000"/>
        </w:rPr>
        <w:t xml:space="preserve"> поддержку, выявлены нарушения субъектом малого или среднего предпринимательства порядка и условий оказания поддержки.»</w:t>
      </w:r>
    </w:p>
    <w:p w:rsidR="00C922B2" w:rsidRDefault="00C922B2" w:rsidP="00C922B2">
      <w:pPr>
        <w:pStyle w:val="a5"/>
        <w:ind w:firstLine="567"/>
        <w:jc w:val="both"/>
        <w:rPr>
          <w:color w:val="000000"/>
          <w:sz w:val="24"/>
          <w:szCs w:val="24"/>
        </w:rPr>
      </w:pPr>
      <w:r w:rsidRPr="00061715">
        <w:rPr>
          <w:bCs/>
          <w:iCs/>
          <w:color w:val="000000"/>
          <w:sz w:val="24"/>
          <w:szCs w:val="24"/>
        </w:rPr>
        <w:t xml:space="preserve">2. </w:t>
      </w:r>
      <w:r w:rsidRPr="00061715">
        <w:rPr>
          <w:color w:val="000000"/>
          <w:sz w:val="24"/>
          <w:szCs w:val="24"/>
        </w:rPr>
        <w:t>Настоящее решение вступает в силу с 26 декабря 2022 г., но не ранее дня официального опубликования.</w:t>
      </w:r>
    </w:p>
    <w:p w:rsidR="00C922B2" w:rsidRPr="00061715" w:rsidRDefault="00C922B2" w:rsidP="00C922B2">
      <w:pPr>
        <w:pStyle w:val="a5"/>
        <w:ind w:firstLine="567"/>
        <w:jc w:val="both"/>
        <w:rPr>
          <w:bCs/>
          <w:iCs/>
          <w:color w:val="000000"/>
          <w:sz w:val="24"/>
          <w:szCs w:val="24"/>
        </w:rPr>
      </w:pPr>
    </w:p>
    <w:p w:rsidR="00C922B2" w:rsidRDefault="00C922B2" w:rsidP="00C922B2">
      <w:pPr>
        <w:pStyle w:val="a5"/>
        <w:ind w:firstLine="567"/>
        <w:jc w:val="both"/>
        <w:rPr>
          <w:bCs/>
          <w:iCs/>
          <w:color w:val="000000"/>
          <w:sz w:val="24"/>
          <w:szCs w:val="24"/>
        </w:rPr>
      </w:pPr>
    </w:p>
    <w:p w:rsidR="00C922B2" w:rsidRPr="00BC47D8" w:rsidRDefault="00C922B2" w:rsidP="00C922B2">
      <w:pPr>
        <w:pStyle w:val="a5"/>
        <w:ind w:firstLine="567"/>
        <w:jc w:val="both"/>
      </w:pPr>
      <w:r w:rsidRPr="00061715">
        <w:rPr>
          <w:bCs/>
          <w:iCs/>
          <w:color w:val="000000"/>
          <w:sz w:val="24"/>
          <w:szCs w:val="24"/>
        </w:rPr>
        <w:t xml:space="preserve">Глава </w:t>
      </w:r>
      <w:proofErr w:type="spellStart"/>
      <w:r>
        <w:rPr>
          <w:bCs/>
          <w:iCs/>
          <w:color w:val="000000"/>
          <w:sz w:val="24"/>
          <w:szCs w:val="24"/>
        </w:rPr>
        <w:t>Сутчевского</w:t>
      </w:r>
      <w:proofErr w:type="spellEnd"/>
      <w:r w:rsidRPr="00061715">
        <w:rPr>
          <w:bCs/>
          <w:iCs/>
          <w:color w:val="000000"/>
          <w:sz w:val="24"/>
          <w:szCs w:val="24"/>
        </w:rPr>
        <w:t xml:space="preserve"> сельского поселения </w:t>
      </w:r>
      <w:r>
        <w:rPr>
          <w:bCs/>
          <w:iCs/>
          <w:color w:val="000000"/>
          <w:sz w:val="24"/>
          <w:szCs w:val="24"/>
        </w:rPr>
        <w:tab/>
      </w:r>
      <w:r>
        <w:rPr>
          <w:bCs/>
          <w:iCs/>
          <w:color w:val="000000"/>
          <w:sz w:val="24"/>
          <w:szCs w:val="24"/>
        </w:rPr>
        <w:tab/>
      </w:r>
      <w:r>
        <w:rPr>
          <w:bCs/>
          <w:iCs/>
          <w:color w:val="000000"/>
          <w:sz w:val="24"/>
          <w:szCs w:val="24"/>
        </w:rPr>
        <w:tab/>
        <w:t xml:space="preserve">                   С.Ю. Емельянова</w:t>
      </w:r>
    </w:p>
    <w:p w:rsidR="00A245F7" w:rsidRDefault="00A245F7"/>
    <w:sectPr w:rsidR="00A245F7" w:rsidSect="00BB061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2B2"/>
    <w:rsid w:val="00A245F7"/>
    <w:rsid w:val="00C92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2B2"/>
    <w:pPr>
      <w:keepNext/>
      <w:ind w:right="-109"/>
      <w:jc w:val="right"/>
      <w:outlineLvl w:val="0"/>
    </w:pPr>
    <w:rPr>
      <w:rFonts w:ascii="TimesET" w:hAnsi="TimesET"/>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2B2"/>
    <w:rPr>
      <w:rFonts w:ascii="TimesET" w:eastAsia="Times New Roman" w:hAnsi="TimesET" w:cs="Times New Roman"/>
      <w:b/>
      <w:bCs/>
      <w:color w:val="000000"/>
      <w:sz w:val="24"/>
      <w:szCs w:val="24"/>
      <w:lang w:eastAsia="ru-RU"/>
    </w:rPr>
  </w:style>
  <w:style w:type="paragraph" w:styleId="a3">
    <w:name w:val="Body Text"/>
    <w:basedOn w:val="a"/>
    <w:link w:val="a4"/>
    <w:uiPriority w:val="99"/>
    <w:semiHidden/>
    <w:unhideWhenUsed/>
    <w:rsid w:val="00C922B2"/>
    <w:pPr>
      <w:spacing w:after="120"/>
    </w:pPr>
  </w:style>
  <w:style w:type="character" w:customStyle="1" w:styleId="a4">
    <w:name w:val="Основной текст Знак"/>
    <w:basedOn w:val="a0"/>
    <w:link w:val="a3"/>
    <w:uiPriority w:val="99"/>
    <w:semiHidden/>
    <w:rsid w:val="00C922B2"/>
    <w:rPr>
      <w:rFonts w:ascii="Times New Roman" w:eastAsia="Times New Roman" w:hAnsi="Times New Roman" w:cs="Times New Roman"/>
      <w:sz w:val="24"/>
      <w:szCs w:val="24"/>
      <w:lang w:eastAsia="ru-RU"/>
    </w:rPr>
  </w:style>
  <w:style w:type="paragraph" w:styleId="a5">
    <w:name w:val="Title"/>
    <w:basedOn w:val="a"/>
    <w:link w:val="a6"/>
    <w:qFormat/>
    <w:rsid w:val="00C922B2"/>
    <w:pPr>
      <w:jc w:val="center"/>
    </w:pPr>
    <w:rPr>
      <w:sz w:val="40"/>
      <w:szCs w:val="20"/>
    </w:rPr>
  </w:style>
  <w:style w:type="character" w:customStyle="1" w:styleId="a6">
    <w:name w:val="Название Знак"/>
    <w:basedOn w:val="a0"/>
    <w:link w:val="a5"/>
    <w:rsid w:val="00C922B2"/>
    <w:rPr>
      <w:rFonts w:ascii="Times New Roman" w:eastAsia="Times New Roman" w:hAnsi="Times New Roman" w:cs="Times New Roman"/>
      <w:sz w:val="40"/>
      <w:szCs w:val="20"/>
      <w:lang w:eastAsia="ru-RU"/>
    </w:rPr>
  </w:style>
  <w:style w:type="character" w:styleId="a7">
    <w:name w:val="Strong"/>
    <w:qFormat/>
    <w:rsid w:val="00C922B2"/>
    <w:rPr>
      <w:b/>
      <w:bCs/>
    </w:rPr>
  </w:style>
  <w:style w:type="paragraph" w:styleId="a8">
    <w:name w:val="Balloon Text"/>
    <w:basedOn w:val="a"/>
    <w:link w:val="a9"/>
    <w:uiPriority w:val="99"/>
    <w:semiHidden/>
    <w:unhideWhenUsed/>
    <w:rsid w:val="00C922B2"/>
    <w:rPr>
      <w:rFonts w:ascii="Tahoma" w:hAnsi="Tahoma" w:cs="Tahoma"/>
      <w:sz w:val="16"/>
      <w:szCs w:val="16"/>
    </w:rPr>
  </w:style>
  <w:style w:type="character" w:customStyle="1" w:styleId="a9">
    <w:name w:val="Текст выноски Знак"/>
    <w:basedOn w:val="a0"/>
    <w:link w:val="a8"/>
    <w:uiPriority w:val="99"/>
    <w:semiHidden/>
    <w:rsid w:val="00C922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2022-09-07T11:49:00Z</dcterms:created>
  <dcterms:modified xsi:type="dcterms:W3CDTF">2022-09-07T12:03:00Z</dcterms:modified>
</cp:coreProperties>
</file>