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7" w:type="dxa"/>
        <w:tblLayout w:type="fixed"/>
        <w:tblLook w:val="01E0" w:firstRow="1" w:lastRow="1" w:firstColumn="1" w:lastColumn="1" w:noHBand="0" w:noVBand="0"/>
      </w:tblPr>
      <w:tblGrid>
        <w:gridCol w:w="4077"/>
      </w:tblGrid>
      <w:tr w:rsidR="002B0798" w:rsidRPr="002B0798" w:rsidTr="001D1612">
        <w:trPr>
          <w:trHeight w:val="80"/>
        </w:trPr>
        <w:tc>
          <w:tcPr>
            <w:tcW w:w="4077" w:type="dxa"/>
          </w:tcPr>
          <w:p w:rsidR="00F6480D" w:rsidRPr="002B0798" w:rsidRDefault="00F6480D" w:rsidP="001D1612">
            <w:pPr>
              <w:ind w:right="-3"/>
              <w:jc w:val="both"/>
              <w:rPr>
                <w:color w:val="FF0000"/>
              </w:rPr>
            </w:pPr>
          </w:p>
        </w:tc>
      </w:tr>
    </w:tbl>
    <w:p w:rsidR="00F6480D" w:rsidRPr="00D477F4" w:rsidRDefault="00F6480D" w:rsidP="00F6480D">
      <w:pPr>
        <w:ind w:firstLine="720"/>
        <w:rPr>
          <w:rStyle w:val="a3"/>
          <w:b w:val="0"/>
          <w:bCs w:val="0"/>
        </w:rPr>
      </w:pPr>
      <w:bookmarkStart w:id="0" w:name="sub_1000"/>
    </w:p>
    <w:tbl>
      <w:tblPr>
        <w:tblW w:w="0" w:type="auto"/>
        <w:tblLook w:val="0000" w:firstRow="0" w:lastRow="0" w:firstColumn="0" w:lastColumn="0" w:noHBand="0" w:noVBand="0"/>
      </w:tblPr>
      <w:tblGrid>
        <w:gridCol w:w="9102"/>
      </w:tblGrid>
      <w:tr w:rsidR="006B543D" w:rsidRPr="001272DE" w:rsidTr="005E4AF8">
        <w:trPr>
          <w:cantSplit/>
          <w:trHeight w:val="1975"/>
        </w:trPr>
        <w:tc>
          <w:tcPr>
            <w:tcW w:w="9102" w:type="dxa"/>
          </w:tcPr>
          <w:p w:rsidR="006B543D" w:rsidRPr="001272DE" w:rsidRDefault="006B543D" w:rsidP="005E4AF8">
            <w:pPr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-228600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8"/>
              <w:gridCol w:w="1029"/>
              <w:gridCol w:w="3949"/>
            </w:tblGrid>
            <w:tr w:rsidR="006B543D" w:rsidRPr="001272DE" w:rsidTr="005E4AF8">
              <w:trPr>
                <w:cantSplit/>
                <w:trHeight w:val="1975"/>
              </w:trPr>
              <w:tc>
                <w:tcPr>
                  <w:tcW w:w="4195" w:type="dxa"/>
                </w:tcPr>
                <w:p w:rsidR="006B543D" w:rsidRPr="001272DE" w:rsidRDefault="006B543D" w:rsidP="005E4AF8">
                  <w:pPr>
                    <w:jc w:val="center"/>
                    <w:rPr>
                      <w:b/>
                      <w:bCs/>
                      <w:noProof/>
                      <w:sz w:val="6"/>
                      <w:szCs w:val="6"/>
                      <w:lang w:eastAsia="ar-SA"/>
                    </w:rPr>
                  </w:pPr>
                </w:p>
                <w:p w:rsidR="006B543D" w:rsidRPr="001272DE" w:rsidRDefault="006B543D" w:rsidP="005E4AF8">
                  <w:pPr>
                    <w:jc w:val="center"/>
                    <w:rPr>
                      <w:b/>
                      <w:bCs/>
                      <w:noProof/>
                      <w:sz w:val="20"/>
                      <w:szCs w:val="20"/>
                      <w:lang w:eastAsia="ar-SA"/>
                    </w:rPr>
                  </w:pPr>
                  <w:r w:rsidRPr="001272DE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eastAsia="ar-SA"/>
                    </w:rPr>
                    <w:t>ЧĂВАШ РЕСПУБЛИКИН</w:t>
                  </w:r>
                </w:p>
                <w:p w:rsidR="006B543D" w:rsidRPr="001272DE" w:rsidRDefault="006B543D" w:rsidP="005E4AF8">
                  <w:pPr>
                    <w:jc w:val="center"/>
                    <w:rPr>
                      <w:b/>
                      <w:bCs/>
                      <w:noProof/>
                      <w:sz w:val="20"/>
                      <w:szCs w:val="20"/>
                      <w:lang w:eastAsia="ar-SA"/>
                    </w:rPr>
                  </w:pPr>
                  <w:r w:rsidRPr="001272DE">
                    <w:rPr>
                      <w:b/>
                      <w:bCs/>
                      <w:noProof/>
                      <w:sz w:val="20"/>
                      <w:szCs w:val="20"/>
                      <w:lang w:eastAsia="ar-SA"/>
                    </w:rPr>
                    <w:t>КАНАШ РАЙОНĚН</w:t>
                  </w:r>
                </w:p>
                <w:p w:rsidR="006B543D" w:rsidRPr="001272DE" w:rsidRDefault="006B543D" w:rsidP="005E4AF8">
                  <w:pPr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eastAsia="ar-SA"/>
                    </w:rPr>
                  </w:pPr>
                  <w:r w:rsidRPr="001272DE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eastAsia="ar-SA"/>
                    </w:rPr>
                    <w:t xml:space="preserve">УÇЫРМА ЯЛ </w:t>
                  </w:r>
                </w:p>
                <w:p w:rsidR="006B543D" w:rsidRPr="001272DE" w:rsidRDefault="006B543D" w:rsidP="005E4AF8">
                  <w:pPr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eastAsia="ar-SA"/>
                    </w:rPr>
                  </w:pPr>
                  <w:r w:rsidRPr="001272DE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eastAsia="ar-SA"/>
                    </w:rPr>
                    <w:t>ПОСЕЛЕНИЙĚН</w:t>
                  </w:r>
                </w:p>
                <w:p w:rsidR="006B543D" w:rsidRPr="001272DE" w:rsidRDefault="006B543D" w:rsidP="005E4AF8">
                  <w:pPr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eastAsia="ar-SA"/>
                    </w:rPr>
                  </w:pPr>
                  <w:r w:rsidRPr="001272DE">
                    <w:rPr>
                      <w:b/>
                      <w:bCs/>
                      <w:noProof/>
                      <w:color w:val="000000"/>
                      <w:sz w:val="20"/>
                      <w:szCs w:val="20"/>
                      <w:lang w:eastAsia="ar-SA"/>
                    </w:rPr>
                    <w:t>АДМИНИСТРАЦИЙĚ</w:t>
                  </w:r>
                </w:p>
                <w:p w:rsidR="006B543D" w:rsidRPr="001272DE" w:rsidRDefault="006B543D" w:rsidP="005E4AF8">
                  <w:pPr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  <w:p w:rsidR="006B543D" w:rsidRPr="001272DE" w:rsidRDefault="006B543D" w:rsidP="005E4AF8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1272DE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ЙЫШĂНУ</w:t>
                  </w:r>
                </w:p>
                <w:p w:rsidR="006B543D" w:rsidRPr="001272DE" w:rsidRDefault="006B543D" w:rsidP="005E4AF8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  <w:p w:rsidR="006B543D" w:rsidRPr="001272DE" w:rsidRDefault="00470C2B" w:rsidP="005E4AF8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 xml:space="preserve">25 ака </w:t>
                  </w:r>
                  <w:r w:rsidR="006B543D" w:rsidRPr="001272DE">
                    <w:rPr>
                      <w:noProof/>
                      <w:color w:val="000000"/>
                    </w:rPr>
                    <w:t>20</w:t>
                  </w:r>
                  <w:r w:rsidR="006B543D" w:rsidRPr="00187119">
                    <w:rPr>
                      <w:noProof/>
                      <w:color w:val="000000"/>
                    </w:rPr>
                    <w:t>2</w:t>
                  </w:r>
                  <w:r>
                    <w:rPr>
                      <w:noProof/>
                      <w:color w:val="000000"/>
                    </w:rPr>
                    <w:t>2</w:t>
                  </w:r>
                  <w:r w:rsidR="006B543D" w:rsidRPr="001272DE">
                    <w:rPr>
                      <w:noProof/>
                      <w:color w:val="000000"/>
                    </w:rPr>
                    <w:t xml:space="preserve">  </w:t>
                  </w:r>
                  <w:r w:rsidR="007A3E45">
                    <w:rPr>
                      <w:noProof/>
                      <w:color w:val="000000"/>
                      <w:u w:val="single"/>
                    </w:rPr>
                    <w:t>4</w:t>
                  </w:r>
                  <w:r>
                    <w:rPr>
                      <w:noProof/>
                      <w:color w:val="000000"/>
                      <w:u w:val="single"/>
                    </w:rPr>
                    <w:t>2</w:t>
                  </w:r>
                  <w:r w:rsidR="006B543D" w:rsidRPr="001272DE">
                    <w:rPr>
                      <w:noProof/>
                      <w:color w:val="000000"/>
                    </w:rPr>
                    <w:t xml:space="preserve"> №</w:t>
                  </w:r>
                </w:p>
                <w:p w:rsidR="006B543D" w:rsidRPr="001272DE" w:rsidRDefault="006B543D" w:rsidP="005E4AF8">
                  <w:pPr>
                    <w:jc w:val="center"/>
                    <w:rPr>
                      <w:noProof/>
                      <w:color w:val="000000"/>
                      <w:sz w:val="10"/>
                      <w:szCs w:val="10"/>
                      <w:lang w:eastAsia="ar-SA"/>
                    </w:rPr>
                  </w:pPr>
                </w:p>
                <w:p w:rsidR="006B543D" w:rsidRPr="001272DE" w:rsidRDefault="006B543D" w:rsidP="005E4AF8">
                  <w:pPr>
                    <w:jc w:val="center"/>
                    <w:rPr>
                      <w:b/>
                      <w:noProof/>
                      <w:color w:val="000000"/>
                      <w:lang w:eastAsia="ar-SA"/>
                    </w:rPr>
                  </w:pPr>
                  <w:r w:rsidRPr="001272DE">
                    <w:rPr>
                      <w:b/>
                      <w:noProof/>
                      <w:color w:val="000000"/>
                      <w:sz w:val="20"/>
                      <w:szCs w:val="20"/>
                      <w:lang w:eastAsia="ar-SA"/>
                    </w:rPr>
                    <w:t>Уçырма ялě</w:t>
                  </w:r>
                </w:p>
              </w:tc>
              <w:tc>
                <w:tcPr>
                  <w:tcW w:w="1173" w:type="dxa"/>
                </w:tcPr>
                <w:p w:rsidR="006B543D" w:rsidRPr="001272DE" w:rsidRDefault="006B543D" w:rsidP="005E4AF8">
                  <w:pPr>
                    <w:spacing w:before="120"/>
                    <w:jc w:val="center"/>
                    <w:rPr>
                      <w:sz w:val="26"/>
                      <w:szCs w:val="20"/>
                      <w:lang w:eastAsia="ar-SA"/>
                    </w:rPr>
                  </w:pPr>
                </w:p>
              </w:tc>
              <w:tc>
                <w:tcPr>
                  <w:tcW w:w="4202" w:type="dxa"/>
                </w:tcPr>
                <w:p w:rsidR="006B543D" w:rsidRPr="001272DE" w:rsidRDefault="006B543D" w:rsidP="005E4AF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6"/>
                      <w:szCs w:val="6"/>
                    </w:rPr>
                  </w:pPr>
                </w:p>
                <w:p w:rsidR="006B543D" w:rsidRPr="001272DE" w:rsidRDefault="006B543D" w:rsidP="005E4AF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1272DE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6B543D" w:rsidRPr="001272DE" w:rsidRDefault="006B543D" w:rsidP="005E4AF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1272DE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 xml:space="preserve">МАЛОБИКШИХСКОГО СЕЛЬСКОГО </w:t>
                  </w:r>
                </w:p>
                <w:p w:rsidR="006B543D" w:rsidRPr="001272DE" w:rsidRDefault="006B543D" w:rsidP="005E4AF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1272DE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 xml:space="preserve">ПОСЕЛЕНИЯ </w:t>
                  </w:r>
                </w:p>
                <w:p w:rsidR="006B543D" w:rsidRPr="001272DE" w:rsidRDefault="006B543D" w:rsidP="005E4AF8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color w:val="000000"/>
                      <w:sz w:val="20"/>
                      <w:szCs w:val="20"/>
                    </w:rPr>
                  </w:pPr>
                  <w:r w:rsidRPr="001272DE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КАНАШСКОГО РАЙОНА</w:t>
                  </w:r>
                </w:p>
                <w:p w:rsidR="006B543D" w:rsidRPr="001272DE" w:rsidRDefault="006B543D" w:rsidP="005E4AF8">
                  <w:pPr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1272DE">
                    <w:rPr>
                      <w:b/>
                      <w:bCs/>
                      <w:noProof/>
                      <w:sz w:val="20"/>
                      <w:szCs w:val="20"/>
                      <w:lang w:eastAsia="ar-SA"/>
                    </w:rPr>
                    <w:t>ЧУВАШСКОЙ РЕСПУБЛИКИ</w:t>
                  </w:r>
                </w:p>
                <w:p w:rsidR="006B543D" w:rsidRPr="001272DE" w:rsidRDefault="006B543D" w:rsidP="005E4AF8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  <w:p w:rsidR="006B543D" w:rsidRPr="001272DE" w:rsidRDefault="006B543D" w:rsidP="005E4AF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1272DE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ПОСТАНОВЛЕНИЕ</w:t>
                  </w:r>
                </w:p>
                <w:p w:rsidR="006B543D" w:rsidRPr="001272DE" w:rsidRDefault="006B543D" w:rsidP="005E4AF8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  <w:p w:rsidR="006B543D" w:rsidRPr="007A3E45" w:rsidRDefault="00470C2B" w:rsidP="006B543D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u w:val="single"/>
                    </w:rPr>
                  </w:pPr>
                  <w:r>
                    <w:rPr>
                      <w:noProof/>
                      <w:color w:val="000000"/>
                    </w:rPr>
                    <w:t>25</w:t>
                  </w:r>
                  <w:r w:rsidR="007A3E45">
                    <w:rPr>
                      <w:noProof/>
                      <w:color w:val="000000"/>
                    </w:rPr>
                    <w:t xml:space="preserve"> </w:t>
                  </w:r>
                  <w:r w:rsidR="006B543D">
                    <w:rPr>
                      <w:noProof/>
                      <w:color w:val="000000"/>
                    </w:rPr>
                    <w:t xml:space="preserve">апреля </w:t>
                  </w:r>
                  <w:r w:rsidR="006B543D" w:rsidRPr="001272DE">
                    <w:rPr>
                      <w:noProof/>
                      <w:color w:val="000000"/>
                    </w:rPr>
                    <w:t>20</w:t>
                  </w:r>
                  <w:r w:rsidR="006B543D" w:rsidRPr="00187119">
                    <w:rPr>
                      <w:noProof/>
                      <w:color w:val="000000"/>
                    </w:rPr>
                    <w:t>2</w:t>
                  </w:r>
                  <w:r>
                    <w:rPr>
                      <w:noProof/>
                      <w:color w:val="000000"/>
                    </w:rPr>
                    <w:t>2</w:t>
                  </w:r>
                  <w:r w:rsidR="006B543D" w:rsidRPr="001272DE">
                    <w:rPr>
                      <w:noProof/>
                      <w:color w:val="000000"/>
                    </w:rPr>
                    <w:t xml:space="preserve">  № </w:t>
                  </w:r>
                  <w:r w:rsidR="006B543D" w:rsidRPr="001272DE">
                    <w:rPr>
                      <w:noProof/>
                      <w:color w:val="000000"/>
                      <w:u w:val="single"/>
                    </w:rPr>
                    <w:t xml:space="preserve"> </w:t>
                  </w:r>
                  <w:r w:rsidR="007A3E45">
                    <w:rPr>
                      <w:noProof/>
                      <w:color w:val="000000"/>
                      <w:u w:val="single"/>
                    </w:rPr>
                    <w:t>4</w:t>
                  </w:r>
                  <w:r>
                    <w:rPr>
                      <w:noProof/>
                      <w:color w:val="000000"/>
                      <w:u w:val="single"/>
                    </w:rPr>
                    <w:t>2</w:t>
                  </w:r>
                </w:p>
                <w:p w:rsidR="006B543D" w:rsidRPr="001272DE" w:rsidRDefault="006B543D" w:rsidP="006B543D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b/>
                      <w:noProof/>
                      <w:sz w:val="26"/>
                      <w:szCs w:val="20"/>
                      <w:lang w:eastAsia="ar-SA"/>
                    </w:rPr>
                  </w:pPr>
                  <w:r w:rsidRPr="001272DE">
                    <w:rPr>
                      <w:b/>
                      <w:noProof/>
                      <w:color w:val="000000"/>
                      <w:sz w:val="20"/>
                      <w:szCs w:val="20"/>
                      <w:lang w:eastAsia="ar-SA"/>
                    </w:rPr>
                    <w:t>Деревня Малые Бикшихи</w:t>
                  </w:r>
                </w:p>
              </w:tc>
            </w:tr>
          </w:tbl>
          <w:p w:rsidR="006B543D" w:rsidRPr="001272DE" w:rsidRDefault="006B543D" w:rsidP="005E4AF8">
            <w:pPr>
              <w:jc w:val="center"/>
              <w:rPr>
                <w:noProof/>
                <w:color w:val="000000"/>
                <w:lang w:eastAsia="ar-SA"/>
              </w:rPr>
            </w:pPr>
          </w:p>
        </w:tc>
      </w:tr>
    </w:tbl>
    <w:p w:rsidR="001D1612" w:rsidRDefault="001D1612" w:rsidP="001D1612">
      <w:pPr>
        <w:ind w:right="4819"/>
        <w:jc w:val="both"/>
        <w:rPr>
          <w:b/>
        </w:rPr>
      </w:pPr>
    </w:p>
    <w:p w:rsidR="006B543D" w:rsidRDefault="006B543D" w:rsidP="001D1612">
      <w:pPr>
        <w:ind w:right="4819"/>
        <w:jc w:val="both"/>
        <w:rPr>
          <w:b/>
        </w:rPr>
      </w:pPr>
    </w:p>
    <w:p w:rsidR="001D1612" w:rsidRDefault="001D1612" w:rsidP="001D1612">
      <w:pPr>
        <w:ind w:right="4819"/>
        <w:jc w:val="both"/>
      </w:pPr>
      <w:r w:rsidRPr="001D1612">
        <w:rPr>
          <w:b/>
        </w:rPr>
        <w:t>Об установлении на территории    Малобикшихского  сельского поселения Канашского района Чуваш</w:t>
      </w:r>
      <w:r>
        <w:rPr>
          <w:b/>
        </w:rPr>
        <w:t>ской Республики особого противо</w:t>
      </w:r>
      <w:r w:rsidRPr="001D1612">
        <w:rPr>
          <w:b/>
        </w:rPr>
        <w:t>пожарного режима</w:t>
      </w:r>
      <w:r w:rsidRPr="00E60D29">
        <w:t xml:space="preserve"> </w:t>
      </w:r>
    </w:p>
    <w:p w:rsidR="001D1612" w:rsidRDefault="001D1612" w:rsidP="001D1612">
      <w:pPr>
        <w:ind w:right="4819"/>
        <w:jc w:val="both"/>
      </w:pPr>
    </w:p>
    <w:p w:rsidR="001D1612" w:rsidRDefault="001D1612" w:rsidP="001D1612">
      <w:pPr>
        <w:ind w:right="4819"/>
        <w:jc w:val="both"/>
      </w:pPr>
    </w:p>
    <w:p w:rsidR="00470C2B" w:rsidRPr="0077545B" w:rsidRDefault="00470C2B" w:rsidP="00470C2B">
      <w:pPr>
        <w:shd w:val="clear" w:color="auto" w:fill="FFFFFF"/>
        <w:spacing w:before="773" w:line="254" w:lineRule="exact"/>
        <w:ind w:left="5" w:firstLine="653"/>
        <w:jc w:val="both"/>
        <w:rPr>
          <w:b/>
        </w:rPr>
      </w:pPr>
      <w:proofErr w:type="gramStart"/>
      <w:r w:rsidRPr="0077545B">
        <w:rPr>
          <w:color w:val="000000"/>
        </w:rPr>
        <w:t xml:space="preserve">Во исполнение Федерального закона от 21 .декабря 1994 года № 69-ФЗ «О </w:t>
      </w:r>
      <w:r w:rsidRPr="0077545B">
        <w:rPr>
          <w:color w:val="000000"/>
          <w:spacing w:val="-7"/>
        </w:rPr>
        <w:t xml:space="preserve">пожарной безопасности», Закона Чувашской Республики от 25 ноября 2005 года № 47 «О пожарной безопасности в Чувашской Республике», постановления Кабинета Министров Чувашской Республики от 14 апреля 2021 года № 127 «Об установлении на территории Чувашской Республики особого противопожарного режима» и в целях оперативного </w:t>
      </w:r>
      <w:r w:rsidRPr="0077545B">
        <w:rPr>
          <w:color w:val="000000"/>
          <w:spacing w:val="-5"/>
        </w:rPr>
        <w:t>реагирования в случаях возникновения пожаров в период установившейся</w:t>
      </w:r>
      <w:proofErr w:type="gramEnd"/>
      <w:r w:rsidRPr="0077545B">
        <w:rPr>
          <w:color w:val="000000"/>
          <w:spacing w:val="-5"/>
        </w:rPr>
        <w:t xml:space="preserve"> сухой</w:t>
      </w:r>
      <w:r w:rsidRPr="0077545B">
        <w:rPr>
          <w:color w:val="000000"/>
        </w:rPr>
        <w:t xml:space="preserve">, </w:t>
      </w:r>
      <w:r w:rsidRPr="0077545B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>Малобикшихского</w:t>
      </w:r>
      <w:r w:rsidRPr="0077545B">
        <w:rPr>
          <w:b/>
          <w:color w:val="000000"/>
        </w:rPr>
        <w:t xml:space="preserve"> сельского поселения Канашского района Чувашской Республики  </w:t>
      </w:r>
      <w:proofErr w:type="gramStart"/>
      <w:r w:rsidRPr="0077545B">
        <w:rPr>
          <w:b/>
          <w:color w:val="000000"/>
        </w:rPr>
        <w:t>п</w:t>
      </w:r>
      <w:proofErr w:type="gramEnd"/>
      <w:r w:rsidRPr="0077545B">
        <w:rPr>
          <w:b/>
          <w:color w:val="000000"/>
        </w:rPr>
        <w:t xml:space="preserve"> о с т а н о в л я е т:</w:t>
      </w:r>
    </w:p>
    <w:p w:rsidR="00470C2B" w:rsidRPr="0077545B" w:rsidRDefault="00470C2B" w:rsidP="00470C2B">
      <w:pPr>
        <w:shd w:val="clear" w:color="auto" w:fill="FFFFFF"/>
        <w:tabs>
          <w:tab w:val="left" w:pos="888"/>
        </w:tabs>
        <w:spacing w:before="269" w:line="259" w:lineRule="exact"/>
        <w:ind w:right="5" w:firstLine="691"/>
        <w:jc w:val="both"/>
      </w:pPr>
      <w:r w:rsidRPr="0077545B">
        <w:rPr>
          <w:color w:val="000000"/>
          <w:spacing w:val="-31"/>
        </w:rPr>
        <w:t>1.</w:t>
      </w:r>
      <w:r w:rsidRPr="0077545B">
        <w:rPr>
          <w:color w:val="000000"/>
        </w:rPr>
        <w:tab/>
      </w:r>
      <w:r w:rsidRPr="0077545B">
        <w:rPr>
          <w:color w:val="000000"/>
          <w:spacing w:val="-4"/>
        </w:rPr>
        <w:t xml:space="preserve">Установить </w:t>
      </w:r>
      <w:r w:rsidRPr="0077545B">
        <w:rPr>
          <w:bCs/>
          <w:color w:val="000000"/>
          <w:spacing w:val="-4"/>
        </w:rPr>
        <w:t xml:space="preserve">на </w:t>
      </w:r>
      <w:r w:rsidR="005E4AF8">
        <w:rPr>
          <w:color w:val="000000"/>
          <w:spacing w:val="-4"/>
        </w:rPr>
        <w:t>территории Малобикшихского</w:t>
      </w:r>
      <w:bookmarkStart w:id="1" w:name="_GoBack"/>
      <w:bookmarkEnd w:id="1"/>
      <w:r w:rsidRPr="0077545B">
        <w:rPr>
          <w:color w:val="000000"/>
          <w:spacing w:val="-4"/>
        </w:rPr>
        <w:t xml:space="preserve"> сельского поселения Канашского</w:t>
      </w:r>
      <w:r>
        <w:rPr>
          <w:color w:val="000000"/>
          <w:spacing w:val="-4"/>
        </w:rPr>
        <w:t xml:space="preserve"> </w:t>
      </w:r>
      <w:r w:rsidRPr="0077545B">
        <w:rPr>
          <w:color w:val="000000"/>
          <w:spacing w:val="-5"/>
        </w:rPr>
        <w:t xml:space="preserve">района Чувашской Республики особый противопожарный режим </w:t>
      </w:r>
      <w:r w:rsidRPr="0077545B">
        <w:rPr>
          <w:b/>
          <w:bCs/>
          <w:color w:val="000000"/>
          <w:spacing w:val="-5"/>
        </w:rPr>
        <w:t>с 25 апреля 2022 года</w:t>
      </w:r>
      <w:r>
        <w:rPr>
          <w:b/>
          <w:bCs/>
          <w:color w:val="000000"/>
          <w:spacing w:val="-5"/>
        </w:rPr>
        <w:t xml:space="preserve"> </w:t>
      </w:r>
      <w:r w:rsidRPr="0077545B">
        <w:rPr>
          <w:color w:val="000000"/>
        </w:rPr>
        <w:t>до особого распоряжения о его отмене.</w:t>
      </w:r>
    </w:p>
    <w:p w:rsidR="00470C2B" w:rsidRPr="0077545B" w:rsidRDefault="00470C2B" w:rsidP="00470C2B">
      <w:pPr>
        <w:shd w:val="clear" w:color="auto" w:fill="FFFFFF"/>
        <w:tabs>
          <w:tab w:val="left" w:pos="955"/>
        </w:tabs>
        <w:spacing w:before="10" w:line="254" w:lineRule="exact"/>
        <w:ind w:left="5" w:firstLine="662"/>
        <w:jc w:val="both"/>
      </w:pPr>
      <w:r w:rsidRPr="0077545B">
        <w:rPr>
          <w:color w:val="000000"/>
          <w:spacing w:val="-19"/>
        </w:rPr>
        <w:t>2.</w:t>
      </w:r>
      <w:r w:rsidRPr="0077545B">
        <w:rPr>
          <w:color w:val="000000"/>
        </w:rPr>
        <w:tab/>
      </w:r>
      <w:r w:rsidRPr="0077545B">
        <w:rPr>
          <w:color w:val="000000"/>
          <w:spacing w:val="-5"/>
        </w:rPr>
        <w:t>Рекомендовать руководителям предприятий, организаций и учреждений всех</w:t>
      </w:r>
      <w:r>
        <w:rPr>
          <w:color w:val="000000"/>
          <w:spacing w:val="-5"/>
        </w:rPr>
        <w:t xml:space="preserve"> </w:t>
      </w:r>
      <w:r w:rsidRPr="0077545B">
        <w:rPr>
          <w:color w:val="000000"/>
          <w:spacing w:val="-7"/>
        </w:rPr>
        <w:t xml:space="preserve">форм собственности, расположенных на территории </w:t>
      </w:r>
      <w:r w:rsidR="005E4AF8">
        <w:rPr>
          <w:color w:val="000000"/>
          <w:spacing w:val="-7"/>
        </w:rPr>
        <w:t>Малобикшихского</w:t>
      </w:r>
      <w:r w:rsidRPr="0077545B">
        <w:rPr>
          <w:color w:val="000000"/>
          <w:spacing w:val="-7"/>
        </w:rPr>
        <w:t xml:space="preserve"> сельского поселения</w:t>
      </w:r>
      <w:r w:rsidRPr="0077545B">
        <w:rPr>
          <w:color w:val="000000"/>
          <w:spacing w:val="-4"/>
        </w:rPr>
        <w:t xml:space="preserve"> Канашского </w:t>
      </w:r>
      <w:r w:rsidRPr="0077545B">
        <w:rPr>
          <w:color w:val="000000"/>
          <w:spacing w:val="-5"/>
        </w:rPr>
        <w:t>района Чувашской Республики</w:t>
      </w:r>
      <w:r w:rsidRPr="0077545B">
        <w:rPr>
          <w:color w:val="000000"/>
          <w:spacing w:val="-7"/>
        </w:rPr>
        <w:t xml:space="preserve">, </w:t>
      </w:r>
      <w:r w:rsidRPr="0077545B">
        <w:rPr>
          <w:color w:val="000000"/>
        </w:rPr>
        <w:t xml:space="preserve">принять меры по соблюдению на подведомственных территориях особого </w:t>
      </w:r>
      <w:r w:rsidRPr="0077545B">
        <w:rPr>
          <w:color w:val="000000"/>
          <w:spacing w:val="-6"/>
        </w:rPr>
        <w:t xml:space="preserve">противопожарного режима, обеспечить проведение мероприятий по противопожарной </w:t>
      </w:r>
      <w:r w:rsidRPr="0077545B">
        <w:rPr>
          <w:color w:val="000000"/>
        </w:rPr>
        <w:t>защите объектов экономики и социально значимых объектов.</w:t>
      </w:r>
    </w:p>
    <w:p w:rsidR="00470C2B" w:rsidRPr="0077545B" w:rsidRDefault="00470C2B" w:rsidP="00470C2B">
      <w:pPr>
        <w:shd w:val="clear" w:color="auto" w:fill="FFFFFF"/>
        <w:tabs>
          <w:tab w:val="left" w:pos="888"/>
        </w:tabs>
        <w:spacing w:line="254" w:lineRule="exact"/>
        <w:ind w:left="662"/>
        <w:jc w:val="both"/>
      </w:pPr>
      <w:r w:rsidRPr="0077545B">
        <w:rPr>
          <w:color w:val="000000"/>
          <w:spacing w:val="-14"/>
        </w:rPr>
        <w:t>3.</w:t>
      </w:r>
      <w:r w:rsidRPr="0077545B">
        <w:rPr>
          <w:color w:val="000000"/>
        </w:rPr>
        <w:tab/>
      </w:r>
      <w:proofErr w:type="gramStart"/>
      <w:r w:rsidRPr="0077545B">
        <w:rPr>
          <w:color w:val="000000"/>
          <w:spacing w:val="-7"/>
        </w:rPr>
        <w:t>Контроль за</w:t>
      </w:r>
      <w:proofErr w:type="gramEnd"/>
      <w:r w:rsidRPr="0077545B">
        <w:rPr>
          <w:color w:val="000000"/>
          <w:spacing w:val="-7"/>
        </w:rPr>
        <w:t xml:space="preserve"> выполнением настоящего распоряжения оставляю за собой.</w:t>
      </w:r>
    </w:p>
    <w:p w:rsidR="00F6480D" w:rsidRDefault="00312A25" w:rsidP="00F6480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480D" w:rsidRDefault="00F6480D" w:rsidP="00F6480D">
      <w:pPr>
        <w:pStyle w:val="a7"/>
        <w:rPr>
          <w:sz w:val="24"/>
          <w:szCs w:val="24"/>
        </w:rPr>
      </w:pPr>
    </w:p>
    <w:p w:rsidR="00F6480D" w:rsidRDefault="00F6480D" w:rsidP="00F6480D">
      <w:pPr>
        <w:pStyle w:val="a7"/>
        <w:rPr>
          <w:sz w:val="24"/>
          <w:szCs w:val="24"/>
        </w:rPr>
      </w:pPr>
    </w:p>
    <w:p w:rsidR="00F6480D" w:rsidRDefault="001D1612" w:rsidP="001D1612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        Н.А. Петрова </w:t>
      </w:r>
    </w:p>
    <w:bookmarkEnd w:id="0"/>
    <w:p w:rsidR="00F6480D" w:rsidRPr="002B0798" w:rsidRDefault="00F6480D" w:rsidP="00F6480D">
      <w:pPr>
        <w:pStyle w:val="a7"/>
        <w:rPr>
          <w:rStyle w:val="a3"/>
          <w:bCs w:val="0"/>
          <w:color w:val="FF0000"/>
        </w:rPr>
      </w:pPr>
    </w:p>
    <w:sectPr w:rsidR="00F6480D" w:rsidRPr="002B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A0"/>
    <w:rsid w:val="00037957"/>
    <w:rsid w:val="001D1612"/>
    <w:rsid w:val="002B0798"/>
    <w:rsid w:val="00312A25"/>
    <w:rsid w:val="00470C2B"/>
    <w:rsid w:val="005E4AF8"/>
    <w:rsid w:val="006B543D"/>
    <w:rsid w:val="007A3E45"/>
    <w:rsid w:val="009D79A0"/>
    <w:rsid w:val="00A10652"/>
    <w:rsid w:val="00AF57A9"/>
    <w:rsid w:val="00B53387"/>
    <w:rsid w:val="00C30EBE"/>
    <w:rsid w:val="00CB6E9C"/>
    <w:rsid w:val="00EE486B"/>
    <w:rsid w:val="00F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6480D"/>
    <w:rPr>
      <w:b/>
      <w:bCs/>
      <w:color w:val="000080"/>
    </w:rPr>
  </w:style>
  <w:style w:type="paragraph" w:styleId="a4">
    <w:name w:val="Body Text"/>
    <w:basedOn w:val="a"/>
    <w:link w:val="a5"/>
    <w:rsid w:val="00F6480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F648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Таблицы (моноширинный)"/>
    <w:basedOn w:val="a"/>
    <w:next w:val="a"/>
    <w:rsid w:val="00F6480D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Текст документа"/>
    <w:basedOn w:val="a"/>
    <w:rsid w:val="00F6480D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6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161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6480D"/>
    <w:rPr>
      <w:b/>
      <w:bCs/>
      <w:color w:val="000080"/>
    </w:rPr>
  </w:style>
  <w:style w:type="paragraph" w:styleId="a4">
    <w:name w:val="Body Text"/>
    <w:basedOn w:val="a"/>
    <w:link w:val="a5"/>
    <w:rsid w:val="00F6480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F648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Таблицы (моноширинный)"/>
    <w:basedOn w:val="a"/>
    <w:next w:val="a"/>
    <w:rsid w:val="00F6480D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Текст документа"/>
    <w:basedOn w:val="a"/>
    <w:rsid w:val="00F6480D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6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161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8903-C23A-4C15-8F57-6801AD30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SAO</cp:lastModifiedBy>
  <cp:revision>4</cp:revision>
  <cp:lastPrinted>2022-04-29T12:28:00Z</cp:lastPrinted>
  <dcterms:created xsi:type="dcterms:W3CDTF">2021-04-23T11:20:00Z</dcterms:created>
  <dcterms:modified xsi:type="dcterms:W3CDTF">2022-04-29T12:56:00Z</dcterms:modified>
</cp:coreProperties>
</file>