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E3" w:rsidRPr="006534E3" w:rsidRDefault="006534E3" w:rsidP="00653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34E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7973067" wp14:editId="0E28C732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6534E3" w:rsidRPr="006534E3" w:rsidTr="00F605EE">
        <w:tc>
          <w:tcPr>
            <w:tcW w:w="4500" w:type="dxa"/>
          </w:tcPr>
          <w:p w:rsidR="006534E3" w:rsidRPr="006534E3" w:rsidRDefault="006534E3" w:rsidP="0065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6534E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6534E3" w:rsidRPr="006534E3" w:rsidRDefault="006534E3" w:rsidP="0065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МОРГАУШСКИЙ РАЙОН</w:t>
            </w: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  <w:p w:rsidR="006534E3" w:rsidRPr="006534E3" w:rsidRDefault="006534E3" w:rsidP="00653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АДМИНИСТРАЦИЯ</w:t>
            </w:r>
          </w:p>
          <w:p w:rsidR="006534E3" w:rsidRPr="006534E3" w:rsidRDefault="006534E3" w:rsidP="00653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КАДИКАСИНСКОГО </w:t>
            </w:r>
          </w:p>
          <w:p w:rsidR="006534E3" w:rsidRPr="006534E3" w:rsidRDefault="006534E3" w:rsidP="0065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534E3" w:rsidRPr="006534E3" w:rsidRDefault="006534E3" w:rsidP="006534E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ind w:firstLine="720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ПОСТАНОВЛЕНИЕ</w:t>
            </w: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6534E3" w:rsidRPr="006534E3" w:rsidTr="00F605EE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34E3" w:rsidRPr="006534E3" w:rsidRDefault="003A49CD" w:rsidP="00653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  <w:bookmarkStart w:id="0" w:name="_GoBack"/>
                  <w:bookmarkEnd w:id="0"/>
                  <w:r w:rsidR="006534E3" w:rsidRPr="006534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.06.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34E3" w:rsidRPr="006534E3" w:rsidRDefault="006534E3" w:rsidP="00653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534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34E3" w:rsidRPr="006534E3" w:rsidRDefault="006534E3" w:rsidP="003A4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534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3</w:t>
                  </w:r>
                  <w:r w:rsidR="003A49C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6534E3" w:rsidRPr="006534E3" w:rsidRDefault="006534E3" w:rsidP="0065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Деревня </w:t>
            </w:r>
            <w:proofErr w:type="spellStart"/>
            <w:r w:rsidRPr="006534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Кораккасы</w:t>
            </w:r>
            <w:proofErr w:type="spellEnd"/>
            <w:r w:rsidRPr="006534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6534E3" w:rsidRPr="006534E3" w:rsidRDefault="006534E3" w:rsidP="0065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6534E3" w:rsidRPr="006534E3" w:rsidRDefault="006534E3" w:rsidP="0065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 ЧĂВАШ РЕСПУБЛИКИ</w:t>
            </w: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МУРКАШ РАЙОНĔ</w:t>
            </w: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6534E3" w:rsidRPr="006534E3" w:rsidRDefault="006534E3" w:rsidP="006534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КАТЬКАС ЯЛ</w:t>
            </w: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ПОСЕЛЕНИЙĔН</w:t>
            </w: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АДМИНИСТРАЦИЙĔ</w:t>
            </w: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534E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6534E3" w:rsidRPr="006534E3" w:rsidRDefault="006534E3" w:rsidP="00653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6534E3" w:rsidRPr="006534E3" w:rsidTr="00F605EE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34E3" w:rsidRPr="006534E3" w:rsidRDefault="003A49CD" w:rsidP="00653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  <w:r w:rsidR="006534E3" w:rsidRPr="006534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.06.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34E3" w:rsidRPr="006534E3" w:rsidRDefault="006534E3" w:rsidP="006534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534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534E3" w:rsidRPr="006534E3" w:rsidRDefault="006534E3" w:rsidP="003A4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534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3</w:t>
                  </w:r>
                  <w:r w:rsidR="003A49C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6534E3" w:rsidRPr="006534E3" w:rsidRDefault="006534E3" w:rsidP="00653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34E3" w:rsidRPr="006534E3" w:rsidRDefault="006534E3" w:rsidP="0065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</w:pPr>
            <w:proofErr w:type="spellStart"/>
            <w:r w:rsidRPr="006534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Кораккас</w:t>
            </w:r>
            <w:proofErr w:type="spellEnd"/>
            <w:r w:rsidRPr="006534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34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ялĕ</w:t>
            </w:r>
            <w:proofErr w:type="spellEnd"/>
          </w:p>
        </w:tc>
      </w:tr>
    </w:tbl>
    <w:p w:rsidR="006534E3" w:rsidRPr="006534E3" w:rsidRDefault="006534E3" w:rsidP="006534E3">
      <w:pPr>
        <w:spacing w:after="0" w:line="240" w:lineRule="auto"/>
        <w:rPr>
          <w:rFonts w:ascii="Times New Roman CYR" w:hAnsi="Times New Roman CYR"/>
          <w:b/>
        </w:rPr>
      </w:pPr>
    </w:p>
    <w:p w:rsidR="006534E3" w:rsidRPr="006534E3" w:rsidRDefault="006534E3" w:rsidP="006534E3">
      <w:pPr>
        <w:spacing w:after="0" w:line="240" w:lineRule="auto"/>
        <w:rPr>
          <w:rFonts w:ascii="Times New Roman CYR" w:hAnsi="Times New Roman CYR"/>
          <w:b/>
        </w:rPr>
      </w:pPr>
    </w:p>
    <w:p w:rsidR="006534E3" w:rsidRPr="006534E3" w:rsidRDefault="006534E3" w:rsidP="006534E3">
      <w:pPr>
        <w:spacing w:after="0" w:line="240" w:lineRule="auto"/>
        <w:jc w:val="both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6534E3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      </w:t>
      </w:r>
    </w:p>
    <w:p w:rsidR="00F646BA" w:rsidRDefault="00F646B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6BA" w:rsidTr="00F646BA">
        <w:tc>
          <w:tcPr>
            <w:tcW w:w="4785" w:type="dxa"/>
          </w:tcPr>
          <w:p w:rsidR="00F646BA" w:rsidRDefault="00F646BA" w:rsidP="00F646B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46BA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порядка создания координационного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46BA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совещательного органа в области развития малого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46BA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среднего предпринимательства при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646B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653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Кадикасинского сельского поселения</w:t>
            </w:r>
            <w:r w:rsidRPr="00F64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Моргаушского района Ч</w:t>
            </w:r>
            <w:r w:rsidRPr="00F64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увашской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F646BA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еспублики</w:t>
            </w:r>
          </w:p>
        </w:tc>
        <w:tc>
          <w:tcPr>
            <w:tcW w:w="4786" w:type="dxa"/>
          </w:tcPr>
          <w:p w:rsidR="00F646BA" w:rsidRDefault="00F646B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BA" w:rsidRPr="00E27B80" w:rsidRDefault="00F646B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27B80" w:rsidRPr="00E27B80" w:rsidRDefault="00E27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7B80" w:rsidRPr="00E27B80" w:rsidRDefault="00E27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B80" w:rsidRPr="00E27B80" w:rsidRDefault="00E27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E27B8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27B80">
        <w:rPr>
          <w:rFonts w:ascii="Times New Roman" w:hAnsi="Times New Roman" w:cs="Times New Roman"/>
          <w:sz w:val="24"/>
          <w:szCs w:val="24"/>
        </w:rPr>
        <w:t xml:space="preserve"> от 24 июня 2007 года N 209-ФЗ </w:t>
      </w:r>
      <w:r w:rsidR="00F646BA">
        <w:rPr>
          <w:rFonts w:ascii="Times New Roman" w:hAnsi="Times New Roman" w:cs="Times New Roman"/>
          <w:sz w:val="24"/>
          <w:szCs w:val="24"/>
        </w:rPr>
        <w:t>«</w:t>
      </w:r>
      <w:r w:rsidRPr="00E27B8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F646BA">
        <w:rPr>
          <w:rFonts w:ascii="Times New Roman" w:hAnsi="Times New Roman" w:cs="Times New Roman"/>
          <w:sz w:val="24"/>
          <w:szCs w:val="24"/>
        </w:rPr>
        <w:t>»</w:t>
      </w:r>
      <w:r w:rsidRPr="00E27B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E27B8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27B80">
        <w:rPr>
          <w:rFonts w:ascii="Times New Roman" w:hAnsi="Times New Roman" w:cs="Times New Roman"/>
          <w:sz w:val="24"/>
          <w:szCs w:val="24"/>
        </w:rPr>
        <w:t xml:space="preserve"> Чувашской Республики от 19 октября 2009 года N 51 </w:t>
      </w:r>
      <w:r w:rsidR="00F646BA">
        <w:rPr>
          <w:rFonts w:ascii="Times New Roman" w:hAnsi="Times New Roman" w:cs="Times New Roman"/>
          <w:sz w:val="24"/>
          <w:szCs w:val="24"/>
        </w:rPr>
        <w:t>«</w:t>
      </w:r>
      <w:r w:rsidRPr="00E27B8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F646BA">
        <w:rPr>
          <w:rFonts w:ascii="Times New Roman" w:hAnsi="Times New Roman" w:cs="Times New Roman"/>
          <w:sz w:val="24"/>
          <w:szCs w:val="24"/>
        </w:rPr>
        <w:t>»</w:t>
      </w:r>
      <w:r w:rsidRPr="00E27B80">
        <w:rPr>
          <w:rFonts w:ascii="Times New Roman" w:hAnsi="Times New Roman" w:cs="Times New Roman"/>
          <w:sz w:val="24"/>
          <w:szCs w:val="24"/>
        </w:rPr>
        <w:t xml:space="preserve">, в целях развития малого и среднего предпринимательства </w:t>
      </w:r>
      <w:r w:rsidR="00F646BA" w:rsidRPr="00F646BA">
        <w:rPr>
          <w:rFonts w:ascii="Times New Roman" w:hAnsi="Times New Roman" w:cs="Times New Roman"/>
          <w:sz w:val="24"/>
          <w:szCs w:val="24"/>
        </w:rPr>
        <w:t>администрации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="00F646BA" w:rsidRPr="00F646BA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  <w:r w:rsidR="00F6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 постановляет:</w:t>
      </w:r>
    </w:p>
    <w:p w:rsidR="00E27B80" w:rsidRPr="00F646BA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>
        <w:r w:rsidRPr="00E27B8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27B80">
        <w:rPr>
          <w:rFonts w:ascii="Times New Roman" w:hAnsi="Times New Roman" w:cs="Times New Roman"/>
          <w:sz w:val="24"/>
          <w:szCs w:val="24"/>
        </w:rPr>
        <w:t xml:space="preserve"> создания координационного или совещательного органа в области развития малого и среднего предпринимательства при</w:t>
      </w:r>
      <w:r w:rsidR="005E3938">
        <w:rPr>
          <w:rFonts w:ascii="Times New Roman" w:hAnsi="Times New Roman" w:cs="Times New Roman"/>
          <w:sz w:val="24"/>
          <w:szCs w:val="24"/>
        </w:rPr>
        <w:t xml:space="preserve"> </w:t>
      </w:r>
      <w:r w:rsidR="00F646BA" w:rsidRPr="00F646BA">
        <w:rPr>
          <w:rFonts w:ascii="Times New Roman" w:hAnsi="Times New Roman" w:cs="Times New Roman"/>
          <w:sz w:val="24"/>
          <w:szCs w:val="24"/>
        </w:rPr>
        <w:t>администрации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="00F646BA" w:rsidRPr="00F646BA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  <w:r w:rsidRPr="00F646BA">
        <w:rPr>
          <w:rFonts w:ascii="Times New Roman" w:hAnsi="Times New Roman" w:cs="Times New Roman"/>
          <w:sz w:val="24"/>
          <w:szCs w:val="24"/>
        </w:rPr>
        <w:t xml:space="preserve"> Чувашской Республики (приложение N 1).</w:t>
      </w:r>
    </w:p>
    <w:p w:rsidR="008B5C6F" w:rsidRPr="008B5C6F" w:rsidRDefault="008B5C6F" w:rsidP="008B5C6F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27B80" w:rsidRPr="00E27B80">
        <w:rPr>
          <w:rFonts w:ascii="Times New Roman" w:hAnsi="Times New Roman"/>
          <w:sz w:val="24"/>
          <w:szCs w:val="24"/>
        </w:rPr>
        <w:t xml:space="preserve">2. Контроль над исполнением настоящего постановления </w:t>
      </w:r>
      <w:r w:rsidRPr="008B5C6F"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</w:t>
      </w:r>
      <w:r w:rsidR="00F646BA">
        <w:rPr>
          <w:rFonts w:ascii="Times New Roman" w:hAnsi="Times New Roman" w:cs="Times New Roman"/>
          <w:sz w:val="24"/>
          <w:szCs w:val="24"/>
        </w:rPr>
        <w:t>о опубликования</w:t>
      </w:r>
      <w:r w:rsidRPr="00E27B80">
        <w:rPr>
          <w:rFonts w:ascii="Times New Roman" w:hAnsi="Times New Roman" w:cs="Times New Roman"/>
          <w:sz w:val="24"/>
          <w:szCs w:val="24"/>
        </w:rPr>
        <w:t>.</w:t>
      </w:r>
    </w:p>
    <w:p w:rsidR="00E27B80" w:rsidRPr="00E27B80" w:rsidRDefault="00E27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B80" w:rsidRPr="00E27B80" w:rsidRDefault="00E27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B80" w:rsidRDefault="00B44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534E3" w:rsidRDefault="006534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</w:p>
    <w:p w:rsidR="00E27B80" w:rsidRPr="00E27B80" w:rsidRDefault="00B44CB8" w:rsidP="006534E3">
      <w:pPr>
        <w:pStyle w:val="ConsPlusNormal"/>
        <w:tabs>
          <w:tab w:val="left" w:pos="70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6534E3">
        <w:rPr>
          <w:rFonts w:ascii="Times New Roman" w:hAnsi="Times New Roman" w:cs="Times New Roman"/>
          <w:sz w:val="24"/>
          <w:szCs w:val="24"/>
        </w:rPr>
        <w:t>Г.Г.</w:t>
      </w:r>
      <w:r w:rsidR="00685261">
        <w:rPr>
          <w:rFonts w:ascii="Times New Roman" w:hAnsi="Times New Roman" w:cs="Times New Roman"/>
          <w:sz w:val="24"/>
          <w:szCs w:val="24"/>
        </w:rPr>
        <w:t xml:space="preserve"> </w:t>
      </w:r>
      <w:r w:rsidR="006534E3">
        <w:rPr>
          <w:rFonts w:ascii="Times New Roman" w:hAnsi="Times New Roman" w:cs="Times New Roman"/>
          <w:sz w:val="24"/>
          <w:szCs w:val="24"/>
        </w:rPr>
        <w:t>Лебедев</w:t>
      </w:r>
    </w:p>
    <w:p w:rsidR="00E27B80" w:rsidRPr="00E27B80" w:rsidRDefault="00E27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0C5" w:rsidRDefault="00BA4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C6F" w:rsidRDefault="008B5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C6F" w:rsidRDefault="008B5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0C5" w:rsidRDefault="00BA4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B80" w:rsidRPr="00BA40C5" w:rsidRDefault="00E27B80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  <w:r w:rsidRPr="00BA40C5">
        <w:rPr>
          <w:rFonts w:ascii="Times New Roman" w:hAnsi="Times New Roman" w:cs="Times New Roman"/>
          <w:szCs w:val="20"/>
        </w:rPr>
        <w:lastRenderedPageBreak/>
        <w:t>Приложение N 1</w:t>
      </w:r>
    </w:p>
    <w:p w:rsidR="00E27B80" w:rsidRPr="00BA40C5" w:rsidRDefault="00E27B8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BA40C5">
        <w:rPr>
          <w:rFonts w:ascii="Times New Roman" w:hAnsi="Times New Roman" w:cs="Times New Roman"/>
          <w:szCs w:val="20"/>
        </w:rPr>
        <w:t>к постановлению</w:t>
      </w:r>
    </w:p>
    <w:p w:rsidR="006534E3" w:rsidRDefault="00E27B80" w:rsidP="006534E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BA40C5">
        <w:rPr>
          <w:rFonts w:ascii="Times New Roman" w:hAnsi="Times New Roman" w:cs="Times New Roman"/>
          <w:szCs w:val="20"/>
        </w:rPr>
        <w:t>администрации</w:t>
      </w:r>
      <w:r w:rsidR="006534E3">
        <w:rPr>
          <w:rFonts w:ascii="Times New Roman" w:hAnsi="Times New Roman" w:cs="Times New Roman"/>
          <w:szCs w:val="20"/>
        </w:rPr>
        <w:t xml:space="preserve"> </w:t>
      </w:r>
    </w:p>
    <w:p w:rsidR="006534E3" w:rsidRDefault="006534E3" w:rsidP="006534E3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Кадикасинского </w:t>
      </w:r>
    </w:p>
    <w:p w:rsidR="006534E3" w:rsidRPr="00BA40C5" w:rsidRDefault="006534E3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сельского поселения</w:t>
      </w:r>
    </w:p>
    <w:p w:rsidR="00BA40C5" w:rsidRPr="00BA40C5" w:rsidRDefault="00BA40C5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BA40C5">
        <w:rPr>
          <w:rFonts w:ascii="Times New Roman" w:hAnsi="Times New Roman" w:cs="Times New Roman"/>
          <w:szCs w:val="20"/>
        </w:rPr>
        <w:t>Моргаушского района</w:t>
      </w:r>
    </w:p>
    <w:p w:rsidR="00E27B80" w:rsidRPr="00BA40C5" w:rsidRDefault="00E27B8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BA40C5">
        <w:rPr>
          <w:rFonts w:ascii="Times New Roman" w:hAnsi="Times New Roman" w:cs="Times New Roman"/>
          <w:szCs w:val="20"/>
        </w:rPr>
        <w:t>Чувашской Республики</w:t>
      </w:r>
    </w:p>
    <w:p w:rsidR="00E27B80" w:rsidRPr="00BA40C5" w:rsidRDefault="00E27B80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BA40C5">
        <w:rPr>
          <w:rFonts w:ascii="Times New Roman" w:hAnsi="Times New Roman" w:cs="Times New Roman"/>
          <w:szCs w:val="20"/>
        </w:rPr>
        <w:t xml:space="preserve">от </w:t>
      </w:r>
      <w:r w:rsidR="006534E3">
        <w:rPr>
          <w:rFonts w:ascii="Times New Roman" w:hAnsi="Times New Roman" w:cs="Times New Roman"/>
          <w:szCs w:val="20"/>
        </w:rPr>
        <w:t>27.06.2022г.</w:t>
      </w:r>
      <w:r w:rsidR="00BA40C5" w:rsidRPr="00BA40C5">
        <w:rPr>
          <w:rFonts w:ascii="Times New Roman" w:hAnsi="Times New Roman" w:cs="Times New Roman"/>
          <w:szCs w:val="20"/>
        </w:rPr>
        <w:t xml:space="preserve"> N </w:t>
      </w:r>
      <w:r w:rsidR="006534E3">
        <w:rPr>
          <w:rFonts w:ascii="Times New Roman" w:hAnsi="Times New Roman" w:cs="Times New Roman"/>
          <w:szCs w:val="20"/>
        </w:rPr>
        <w:t>37А</w:t>
      </w:r>
    </w:p>
    <w:p w:rsidR="00E27B80" w:rsidRPr="00E27B80" w:rsidRDefault="00E27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B80" w:rsidRPr="00E27B80" w:rsidRDefault="00E27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E27B80">
        <w:rPr>
          <w:rFonts w:ascii="Times New Roman" w:hAnsi="Times New Roman" w:cs="Times New Roman"/>
          <w:sz w:val="24"/>
          <w:szCs w:val="24"/>
        </w:rPr>
        <w:t>ПОРЯДОК</w:t>
      </w:r>
    </w:p>
    <w:p w:rsidR="00E27B80" w:rsidRPr="00E27B80" w:rsidRDefault="00E27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СОЗДАНИЯ КООРДИНАЦИОННОГО ИЛИ СОВЕЩАТЕЛЬНОГО ОРГАНА</w:t>
      </w:r>
    </w:p>
    <w:p w:rsidR="00E27B80" w:rsidRPr="00E27B80" w:rsidRDefault="00E27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В ОБЛАСТИ РАЗВИТИЯ МАЛОГО И СРЕДНЕГО ПРЕДПРИНИМАТЕЛЬСТВА</w:t>
      </w:r>
    </w:p>
    <w:p w:rsidR="00E27B80" w:rsidRPr="00E27B80" w:rsidRDefault="00E27B80" w:rsidP="006534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6534E3">
        <w:rPr>
          <w:rFonts w:ascii="Times New Roman" w:hAnsi="Times New Roman" w:cs="Times New Roman"/>
          <w:sz w:val="24"/>
          <w:szCs w:val="24"/>
        </w:rPr>
        <w:t xml:space="preserve"> 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BA40C5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27B80" w:rsidRPr="00E27B80" w:rsidRDefault="00E27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B80" w:rsidRPr="00E27B80" w:rsidRDefault="00E27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7">
        <w:r w:rsidRPr="00E27B8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13</w:t>
        </w:r>
      </w:hyperlink>
      <w:r w:rsidRPr="00E27B8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F1BDD">
        <w:rPr>
          <w:rFonts w:ascii="Times New Roman" w:hAnsi="Times New Roman" w:cs="Times New Roman"/>
          <w:sz w:val="24"/>
          <w:szCs w:val="24"/>
        </w:rPr>
        <w:t>«</w:t>
      </w:r>
      <w:r w:rsidRPr="00E27B8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F1BDD">
        <w:rPr>
          <w:rFonts w:ascii="Times New Roman" w:hAnsi="Times New Roman" w:cs="Times New Roman"/>
          <w:sz w:val="24"/>
          <w:szCs w:val="24"/>
        </w:rPr>
        <w:t>»</w:t>
      </w:r>
      <w:r w:rsidRPr="00E27B8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E27B8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E27B80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</w:t>
      </w:r>
      <w:r w:rsidR="001F1BDD">
        <w:rPr>
          <w:rFonts w:ascii="Times New Roman" w:hAnsi="Times New Roman" w:cs="Times New Roman"/>
          <w:sz w:val="24"/>
          <w:szCs w:val="24"/>
        </w:rPr>
        <w:t>«</w:t>
      </w:r>
      <w:r w:rsidRPr="00E27B8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1F1BDD">
        <w:rPr>
          <w:rFonts w:ascii="Times New Roman" w:hAnsi="Times New Roman" w:cs="Times New Roman"/>
          <w:sz w:val="24"/>
          <w:szCs w:val="24"/>
        </w:rPr>
        <w:t>»</w:t>
      </w:r>
      <w:r w:rsidRPr="00E27B8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E27B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27B8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22 апреля 2015 года N 139 </w:t>
      </w:r>
      <w:r w:rsidR="001F1BDD">
        <w:rPr>
          <w:rFonts w:ascii="Times New Roman" w:hAnsi="Times New Roman" w:cs="Times New Roman"/>
          <w:sz w:val="24"/>
          <w:szCs w:val="24"/>
        </w:rPr>
        <w:t>«</w:t>
      </w:r>
      <w:r w:rsidRPr="00E27B80">
        <w:rPr>
          <w:rFonts w:ascii="Times New Roman" w:hAnsi="Times New Roman" w:cs="Times New Roman"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</w:t>
      </w:r>
      <w:r w:rsidR="001F1BDD">
        <w:rPr>
          <w:rFonts w:ascii="Times New Roman" w:hAnsi="Times New Roman" w:cs="Times New Roman"/>
          <w:sz w:val="24"/>
          <w:szCs w:val="24"/>
        </w:rPr>
        <w:t>»</w:t>
      </w:r>
      <w:r w:rsidRPr="00E27B80">
        <w:rPr>
          <w:rFonts w:ascii="Times New Roman" w:hAnsi="Times New Roman" w:cs="Times New Roman"/>
          <w:sz w:val="24"/>
          <w:szCs w:val="24"/>
        </w:rPr>
        <w:t xml:space="preserve"> и устанавливает процедуру создания координационного или совещательного органа в области развития малого и среднего предпринимательства администрацией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="006534E3" w:rsidRPr="00F646BA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 xml:space="preserve">3) проведения общественной экспертизы проектов нормативных правовых актов </w:t>
      </w:r>
      <w:r w:rsidR="001F1BDD">
        <w:rPr>
          <w:rFonts w:ascii="Times New Roman" w:hAnsi="Times New Roman" w:cs="Times New Roman"/>
          <w:sz w:val="24"/>
          <w:szCs w:val="24"/>
        </w:rPr>
        <w:t>Моргаушского</w:t>
      </w:r>
      <w:r w:rsidRPr="00E27B8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регулирующих развитие малого и среднего предпринимательства;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4) выработки рекомендаций администрацией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 при определении приоритетов в области развития малого и среднего предпринимательства;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создаются по инициативе: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 xml:space="preserve">1) органа местного самоуправления </w:t>
      </w:r>
      <w:r w:rsidR="001F1BDD">
        <w:rPr>
          <w:rFonts w:ascii="Times New Roman" w:hAnsi="Times New Roman" w:cs="Times New Roman"/>
          <w:sz w:val="24"/>
          <w:szCs w:val="24"/>
        </w:rPr>
        <w:t>Моргаушского</w:t>
      </w:r>
      <w:r w:rsidRPr="00E27B8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2) некоммерческих организаций, выражающих интересы субъектов малого и среднего предпринимательства.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lastRenderedPageBreak/>
        <w:t>4. Инициаторы создания координационного или совещательного органа, указанные в подпункте 2 пункта 3 настоящего Порядка (далее - инициаторы), обращаются в письменной форме в администрацию</w:t>
      </w:r>
      <w:r w:rsidR="006534E3" w:rsidRPr="006534E3">
        <w:rPr>
          <w:rFonts w:ascii="Times New Roman" w:hAnsi="Times New Roman" w:cs="Times New Roman"/>
          <w:sz w:val="24"/>
          <w:szCs w:val="24"/>
        </w:rPr>
        <w:t xml:space="preserve"> Кадикасинского сельского поселения</w:t>
      </w:r>
      <w:r w:rsidR="006534E3">
        <w:rPr>
          <w:rFonts w:ascii="Times New Roman" w:hAnsi="Times New Roman" w:cs="Times New Roman"/>
          <w:sz w:val="24"/>
          <w:szCs w:val="24"/>
        </w:rPr>
        <w:t xml:space="preserve">  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 с предложением создать при администрации координационные или совещательные 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5. Поступившее в администрацию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 обращение регистрируется не позднее рабочего дня, следующего за днем его поступления.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 в течение 30 календарных дней со дня регистрации обращения с предложением создать координационный или совещательный орган рассматривает его и информирует в письменной форме каждого инициатора о принятом решении.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6. Решение о создании координационного или совещательного органа, а также положение о нем принимается в форме нормативного правового акта администрации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Персональный состав координационного или совещательного органа утверждается постановлением администрации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Республики, при которой создан указанный координационный или совещательный орган, с учетом поступивших от инициаторов предложений по кандидатурам.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Председателем координационного или совещательного органа является глава администрации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Республики, при котором создается координационный или совещательный орган.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В состав координационного или совещательного органа могут входить по согласованию представители субъектов малого и среднего предпринимательства, представители общественных организаций и объединений предпринимателей, организаций инфраструктуры поддержки субъектов малого и среднего предпринимательства, иных организаций, представители территориальных органов федеральных органов государственной власти, органов местного самоуправления.</w:t>
      </w:r>
    </w:p>
    <w:p w:rsidR="00E27B80" w:rsidRPr="00E27B80" w:rsidRDefault="00E27B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 xml:space="preserve">8. Решение администрации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="006534E3" w:rsidRPr="00F646BA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</w:t>
      </w:r>
      <w:r w:rsidR="006534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Pr="00E27B80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в информационно-телекоммуникационной сети </w:t>
      </w:r>
      <w:r w:rsidR="001F1BDD">
        <w:rPr>
          <w:rFonts w:ascii="Times New Roman" w:hAnsi="Times New Roman" w:cs="Times New Roman"/>
          <w:sz w:val="24"/>
          <w:szCs w:val="24"/>
        </w:rPr>
        <w:t>«</w:t>
      </w:r>
      <w:r w:rsidRPr="00E27B80">
        <w:rPr>
          <w:rFonts w:ascii="Times New Roman" w:hAnsi="Times New Roman" w:cs="Times New Roman"/>
          <w:sz w:val="24"/>
          <w:szCs w:val="24"/>
        </w:rPr>
        <w:t>Интернет</w:t>
      </w:r>
      <w:r w:rsidR="001F1BDD">
        <w:rPr>
          <w:rFonts w:ascii="Times New Roman" w:hAnsi="Times New Roman" w:cs="Times New Roman"/>
          <w:sz w:val="24"/>
          <w:szCs w:val="24"/>
        </w:rPr>
        <w:t>»</w:t>
      </w:r>
      <w:r w:rsidRPr="00E27B80">
        <w:rPr>
          <w:rFonts w:ascii="Times New Roman" w:hAnsi="Times New Roman" w:cs="Times New Roman"/>
          <w:sz w:val="24"/>
          <w:szCs w:val="24"/>
        </w:rPr>
        <w:t>.</w:t>
      </w:r>
    </w:p>
    <w:p w:rsidR="00E27B80" w:rsidRPr="00E27B80" w:rsidRDefault="00E27B80" w:rsidP="006534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80">
        <w:rPr>
          <w:rFonts w:ascii="Times New Roman" w:hAnsi="Times New Roman" w:cs="Times New Roman"/>
          <w:sz w:val="24"/>
          <w:szCs w:val="24"/>
        </w:rPr>
        <w:t>9. Организационно-техническое обеспечение деятельности координационного или совещательного органа осуществляется администрацией</w:t>
      </w:r>
      <w:r w:rsidR="006534E3">
        <w:rPr>
          <w:rFonts w:ascii="Times New Roman" w:hAnsi="Times New Roman" w:cs="Times New Roman"/>
          <w:sz w:val="24"/>
          <w:szCs w:val="24"/>
        </w:rPr>
        <w:t xml:space="preserve"> </w:t>
      </w:r>
      <w:r w:rsidR="006534E3" w:rsidRPr="006534E3">
        <w:rPr>
          <w:rFonts w:ascii="Times New Roman" w:hAnsi="Times New Roman" w:cs="Times New Roman"/>
          <w:sz w:val="24"/>
          <w:szCs w:val="24"/>
        </w:rPr>
        <w:t>Кадикасинского сельского поселения</w:t>
      </w:r>
      <w:r w:rsidRPr="00E27B80">
        <w:rPr>
          <w:rFonts w:ascii="Times New Roman" w:hAnsi="Times New Roman" w:cs="Times New Roman"/>
          <w:sz w:val="24"/>
          <w:szCs w:val="24"/>
        </w:rPr>
        <w:t xml:space="preserve"> </w:t>
      </w:r>
      <w:r w:rsidR="001F1BDD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E27B80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3A0DC8" w:rsidRPr="00E27B80" w:rsidRDefault="003A0DC8">
      <w:pPr>
        <w:rPr>
          <w:rFonts w:ascii="Times New Roman" w:hAnsi="Times New Roman"/>
          <w:sz w:val="24"/>
          <w:szCs w:val="24"/>
        </w:rPr>
      </w:pPr>
    </w:p>
    <w:sectPr w:rsidR="003A0DC8" w:rsidRPr="00E27B80" w:rsidSect="009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B80"/>
    <w:rsid w:val="001F1BDD"/>
    <w:rsid w:val="003A0DC8"/>
    <w:rsid w:val="003A49CD"/>
    <w:rsid w:val="005E3938"/>
    <w:rsid w:val="006534E3"/>
    <w:rsid w:val="00685261"/>
    <w:rsid w:val="007E5EE0"/>
    <w:rsid w:val="008B5C6F"/>
    <w:rsid w:val="009346A0"/>
    <w:rsid w:val="00B44CB8"/>
    <w:rsid w:val="00BA40C5"/>
    <w:rsid w:val="00D5620E"/>
    <w:rsid w:val="00E27B80"/>
    <w:rsid w:val="00F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E4CB"/>
  <w15:docId w15:val="{BF91465C-F7FF-4405-96ED-D990400E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B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8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27B8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7B8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rsid w:val="00F646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46BA"/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F6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5DD13778E291422F1E4022EEC697452F8C19374FC4AE096EA22ED84855BE00869D006FFF3ABFED4A066008ED39B2A1C0ACA3l1X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A4A926D02DAF10DC1443DC2114BC954E26404B26E3CBC7197A8A4E681FC2FB492EA47B9B0C59BD098DC9522FA163EFA9010B6016F139B1lBX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5DD13778E291422F1E4022EEC697452F8C19374FC4AE096EA22ECA480DB2018683036AEA6CEEABl1X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A4A926D02DAF10DC1443DC2114BC954E26404B26E3CBC7197A8A4E681FC2FB5B2EFC779A0C46BF01989F0369lFX7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A4A926D02DAF10DC145DD13778E291422F1E4022EEC190472B8C19374FC4AE096EA22ECA480DB2018683036AEA6CEEABl1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Asus</cp:lastModifiedBy>
  <cp:revision>7</cp:revision>
  <cp:lastPrinted>2023-01-10T08:34:00Z</cp:lastPrinted>
  <dcterms:created xsi:type="dcterms:W3CDTF">2023-01-10T08:59:00Z</dcterms:created>
  <dcterms:modified xsi:type="dcterms:W3CDTF">2023-01-10T11:34:00Z</dcterms:modified>
</cp:coreProperties>
</file>