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287A9A" w:rsidTr="00287A9A">
        <w:trPr>
          <w:cantSplit/>
          <w:trHeight w:val="420"/>
        </w:trPr>
        <w:tc>
          <w:tcPr>
            <w:tcW w:w="4195" w:type="dxa"/>
            <w:hideMark/>
          </w:tcPr>
          <w:p w:rsidR="00287A9A" w:rsidRDefault="00287A9A" w:rsidP="007B607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87A9A" w:rsidRDefault="00287A9A" w:rsidP="007B607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  <w:hideMark/>
          </w:tcPr>
          <w:p w:rsidR="00287A9A" w:rsidRDefault="00287A9A" w:rsidP="007B6070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287A9A" w:rsidRDefault="00287A9A" w:rsidP="007B6070">
            <w:pPr>
              <w:pStyle w:val="a4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287A9A" w:rsidTr="00287A9A">
        <w:trPr>
          <w:cantSplit/>
          <w:trHeight w:val="2355"/>
        </w:trPr>
        <w:tc>
          <w:tcPr>
            <w:tcW w:w="4195" w:type="dxa"/>
          </w:tcPr>
          <w:p w:rsidR="00287A9A" w:rsidRPr="00287A9A" w:rsidRDefault="00EF3EF1" w:rsidP="007B607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  <w:r w:rsidR="00287A9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287A9A" w:rsidRDefault="00287A9A" w:rsidP="007B607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287A9A" w:rsidRDefault="00287A9A" w:rsidP="007B6070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287A9A" w:rsidRDefault="00287A9A" w:rsidP="007B6070">
            <w:pPr>
              <w:spacing w:before="40"/>
              <w:jc w:val="center"/>
            </w:pPr>
          </w:p>
          <w:p w:rsidR="00287A9A" w:rsidRDefault="00287A9A" w:rsidP="007B6070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rFonts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287A9A" w:rsidRDefault="00287A9A" w:rsidP="007B6070">
            <w:pPr>
              <w:spacing w:before="40"/>
              <w:jc w:val="center"/>
            </w:pPr>
          </w:p>
          <w:p w:rsidR="00287A9A" w:rsidRDefault="00287A9A" w:rsidP="007B6070">
            <w:pPr>
              <w:pStyle w:val="a4"/>
              <w:spacing w:before="40"/>
              <w:ind w:right="-35"/>
              <w:jc w:val="center"/>
              <w:rPr>
                <w:rFonts w:ascii="Calibri" w:hAnsi="Calibri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0961C4">
              <w:rPr>
                <w:rFonts w:ascii="Arial Cyr Chuv" w:hAnsi="Arial Cyr Chuv" w:cs="Times New Roman"/>
                <w:noProof/>
                <w:color w:val="000000"/>
                <w:sz w:val="26"/>
              </w:rPr>
              <w:t>8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04     2022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1</w:t>
            </w:r>
            <w:r w:rsidR="00D75B84">
              <w:rPr>
                <w:rFonts w:ascii="Arial Cyr Chuv" w:hAnsi="Arial Cyr Chuv" w:cs="Times New Roman"/>
                <w:noProof/>
                <w:color w:val="000000"/>
                <w:sz w:val="26"/>
              </w:rPr>
              <w:t>7</w:t>
            </w:r>
          </w:p>
          <w:p w:rsidR="00287A9A" w:rsidRDefault="00EF3EF1" w:rsidP="007B607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</w:t>
            </w:r>
            <w:r w:rsidR="00287A9A">
              <w:rPr>
                <w:rFonts w:ascii="Arial Cyr Chuv" w:hAnsi="Arial Cyr Chuv"/>
                <w:noProof/>
                <w:color w:val="000000"/>
                <w:sz w:val="26"/>
              </w:rPr>
              <w:t xml:space="preserve"> Ч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аткас</w:t>
            </w:r>
            <w:r w:rsidR="00287A9A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0" w:type="auto"/>
            <w:vMerge/>
            <w:vAlign w:val="center"/>
            <w:hideMark/>
          </w:tcPr>
          <w:p w:rsidR="00287A9A" w:rsidRDefault="00287A9A" w:rsidP="007B6070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287A9A" w:rsidRDefault="00287A9A" w:rsidP="007B6070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87A9A" w:rsidRDefault="00EF3EF1" w:rsidP="007B6070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287A9A" w:rsidRDefault="00287A9A" w:rsidP="007B6070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287A9A" w:rsidRDefault="00287A9A" w:rsidP="007B6070">
            <w:pPr>
              <w:jc w:val="center"/>
            </w:pPr>
          </w:p>
          <w:p w:rsidR="00287A9A" w:rsidRDefault="00287A9A" w:rsidP="007B6070">
            <w:pPr>
              <w:pStyle w:val="a4"/>
              <w:spacing w:before="40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287A9A" w:rsidRDefault="00287A9A" w:rsidP="007B6070">
            <w:pPr>
              <w:spacing w:before="40"/>
              <w:jc w:val="center"/>
            </w:pPr>
          </w:p>
          <w:p w:rsidR="00287A9A" w:rsidRDefault="00287A9A" w:rsidP="007B6070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Calibri" w:hAnsi="Calibri" w:cs="Times New Roman"/>
                <w:noProof/>
                <w:color w:val="000000"/>
                <w:sz w:val="26"/>
              </w:rPr>
              <w:t>1</w:t>
            </w:r>
            <w:r w:rsidR="000961C4">
              <w:rPr>
                <w:rFonts w:ascii="Calibri" w:hAnsi="Calibri" w:cs="Times New Roman"/>
                <w:noProof/>
                <w:color w:val="000000"/>
                <w:sz w:val="26"/>
              </w:rPr>
              <w:t>8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04     20</w:t>
            </w:r>
            <w:r>
              <w:rPr>
                <w:rFonts w:ascii="Calibri" w:hAnsi="Calibri" w:cs="Times New Roman"/>
                <w:noProof/>
                <w:color w:val="000000"/>
                <w:sz w:val="26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</w:t>
            </w:r>
            <w:r>
              <w:rPr>
                <w:rFonts w:ascii="Calibri" w:hAnsi="Calibri" w:cs="Times New Roman"/>
                <w:noProof/>
                <w:color w:val="000000"/>
                <w:sz w:val="26"/>
              </w:rPr>
              <w:t xml:space="preserve"> 1</w:t>
            </w:r>
            <w:r w:rsidR="00D75B84">
              <w:rPr>
                <w:rFonts w:ascii="Calibri" w:hAnsi="Calibri" w:cs="Times New Roman"/>
                <w:noProof/>
                <w:color w:val="000000"/>
                <w:sz w:val="26"/>
              </w:rPr>
              <w:t>7</w:t>
            </w:r>
          </w:p>
          <w:p w:rsidR="00287A9A" w:rsidRDefault="00EF3EF1" w:rsidP="007B6070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</w:t>
            </w:r>
            <w:r w:rsidR="00287A9A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Чепкас-Никольское</w:t>
            </w:r>
          </w:p>
        </w:tc>
      </w:tr>
    </w:tbl>
    <w:p w:rsidR="00287A9A" w:rsidRDefault="00287A9A" w:rsidP="00EF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87A9A" w:rsidRDefault="00287A9A" w:rsidP="00287A9A">
      <w:pPr>
        <w:rPr>
          <w:bCs/>
        </w:rPr>
      </w:pPr>
      <w:r>
        <w:rPr>
          <w:bCs/>
        </w:rPr>
        <w:t xml:space="preserve"> Об установлении на территории </w:t>
      </w:r>
    </w:p>
    <w:p w:rsidR="00287A9A" w:rsidRDefault="00287A9A" w:rsidP="00287A9A">
      <w:pPr>
        <w:rPr>
          <w:bCs/>
        </w:rPr>
      </w:pPr>
      <w:r>
        <w:rPr>
          <w:bCs/>
        </w:rPr>
        <w:t xml:space="preserve"> </w:t>
      </w:r>
      <w:r w:rsidR="00EF3EF1">
        <w:rPr>
          <w:bCs/>
        </w:rPr>
        <w:t>Чепкас-Никольского</w:t>
      </w:r>
      <w:r>
        <w:rPr>
          <w:bCs/>
        </w:rPr>
        <w:t xml:space="preserve"> сельского поселения</w:t>
      </w:r>
    </w:p>
    <w:p w:rsidR="00287A9A" w:rsidRDefault="00287A9A" w:rsidP="00287A9A">
      <w:pPr>
        <w:rPr>
          <w:bCs/>
        </w:rPr>
      </w:pPr>
      <w:r>
        <w:rPr>
          <w:bCs/>
        </w:rPr>
        <w:t xml:space="preserve"> Шемуршинского района </w:t>
      </w:r>
      <w:proofErr w:type="gramStart"/>
      <w:r>
        <w:rPr>
          <w:bCs/>
        </w:rPr>
        <w:t>Чувашской</w:t>
      </w:r>
      <w:proofErr w:type="gramEnd"/>
      <w:r>
        <w:rPr>
          <w:bCs/>
        </w:rPr>
        <w:t xml:space="preserve"> </w:t>
      </w:r>
    </w:p>
    <w:p w:rsidR="00287A9A" w:rsidRDefault="00287A9A" w:rsidP="00287A9A">
      <w:pPr>
        <w:rPr>
          <w:bCs/>
        </w:rPr>
      </w:pPr>
      <w:r>
        <w:rPr>
          <w:bCs/>
        </w:rPr>
        <w:t xml:space="preserve"> Республики  </w:t>
      </w:r>
      <w:proofErr w:type="gramStart"/>
      <w:r>
        <w:rPr>
          <w:bCs/>
        </w:rPr>
        <w:t>противопожарного</w:t>
      </w:r>
      <w:proofErr w:type="gramEnd"/>
    </w:p>
    <w:p w:rsidR="00287A9A" w:rsidRDefault="00287A9A" w:rsidP="00287A9A">
      <w:pPr>
        <w:rPr>
          <w:bCs/>
        </w:rPr>
      </w:pPr>
      <w:r>
        <w:rPr>
          <w:bCs/>
        </w:rPr>
        <w:t xml:space="preserve"> режима в пожароопасный период 2022 года </w:t>
      </w:r>
    </w:p>
    <w:p w:rsidR="00287A9A" w:rsidRDefault="00287A9A" w:rsidP="00287A9A">
      <w:pPr>
        <w:spacing w:before="100" w:beforeAutospacing="1" w:after="100" w:afterAutospacing="1"/>
        <w:jc w:val="both"/>
      </w:pPr>
      <w:r>
        <w:t> </w:t>
      </w:r>
      <w:r>
        <w:tab/>
      </w:r>
      <w:proofErr w:type="gramStart"/>
      <w:r>
        <w:rPr>
          <w:rStyle w:val="markedcontent"/>
        </w:rPr>
        <w:t>В соответствии с постановлением Правительства Российской Федерации от 16</w:t>
      </w:r>
      <w:r>
        <w:br/>
      </w:r>
      <w:r>
        <w:rPr>
          <w:rStyle w:val="markedcontent"/>
        </w:rPr>
        <w:t xml:space="preserve">сентября 2020 г. </w:t>
      </w:r>
      <w:proofErr w:type="spellStart"/>
      <w:r>
        <w:rPr>
          <w:rStyle w:val="markedcontent"/>
        </w:rPr>
        <w:t>No</w:t>
      </w:r>
      <w:proofErr w:type="spellEnd"/>
      <w:r>
        <w:rPr>
          <w:rStyle w:val="markedcontent"/>
        </w:rPr>
        <w:t xml:space="preserve"> 1479 «Об утверждении Правил противопожарного режима в</w:t>
      </w:r>
      <w:r>
        <w:br/>
      </w:r>
      <w:r>
        <w:rPr>
          <w:rStyle w:val="markedcontent"/>
        </w:rPr>
        <w:t>Российской Федерации», постановлением Кабинета Министров Чувашской Республики от</w:t>
      </w:r>
      <w:r>
        <w:br/>
      </w:r>
      <w:r>
        <w:rPr>
          <w:rStyle w:val="markedcontent"/>
        </w:rPr>
        <w:t xml:space="preserve">30 марта 2022 г. </w:t>
      </w:r>
      <w:proofErr w:type="spellStart"/>
      <w:r>
        <w:rPr>
          <w:rStyle w:val="markedcontent"/>
        </w:rPr>
        <w:t>No</w:t>
      </w:r>
      <w:proofErr w:type="spellEnd"/>
      <w:r>
        <w:rPr>
          <w:rStyle w:val="markedcontent"/>
        </w:rPr>
        <w:t xml:space="preserve"> 124 «О начале пожароопасного сезона в 2022 году на территории</w:t>
      </w:r>
      <w:r>
        <w:br/>
      </w:r>
      <w:r>
        <w:rPr>
          <w:rStyle w:val="markedcontent"/>
        </w:rPr>
        <w:t>Чувашской Республики и об утверждении перечня населенных пунктов, расположенных на территории Чувашской Республики, подверженных угрозе лесных пожаров</w:t>
      </w:r>
      <w:proofErr w:type="gramEnd"/>
      <w:r>
        <w:rPr>
          <w:rStyle w:val="markedcontent"/>
        </w:rPr>
        <w:t xml:space="preserve"> и других</w:t>
      </w:r>
      <w:r>
        <w:br/>
      </w:r>
      <w:r>
        <w:rPr>
          <w:rStyle w:val="markedcontent"/>
        </w:rPr>
        <w:t xml:space="preserve">ландшафтных (природных) пожаров, а также перечня территорий организаций отдыха детей и их оздоровления, территорий садоводства или огородничества, расположенных </w:t>
      </w:r>
      <w:proofErr w:type="gramStart"/>
      <w:r>
        <w:rPr>
          <w:rStyle w:val="markedcontent"/>
        </w:rPr>
        <w:t>на</w:t>
      </w:r>
      <w:proofErr w:type="gramEnd"/>
      <w:r>
        <w:br/>
      </w:r>
      <w:proofErr w:type="gramStart"/>
      <w:r>
        <w:rPr>
          <w:rStyle w:val="markedcontent"/>
        </w:rPr>
        <w:t>территории Чувашской Республики, подверженных угрозе лесных пожаров, на 2022 год» и в целях предупреждения и снижения количества пожаров, своевременного принятия мер по предотвращению пожаров и обеспечению эффективной борьбы с ними, безопасности</w:t>
      </w:r>
      <w:r>
        <w:br/>
      </w:r>
      <w:r>
        <w:rPr>
          <w:rStyle w:val="markedcontent"/>
        </w:rPr>
        <w:t xml:space="preserve">людей, устойчивого функционирования объектов экономики и жизнеобеспечения населения на территории </w:t>
      </w:r>
      <w:r w:rsidR="00EF3EF1">
        <w:rPr>
          <w:rStyle w:val="markedcontent"/>
        </w:rPr>
        <w:t>Чепкас-Никольского</w:t>
      </w:r>
      <w:r>
        <w:rPr>
          <w:rStyle w:val="markedcontent"/>
        </w:rPr>
        <w:t xml:space="preserve"> сельского поселения Шемуршинского района Чувашской Республики,</w:t>
      </w:r>
      <w:r>
        <w:t xml:space="preserve">  администрация </w:t>
      </w:r>
      <w:r w:rsidR="00EF3EF1">
        <w:t>Чепкас-Никольского</w:t>
      </w:r>
      <w:r>
        <w:t xml:space="preserve"> сельского поселения Шемуршинского района Чувашской Республики</w:t>
      </w:r>
      <w:proofErr w:type="gramEnd"/>
    </w:p>
    <w:p w:rsidR="00287A9A" w:rsidRDefault="00287A9A" w:rsidP="00287A9A">
      <w:pPr>
        <w:spacing w:before="100" w:beforeAutospacing="1" w:after="100" w:afterAutospacing="1"/>
        <w:jc w:val="center"/>
      </w:pPr>
      <w:r>
        <w:t>ПОСТАНОВЛЯЕТ</w:t>
      </w:r>
    </w:p>
    <w:p w:rsidR="00287A9A" w:rsidRDefault="00287A9A" w:rsidP="00287A9A">
      <w:pPr>
        <w:spacing w:before="100" w:beforeAutospacing="1" w:after="100" w:afterAutospacing="1"/>
        <w:jc w:val="both"/>
      </w:pPr>
      <w:r>
        <w:rPr>
          <w:b/>
          <w:bCs/>
        </w:rPr>
        <w:t xml:space="preserve">   </w:t>
      </w:r>
      <w:r>
        <w:rPr>
          <w:b/>
          <w:bCs/>
        </w:rPr>
        <w:tab/>
      </w:r>
      <w:r>
        <w:rPr>
          <w:bCs/>
        </w:rPr>
        <w:t>1.</w:t>
      </w:r>
      <w:r>
        <w:t xml:space="preserve">На территории </w:t>
      </w:r>
      <w:r w:rsidR="00EF3EF1">
        <w:t>Чепкас-Никольского</w:t>
      </w:r>
      <w:r>
        <w:t xml:space="preserve"> сельского поселения установить  противопожарный режим с установлением  требований пожарной безопасности с  1</w:t>
      </w:r>
      <w:r w:rsidR="00EF3EF1">
        <w:t>8</w:t>
      </w:r>
      <w:r>
        <w:t xml:space="preserve"> апреля 2022 года  до особого распоряжения об его отмене.</w:t>
      </w:r>
    </w:p>
    <w:p w:rsidR="00287A9A" w:rsidRDefault="00287A9A" w:rsidP="00287A9A">
      <w:pPr>
        <w:spacing w:before="100" w:beforeAutospacing="1" w:after="100" w:afterAutospacing="1"/>
        <w:jc w:val="both"/>
      </w:pPr>
      <w:r>
        <w:rPr>
          <w:bCs/>
        </w:rPr>
        <w:t xml:space="preserve">  </w:t>
      </w:r>
      <w:r>
        <w:rPr>
          <w:bCs/>
        </w:rPr>
        <w:tab/>
        <w:t>2.</w:t>
      </w:r>
      <w:r>
        <w:t xml:space="preserve"> Главе администрации  сельского поселения   </w:t>
      </w:r>
      <w:r w:rsidR="00EF3EF1">
        <w:t>Петровой</w:t>
      </w:r>
      <w:r>
        <w:t xml:space="preserve"> </w:t>
      </w:r>
      <w:r w:rsidR="00EF3EF1">
        <w:t>Л</w:t>
      </w:r>
      <w:r>
        <w:t>.</w:t>
      </w:r>
      <w:r w:rsidR="00EF3EF1">
        <w:t>Н</w:t>
      </w:r>
      <w:r>
        <w:t>.:</w:t>
      </w:r>
    </w:p>
    <w:p w:rsidR="00287A9A" w:rsidRDefault="00287A9A" w:rsidP="00287A9A">
      <w:pPr>
        <w:pStyle w:val="a3"/>
      </w:pPr>
      <w:r>
        <w:t>  2.1. Усилить работу добровольной пожарной  дружины, организовать ночной дозор в населенных пунктах;</w:t>
      </w:r>
    </w:p>
    <w:p w:rsidR="00287A9A" w:rsidRDefault="00287A9A" w:rsidP="00287A9A">
      <w:pPr>
        <w:pStyle w:val="a3"/>
      </w:pPr>
      <w:r>
        <w:t> 2.2. Привести в готовность  к применению систему оповещения населения;</w:t>
      </w:r>
    </w:p>
    <w:p w:rsidR="00287A9A" w:rsidRDefault="00287A9A" w:rsidP="00287A9A">
      <w:pPr>
        <w:pStyle w:val="a3"/>
      </w:pPr>
      <w:r>
        <w:t> 2.3</w:t>
      </w:r>
      <w:proofErr w:type="gramStart"/>
      <w:r>
        <w:t>  П</w:t>
      </w:r>
      <w:proofErr w:type="gramEnd"/>
      <w:r>
        <w:t>роверить готовность сил и средств для предупреждения и тушения пожаров;</w:t>
      </w:r>
    </w:p>
    <w:p w:rsidR="00287A9A" w:rsidRDefault="00287A9A" w:rsidP="00287A9A">
      <w:pPr>
        <w:pStyle w:val="a3"/>
      </w:pPr>
      <w:r>
        <w:t> 2.</w:t>
      </w:r>
      <w:r>
        <w:rPr>
          <w:bCs/>
        </w:rPr>
        <w:t>4</w:t>
      </w:r>
      <w:r>
        <w:t xml:space="preserve">. Рекомендовать жителям сельского поселения не посещать лес в пожароопасный период, за исключением </w:t>
      </w:r>
      <w:proofErr w:type="gramStart"/>
      <w:r>
        <w:t>граждан</w:t>
      </w:r>
      <w:proofErr w:type="gramEnd"/>
      <w:r>
        <w:t xml:space="preserve"> трудовая деятельность которых связана с пребыванием в лесу;</w:t>
      </w:r>
    </w:p>
    <w:p w:rsidR="00287A9A" w:rsidRDefault="00287A9A" w:rsidP="00287A9A">
      <w:pPr>
        <w:pStyle w:val="a3"/>
      </w:pPr>
      <w:r>
        <w:t>  2.5.  Запретить разведение костров, сжигание твердых бытовых отходов, мусора на землях лесного фонда и выжигание травы на земельных участках, непосредственно примыкающих к землям лесного фонда;</w:t>
      </w:r>
    </w:p>
    <w:p w:rsidR="00287A9A" w:rsidRDefault="00287A9A" w:rsidP="00287A9A">
      <w:pPr>
        <w:pStyle w:val="a3"/>
      </w:pPr>
      <w:r>
        <w:lastRenderedPageBreak/>
        <w:t> 2.6. Создать противопожарные минерализованные полосы.</w:t>
      </w:r>
    </w:p>
    <w:p w:rsidR="00287A9A" w:rsidRDefault="00287A9A" w:rsidP="00287A9A">
      <w:pPr>
        <w:spacing w:before="100" w:beforeAutospacing="1" w:after="100" w:afterAutospacing="1"/>
        <w:jc w:val="both"/>
      </w:pPr>
      <w:r>
        <w:t xml:space="preserve">  2.7. Проводить противопожарную пропаганду, регулярно освещать в периодическом печатном издании «Вести </w:t>
      </w:r>
      <w:r w:rsidR="00EF3EF1">
        <w:t>Чепкас-Никольского</w:t>
      </w:r>
      <w:r>
        <w:t xml:space="preserve"> сельского поселения» и на официальном сайте </w:t>
      </w:r>
      <w:r w:rsidR="00EF3EF1">
        <w:t>Чепкас-Никольского</w:t>
      </w:r>
      <w:r>
        <w:t xml:space="preserve"> сельского поселения  Шемуршинского района Чувашской Республики в информационно-телекоммуникационной сети «Интернет» правила пожарной безопасности, информировать население об ограничениях,  связанных с повышением пожарной опасности и необходимости соблюдения  правил пожарной безопасности.</w:t>
      </w:r>
    </w:p>
    <w:p w:rsidR="00287A9A" w:rsidRDefault="00287A9A" w:rsidP="00287A9A">
      <w:pPr>
        <w:spacing w:before="100" w:beforeAutospacing="1" w:after="100" w:afterAutospacing="1"/>
        <w:jc w:val="both"/>
      </w:pPr>
      <w:r>
        <w:rPr>
          <w:b/>
          <w:bCs/>
        </w:rPr>
        <w:t xml:space="preserve">  </w:t>
      </w:r>
      <w:r>
        <w:rPr>
          <w:b/>
          <w:bCs/>
        </w:rPr>
        <w:tab/>
      </w:r>
      <w:r>
        <w:rPr>
          <w:bCs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87A9A" w:rsidRDefault="00287A9A" w:rsidP="00287A9A">
      <w:pPr>
        <w:jc w:val="both"/>
        <w:rPr>
          <w:color w:val="000000"/>
        </w:rPr>
      </w:pPr>
      <w:r>
        <w:rPr>
          <w:color w:val="000000"/>
        </w:rPr>
        <w:t> </w:t>
      </w:r>
    </w:p>
    <w:p w:rsidR="00287A9A" w:rsidRDefault="00287A9A" w:rsidP="00287A9A">
      <w:r>
        <w:rPr>
          <w:noProof/>
          <w:color w:val="000000"/>
        </w:rPr>
        <w:t xml:space="preserve">Глава </w:t>
      </w:r>
      <w:r w:rsidR="00EF3EF1">
        <w:rPr>
          <w:noProof/>
          <w:color w:val="000000"/>
        </w:rPr>
        <w:t>Чепкас-Никольского</w:t>
      </w:r>
      <w:r>
        <w:rPr>
          <w:noProof/>
          <w:color w:val="000000"/>
        </w:rPr>
        <w:t xml:space="preserve"> </w:t>
      </w:r>
      <w:r>
        <w:rPr>
          <w:noProof/>
        </w:rPr>
        <w:t>сельского поселения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Шемуршинского района Чувашской Республики</w:t>
      </w:r>
      <w:r>
        <w:rPr>
          <w:noProof/>
        </w:rPr>
        <w:tab/>
      </w:r>
      <w:r>
        <w:rPr>
          <w:noProof/>
        </w:rPr>
        <w:tab/>
        <w:t xml:space="preserve">                     </w:t>
      </w:r>
      <w:r w:rsidR="00EF3EF1">
        <w:rPr>
          <w:noProof/>
        </w:rPr>
        <w:t>Л</w:t>
      </w:r>
      <w:r>
        <w:rPr>
          <w:noProof/>
        </w:rPr>
        <w:t>.</w:t>
      </w:r>
      <w:r w:rsidR="00EF3EF1">
        <w:rPr>
          <w:noProof/>
        </w:rPr>
        <w:t>Н</w:t>
      </w:r>
      <w:r>
        <w:rPr>
          <w:noProof/>
        </w:rPr>
        <w:t>.</w:t>
      </w:r>
      <w:r w:rsidR="00EF3EF1">
        <w:rPr>
          <w:noProof/>
        </w:rPr>
        <w:t>Петрова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87A9A" w:rsidRDefault="00287A9A" w:rsidP="00287A9A">
      <w:pPr>
        <w:spacing w:line="360" w:lineRule="auto"/>
      </w:pPr>
    </w:p>
    <w:p w:rsidR="00287A9A" w:rsidRDefault="00287A9A" w:rsidP="00287A9A">
      <w:pPr>
        <w:spacing w:line="360" w:lineRule="auto"/>
      </w:pPr>
    </w:p>
    <w:p w:rsidR="00287A9A" w:rsidRDefault="00287A9A" w:rsidP="00287A9A">
      <w:pPr>
        <w:spacing w:line="360" w:lineRule="auto"/>
      </w:pPr>
    </w:p>
    <w:sectPr w:rsidR="00287A9A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9A"/>
    <w:rsid w:val="000961C4"/>
    <w:rsid w:val="0010184D"/>
    <w:rsid w:val="00287A9A"/>
    <w:rsid w:val="003B510B"/>
    <w:rsid w:val="00493B5A"/>
    <w:rsid w:val="00664487"/>
    <w:rsid w:val="00752DD1"/>
    <w:rsid w:val="007A418B"/>
    <w:rsid w:val="007B6070"/>
    <w:rsid w:val="00915DE0"/>
    <w:rsid w:val="00A92C55"/>
    <w:rsid w:val="00C50B1E"/>
    <w:rsid w:val="00CE0699"/>
    <w:rsid w:val="00D44588"/>
    <w:rsid w:val="00D75B84"/>
    <w:rsid w:val="00ED77D4"/>
    <w:rsid w:val="00EF3EF1"/>
    <w:rsid w:val="00F52A2E"/>
    <w:rsid w:val="00F55105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9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287A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287A9A"/>
    <w:rPr>
      <w:b/>
      <w:bCs/>
      <w:color w:val="000080"/>
    </w:rPr>
  </w:style>
  <w:style w:type="character" w:customStyle="1" w:styleId="markedcontent">
    <w:name w:val="markedcontent"/>
    <w:basedOn w:val="a0"/>
    <w:rsid w:val="0028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2022-05-12T10:22:00Z</cp:lastPrinted>
  <dcterms:created xsi:type="dcterms:W3CDTF">2022-05-06T06:25:00Z</dcterms:created>
  <dcterms:modified xsi:type="dcterms:W3CDTF">2022-05-12T10:22:00Z</dcterms:modified>
</cp:coreProperties>
</file>