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11" w:rsidRPr="00AF6111" w:rsidRDefault="00AF6111" w:rsidP="00AF6111">
      <w:pPr>
        <w:jc w:val="both"/>
        <w:rPr>
          <w:rFonts w:ascii="Times New Roman" w:hAnsi="Times New Roman" w:cs="Times New Roman"/>
          <w:sz w:val="24"/>
          <w:szCs w:val="24"/>
        </w:rPr>
      </w:pPr>
      <w:r w:rsidRPr="00AF6111">
        <w:rPr>
          <w:rFonts w:ascii="Times New Roman" w:hAnsi="Times New Roman" w:cs="Times New Roman"/>
          <w:sz w:val="24"/>
          <w:szCs w:val="24"/>
        </w:rPr>
        <w:t xml:space="preserve">В год выдающихся земляков Чувашии, объявленный Главой республики информационно-библиографический отдел городской центральной библиотеки им. Г. Н. </w:t>
      </w:r>
      <w:proofErr w:type="spellStart"/>
      <w:r w:rsidRPr="00AF611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AF6111">
        <w:rPr>
          <w:rFonts w:ascii="Times New Roman" w:hAnsi="Times New Roman" w:cs="Times New Roman"/>
          <w:sz w:val="24"/>
          <w:szCs w:val="24"/>
        </w:rPr>
        <w:t xml:space="preserve"> открывает цикл биобиблиографических портретов #</w:t>
      </w:r>
      <w:proofErr w:type="spellStart"/>
      <w:r w:rsidRPr="00AF6111">
        <w:rPr>
          <w:rFonts w:ascii="Times New Roman" w:hAnsi="Times New Roman" w:cs="Times New Roman"/>
          <w:sz w:val="24"/>
          <w:szCs w:val="24"/>
        </w:rPr>
        <w:t>МалаяРодинаВЛицах</w:t>
      </w:r>
      <w:proofErr w:type="spellEnd"/>
      <w:r w:rsidRPr="00AF6111">
        <w:rPr>
          <w:rFonts w:ascii="Times New Roman" w:hAnsi="Times New Roman" w:cs="Times New Roman"/>
          <w:sz w:val="24"/>
          <w:szCs w:val="24"/>
        </w:rPr>
        <w:t xml:space="preserve">. Уважаемые читатели! Мы будем еженедельно знакомить Вас с интересными людьми Шумерли, внесших определенный вклад в развитие города. Среди них немало достойных людей, у которых есть чему поучиться молодому поколению. Ждем от Вас замечания, дополнения, предложения. Адрес электронной почты городской центральной библиотеки </w:t>
      </w:r>
      <w:proofErr w:type="spellStart"/>
      <w:r w:rsidRPr="00AF6111">
        <w:rPr>
          <w:rFonts w:ascii="Times New Roman" w:hAnsi="Times New Roman" w:cs="Times New Roman"/>
          <w:sz w:val="24"/>
          <w:szCs w:val="24"/>
        </w:rPr>
        <w:t>им.Г</w:t>
      </w:r>
      <w:proofErr w:type="spellEnd"/>
      <w:r w:rsidRPr="00AF61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611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AF6111">
        <w:rPr>
          <w:rFonts w:ascii="Times New Roman" w:hAnsi="Times New Roman" w:cs="Times New Roman"/>
          <w:sz w:val="24"/>
          <w:szCs w:val="24"/>
        </w:rPr>
        <w:t>: ajgibibl2@mail.ru</w:t>
      </w:r>
    </w:p>
    <w:p w:rsidR="009A4A9F" w:rsidRDefault="00AF6111" w:rsidP="00AF61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111">
        <w:rPr>
          <w:rFonts w:ascii="Times New Roman" w:hAnsi="Times New Roman" w:cs="Times New Roman"/>
          <w:i/>
          <w:sz w:val="24"/>
          <w:szCs w:val="24"/>
        </w:rPr>
        <w:t>Продолжаем знакомить с имена людей, стоявших у истоков образования и становления Шумерли</w:t>
      </w:r>
    </w:p>
    <w:p w:rsidR="009A4A9F" w:rsidRDefault="009A4A9F" w:rsidP="00AF611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A9F">
        <w:rPr>
          <w:rFonts w:ascii="Times New Roman" w:hAnsi="Times New Roman" w:cs="Times New Roman"/>
          <w:b/>
          <w:sz w:val="24"/>
          <w:szCs w:val="24"/>
        </w:rPr>
        <w:t>АРТЕМЬЕВ  Николай</w:t>
      </w:r>
      <w:proofErr w:type="gramEnd"/>
      <w:r w:rsidRPr="009A4A9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A4A9F">
        <w:rPr>
          <w:rFonts w:ascii="Times New Roman" w:hAnsi="Times New Roman" w:cs="Times New Roman"/>
          <w:b/>
          <w:sz w:val="24"/>
          <w:szCs w:val="24"/>
        </w:rPr>
        <w:t>Артемьевич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 председатель поселкового Совета Шумерли (29.04.1934 г. – 07. 05. 1937 г.)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  До вступления в должность председателя поселкового совета Артемьев Николай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работал мастером механического цеха по обработке металла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комбината. Секретарем поссовета был также бывший рабочий колесного цеха комбината Грошев Михаил Иванович.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9F">
        <w:rPr>
          <w:rFonts w:ascii="Times New Roman" w:hAnsi="Times New Roman" w:cs="Times New Roman"/>
          <w:i/>
          <w:sz w:val="24"/>
          <w:szCs w:val="24"/>
        </w:rPr>
        <w:t xml:space="preserve"> (ГИА ЧР ФР-1960.Оп.</w:t>
      </w:r>
      <w:proofErr w:type="gramStart"/>
      <w:r w:rsidRPr="009A4A9F">
        <w:rPr>
          <w:rFonts w:ascii="Times New Roman" w:hAnsi="Times New Roman" w:cs="Times New Roman"/>
          <w:i/>
          <w:sz w:val="24"/>
          <w:szCs w:val="24"/>
        </w:rPr>
        <w:t>1.Д.</w:t>
      </w:r>
      <w:proofErr w:type="gramEnd"/>
      <w:r w:rsidRPr="009A4A9F">
        <w:rPr>
          <w:rFonts w:ascii="Times New Roman" w:hAnsi="Times New Roman" w:cs="Times New Roman"/>
          <w:i/>
          <w:sz w:val="24"/>
          <w:szCs w:val="24"/>
        </w:rPr>
        <w:t>11. Статистический отчет о составе и организационно-массовой работе поселкового Совета за 1937 год. Л.2.)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В 1935 году в рабочем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</w:t>
      </w:r>
      <w:r w:rsidRPr="009A4A9F">
        <w:rPr>
          <w:rFonts w:ascii="Times New Roman" w:hAnsi="Times New Roman" w:cs="Times New Roman"/>
          <w:sz w:val="24"/>
          <w:szCs w:val="24"/>
        </w:rPr>
        <w:t>ке  Шумерля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  имелось   взрослого населения   12   тысяч,  и сельским хозяйств</w:t>
      </w:r>
      <w:r>
        <w:rPr>
          <w:rFonts w:ascii="Times New Roman" w:hAnsi="Times New Roman" w:cs="Times New Roman"/>
          <w:sz w:val="24"/>
          <w:szCs w:val="24"/>
        </w:rPr>
        <w:t>ом  занято  было   не  бо</w:t>
      </w:r>
      <w:r w:rsidRPr="009A4A9F">
        <w:rPr>
          <w:rFonts w:ascii="Times New Roman" w:hAnsi="Times New Roman" w:cs="Times New Roman"/>
          <w:sz w:val="24"/>
          <w:szCs w:val="24"/>
        </w:rPr>
        <w:t xml:space="preserve">лее </w:t>
      </w:r>
      <w:r>
        <w:rPr>
          <w:rFonts w:ascii="Times New Roman" w:hAnsi="Times New Roman" w:cs="Times New Roman"/>
          <w:sz w:val="24"/>
          <w:szCs w:val="24"/>
        </w:rPr>
        <w:t xml:space="preserve"> 2300   человек.   Таким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</w:t>
      </w:r>
      <w:r w:rsidRPr="009A4A9F">
        <w:rPr>
          <w:rFonts w:ascii="Times New Roman" w:hAnsi="Times New Roman" w:cs="Times New Roman"/>
          <w:sz w:val="24"/>
          <w:szCs w:val="24"/>
        </w:rPr>
        <w:t>зом</w:t>
      </w:r>
      <w:r>
        <w:rPr>
          <w:rFonts w:ascii="Times New Roman" w:hAnsi="Times New Roman" w:cs="Times New Roman"/>
          <w:sz w:val="24"/>
          <w:szCs w:val="24"/>
        </w:rPr>
        <w:t>,  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 основной   при</w:t>
      </w:r>
      <w:r w:rsidRPr="009A4A9F">
        <w:rPr>
          <w:rFonts w:ascii="Times New Roman" w:hAnsi="Times New Roman" w:cs="Times New Roman"/>
          <w:sz w:val="24"/>
          <w:szCs w:val="24"/>
        </w:rPr>
        <w:t>знак - количество населения - давал   право  поселку   пр</w:t>
      </w:r>
      <w:r>
        <w:rPr>
          <w:rFonts w:ascii="Times New Roman" w:hAnsi="Times New Roman" w:cs="Times New Roman"/>
          <w:sz w:val="24"/>
          <w:szCs w:val="24"/>
        </w:rPr>
        <w:t xml:space="preserve">етендовать на статус города.  </w:t>
      </w:r>
      <w:r w:rsidRPr="009A4A9F">
        <w:rPr>
          <w:rFonts w:ascii="Times New Roman" w:hAnsi="Times New Roman" w:cs="Times New Roman"/>
          <w:sz w:val="24"/>
          <w:szCs w:val="24"/>
        </w:rPr>
        <w:t xml:space="preserve">В связи с   этим   Президиум   поселкового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   района на своем  заседании  от  6  мая 1935 года заслушал информацию пр</w:t>
      </w:r>
      <w:r>
        <w:rPr>
          <w:rFonts w:ascii="Times New Roman" w:hAnsi="Times New Roman" w:cs="Times New Roman"/>
          <w:sz w:val="24"/>
          <w:szCs w:val="24"/>
        </w:rPr>
        <w:t>едседателя   поселкового   Совета Н. А. Артемьева и заведую</w:t>
      </w:r>
      <w:r w:rsidRPr="009A4A9F">
        <w:rPr>
          <w:rFonts w:ascii="Times New Roman" w:hAnsi="Times New Roman" w:cs="Times New Roman"/>
          <w:sz w:val="24"/>
          <w:szCs w:val="24"/>
        </w:rPr>
        <w:t xml:space="preserve">щего коммунальным отделом </w:t>
      </w:r>
      <w:r>
        <w:rPr>
          <w:rFonts w:ascii="Times New Roman" w:hAnsi="Times New Roman" w:cs="Times New Roman"/>
          <w:sz w:val="24"/>
          <w:szCs w:val="24"/>
        </w:rPr>
        <w:t>Щукина  об  истории  возникновения поселка Шумерля и о его хо</w:t>
      </w:r>
      <w:r w:rsidRPr="009A4A9F">
        <w:rPr>
          <w:rFonts w:ascii="Times New Roman" w:hAnsi="Times New Roman" w:cs="Times New Roman"/>
          <w:sz w:val="24"/>
          <w:szCs w:val="24"/>
        </w:rPr>
        <w:t>зяйственно-экономическом   пол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4A9F">
        <w:rPr>
          <w:rFonts w:ascii="Times New Roman" w:hAnsi="Times New Roman" w:cs="Times New Roman"/>
          <w:sz w:val="24"/>
          <w:szCs w:val="24"/>
        </w:rPr>
        <w:t xml:space="preserve">жении. В результате этого обсуждения   Президиум      поселкового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Совета  принял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  постановление,  в котором было записано: «Выйти с ходатайством через Президиум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районного испол</w:t>
      </w:r>
      <w:r>
        <w:rPr>
          <w:rFonts w:ascii="Times New Roman" w:hAnsi="Times New Roman" w:cs="Times New Roman"/>
          <w:sz w:val="24"/>
          <w:szCs w:val="24"/>
        </w:rPr>
        <w:t>нительного комитета в Централь</w:t>
      </w:r>
      <w:r w:rsidRPr="009A4A9F">
        <w:rPr>
          <w:rFonts w:ascii="Times New Roman" w:hAnsi="Times New Roman" w:cs="Times New Roman"/>
          <w:sz w:val="24"/>
          <w:szCs w:val="24"/>
        </w:rPr>
        <w:t>ный   Исполнительный      Комитет Чувашской  АССР  о переимено</w:t>
      </w:r>
      <w:r>
        <w:rPr>
          <w:rFonts w:ascii="Times New Roman" w:hAnsi="Times New Roman" w:cs="Times New Roman"/>
          <w:sz w:val="24"/>
          <w:szCs w:val="24"/>
        </w:rPr>
        <w:t>вании поселка в город, а посел</w:t>
      </w:r>
      <w:r w:rsidRPr="009A4A9F">
        <w:rPr>
          <w:rFonts w:ascii="Times New Roman" w:hAnsi="Times New Roman" w:cs="Times New Roman"/>
          <w:sz w:val="24"/>
          <w:szCs w:val="24"/>
        </w:rPr>
        <w:t>кового Совета — в     городской</w:t>
      </w:r>
      <w:r>
        <w:rPr>
          <w:rFonts w:ascii="Times New Roman" w:hAnsi="Times New Roman" w:cs="Times New Roman"/>
          <w:sz w:val="24"/>
          <w:szCs w:val="24"/>
        </w:rPr>
        <w:t xml:space="preserve"> Совет».   Соответствующие документы исполкома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</w:t>
      </w:r>
      <w:r w:rsidRPr="009A4A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района  были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 представлены  в ЦИК  ЧАССР.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Шумерля как пристанционный населенный пункт городом стал называться с 23 июня 1937 года. Именно в этот день, самый длинный день в году, Всероссийский Центральный Исполнительный Комитет своим постановлением рабочий поселок Шумерля преобразовал в город районного подчинения, а поселковый Совет – в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городской Совет.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8 мая 1937 года председателем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горисполкома стал Павел Иванович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Косточкин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A4A9F">
        <w:rPr>
          <w:rFonts w:ascii="Times New Roman" w:hAnsi="Times New Roman" w:cs="Times New Roman"/>
          <w:i/>
          <w:sz w:val="24"/>
          <w:szCs w:val="24"/>
        </w:rPr>
        <w:t>Я. Волков, Н. Кондратьев</w:t>
      </w:r>
    </w:p>
    <w:p w:rsidR="009A4A9F" w:rsidRDefault="009A4A9F" w:rsidP="009A4A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841" w:rsidRPr="004C1841" w:rsidRDefault="004C1841" w:rsidP="004C1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9A4A9F" w:rsidRPr="004C1841" w:rsidRDefault="004C1841" w:rsidP="004C1841">
      <w:pPr>
        <w:jc w:val="both"/>
        <w:rPr>
          <w:rFonts w:ascii="Times New Roman" w:hAnsi="Times New Roman" w:cs="Times New Roman"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100 лет – 100 имен:</w:t>
      </w:r>
      <w:r w:rsidRPr="004C1841">
        <w:rPr>
          <w:rFonts w:ascii="Times New Roman" w:hAnsi="Times New Roman" w:cs="Times New Roman"/>
          <w:sz w:val="24"/>
          <w:szCs w:val="24"/>
        </w:rPr>
        <w:t xml:space="preserve"> 100-летию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г.Шумерли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посвящается: (справочное биографическое издание) / Городская централизованная библиотечная система г. Шумерли, Городская центральная библиотека им. Г.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(составитель М.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Бадина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Н.О.Кондратьев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и др.). – Чебокс</w:t>
      </w:r>
      <w:r>
        <w:rPr>
          <w:rFonts w:ascii="Times New Roman" w:hAnsi="Times New Roman" w:cs="Times New Roman"/>
          <w:sz w:val="24"/>
          <w:szCs w:val="24"/>
        </w:rPr>
        <w:t>ары: Новое Время, 2016. – С. 25 -26</w:t>
      </w:r>
      <w:r w:rsidRPr="004C1841">
        <w:rPr>
          <w:rFonts w:ascii="Times New Roman" w:hAnsi="Times New Roman" w:cs="Times New Roman"/>
          <w:sz w:val="24"/>
          <w:szCs w:val="24"/>
        </w:rPr>
        <w:t>.</w:t>
      </w:r>
      <w:r w:rsidR="009A4A9F" w:rsidRPr="004C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9F" w:rsidRPr="009A4A9F" w:rsidRDefault="009A4A9F" w:rsidP="009A4A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b/>
          <w:sz w:val="24"/>
          <w:szCs w:val="24"/>
        </w:rPr>
        <w:t>БЕЛОБОРОДОВ Андрей Петрович [12.10.1887 – 25.07. 1971]</w:t>
      </w:r>
      <w:r w:rsidRPr="009A4A9F">
        <w:rPr>
          <w:rFonts w:ascii="Times New Roman" w:hAnsi="Times New Roman" w:cs="Times New Roman"/>
          <w:sz w:val="24"/>
          <w:szCs w:val="24"/>
        </w:rPr>
        <w:t>, строитель.</w:t>
      </w:r>
    </w:p>
    <w:p w:rsid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</w:t>
      </w:r>
      <w:r w:rsidR="003B70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-4445</wp:posOffset>
            </wp:positionV>
            <wp:extent cx="109474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049" y="21304"/>
                <wp:lineTo x="210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лобородов Андрей Петрови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A9F">
        <w:rPr>
          <w:rFonts w:ascii="Times New Roman" w:hAnsi="Times New Roman" w:cs="Times New Roman"/>
          <w:sz w:val="24"/>
          <w:szCs w:val="24"/>
        </w:rPr>
        <w:t xml:space="preserve">  Белобородов А. П. родился 12 октября 1887 год </w:t>
      </w:r>
      <w:r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  <w:r w:rsidRPr="009A4A9F">
        <w:rPr>
          <w:rFonts w:ascii="Times New Roman" w:hAnsi="Times New Roman" w:cs="Times New Roman"/>
          <w:sz w:val="24"/>
          <w:szCs w:val="24"/>
        </w:rPr>
        <w:t xml:space="preserve">Пионерами строительства кирпичных зданий социально – гражданского назначения в рабочем поселке, а затем и в городе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Шумерле  были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Иван Куприянов, Михаил Иванович Шереметьев и Андрей Петрович Белобородов. С их приходом в строительную сферу Шумерли началось заметное превращение «деревянной» Шумерли в каменную. С 1930 по 1940 годы ими были построены детская больница, школа №3, госбанк, школа №1. </w:t>
      </w: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100 лет – 100 имен:</w:t>
      </w:r>
      <w:r w:rsidRPr="004C1841">
        <w:rPr>
          <w:rFonts w:ascii="Times New Roman" w:hAnsi="Times New Roman" w:cs="Times New Roman"/>
          <w:sz w:val="24"/>
          <w:szCs w:val="24"/>
        </w:rPr>
        <w:t xml:space="preserve"> 100-летию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г.Шумерли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посвящается: (справочное биографическое издание) / Городская централизованная библиотечная система г. Шумерли, Городская центральная библиотека им. Г.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(составитель М.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Бадина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Н.О.Кондратьев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и др.). – Чебокс</w:t>
      </w:r>
      <w:r>
        <w:rPr>
          <w:rFonts w:ascii="Times New Roman" w:hAnsi="Times New Roman" w:cs="Times New Roman"/>
          <w:sz w:val="24"/>
          <w:szCs w:val="24"/>
        </w:rPr>
        <w:t>ары: Новое Время, 2016. – С. 33</w:t>
      </w:r>
      <w:r w:rsidRPr="004C1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841" w:rsidRDefault="004C1841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A9F" w:rsidRDefault="009A4A9F" w:rsidP="009A4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b/>
          <w:sz w:val="24"/>
          <w:szCs w:val="24"/>
        </w:rPr>
        <w:t>ЗАМБРЖИЦКИЙ Василий Фомич [06.01. 1906 – 11.08. 1985</w:t>
      </w:r>
      <w:r w:rsidRPr="009A4A9F">
        <w:rPr>
          <w:rFonts w:ascii="Times New Roman" w:hAnsi="Times New Roman" w:cs="Times New Roman"/>
          <w:sz w:val="24"/>
          <w:szCs w:val="24"/>
        </w:rPr>
        <w:t xml:space="preserve">], начальник предприятия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Стройучасток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>.</w:t>
      </w:r>
    </w:p>
    <w:p w:rsidR="009A4A9F" w:rsidRPr="009A4A9F" w:rsidRDefault="003B7074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034447" cy="1524000"/>
            <wp:effectExtent l="0" t="0" r="0" b="0"/>
            <wp:wrapTight wrapText="bothSides">
              <wp:wrapPolygon edited="0">
                <wp:start x="0" y="0"/>
                <wp:lineTo x="0" y="21330"/>
                <wp:lineTo x="21083" y="21330"/>
                <wp:lineTo x="210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мбржицки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4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4A9F" w:rsidRPr="009A4A9F">
        <w:rPr>
          <w:rFonts w:ascii="Times New Roman" w:hAnsi="Times New Roman" w:cs="Times New Roman"/>
          <w:sz w:val="24"/>
          <w:szCs w:val="24"/>
        </w:rPr>
        <w:t>Замбржицкий</w:t>
      </w:r>
      <w:proofErr w:type="spellEnd"/>
      <w:r w:rsidR="009A4A9F" w:rsidRPr="009A4A9F">
        <w:rPr>
          <w:rFonts w:ascii="Times New Roman" w:hAnsi="Times New Roman" w:cs="Times New Roman"/>
          <w:sz w:val="24"/>
          <w:szCs w:val="24"/>
        </w:rPr>
        <w:t xml:space="preserve"> Василий Фомич стоял у истоков строительства основной магистрали </w:t>
      </w:r>
      <w:proofErr w:type="spellStart"/>
      <w:r w:rsidR="009A4A9F"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="009A4A9F" w:rsidRPr="009A4A9F">
        <w:rPr>
          <w:rFonts w:ascii="Times New Roman" w:hAnsi="Times New Roman" w:cs="Times New Roman"/>
          <w:sz w:val="24"/>
          <w:szCs w:val="24"/>
        </w:rPr>
        <w:t xml:space="preserve"> УЗК со всеми производственными ветками и рабочими «усами» во главе ответственного – начальника </w:t>
      </w:r>
      <w:proofErr w:type="spellStart"/>
      <w:r w:rsidR="009A4A9F"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="009A4A9F" w:rsidRPr="009A4A9F">
        <w:rPr>
          <w:rFonts w:ascii="Times New Roman" w:hAnsi="Times New Roman" w:cs="Times New Roman"/>
          <w:sz w:val="24"/>
          <w:szCs w:val="24"/>
        </w:rPr>
        <w:t xml:space="preserve">. Под его началом построены путевые здания и сооружения, жилые дома лесозаготовителей, общественные здания </w:t>
      </w:r>
      <w:proofErr w:type="spellStart"/>
      <w:r w:rsidR="009A4A9F"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A4A9F" w:rsidRPr="009A4A9F">
        <w:rPr>
          <w:rFonts w:ascii="Times New Roman" w:hAnsi="Times New Roman" w:cs="Times New Roman"/>
          <w:sz w:val="24"/>
          <w:szCs w:val="24"/>
        </w:rPr>
        <w:t xml:space="preserve"> ЛПХ.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Замбржицкий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Василий Фомич родился 6 января 1906 года в дер.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Зуборевичи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Глусского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района Белоруссии. Родители крестьяне. До 1920 года учился и работал в хозяйстве отца. С 1920 года работал в сельском хозяйстве и на лесозаготовках. С 1924 по 1926 год учился на 2-х годичных курсах техников дорожного и гражданского строительства в Минске. С 1926 по 1927 год в сельском хозяйстве и с декабря 1927 года по сентябрь зав. 6-м отделением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Глусского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потребобщества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В сентябре 1928 года призван в Красную Армию, где прослужил по май 1933 года. Служил в должностях: красноармеец, писарь штаба, ст. писарь, делопроизводитель. Место расположения частей: г. Смоленск, г. Полоцк, г. Бобруйск, Ст. Дороги. С августа 1933 по январь 1934 работал в 95 Военном строительном участке г. Мурманска.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В феврале 1934 переехал в г. Шумерлю. Работал в системе лесной промышленности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отвественным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исполнителем по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техноснабжению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начальником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Окса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леспромхоза. В мае 1942 года был призван в Красную Армию. Старший сержант. Служил зав. делопроизводством строевой части 42 Отдельного учебного танкового полка СУ-76. Воевал на Западном, Юго-Западном, Степном фронтах. Награжден орденом Красной звезды.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После войны работал в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леспромхозе, начальником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В октябре 1947 года руководством города Шумерли и предприятия было определено место под стройплощадку – западная часть поселка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>. Теперь микрорайон так и называется «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Стройучасток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».  В начале 1948 года под его непосредственным руководством на территории пос.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были построены ряд объектов: столярная мастерская, конюшня, фуражный склад, кузница, склад ГСМ, баня, 1, 2, 3 –х квартирные дома (12 домов), контора «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». Телефонная линия из города в пос.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длиной 3,5 км впервые была </w:t>
      </w:r>
      <w:r w:rsidRPr="009A4A9F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в том же году. В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залинейной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части города железнодорожное депо для паровозов по у. Кутузова и жилые бараки леспромхоза, водокачка на р.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Паланке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также были построены коллективом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Но главной задачей коллектива строителей являлось возведение узкоколейной (750 мм) магистрали Шумерля –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– Дубовка – Подборное – Алгаши – 99-й квартал Сурского лесничества (современный район п. Речной) за короткие сроки. В течение 1948 – 1949 гг. небольшой коллектив дорожных строителей, в основном состоящий из женщин, показал самоотверженный труд и неоднократно становился победителем соцсоревнований. Многие земляные работы выполнялись ими вручную. Ломалась железная техника. Не выдерживал нагрузку даже балластный поезд №107, выделенный для перевозки строительных материалов (земли, песка, шпал, рельсов). Начальник участка Василий Фомич всегда находил для своих строителей те нужные слова, которые вдохновляли их на трудовые подвиги. 6 ноября 1949 года дорожные строители отрапортовали об окончании основных работ по строительству дороги. В этот день впервые был пущен в эксплуатацию пробный рабочий паровоз «Кукушка» - так прозвали его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шумерлинцы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В 1950 году под руководством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Замбржицкого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начаты были работы по строительству рабочего поселка лесозаготовителей Речной в кв. 99 Сурского лесничества. В течение пары лет на живописном берегу р.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Алгашки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выросли жилой комплекс и лесопункт. К 1 октября 1950 года успешно сдана основная магистраль пути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до 140 кв.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дачи. В 1951 г. после слияния с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Кумашкинской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узкоколейкой общая длина железной дороги составляла 78 км. На плечи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легла задача ремонтно-строительной реконструкции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Кумашкинской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ветки. Она была переведена на паровозную тягу ещё во время Великой Отечественной войны в 1943 году и была сильно запущена. Кроме обслуживания полотен дорог, коллектив продолжал строить по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наличенному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плану.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В последующие годы, будучи на должности прораба капитального строительства ЛПХ, Василий Фомич стоял во главе реконструкции и переоборудования нижнего склада «Футболка». В 1953 году силами его коллектива был построен путепровод через ж/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д  Москва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-Казань для переезда паровозов до потребителей заводов «Комбинат» и «Большевик». Все основные жилые и общественные строения подверглись капитальному переустройству.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В 1954 году Управлением треста «</w:t>
      </w:r>
      <w:proofErr w:type="spellStart"/>
      <w:proofErr w:type="gramStart"/>
      <w:r w:rsidRPr="009A4A9F">
        <w:rPr>
          <w:rFonts w:ascii="Times New Roman" w:hAnsi="Times New Roman" w:cs="Times New Roman"/>
          <w:sz w:val="24"/>
          <w:szCs w:val="24"/>
        </w:rPr>
        <w:t>Чувашлес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УЖД назначен Запорожцев Семен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Мефодьевич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до этого выполнявший обязанности инженера – нормировщика. Он внес дополнительный импульс в работу коллектива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К концу года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УЖД (общее название) уже имела протяжённость 140 км. В 1957 году были построены объект силовой установки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лесопильно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– тарного цеха, тем самым усилены мощности лесоперерабатывающего предприятия. В том же году начато строительство железнодорожной ветки к торфоразработкам у поселка Лесной протяженностью 2 км и успешно сдано 2 января 1958 года. В 1960 году работники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участвовали в дорожном строительстве и благоустройстве улицы Щербакова на участке с улиц Советской до Жданова. Тем самым внесли особый вклад в развитие инфраструктуры города.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В начале 70 –х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>. назрела необходимость разборки полотна железной дороги, т.к. упразднили паровозную вывозку древесины из верхних складов к потребителю. Василий Фомич сильно переживал «гибель» своего «детища», которому посвятил всю свою трудовую жизнь.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Где бы ни трудился Василий Фомич, он всегда был востребован, уважаем за исполнительность и профессионализм, человеколюбие. Выйдя на пенсию, он не засиживался дома. Его всегда приглашали на родное предприятие за советами, подсказками, обсуждениями технических новинок.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Замбржицкий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Василий Фомич умер 11 августа 1985 года.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А. </w:t>
      </w:r>
      <w:proofErr w:type="spellStart"/>
      <w:r w:rsidRPr="009A4A9F">
        <w:rPr>
          <w:rFonts w:ascii="Times New Roman" w:hAnsi="Times New Roman" w:cs="Times New Roman"/>
          <w:i/>
          <w:sz w:val="24"/>
          <w:szCs w:val="24"/>
        </w:rPr>
        <w:t>Пояндаев</w:t>
      </w:r>
      <w:proofErr w:type="spellEnd"/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100 лет – 100 имен:</w:t>
      </w:r>
      <w:r w:rsidRPr="004C1841">
        <w:rPr>
          <w:rFonts w:ascii="Times New Roman" w:hAnsi="Times New Roman" w:cs="Times New Roman"/>
          <w:sz w:val="24"/>
          <w:szCs w:val="24"/>
        </w:rPr>
        <w:t xml:space="preserve"> 100-летию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г.Шумерли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посвящается: (справочное биографическое издание) / Городская централизованная библиотечная система г. Шумерли, Городская центральная библиотека им. Г.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(составитель М.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Бадина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Н.О.Кондратьев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и др.). – Чебокс</w:t>
      </w:r>
      <w:r>
        <w:rPr>
          <w:rFonts w:ascii="Times New Roman" w:hAnsi="Times New Roman" w:cs="Times New Roman"/>
          <w:sz w:val="24"/>
          <w:szCs w:val="24"/>
        </w:rPr>
        <w:t>ары: Новое Время, 2016. – С. 72 - 75</w:t>
      </w:r>
      <w:r w:rsidRPr="004C1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841" w:rsidRDefault="004C1841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b/>
          <w:sz w:val="24"/>
          <w:szCs w:val="24"/>
        </w:rPr>
        <w:t xml:space="preserve">ЗАПОРОЖЦЕВ Семен </w:t>
      </w:r>
      <w:proofErr w:type="spellStart"/>
      <w:r w:rsidRPr="009A4A9F">
        <w:rPr>
          <w:rFonts w:ascii="Times New Roman" w:hAnsi="Times New Roman" w:cs="Times New Roman"/>
          <w:b/>
          <w:sz w:val="24"/>
          <w:szCs w:val="24"/>
        </w:rPr>
        <w:t>Мефодьевич</w:t>
      </w:r>
      <w:proofErr w:type="spellEnd"/>
      <w:r w:rsidRPr="009A4A9F">
        <w:rPr>
          <w:rFonts w:ascii="Times New Roman" w:hAnsi="Times New Roman" w:cs="Times New Roman"/>
          <w:b/>
          <w:sz w:val="24"/>
          <w:szCs w:val="24"/>
        </w:rPr>
        <w:t xml:space="preserve"> [02.02. 1913 – 25. 11. 1966],</w:t>
      </w:r>
      <w:r w:rsidRPr="009A4A9F">
        <w:rPr>
          <w:rFonts w:ascii="Times New Roman" w:hAnsi="Times New Roman" w:cs="Times New Roman"/>
          <w:sz w:val="24"/>
          <w:szCs w:val="24"/>
        </w:rPr>
        <w:t xml:space="preserve"> первый начальник </w:t>
      </w:r>
      <w:r w:rsidR="003B70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184785</wp:posOffset>
            </wp:positionV>
            <wp:extent cx="133477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271" y="21357"/>
                <wp:lineTo x="212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порожцев после войн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узкоколейной железной дороги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Запорожцев Семен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Мефодьевич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родился 2 февраля 1913 года в г. Красный Сулин Ростовской области в семье рабочего-казака и украинки. Окончил начальную школу, школу ФЗО, работал на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Сулинском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металлургическом заводе в качестве контролера ОТК и одновременно учился в вечернем отделении рабфака завода. В 1938 году поступил в Ростовский финансово-экономический институт, который окончил в ноябре 1941 г. без сдачи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госэкзаменов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в связи с призывом в Советскую Армию. После мобилизации в армию был зачислен слушателем Харьковской интендантской академии им. Молотова, которую окончил по ускоренной программе в 1942 году.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По завершении учебы в академии С.М. Запорожцев был направлен в состав действующей армии, служил в батальоне связи в должностях офицерского состава. Батальон участвовал в Курском сражении, при форсировании Днепра, в освобождении Братиславы,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Миклоша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Праги, Аустерлица. В составе батальона прошел Украину, Бессарабию, Румынию, Венгрию, Чехословакию. Войну С.М. Запорожцев окончил в 1945 году в Австрии.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После демобилизации в 1946 г. в звании гвардии старшего лейтенанта приехал в Шумерлю, где жила его семья – жена Лукьянова Татьяна Александровна (она работала в то время заведующей роддомом) и сын.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В течение года Семен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Мефодьевич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лечился – был инвалидом II и III группы.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В 1947 году поступил в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леспромхоз инспектором по кадрам, работал нормировщиком. В 1949 года выдвинут на ответственную работу: сначала начальником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дороги, а затем – узкоколейной железной дороги.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Строительство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УЖД началось в июне 1947 г. «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Шумерлинским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стройучастком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» при леспромхозе, расположенном на поселке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. В 1952 году протяженность узкоколейной дороги составила 43 км.  Начальником дороги С.М. Запорожцев работал в два срока: в первый раз с 1949 по 1952 год, а затем с 1954 по 1965 год.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Под руководством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Запорожцева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С. М. обеспечивалось материально – техническое снабжение, выполнялись строительно-дорожные работы и мероприятия. Заново построены мосты через р.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Паланку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организованы службы движения, пути, подвижного состава, а также стрелочное хозяйство, организована техническая учеба специалистов, проведена по линии УЖД телефонная линия на расстояние 23 км, пущен цех ширпотреба, начато строительство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>. тупика силами «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Стройучастка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» на Нижний склад «Футболка», водокачка на р.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Паланке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была переоснащена новыми насосами и двигателями.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Запорожцевым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С. М. проделаны огромные работы по переустройству УЖД и строительству новых веток: Северной,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Атмальской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Кумашкинской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и др. Проведена паспортизация узкоколейных железных и автомобильных дорог, искусственных сооружений, подвижного состава.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lastRenderedPageBreak/>
        <w:t xml:space="preserve">   За время его работы протяженность дороги с ответвлениями увеличилась в несколько раз и вначале 1960-х гг. после объединения с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Кумашкинским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УЖД  составила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172 км, в том числе на территории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леспромхоза до 100 км.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  УЖД шла по территории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Мыслецкого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, Дубовского 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лесничеств, откуда дальше переходила в кварталы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леспро</w:t>
      </w:r>
      <w:r>
        <w:rPr>
          <w:rFonts w:ascii="Times New Roman" w:hAnsi="Times New Roman" w:cs="Times New Roman"/>
          <w:sz w:val="24"/>
          <w:szCs w:val="24"/>
        </w:rPr>
        <w:t>мхоза и обеспечивала механизиро</w:t>
      </w:r>
      <w:r w:rsidRPr="009A4A9F">
        <w:rPr>
          <w:rFonts w:ascii="Times New Roman" w:hAnsi="Times New Roman" w:cs="Times New Roman"/>
          <w:sz w:val="24"/>
          <w:szCs w:val="24"/>
        </w:rPr>
        <w:t xml:space="preserve">ванную вывозку древесины с разрабатываемых лесосек на нижний склад (на «Футболку») в объеме до 150 тыс.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кбм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древесины в год и более.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В 50 – 60-ые года прошлого века, когда страна остро нуждалась в лесе для восстановления разрушенного в годы войны хозяйства и для развития народного хозяйства в последующие годы, эта дорога являлась ведущим, постоянно действующим видом лесовозного транспорта. Роль и ответственность начальника дороги в обеспечении цехов леспромхоза древесиной была очень велика, особенно в первые годы, когда было много случаев аварий и поломок из-за неудовлетворительного состояния верхнего строения путей вообще и в частности производственных «усов», что приводило к частым сходам паровозов и вагонов с рельсов, не хватало квалифицированных кадров как руководящего, так и обслуживающего персонала дороги. Все это приходилось преодолевать.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Дочь,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Запорожцева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Наталья Семеновна, в воспоминаниях о своем отце пишет: «Я бывала и на работе у отца. Контора представляла собой одноэтажный деревянный дом. Там пахло железом и мазутом. На этой работе отец надорвал свое сердце, т.к. переживал, жалел людей, и люди платили ему тем же. Вижу его как сейчас – коренастого, рано поседевшего, в развевающемся темном плаще, фуражке, костюме с неистребимым запахом железной дороги, кирзовых сапогах в мазуте. Мои родители редко были празднично одеты, они оба целиком отдавались работе. Иногда мы ездили на Суру, где ловили рыбу и варили уху из стерляди. Папа был страстным рыболовом, великолепным собеседником, с мягким юмором».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Из характеристики, подписанной директором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леспромхоза:  «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Запорожцев С. М. в работе исполнительный, дисциплинированный, требователен к себе и своим подчиненным, умеет сочетать общественную работу с производственной, инициативен. За короткое время работы сравнительно улучшил работу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дороги».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 За доблестный труд С.М. Запорожцев неоднократно награждался Почетными грамотами леспромхоза, денежными премиями, был занесен на Доску Почета.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За образцовое выполнение боевых заданий в борьбе с немецкими захватчиками и проявленные при этом доблесть и мужество он награжден орденами Красной Звезды, Отечественной войны II степени, медалями «За боевые заслуги», «За взятие Праги» и «За победу над Германией». </w:t>
      </w:r>
    </w:p>
    <w:p w:rsidR="009A4A9F" w:rsidRPr="009A4A9F" w:rsidRDefault="009A4A9F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A9F">
        <w:rPr>
          <w:rFonts w:ascii="Times New Roman" w:hAnsi="Times New Roman" w:cs="Times New Roman"/>
          <w:sz w:val="24"/>
          <w:szCs w:val="24"/>
        </w:rPr>
        <w:t xml:space="preserve">     В ноябре 1966 </w:t>
      </w:r>
      <w:proofErr w:type="gramStart"/>
      <w:r w:rsidRPr="009A4A9F">
        <w:rPr>
          <w:rFonts w:ascii="Times New Roman" w:hAnsi="Times New Roman" w:cs="Times New Roman"/>
          <w:sz w:val="24"/>
          <w:szCs w:val="24"/>
        </w:rPr>
        <w:t>года  С.</w:t>
      </w:r>
      <w:proofErr w:type="gramEnd"/>
      <w:r w:rsidRPr="009A4A9F">
        <w:rPr>
          <w:rFonts w:ascii="Times New Roman" w:hAnsi="Times New Roman" w:cs="Times New Roman"/>
          <w:sz w:val="24"/>
          <w:szCs w:val="24"/>
        </w:rPr>
        <w:t xml:space="preserve"> М. Запорожцев скоропостижно скончался от разрыва сердечной аневризмы в возрасте 53 лет. Хоронить его вышли все работники </w:t>
      </w:r>
      <w:proofErr w:type="spellStart"/>
      <w:r w:rsidRPr="009A4A9F">
        <w:rPr>
          <w:rFonts w:ascii="Times New Roman" w:hAnsi="Times New Roman" w:cs="Times New Roman"/>
          <w:sz w:val="24"/>
          <w:szCs w:val="24"/>
        </w:rPr>
        <w:t>Сурской</w:t>
      </w:r>
      <w:proofErr w:type="spellEnd"/>
      <w:r w:rsidRPr="009A4A9F">
        <w:rPr>
          <w:rFonts w:ascii="Times New Roman" w:hAnsi="Times New Roman" w:cs="Times New Roman"/>
          <w:sz w:val="24"/>
          <w:szCs w:val="24"/>
        </w:rPr>
        <w:t xml:space="preserve"> УЖД. Он похоронен на кладбище рядом с бывшим леспромхозом, где проработал более 20 лет. </w:t>
      </w:r>
    </w:p>
    <w:p w:rsidR="009A4A9F" w:rsidRDefault="009A4A9F" w:rsidP="009A4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A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9A4A9F">
        <w:rPr>
          <w:rFonts w:ascii="Times New Roman" w:hAnsi="Times New Roman" w:cs="Times New Roman"/>
          <w:i/>
          <w:sz w:val="24"/>
          <w:szCs w:val="24"/>
        </w:rPr>
        <w:t>Н.Кондратьев</w:t>
      </w:r>
      <w:proofErr w:type="spellEnd"/>
      <w:r w:rsidRPr="009A4A9F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spellStart"/>
      <w:r w:rsidRPr="009A4A9F">
        <w:rPr>
          <w:rFonts w:ascii="Times New Roman" w:hAnsi="Times New Roman" w:cs="Times New Roman"/>
          <w:i/>
          <w:sz w:val="24"/>
          <w:szCs w:val="24"/>
        </w:rPr>
        <w:t>Пояндаев</w:t>
      </w:r>
      <w:proofErr w:type="spellEnd"/>
      <w:r w:rsidRPr="009A4A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1841" w:rsidRDefault="004C1841" w:rsidP="009A4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100 лет – 100 имен:</w:t>
      </w:r>
      <w:r w:rsidRPr="004C1841">
        <w:rPr>
          <w:rFonts w:ascii="Times New Roman" w:hAnsi="Times New Roman" w:cs="Times New Roman"/>
          <w:sz w:val="24"/>
          <w:szCs w:val="24"/>
        </w:rPr>
        <w:t xml:space="preserve"> 100-летию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г.Шумерли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посвящается: (справочное биографическое издание) / Городская централизованная библиотечная система г. Шумерли, Городская центральная библиотека им. Г.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(составитель М.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Бадина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Н.О.Кондратьев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и др.). – Чебокс</w:t>
      </w:r>
      <w:r>
        <w:rPr>
          <w:rFonts w:ascii="Times New Roman" w:hAnsi="Times New Roman" w:cs="Times New Roman"/>
          <w:sz w:val="24"/>
          <w:szCs w:val="24"/>
        </w:rPr>
        <w:t>ары: Новое Время, 2016. – С. 7</w:t>
      </w:r>
      <w:r w:rsidRPr="004C1841">
        <w:rPr>
          <w:rFonts w:ascii="Times New Roman" w:hAnsi="Times New Roman" w:cs="Times New Roman"/>
          <w:sz w:val="24"/>
          <w:szCs w:val="24"/>
        </w:rPr>
        <w:t>5 -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 w:rsidRPr="004C1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841" w:rsidRPr="004C1841" w:rsidRDefault="004C1841" w:rsidP="009A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841" w:rsidRPr="009A4A9F" w:rsidRDefault="004C1841" w:rsidP="009A4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2E9B" w:rsidRPr="00262E9B" w:rsidRDefault="00262E9B" w:rsidP="0026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E9B">
        <w:rPr>
          <w:rFonts w:ascii="Times New Roman" w:hAnsi="Times New Roman" w:cs="Times New Roman"/>
          <w:b/>
          <w:sz w:val="24"/>
          <w:szCs w:val="24"/>
        </w:rPr>
        <w:lastRenderedPageBreak/>
        <w:t>КИРКИН Федор Иванович, [18.12.1904 – 13.09.1979]</w:t>
      </w:r>
      <w:r w:rsidRPr="00262E9B">
        <w:rPr>
          <w:rFonts w:ascii="Times New Roman" w:hAnsi="Times New Roman" w:cs="Times New Roman"/>
          <w:sz w:val="24"/>
          <w:szCs w:val="24"/>
        </w:rPr>
        <w:t xml:space="preserve"> кавалер орденов Ленина, Трудового Красного Знамени, «Знак Почета».</w:t>
      </w:r>
    </w:p>
    <w:p w:rsidR="00262E9B" w:rsidRPr="00262E9B" w:rsidRDefault="004C1841" w:rsidP="0026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E8CD89E" wp14:editId="0C5F0F0D">
            <wp:simplePos x="0" y="0"/>
            <wp:positionH relativeFrom="column">
              <wp:posOffset>-41910</wp:posOffset>
            </wp:positionH>
            <wp:positionV relativeFrom="paragraph">
              <wp:posOffset>111760</wp:posOffset>
            </wp:positionV>
            <wp:extent cx="116205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246" y="21192"/>
                <wp:lineTo x="212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ирк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     Родился 31 декабря 1904 года в с. Салтыково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Салтыковского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Ртищевский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>) района Саратовской области. По национальности русский. В 1930 г. окончил Казанский институт сельского хозяйства и лесоводства по специальности «лесное хозяйство». После окончания института его направили в распоряжение треста «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Чувашлес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», где начал свою деятельность в качестве инструктора по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лесоразработке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леспромхоза. В последующие годы работал заведующим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Норусовским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лесопунктом этого же леспромхоза, техническим директором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леспромхозов, главным инженером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Наркомлеса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Чувашской АССР, управляющим трестом «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Чувашлес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». С июля 1953 по 1965 гг. трудился директором </w:t>
      </w:r>
      <w:proofErr w:type="spellStart"/>
      <w:r w:rsidR="00262E9B" w:rsidRPr="00262E9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62E9B" w:rsidRPr="00262E9B">
        <w:rPr>
          <w:rFonts w:ascii="Times New Roman" w:hAnsi="Times New Roman" w:cs="Times New Roman"/>
          <w:sz w:val="24"/>
          <w:szCs w:val="24"/>
        </w:rPr>
        <w:t xml:space="preserve"> леспромхоза, в 1965–1972 гг. – в этом же коллективе начальником производственного отдела.</w:t>
      </w:r>
    </w:p>
    <w:p w:rsidR="00262E9B" w:rsidRPr="00262E9B" w:rsidRDefault="00262E9B" w:rsidP="0026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E9B">
        <w:rPr>
          <w:rFonts w:ascii="Times New Roman" w:hAnsi="Times New Roman" w:cs="Times New Roman"/>
          <w:sz w:val="24"/>
          <w:szCs w:val="24"/>
        </w:rPr>
        <w:t xml:space="preserve">    На всех порученных участках Федор Иванович добивался высоких показателей в работе. Он отличался умением организовать труд лесозаготовителей на базе научной организации труда. В эти годы шло обновление материальной базы лесной промышленности, внедрялись бензомоторные пилы, трелевочные трактора, хлыстовая вывозка древесины и др. В отрасли много строили жилья для работников леса, в лесных поселках – школы, учреждения культуры, торговли, бытового обслуживания и др. В осуществлении этих работ Федор Иванович принимал непосредственное участие.</w:t>
      </w:r>
    </w:p>
    <w:p w:rsidR="00262E9B" w:rsidRPr="00262E9B" w:rsidRDefault="00262E9B" w:rsidP="0026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E9B">
        <w:rPr>
          <w:rFonts w:ascii="Times New Roman" w:hAnsi="Times New Roman" w:cs="Times New Roman"/>
          <w:sz w:val="24"/>
          <w:szCs w:val="24"/>
        </w:rPr>
        <w:t xml:space="preserve">Ф.И. Киркин возглавил </w:t>
      </w:r>
      <w:proofErr w:type="spellStart"/>
      <w:r w:rsidRPr="00262E9B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262E9B">
        <w:rPr>
          <w:rFonts w:ascii="Times New Roman" w:hAnsi="Times New Roman" w:cs="Times New Roman"/>
          <w:sz w:val="24"/>
          <w:szCs w:val="24"/>
        </w:rPr>
        <w:t xml:space="preserve"> леспромхоз, имея за плечами большой опыт руководящей работы. Под его руководством коллектив леспромхоза, лесокомбината неоднократно выходил победителем в социалистическом соревновании, занимал призовые места с вручением переходящих Красных Знамен.</w:t>
      </w:r>
    </w:p>
    <w:p w:rsidR="00262E9B" w:rsidRPr="00262E9B" w:rsidRDefault="00262E9B" w:rsidP="0026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E9B">
        <w:rPr>
          <w:rFonts w:ascii="Times New Roman" w:hAnsi="Times New Roman" w:cs="Times New Roman"/>
          <w:sz w:val="24"/>
          <w:szCs w:val="24"/>
        </w:rPr>
        <w:t xml:space="preserve">     В1960 г. в состав леспромхоза был передан </w:t>
      </w:r>
      <w:proofErr w:type="spellStart"/>
      <w:r w:rsidRPr="00262E9B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262E9B">
        <w:rPr>
          <w:rFonts w:ascii="Times New Roman" w:hAnsi="Times New Roman" w:cs="Times New Roman"/>
          <w:sz w:val="24"/>
          <w:szCs w:val="24"/>
        </w:rPr>
        <w:t xml:space="preserve"> лесхоз. Поэтому Федору Ивановичу приходилось много времени уделять развитию лесного хозяйства, где также активно внедряли достижения науки, техники и передовой опыт. Ф.И. Киркин принимал активное участие в общественной жизни республики, в том числе г. Шумерли. Он неоднократно избирался депутатом Советов разных уровней, партийных органов и т.д.</w:t>
      </w:r>
    </w:p>
    <w:p w:rsidR="009A4A9F" w:rsidRPr="009A4A9F" w:rsidRDefault="00262E9B" w:rsidP="00262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E9B">
        <w:rPr>
          <w:rFonts w:ascii="Times New Roman" w:hAnsi="Times New Roman" w:cs="Times New Roman"/>
          <w:sz w:val="24"/>
          <w:szCs w:val="24"/>
        </w:rPr>
        <w:t xml:space="preserve">    За достижение высоких показателей в труде Ф.И. Киркин награжден орденами Ленина, Трудового Красного Знамени, «Знак Почета», медалями и Почетными грамотами. В 1967 г. он занесен в Почетную книгу Трудовой Славы и Героизма Чувашской АССР. Ф. И. Киркин пользовался заслуженным авторитетом в коллективе леспромхоза и среди населения г. Шумерли.</w:t>
      </w: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4C1841" w:rsidRPr="004C1841" w:rsidRDefault="004C1841" w:rsidP="004C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41">
        <w:rPr>
          <w:rFonts w:ascii="Times New Roman" w:hAnsi="Times New Roman" w:cs="Times New Roman"/>
          <w:b/>
          <w:sz w:val="24"/>
          <w:szCs w:val="24"/>
        </w:rPr>
        <w:t>100 лет – 100 имен:</w:t>
      </w:r>
      <w:r w:rsidRPr="004C1841">
        <w:rPr>
          <w:rFonts w:ascii="Times New Roman" w:hAnsi="Times New Roman" w:cs="Times New Roman"/>
          <w:sz w:val="24"/>
          <w:szCs w:val="24"/>
        </w:rPr>
        <w:t xml:space="preserve"> 100-летию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г.Шумерли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посвящается: (справочное биографическое издание) / Городская централизованная библиотечная система г. Шумерли, Городская центральная библиотека им. Г.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(составитель М.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Бадина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C1841">
        <w:rPr>
          <w:rFonts w:ascii="Times New Roman" w:hAnsi="Times New Roman" w:cs="Times New Roman"/>
          <w:sz w:val="24"/>
          <w:szCs w:val="24"/>
        </w:rPr>
        <w:t>Н.О.Кондратьев</w:t>
      </w:r>
      <w:proofErr w:type="spellEnd"/>
      <w:r w:rsidRPr="004C1841">
        <w:rPr>
          <w:rFonts w:ascii="Times New Roman" w:hAnsi="Times New Roman" w:cs="Times New Roman"/>
          <w:sz w:val="24"/>
          <w:szCs w:val="24"/>
        </w:rPr>
        <w:t xml:space="preserve"> и др.). – Чебокс</w:t>
      </w:r>
      <w:r>
        <w:rPr>
          <w:rFonts w:ascii="Times New Roman" w:hAnsi="Times New Roman" w:cs="Times New Roman"/>
          <w:sz w:val="24"/>
          <w:szCs w:val="24"/>
        </w:rPr>
        <w:t>ары: Новое Время, 2016. – С. 96 - 97</w:t>
      </w:r>
      <w:r w:rsidRPr="004C1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B3B" w:rsidRPr="004C1841" w:rsidRDefault="005D0B3B" w:rsidP="004C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841" w:rsidRPr="004C1841" w:rsidRDefault="004C1841" w:rsidP="00AF61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1841" w:rsidRPr="004C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1"/>
    <w:rsid w:val="00262E9B"/>
    <w:rsid w:val="003B7074"/>
    <w:rsid w:val="004C1841"/>
    <w:rsid w:val="005D0B3B"/>
    <w:rsid w:val="009A4A9F"/>
    <w:rsid w:val="00A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8AA1"/>
  <w15:chartTrackingRefBased/>
  <w15:docId w15:val="{88498BCE-CB6A-4728-9EDF-9655A36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2870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5</cp:revision>
  <dcterms:created xsi:type="dcterms:W3CDTF">2022-02-02T06:18:00Z</dcterms:created>
  <dcterms:modified xsi:type="dcterms:W3CDTF">2022-02-02T06:46:00Z</dcterms:modified>
</cp:coreProperties>
</file>