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B1" w:rsidRDefault="007146B1" w:rsidP="007146B1">
      <w:pPr>
        <w:pStyle w:val="a3"/>
      </w:pPr>
      <w:r>
        <w:t>Сведения</w:t>
      </w:r>
    </w:p>
    <w:p w:rsidR="007146B1" w:rsidRDefault="007146B1" w:rsidP="007146B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о доходах, об имуществе и обязательствах имущественного характера </w:t>
      </w:r>
    </w:p>
    <w:p w:rsidR="007146B1" w:rsidRDefault="007146B1" w:rsidP="007146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муниципального служащего, а также супруги (супруга) и несовершеннолетних детей муниципального служащего администрации Аликовского сельского поселения Аликовского района Чувашской Республики за период с 1 января по 31 декабря 2019 года</w:t>
      </w:r>
    </w:p>
    <w:p w:rsidR="007146B1" w:rsidRDefault="007146B1" w:rsidP="007146B1"/>
    <w:tbl>
      <w:tblPr>
        <w:tblW w:w="15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881"/>
        <w:gridCol w:w="1985"/>
        <w:gridCol w:w="1112"/>
        <w:gridCol w:w="1297"/>
        <w:gridCol w:w="1418"/>
        <w:gridCol w:w="1843"/>
        <w:gridCol w:w="1275"/>
        <w:gridCol w:w="993"/>
        <w:gridCol w:w="1962"/>
      </w:tblGrid>
      <w:tr w:rsidR="007146B1" w:rsidTr="00D9559E">
        <w:trPr>
          <w:cantSplit/>
        </w:trPr>
        <w:tc>
          <w:tcPr>
            <w:tcW w:w="1805" w:type="dxa"/>
            <w:vMerge w:val="restart"/>
            <w:vAlign w:val="center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Фамилия, имя, отчество</w:t>
            </w:r>
          </w:p>
        </w:tc>
        <w:tc>
          <w:tcPr>
            <w:tcW w:w="1881" w:type="dxa"/>
            <w:vMerge w:val="restart"/>
            <w:vAlign w:val="center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Общая сумма дохода за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0"/>
                </w:rPr>
                <w:t>2015 г</w:t>
              </w:r>
            </w:smartTag>
            <w:r>
              <w:rPr>
                <w:rFonts w:ascii="Arial" w:hAnsi="Arial" w:cs="Arial"/>
                <w:sz w:val="20"/>
              </w:rPr>
              <w:t>. (руб.)</w:t>
            </w:r>
          </w:p>
        </w:tc>
        <w:tc>
          <w:tcPr>
            <w:tcW w:w="5812" w:type="dxa"/>
            <w:gridSpan w:val="4"/>
            <w:vAlign w:val="center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7146B1" w:rsidRDefault="007146B1" w:rsidP="00D9559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62" w:type="dxa"/>
            <w:vMerge w:val="restart"/>
          </w:tcPr>
          <w:p w:rsidR="007146B1" w:rsidRDefault="007146B1" w:rsidP="00D9559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EA61C8">
              <w:rPr>
                <w:rFonts w:ascii="Arial" w:hAnsi="Arial" w:cs="Arial"/>
                <w:color w:val="000000"/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</w:t>
            </w:r>
            <w:r w:rsidRPr="00EA61C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служащего Чувашской Республики и его супруги (а) за три последних года, предшествующих совершению сделки</w:t>
            </w:r>
          </w:p>
        </w:tc>
      </w:tr>
      <w:tr w:rsidR="007146B1" w:rsidTr="00D9559E">
        <w:trPr>
          <w:cantSplit/>
        </w:trPr>
        <w:tc>
          <w:tcPr>
            <w:tcW w:w="1805" w:type="dxa"/>
            <w:vMerge/>
          </w:tcPr>
          <w:p w:rsidR="007146B1" w:rsidRDefault="007146B1" w:rsidP="00D955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81" w:type="dxa"/>
            <w:vMerge/>
          </w:tcPr>
          <w:p w:rsidR="007146B1" w:rsidRDefault="007146B1" w:rsidP="00D955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7146B1" w:rsidRDefault="007146B1" w:rsidP="00D9559E">
            <w:pPr>
              <w:ind w:left="-40" w:right="-8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 объектов недвижимости</w:t>
            </w:r>
          </w:p>
        </w:tc>
        <w:tc>
          <w:tcPr>
            <w:tcW w:w="1112" w:type="dxa"/>
            <w:vAlign w:val="center"/>
          </w:tcPr>
          <w:p w:rsidR="007146B1" w:rsidRDefault="007146B1" w:rsidP="00D9559E">
            <w:pPr>
              <w:ind w:left="-102" w:right="-11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Площадь (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7146B1" w:rsidRDefault="007146B1" w:rsidP="00D9559E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 расположения</w:t>
            </w:r>
          </w:p>
        </w:tc>
        <w:tc>
          <w:tcPr>
            <w:tcW w:w="1418" w:type="dxa"/>
            <w:vAlign w:val="center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Вид объектов недвижимости</w:t>
            </w:r>
          </w:p>
        </w:tc>
        <w:tc>
          <w:tcPr>
            <w:tcW w:w="1275" w:type="dxa"/>
            <w:vAlign w:val="center"/>
          </w:tcPr>
          <w:p w:rsidR="007146B1" w:rsidRDefault="007146B1" w:rsidP="00D9559E">
            <w:pPr>
              <w:ind w:left="-116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Площадь (</w:t>
            </w:r>
            <w:proofErr w:type="spellStart"/>
            <w:r>
              <w:rPr>
                <w:rFonts w:ascii="Arial" w:hAnsi="Arial" w:cs="Arial"/>
                <w:sz w:val="20"/>
              </w:rPr>
              <w:t>кв.м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993" w:type="dxa"/>
            <w:vAlign w:val="center"/>
          </w:tcPr>
          <w:p w:rsidR="007146B1" w:rsidRDefault="007146B1" w:rsidP="00D9559E">
            <w:pPr>
              <w:ind w:left="-108" w:right="-1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Страна расположения</w:t>
            </w:r>
          </w:p>
        </w:tc>
        <w:tc>
          <w:tcPr>
            <w:tcW w:w="1962" w:type="dxa"/>
            <w:vMerge/>
          </w:tcPr>
          <w:p w:rsidR="007146B1" w:rsidRDefault="007146B1" w:rsidP="00D9559E">
            <w:pPr>
              <w:ind w:left="-108" w:right="-10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46B1" w:rsidTr="00D9559E">
        <w:tc>
          <w:tcPr>
            <w:tcW w:w="1805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81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5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12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97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43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275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993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962" w:type="dxa"/>
          </w:tcPr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7146B1" w:rsidTr="00D9559E">
        <w:tc>
          <w:tcPr>
            <w:tcW w:w="1805" w:type="dxa"/>
          </w:tcPr>
          <w:p w:rsidR="007146B1" w:rsidRPr="002A2051" w:rsidRDefault="00E5057E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7146B1" w:rsidRPr="002A2051">
              <w:rPr>
                <w:rFonts w:ascii="Arial" w:hAnsi="Arial" w:cs="Arial"/>
                <w:sz w:val="20"/>
                <w:szCs w:val="20"/>
              </w:rPr>
              <w:t>. Анисимов Георгий Яковлевич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</w:rPr>
              <w:t>(главный специалист - эксперт)</w:t>
            </w:r>
          </w:p>
        </w:tc>
        <w:tc>
          <w:tcPr>
            <w:tcW w:w="1881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B7690">
              <w:rPr>
                <w:rFonts w:ascii="Arial" w:hAnsi="Arial" w:cs="Arial"/>
                <w:sz w:val="20"/>
                <w:szCs w:val="20"/>
              </w:rPr>
              <w:t>63500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B7690"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(доход по основному месту работы)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5B7690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341033</w:t>
            </w:r>
            <w:r w:rsidR="009A3E5C">
              <w:rPr>
                <w:rFonts w:ascii="Arial" w:hAnsi="Arial" w:cs="Arial"/>
                <w:sz w:val="20"/>
                <w:szCs w:val="20"/>
              </w:rPr>
              <w:t>,13</w:t>
            </w:r>
            <w:r w:rsidR="007146B1" w:rsidRPr="002A2051">
              <w:rPr>
                <w:rFonts w:ascii="Arial" w:hAnsi="Arial" w:cs="Arial"/>
                <w:sz w:val="20"/>
                <w:szCs w:val="20"/>
              </w:rPr>
              <w:t xml:space="preserve"> (иной доход)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 xml:space="preserve">жилой дом 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(индивидуальная)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(индивидуальная)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lastRenderedPageBreak/>
              <w:t>земельный участок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(индивидуальная)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(индивидуальная)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lastRenderedPageBreak/>
              <w:t>77,3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4197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3966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16200</w:t>
            </w:r>
          </w:p>
        </w:tc>
        <w:tc>
          <w:tcPr>
            <w:tcW w:w="1297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6B1" w:rsidRPr="00460FB4" w:rsidRDefault="007146B1" w:rsidP="005B7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lastRenderedPageBreak/>
              <w:t xml:space="preserve">легковой автомобиль Ниссан </w:t>
            </w:r>
            <w:proofErr w:type="spellStart"/>
            <w:r w:rsidRPr="002A2051">
              <w:rPr>
                <w:rFonts w:ascii="Arial" w:hAnsi="Arial" w:cs="Arial"/>
                <w:sz w:val="20"/>
                <w:szCs w:val="20"/>
              </w:rPr>
              <w:t>Террано</w:t>
            </w:r>
            <w:proofErr w:type="spellEnd"/>
            <w:r w:rsidRPr="002A2051">
              <w:rPr>
                <w:rFonts w:ascii="Arial" w:hAnsi="Arial" w:cs="Arial"/>
                <w:sz w:val="20"/>
                <w:szCs w:val="20"/>
              </w:rPr>
              <w:t xml:space="preserve"> (2016 </w:t>
            </w:r>
            <w:proofErr w:type="spellStart"/>
            <w:r w:rsidRPr="002A2051">
              <w:rPr>
                <w:rFonts w:ascii="Arial" w:hAnsi="Arial" w:cs="Arial"/>
                <w:sz w:val="20"/>
                <w:szCs w:val="20"/>
              </w:rPr>
              <w:t>г.в</w:t>
            </w:r>
            <w:proofErr w:type="spellEnd"/>
            <w:r w:rsidRPr="002A2051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146B1" w:rsidTr="00D9559E">
        <w:tc>
          <w:tcPr>
            <w:tcW w:w="1805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супруга</w:t>
            </w:r>
          </w:p>
        </w:tc>
        <w:tc>
          <w:tcPr>
            <w:tcW w:w="1881" w:type="dxa"/>
          </w:tcPr>
          <w:p w:rsidR="007146B1" w:rsidRPr="002A2051" w:rsidRDefault="009A3E5C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556295,11</w:t>
            </w:r>
            <w:r w:rsidR="007146B1" w:rsidRPr="002A2051">
              <w:rPr>
                <w:rFonts w:ascii="Arial" w:hAnsi="Arial" w:cs="Arial"/>
                <w:sz w:val="20"/>
                <w:szCs w:val="20"/>
              </w:rPr>
              <w:t xml:space="preserve"> (доход по основному месту работы)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460FB4" w:rsidRDefault="009A3E5C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113250,32</w:t>
            </w:r>
            <w:r w:rsidR="007146B1" w:rsidRPr="002A2051">
              <w:rPr>
                <w:rFonts w:ascii="Arial" w:hAnsi="Arial" w:cs="Arial"/>
                <w:sz w:val="20"/>
                <w:szCs w:val="20"/>
              </w:rPr>
              <w:t xml:space="preserve"> (иной доход)</w:t>
            </w:r>
          </w:p>
        </w:tc>
        <w:tc>
          <w:tcPr>
            <w:tcW w:w="198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(индивидуальная)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16200</w:t>
            </w:r>
          </w:p>
        </w:tc>
        <w:tc>
          <w:tcPr>
            <w:tcW w:w="1297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 xml:space="preserve">жилой дом 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7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77,3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146B1" w:rsidTr="00D9559E">
        <w:tc>
          <w:tcPr>
            <w:tcW w:w="1805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1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 xml:space="preserve">жилой дом 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7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77,3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B1" w:rsidTr="00D9559E">
        <w:tc>
          <w:tcPr>
            <w:tcW w:w="1805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1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97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 xml:space="preserve">жилой дом 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7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77,3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051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:rsidR="007146B1" w:rsidRPr="00460FB4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B1" w:rsidTr="00D9559E">
        <w:tc>
          <w:tcPr>
            <w:tcW w:w="1805" w:type="dxa"/>
          </w:tcPr>
          <w:p w:rsidR="007146B1" w:rsidRPr="00515E9E" w:rsidRDefault="00E5057E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46B1" w:rsidRPr="00515E9E">
              <w:rPr>
                <w:rFonts w:ascii="Arial" w:hAnsi="Arial" w:cs="Arial"/>
                <w:sz w:val="20"/>
                <w:szCs w:val="20"/>
              </w:rPr>
              <w:t>. Иванова Роза Владимировна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</w:rPr>
              <w:t>(главный специалист - эксперт)</w:t>
            </w:r>
          </w:p>
        </w:tc>
        <w:tc>
          <w:tcPr>
            <w:tcW w:w="1881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22858">
              <w:rPr>
                <w:rFonts w:ascii="Arial" w:hAnsi="Arial" w:cs="Arial"/>
                <w:sz w:val="20"/>
                <w:szCs w:val="20"/>
              </w:rPr>
              <w:t>74547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22858">
              <w:rPr>
                <w:rFonts w:ascii="Arial" w:hAnsi="Arial" w:cs="Arial"/>
                <w:sz w:val="20"/>
                <w:szCs w:val="20"/>
              </w:rPr>
              <w:t>57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(доход по основному месту работы)</w:t>
            </w:r>
          </w:p>
          <w:p w:rsidR="007146B1" w:rsidRDefault="007146B1" w:rsidP="00D9559E">
            <w:pPr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222858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</w:t>
            </w:r>
            <w:r w:rsidR="007146B1">
              <w:rPr>
                <w:rFonts w:ascii="Arial" w:hAnsi="Arial" w:cs="Arial"/>
                <w:sz w:val="20"/>
                <w:szCs w:val="20"/>
              </w:rPr>
              <w:t xml:space="preserve"> (иные доходы)</w:t>
            </w:r>
          </w:p>
        </w:tc>
        <w:tc>
          <w:tcPr>
            <w:tcW w:w="1985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земельный участок (общая долевая, ¼ доли)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(общая долевая, ¼ доли)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112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1500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109,6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D1282A" w:rsidRDefault="007146B1" w:rsidP="00D128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30</w:t>
            </w:r>
            <w:r w:rsidR="00D1282A">
              <w:rPr>
                <w:rFonts w:ascii="Arial" w:hAnsi="Arial" w:cs="Arial"/>
                <w:sz w:val="20"/>
                <w:szCs w:val="20"/>
              </w:rPr>
              <w:t>,</w:t>
            </w:r>
            <w:r w:rsidR="00D1282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97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6B1" w:rsidTr="00D9559E">
        <w:tc>
          <w:tcPr>
            <w:tcW w:w="180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супруг</w:t>
            </w:r>
          </w:p>
        </w:tc>
        <w:tc>
          <w:tcPr>
            <w:tcW w:w="1881" w:type="dxa"/>
          </w:tcPr>
          <w:p w:rsidR="007146B1" w:rsidRPr="00515E9E" w:rsidRDefault="00222858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255110,44</w:t>
            </w:r>
            <w:r w:rsidR="007146B1" w:rsidRPr="00515E9E">
              <w:rPr>
                <w:rFonts w:ascii="Arial" w:hAnsi="Arial" w:cs="Arial"/>
                <w:sz w:val="20"/>
                <w:szCs w:val="20"/>
              </w:rPr>
              <w:t xml:space="preserve"> (доход по основному месту работы)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222858" w:rsidP="00222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373220,5</w:t>
            </w:r>
            <w:r w:rsidR="007146B1" w:rsidRPr="00515E9E">
              <w:rPr>
                <w:rFonts w:ascii="Arial" w:hAnsi="Arial" w:cs="Arial"/>
                <w:sz w:val="20"/>
                <w:szCs w:val="20"/>
              </w:rPr>
              <w:t xml:space="preserve"> (иные доходы)</w:t>
            </w:r>
          </w:p>
        </w:tc>
        <w:tc>
          <w:tcPr>
            <w:tcW w:w="1985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земельный участок (общая долевая, ¼ доли)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(общая долевая, ¼ доли)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земельный участок (индивидуальная)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lastRenderedPageBreak/>
              <w:t>земельный участок (индивидуальная)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земельный участок (индивидуальная)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земельный участок (индивидуальная)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квартира (общая совместная собственность)</w:t>
            </w:r>
          </w:p>
        </w:tc>
        <w:tc>
          <w:tcPr>
            <w:tcW w:w="1112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lastRenderedPageBreak/>
              <w:t>1500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109,6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1900,0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lastRenderedPageBreak/>
              <w:t>36800,0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18400,0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D1282A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2098</w:t>
            </w:r>
            <w:r w:rsidR="007146B1" w:rsidRPr="00515E9E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D1282A" w:rsidRDefault="007146B1" w:rsidP="00D1282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30,</w:t>
            </w:r>
            <w:r w:rsidR="00D1282A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297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lastRenderedPageBreak/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lastRenderedPageBreak/>
              <w:t xml:space="preserve">легковой автомобиль </w:t>
            </w:r>
            <w:r>
              <w:rPr>
                <w:rFonts w:ascii="Arial" w:hAnsi="Arial" w:cs="Arial"/>
                <w:sz w:val="20"/>
                <w:szCs w:val="20"/>
              </w:rPr>
              <w:t>ЛАДА ВЕСТА (2019</w:t>
            </w:r>
            <w:r w:rsidRPr="00515E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15E9E">
              <w:rPr>
                <w:rFonts w:ascii="Arial" w:hAnsi="Arial" w:cs="Arial"/>
                <w:sz w:val="20"/>
                <w:szCs w:val="20"/>
              </w:rPr>
              <w:t>г.в</w:t>
            </w:r>
            <w:proofErr w:type="spellEnd"/>
            <w:r w:rsidRPr="00515E9E"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 xml:space="preserve">Трактов ВТЗ 2032ААФГП-0,3 (2007 </w:t>
            </w:r>
            <w:proofErr w:type="spellStart"/>
            <w:r w:rsidRPr="00515E9E">
              <w:rPr>
                <w:rFonts w:ascii="Arial" w:hAnsi="Arial" w:cs="Arial"/>
                <w:sz w:val="20"/>
                <w:szCs w:val="20"/>
              </w:rPr>
              <w:t>г.в</w:t>
            </w:r>
            <w:proofErr w:type="spellEnd"/>
            <w:r w:rsidRPr="00515E9E">
              <w:rPr>
                <w:rFonts w:ascii="Arial" w:hAnsi="Arial" w:cs="Arial"/>
                <w:sz w:val="20"/>
                <w:szCs w:val="20"/>
              </w:rPr>
              <w:t xml:space="preserve">.) </w:t>
            </w:r>
          </w:p>
          <w:p w:rsidR="00D1282A" w:rsidRDefault="00D1282A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1282A" w:rsidRPr="002A2051" w:rsidRDefault="00D1282A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Грузовой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автомобиль  УАЗ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362211 (2013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146B1" w:rsidTr="00D9559E">
        <w:tc>
          <w:tcPr>
            <w:tcW w:w="180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81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земельный участок (общая долевая, ¼ доля)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жилой дом</w:t>
            </w: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(общая долевая, ¼ доля)</w:t>
            </w:r>
          </w:p>
        </w:tc>
        <w:tc>
          <w:tcPr>
            <w:tcW w:w="1112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1500,0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109,6</w:t>
            </w:r>
          </w:p>
        </w:tc>
        <w:tc>
          <w:tcPr>
            <w:tcW w:w="1297" w:type="dxa"/>
          </w:tcPr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515E9E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62" w:type="dxa"/>
          </w:tcPr>
          <w:p w:rsidR="007146B1" w:rsidRPr="002A2051" w:rsidRDefault="007146B1" w:rsidP="00D955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E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30399" w:rsidRDefault="00B30399"/>
    <w:sectPr w:rsidR="00B30399">
      <w:pgSz w:w="16838" w:h="11906" w:orient="landscape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79"/>
    <w:rsid w:val="00104D79"/>
    <w:rsid w:val="00222858"/>
    <w:rsid w:val="005B7690"/>
    <w:rsid w:val="007146B1"/>
    <w:rsid w:val="009A3E5C"/>
    <w:rsid w:val="00B30399"/>
    <w:rsid w:val="00B50742"/>
    <w:rsid w:val="00D1282A"/>
    <w:rsid w:val="00E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93CDF-7C22-4415-A601-13E2D2A2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46B1"/>
    <w:pPr>
      <w:jc w:val="center"/>
    </w:pPr>
    <w:rPr>
      <w:rFonts w:ascii="Arial" w:hAnsi="Arial" w:cs="Arial"/>
      <w:b/>
      <w:bCs/>
      <w:sz w:val="20"/>
    </w:rPr>
  </w:style>
  <w:style w:type="character" w:customStyle="1" w:styleId="a4">
    <w:name w:val="Название Знак"/>
    <w:basedOn w:val="a0"/>
    <w:link w:val="a3"/>
    <w:rsid w:val="007146B1"/>
    <w:rPr>
      <w:rFonts w:ascii="Arial" w:eastAsia="Times New Roman" w:hAnsi="Arial" w:cs="Arial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2021-05-13T12:59:00Z</dcterms:created>
  <dcterms:modified xsi:type="dcterms:W3CDTF">2021-05-14T05:19:00Z</dcterms:modified>
</cp:coreProperties>
</file>