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79" w:rsidRDefault="00E13F79" w:rsidP="005839C6">
      <w:pPr>
        <w:spacing w:line="360" w:lineRule="exact"/>
      </w:pPr>
      <w:bookmarkStart w:id="0" w:name="_GoBack"/>
      <w:bookmarkEnd w:id="0"/>
    </w:p>
    <w:p w:rsidR="00E13F79" w:rsidRDefault="00E13F79">
      <w:pPr>
        <w:spacing w:line="360" w:lineRule="exact"/>
      </w:pPr>
    </w:p>
    <w:p w:rsidR="00E13F79" w:rsidRDefault="00E13F79" w:rsidP="00676061">
      <w:pPr>
        <w:spacing w:line="390" w:lineRule="exact"/>
        <w:rPr>
          <w:sz w:val="2"/>
          <w:szCs w:val="2"/>
        </w:rPr>
        <w:sectPr w:rsidR="00E13F79">
          <w:headerReference w:type="default" r:id="rId7"/>
          <w:pgSz w:w="11900" w:h="16840"/>
          <w:pgMar w:top="555" w:right="0" w:bottom="766" w:left="0" w:header="0" w:footer="3" w:gutter="0"/>
          <w:cols w:space="720"/>
          <w:noEndnote/>
          <w:docGrid w:linePitch="360"/>
        </w:sectPr>
      </w:pPr>
    </w:p>
    <w:bookmarkStart w:id="1" w:name="bookmark1"/>
    <w:p w:rsidR="00E13F79" w:rsidRDefault="003F7C04">
      <w:pPr>
        <w:pStyle w:val="31"/>
        <w:keepNext/>
        <w:keepLines/>
        <w:shd w:val="clear" w:color="auto" w:fill="auto"/>
        <w:spacing w:after="809"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B9BACF1" wp14:editId="1E468AB2">
                <wp:simplePos x="0" y="0"/>
                <wp:positionH relativeFrom="margin">
                  <wp:posOffset>-1062355</wp:posOffset>
                </wp:positionH>
                <wp:positionV relativeFrom="paragraph">
                  <wp:posOffset>175260</wp:posOffset>
                </wp:positionV>
                <wp:extent cx="304800" cy="45085"/>
                <wp:effectExtent l="0" t="0" r="0" b="120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48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F79" w:rsidRDefault="00E13F79">
                            <w:pPr>
                              <w:pStyle w:val="9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83.65pt;margin-top:13.8pt;width:24pt;height:3.55pt;flip:y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" filled="f" stroked="f">
                <v:textbox inset="0,0,0,0">
                  <w:txbxContent>
                    <w:p w:rsidR="00E13F79" w:rsidRDefault="00E13F79">
                      <w:pPr>
                        <w:pStyle w:val="9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95D">
        <w:t>КАЖДОМУ РАБОТОДАТЕЛЮ НУЖНО ЗНАТЬ!</w:t>
      </w:r>
      <w:bookmarkEnd w:id="1"/>
    </w:p>
    <w:p w:rsidR="00E13F79" w:rsidRDefault="009E795D">
      <w:pPr>
        <w:pStyle w:val="20"/>
        <w:shd w:val="clear" w:color="auto" w:fill="auto"/>
        <w:spacing w:line="346" w:lineRule="exact"/>
        <w:ind w:firstLine="740"/>
        <w:jc w:val="both"/>
      </w:pPr>
      <w:proofErr w:type="gramStart"/>
      <w:r>
        <w:t>В соответствии с частью 4 статьи 12 Федерального закона от 25.12.2008 № 273-ФЗ «О противодействии коррупции» работодатель при заключении трудового или гражданско-правового договора на выполнение работ (оказание услуг)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</w:t>
      </w:r>
      <w:proofErr w:type="gramEnd"/>
      <w:r>
        <w:t xml:space="preserve">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  <w:proofErr w:type="gramStart"/>
      <w:r>
        <w:t>За невыполнение указанного требования Закона наступает административная ответственность по ст. 19.29 КоАП РФ -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служащего, налагается административного штрафа на граждан в размере до 4 тысяч рублей, на должностных лиц - до 50 тысяч рублей, на юридических лиц - до 500 тысяч рублей.</w:t>
      </w:r>
      <w:proofErr w:type="gramEnd"/>
    </w:p>
    <w:p w:rsidR="00E13F79" w:rsidRDefault="00A37F51">
      <w:pPr>
        <w:framePr w:h="565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00370" cy="3595370"/>
            <wp:effectExtent l="0" t="0" r="5080" b="5080"/>
            <wp:docPr id="2" name="Рисунок 2" descr="C:\Users\YANTIK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TIK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0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F79" w:rsidRDefault="009E795D">
      <w:pPr>
        <w:pStyle w:val="a8"/>
        <w:framePr w:h="5654" w:wrap="notBeside" w:vAnchor="text" w:hAnchor="text" w:xAlign="center" w:y="1"/>
        <w:shd w:val="clear" w:color="auto" w:fill="auto"/>
      </w:pPr>
      <w:r>
        <w:t>Подготовлено прокуратурой Чувашской Республики.</w:t>
      </w:r>
    </w:p>
    <w:p w:rsidR="00E13F79" w:rsidRDefault="009E795D">
      <w:pPr>
        <w:pStyle w:val="a8"/>
        <w:framePr w:h="5654" w:wrap="notBeside" w:vAnchor="text" w:hAnchor="text" w:xAlign="center" w:y="1"/>
        <w:shd w:val="clear" w:color="auto" w:fill="auto"/>
        <w:jc w:val="center"/>
      </w:pPr>
      <w:r>
        <w:t xml:space="preserve">В целях оперативного выявления и пресечения коррупционных правонарушений и преступлений действует телефон </w:t>
      </w:r>
      <w:r>
        <w:rPr>
          <w:rStyle w:val="Candara95pt"/>
        </w:rPr>
        <w:t>«</w:t>
      </w:r>
      <w:r w:rsidR="005839C6">
        <w:rPr>
          <w:rStyle w:val="Candara95pt"/>
        </w:rPr>
        <w:t>г</w:t>
      </w:r>
      <w:r>
        <w:t>орячей линии по противодействию коррупции» прокуратуры Чувашской Республики -</w:t>
      </w:r>
    </w:p>
    <w:p w:rsidR="00E13F79" w:rsidRDefault="009E795D">
      <w:pPr>
        <w:pStyle w:val="a8"/>
        <w:framePr w:h="5654" w:wrap="notBeside" w:vAnchor="text" w:hAnchor="text" w:xAlign="center" w:y="1"/>
        <w:shd w:val="clear" w:color="auto" w:fill="auto"/>
        <w:jc w:val="center"/>
      </w:pPr>
      <w:r>
        <w:t>8 (8352) 39-20-66,</w:t>
      </w:r>
    </w:p>
    <w:p w:rsidR="00E13F79" w:rsidRDefault="009E795D">
      <w:pPr>
        <w:pStyle w:val="a8"/>
        <w:framePr w:h="5654" w:wrap="notBeside" w:vAnchor="text" w:hAnchor="text" w:xAlign="center" w:y="1"/>
        <w:shd w:val="clear" w:color="auto" w:fill="auto"/>
        <w:jc w:val="center"/>
      </w:pPr>
      <w:r>
        <w:t xml:space="preserve">куда можно сообщить </w:t>
      </w:r>
      <w:proofErr w:type="gramStart"/>
      <w:r>
        <w:t>о</w:t>
      </w:r>
      <w:proofErr w:type="gramEnd"/>
      <w:r>
        <w:t xml:space="preserve"> всех фактах вымогательства и получения взяток</w:t>
      </w:r>
    </w:p>
    <w:p w:rsidR="00E13F79" w:rsidRDefault="00E13F79">
      <w:pPr>
        <w:rPr>
          <w:sz w:val="2"/>
          <w:szCs w:val="2"/>
        </w:rPr>
      </w:pPr>
    </w:p>
    <w:p w:rsidR="00E13F79" w:rsidRDefault="009E795D">
      <w:pPr>
        <w:pStyle w:val="100"/>
        <w:shd w:val="clear" w:color="auto" w:fill="auto"/>
        <w:spacing w:after="197" w:line="260" w:lineRule="exact"/>
      </w:pPr>
      <w:r>
        <w:t>Статья 290 УК РФ - ПОЛУЧЕНИЕ ВЗЯТКИ</w:t>
      </w:r>
    </w:p>
    <w:p w:rsidR="00E13F79" w:rsidRDefault="009E795D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Наказывается ШТРАФОМ до 5 миллионов рублей или в размере заработной </w:t>
      </w:r>
      <w:r>
        <w:lastRenderedPageBreak/>
        <w:t>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лет;</w:t>
      </w:r>
    </w:p>
    <w:p w:rsidR="00E13F79" w:rsidRDefault="009E795D">
      <w:pPr>
        <w:pStyle w:val="20"/>
        <w:shd w:val="clear" w:color="auto" w:fill="auto"/>
        <w:spacing w:line="317" w:lineRule="exact"/>
        <w:ind w:firstLine="740"/>
        <w:jc w:val="both"/>
      </w:pPr>
      <w:r>
        <w:t>ЛИШЕНИЕМ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E13F79" w:rsidRDefault="00A37F51">
      <w:pPr>
        <w:framePr w:h="416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43630" cy="2646045"/>
            <wp:effectExtent l="0" t="0" r="0" b="1905"/>
            <wp:docPr id="3" name="Рисунок 3" descr="C:\Users\YANTIK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TIK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F79" w:rsidRDefault="00E13F79">
      <w:pPr>
        <w:rPr>
          <w:sz w:val="2"/>
          <w:szCs w:val="2"/>
        </w:rPr>
      </w:pPr>
    </w:p>
    <w:p w:rsidR="00E13F79" w:rsidRDefault="009E795D">
      <w:pPr>
        <w:pStyle w:val="20"/>
        <w:shd w:val="clear" w:color="auto" w:fill="auto"/>
        <w:spacing w:before="115" w:line="322" w:lineRule="exact"/>
        <w:ind w:firstLine="260"/>
        <w:jc w:val="both"/>
      </w:pPr>
      <w:r>
        <w:t>Статья 291.1 УК РФ - ПОСРЕДНИЧЕСТВО ВО ВЗЯТОЧНИЧЕСТВЕ</w:t>
      </w:r>
      <w:proofErr w:type="gramStart"/>
      <w:r>
        <w:t xml:space="preserve"> Н</w:t>
      </w:r>
      <w:proofErr w:type="gramEnd"/>
      <w:r>
        <w:t>аказывается ШТРАФОМ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такового;</w:t>
      </w:r>
    </w:p>
    <w:p w:rsidR="00E13F79" w:rsidRDefault="009E795D">
      <w:pPr>
        <w:pStyle w:val="20"/>
        <w:shd w:val="clear" w:color="auto" w:fill="auto"/>
        <w:spacing w:line="322" w:lineRule="exact"/>
        <w:ind w:firstLine="740"/>
        <w:jc w:val="both"/>
      </w:pPr>
      <w:r>
        <w:t>ЛИШЕНИЕМ СВОБОДЫ на срок до 12 лет со штрафом в размере до семидесятикратной суммы взятки и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E13F79" w:rsidRDefault="00A37F51">
      <w:pPr>
        <w:framePr w:h="391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67430" cy="2486660"/>
            <wp:effectExtent l="0" t="0" r="0" b="8890"/>
            <wp:docPr id="4" name="Рисунок 4" descr="C:\Users\YANTIK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TIK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F79" w:rsidRDefault="00E13F79">
      <w:pPr>
        <w:rPr>
          <w:sz w:val="2"/>
          <w:szCs w:val="2"/>
        </w:rPr>
      </w:pPr>
    </w:p>
    <w:p w:rsidR="00E13F79" w:rsidRDefault="00E13F79">
      <w:pPr>
        <w:rPr>
          <w:sz w:val="2"/>
          <w:szCs w:val="2"/>
        </w:rPr>
        <w:sectPr w:rsidR="00E13F79">
          <w:type w:val="continuous"/>
          <w:pgSz w:w="11900" w:h="16840"/>
          <w:pgMar w:top="555" w:right="814" w:bottom="766" w:left="1673" w:header="0" w:footer="3" w:gutter="0"/>
          <w:cols w:space="720"/>
          <w:noEndnote/>
          <w:docGrid w:linePitch="360"/>
        </w:sectPr>
      </w:pPr>
    </w:p>
    <w:p w:rsidR="00E13F79" w:rsidRDefault="00A37F51">
      <w:pPr>
        <w:pStyle w:val="110"/>
        <w:shd w:val="clear" w:color="auto" w:fill="auto"/>
        <w:spacing w:after="681" w:line="260" w:lineRule="exact"/>
        <w:ind w:left="2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929640" simplePos="0" relativeHeight="251659776" behindDoc="1" locked="0" layoutInCell="1" allowOverlap="1">
                <wp:simplePos x="0" y="0"/>
                <wp:positionH relativeFrom="margin">
                  <wp:posOffset>-7153910</wp:posOffset>
                </wp:positionH>
                <wp:positionV relativeFrom="margin">
                  <wp:posOffset>-4445</wp:posOffset>
                </wp:positionV>
                <wp:extent cx="2837815" cy="4635500"/>
                <wp:effectExtent l="0" t="0" r="1270" b="0"/>
                <wp:wrapSquare wrapText="right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F79" w:rsidRDefault="009E795D">
                            <w:pPr>
                              <w:pStyle w:val="12"/>
                              <w:shd w:val="clear" w:color="auto" w:fill="auto"/>
                              <w:spacing w:after="402"/>
                              <w:ind w:left="300"/>
                            </w:pPr>
                            <w:r>
                              <w:t>ПОЛИС ОБЯЗАТЕЛЬНОГО МЕДИЦИНСКОГО СТРАХОВАНИЯ (ОМС)</w:t>
                            </w:r>
                          </w:p>
                          <w:p w:rsidR="00E13F79" w:rsidRDefault="009E795D">
                            <w:pPr>
                              <w:pStyle w:val="20"/>
                              <w:shd w:val="clear" w:color="auto" w:fill="auto"/>
                              <w:tabs>
                                <w:tab w:val="left" w:pos="1570"/>
                              </w:tabs>
                              <w:spacing w:line="293" w:lineRule="exact"/>
                              <w:ind w:right="4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Если Вы являетесь обладателем полиса ОМС, в силу статьи 45 </w:t>
                            </w:r>
                            <w:r>
                              <w:rPr>
                                <w:rStyle w:val="2Exact2"/>
                              </w:rPr>
                              <w:t>Федерального закона от 29.11.2010</w:t>
                            </w:r>
                            <w:r>
                              <w:rPr>
                                <w:rStyle w:val="2Exact2"/>
                              </w:rPr>
                              <w:tab/>
                              <w:t xml:space="preserve">326-ФЗ «Об </w:t>
                            </w:r>
                            <w:proofErr w:type="spellStart"/>
                            <w:r>
                              <w:rPr>
                                <w:rStyle w:val="2Exact2"/>
                              </w:rPr>
                              <w:t>обяза</w:t>
                            </w:r>
                            <w:proofErr w:type="spellEnd"/>
                          </w:p>
                          <w:p w:rsidR="00E13F79" w:rsidRDefault="009E795D">
                            <w:pPr>
                              <w:pStyle w:val="20"/>
                              <w:shd w:val="clear" w:color="auto" w:fill="auto"/>
                              <w:spacing w:line="293" w:lineRule="exact"/>
                              <w:ind w:right="480"/>
                              <w:jc w:val="both"/>
                            </w:pPr>
                            <w:proofErr w:type="gramStart"/>
                            <w:r>
                              <w:rPr>
                                <w:rStyle w:val="2Exact2"/>
                              </w:rPr>
                              <w:t xml:space="preserve">тельном медицинском страховании в Российской Федерации» </w:t>
                            </w:r>
                            <w:r>
                              <w:rPr>
                                <w:rStyle w:val="2Exact"/>
                              </w:rPr>
                              <w:t xml:space="preserve">имеете право на </w:t>
                            </w:r>
                            <w:r>
                              <w:rPr>
                                <w:rStyle w:val="2Exact2"/>
                              </w:rPr>
                              <w:t xml:space="preserve">бесплатное </w:t>
                            </w:r>
                            <w:r>
                              <w:rPr>
                                <w:rStyle w:val="2Exact"/>
                              </w:rPr>
                              <w:t xml:space="preserve">получение медицинской помощи </w:t>
                            </w:r>
                            <w:r>
                              <w:rPr>
                                <w:rStyle w:val="2Exact2"/>
                              </w:rPr>
                              <w:t xml:space="preserve">на всей территории Российской Федерации </w:t>
                            </w:r>
                            <w:r>
                              <w:rPr>
                                <w:rStyle w:val="2Exact"/>
                              </w:rPr>
                              <w:t>в объеме, установленном базовой программой обязательного медицинского страхования.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Дополнительные услуги вы можете получить на территории того субъекта, где вы живете и получали полис; ► получение </w:t>
                            </w:r>
                            <w:r>
                              <w:rPr>
                                <w:rStyle w:val="2Exact2"/>
                              </w:rPr>
                              <w:t xml:space="preserve">платных </w:t>
                            </w:r>
                            <w:r>
                              <w:rPr>
                                <w:rStyle w:val="2Exact"/>
                              </w:rPr>
                              <w:t xml:space="preserve">медицинских услуг, предварительно составив </w:t>
                            </w:r>
                            <w:r>
                              <w:rPr>
                                <w:rStyle w:val="2Exact2"/>
                              </w:rPr>
                              <w:t>договор.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563.3pt;margin-top:-.35pt;width:223.45pt;height:365pt;z-index:-251656704;visibility:visible;mso-wrap-style:square;mso-width-percent:0;mso-height-percent:0;mso-wrap-distance-left:5pt;mso-wrap-distance-top:0;mso-wrap-distance-right:73.2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nnsg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" filled="f" stroked="f">
                <v:textbox style="mso-fit-shape-to-text:t" inset="0,0,0,0">
                  <w:txbxContent>
                    <w:p w:rsidR="00E13F79" w:rsidRDefault="009E795D">
                      <w:pPr>
                        <w:pStyle w:val="12"/>
                        <w:shd w:val="clear" w:color="auto" w:fill="auto"/>
                        <w:spacing w:after="402"/>
                        <w:ind w:left="300"/>
                      </w:pPr>
                      <w:r>
                        <w:t>ПОЛИС ОБЯЗАТЕЛЬНО</w:t>
                      </w:r>
                      <w:r>
                        <w:t>ГО МЕДИЦИНСКОГО СТРАХОВАНИЯ (ОМС)</w:t>
                      </w:r>
                    </w:p>
                    <w:p w:rsidR="00E13F79" w:rsidRDefault="009E795D">
                      <w:pPr>
                        <w:pStyle w:val="20"/>
                        <w:shd w:val="clear" w:color="auto" w:fill="auto"/>
                        <w:tabs>
                          <w:tab w:val="left" w:pos="1570"/>
                        </w:tabs>
                        <w:spacing w:line="293" w:lineRule="exact"/>
                        <w:ind w:right="480"/>
                        <w:jc w:val="both"/>
                      </w:pPr>
                      <w:r>
                        <w:rPr>
                          <w:rStyle w:val="2Exact"/>
                        </w:rPr>
                        <w:t xml:space="preserve">Если Вы являетесь обладателем полиса ОМС, в силу статьи 45 </w:t>
                      </w:r>
                      <w:r>
                        <w:rPr>
                          <w:rStyle w:val="2Exact2"/>
                        </w:rPr>
                        <w:t>Федерального закона от 29.11.2010</w:t>
                      </w:r>
                      <w:r>
                        <w:rPr>
                          <w:rStyle w:val="2Exact2"/>
                        </w:rPr>
                        <w:tab/>
                        <w:t xml:space="preserve">326-ФЗ «Об </w:t>
                      </w:r>
                      <w:proofErr w:type="spellStart"/>
                      <w:r>
                        <w:rPr>
                          <w:rStyle w:val="2Exact2"/>
                        </w:rPr>
                        <w:t>обяза</w:t>
                      </w:r>
                      <w:proofErr w:type="spellEnd"/>
                    </w:p>
                    <w:p w:rsidR="00E13F79" w:rsidRDefault="009E795D">
                      <w:pPr>
                        <w:pStyle w:val="20"/>
                        <w:shd w:val="clear" w:color="auto" w:fill="auto"/>
                        <w:spacing w:line="293" w:lineRule="exact"/>
                        <w:ind w:right="480"/>
                        <w:jc w:val="both"/>
                      </w:pPr>
                      <w:proofErr w:type="gramStart"/>
                      <w:r>
                        <w:rPr>
                          <w:rStyle w:val="2Exact2"/>
                        </w:rPr>
                        <w:t xml:space="preserve">тельном медицинском страховании в Российской Федерации» </w:t>
                      </w:r>
                      <w:r>
                        <w:rPr>
                          <w:rStyle w:val="2Exact"/>
                        </w:rPr>
                        <w:t xml:space="preserve">имеете право на </w:t>
                      </w:r>
                      <w:r>
                        <w:rPr>
                          <w:rStyle w:val="2Exact2"/>
                        </w:rPr>
                        <w:t xml:space="preserve">бесплатное </w:t>
                      </w:r>
                      <w:r>
                        <w:rPr>
                          <w:rStyle w:val="2Exact"/>
                        </w:rPr>
                        <w:t xml:space="preserve">получение медицинской помощи </w:t>
                      </w:r>
                      <w:r>
                        <w:rPr>
                          <w:rStyle w:val="2Exact2"/>
                        </w:rPr>
                        <w:t xml:space="preserve">на всей территории Российской Федерации </w:t>
                      </w:r>
                      <w:r>
                        <w:rPr>
                          <w:rStyle w:val="2Exact"/>
                        </w:rPr>
                        <w:t>в объеме, установленном базовой программой обязательного медицинского страхования.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Дополнительные услуги вы можете получить на территории того субъекта, где вы живете и получали полис; ► получение </w:t>
                      </w:r>
                      <w:r>
                        <w:rPr>
                          <w:rStyle w:val="2Exact2"/>
                        </w:rPr>
                        <w:t xml:space="preserve">платных </w:t>
                      </w:r>
                      <w:r>
                        <w:rPr>
                          <w:rStyle w:val="2Exact"/>
                        </w:rPr>
                        <w:t>медицинских</w:t>
                      </w:r>
                      <w:r>
                        <w:rPr>
                          <w:rStyle w:val="2Exact"/>
                        </w:rPr>
                        <w:t xml:space="preserve"> услуг, предварительно составив </w:t>
                      </w:r>
                      <w:r>
                        <w:rPr>
                          <w:rStyle w:val="2Exact2"/>
                        </w:rPr>
                        <w:t>договор.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1069975" simplePos="0" relativeHeight="251660800" behindDoc="1" locked="0" layoutInCell="1" allowOverlap="1">
            <wp:simplePos x="0" y="0"/>
            <wp:positionH relativeFrom="margin">
              <wp:posOffset>-6888480</wp:posOffset>
            </wp:positionH>
            <wp:positionV relativeFrom="margin">
              <wp:posOffset>4809490</wp:posOffset>
            </wp:positionV>
            <wp:extent cx="2432050" cy="1786255"/>
            <wp:effectExtent l="0" t="0" r="6350" b="4445"/>
            <wp:wrapSquare wrapText="right"/>
            <wp:docPr id="11" name="Рисунок 8" descr="C:\Users\YANTIK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NTIK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341630" simplePos="0" relativeHeight="251661824" behindDoc="1" locked="0" layoutInCell="1" allowOverlap="1">
                <wp:simplePos x="0" y="0"/>
                <wp:positionH relativeFrom="margin">
                  <wp:posOffset>-3386455</wp:posOffset>
                </wp:positionH>
                <wp:positionV relativeFrom="margin">
                  <wp:posOffset>163195</wp:posOffset>
                </wp:positionV>
                <wp:extent cx="2636520" cy="5311140"/>
                <wp:effectExtent l="4445" t="1270" r="0" b="0"/>
                <wp:wrapSquare wrapText="right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531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F79" w:rsidRDefault="009E795D">
                            <w:pPr>
                              <w:pStyle w:val="12"/>
                              <w:shd w:val="clear" w:color="auto" w:fill="auto"/>
                              <w:spacing w:after="147" w:line="326" w:lineRule="exact"/>
                              <w:jc w:val="both"/>
                            </w:pPr>
                            <w:r>
                              <w:t>Если медицинский работник говорит вам, что за вознаграждение он может организовать Вам:</w:t>
                            </w:r>
                          </w:p>
                          <w:p w:rsidR="00E13F79" w:rsidRDefault="009E795D">
                            <w:pPr>
                              <w:pStyle w:val="20"/>
                              <w:shd w:val="clear" w:color="auto" w:fill="auto"/>
                              <w:spacing w:after="116" w:line="29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более качественный уход, более комфортную палату, процедуры без очереди</w:t>
                            </w:r>
                          </w:p>
                          <w:p w:rsidR="00E13F79" w:rsidRDefault="009E795D">
                            <w:pPr>
                              <w:pStyle w:val="20"/>
                              <w:shd w:val="clear" w:color="auto" w:fill="auto"/>
                              <w:spacing w:after="124" w:line="29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направление в профильное или более престижное медицинское учреждение;</w:t>
                            </w:r>
                          </w:p>
                          <w:p w:rsidR="00E13F79" w:rsidRDefault="009E795D">
                            <w:pPr>
                              <w:pStyle w:val="20"/>
                              <w:shd w:val="clear" w:color="auto" w:fill="auto"/>
                              <w:spacing w:after="120" w:line="29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более качественную медицинскую услугу;</w:t>
                            </w:r>
                          </w:p>
                          <w:p w:rsidR="00E13F79" w:rsidRDefault="009E795D">
                            <w:pPr>
                              <w:pStyle w:val="20"/>
                              <w:shd w:val="clear" w:color="auto" w:fill="auto"/>
                              <w:spacing w:after="116" w:line="29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препараты или медицинские материалы;</w:t>
                            </w:r>
                          </w:p>
                          <w:p w:rsidR="00E13F79" w:rsidRDefault="009E795D">
                            <w:pPr>
                              <w:pStyle w:val="20"/>
                              <w:shd w:val="clear" w:color="auto" w:fill="auto"/>
                              <w:spacing w:after="120" w:line="29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продление листов нетрудоспособности при отсутствии оснований</w:t>
                            </w:r>
                          </w:p>
                          <w:p w:rsidR="00E13F79" w:rsidRDefault="009E795D">
                            <w:pPr>
                              <w:pStyle w:val="20"/>
                              <w:shd w:val="clear" w:color="auto" w:fill="auto"/>
                              <w:spacing w:after="124" w:line="298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ТО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СКОРЕЕ ВСЕГО, ОН ПРОСИТ ВЗЯТКУ.</w:t>
                            </w:r>
                          </w:p>
                          <w:p w:rsidR="00E13F79" w:rsidRDefault="009E795D">
                            <w:pPr>
                              <w:pStyle w:val="110"/>
                              <w:shd w:val="clear" w:color="auto" w:fill="auto"/>
                              <w:spacing w:after="0" w:line="293" w:lineRule="exact"/>
                              <w:jc w:val="both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</w:rPr>
                              <w:t>НЕ ПЕРЕДАВАЙТЕ СОТРУДНИКАМ МЕДИЦИНСКИХ УЧРЕЖДЕНИЙ НИКАКИЕ ДЕНЕЖНЫЕ СРЕДСТВА И ПОДАРКИ.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266.65pt;margin-top:12.85pt;width:207.6pt;height:418.2pt;z-index:-251654656;visibility:visible;mso-wrap-style:square;mso-width-percent:0;mso-height-percent:0;mso-wrap-distance-left:5pt;mso-wrap-distance-top:0;mso-wrap-distance-right:26.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zfsgIAALI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" filled="f" stroked="f">
                <v:textbox style="mso-fit-shape-to-text:t" inset="0,0,0,0">
                  <w:txbxContent>
                    <w:p w:rsidR="00E13F79" w:rsidRDefault="009E795D">
                      <w:pPr>
                        <w:pStyle w:val="12"/>
                        <w:shd w:val="clear" w:color="auto" w:fill="auto"/>
                        <w:spacing w:after="147" w:line="326" w:lineRule="exact"/>
                        <w:jc w:val="both"/>
                      </w:pPr>
                      <w:r>
                        <w:t>Если медицинский работник говорит вам, что за вознаграждение он может организовать Вам:</w:t>
                      </w:r>
                    </w:p>
                    <w:p w:rsidR="00E13F79" w:rsidRDefault="009E795D">
                      <w:pPr>
                        <w:pStyle w:val="20"/>
                        <w:shd w:val="clear" w:color="auto" w:fill="auto"/>
                        <w:spacing w:after="116" w:line="293" w:lineRule="exact"/>
                        <w:jc w:val="both"/>
                      </w:pPr>
                      <w:r>
                        <w:rPr>
                          <w:rStyle w:val="2Exact"/>
                        </w:rPr>
                        <w:t>более качественный уход, более комфортную палату, процедуры без очереди</w:t>
                      </w:r>
                    </w:p>
                    <w:p w:rsidR="00E13F79" w:rsidRDefault="009E795D">
                      <w:pPr>
                        <w:pStyle w:val="20"/>
                        <w:shd w:val="clear" w:color="auto" w:fill="auto"/>
                        <w:spacing w:after="124" w:line="298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направление в профильное или более престижное </w:t>
                      </w:r>
                      <w:r>
                        <w:rPr>
                          <w:rStyle w:val="2Exact"/>
                        </w:rPr>
                        <w:t>медицинское учреждение;</w:t>
                      </w:r>
                    </w:p>
                    <w:p w:rsidR="00E13F79" w:rsidRDefault="009E795D">
                      <w:pPr>
                        <w:pStyle w:val="20"/>
                        <w:shd w:val="clear" w:color="auto" w:fill="auto"/>
                        <w:spacing w:after="120" w:line="293" w:lineRule="exact"/>
                        <w:jc w:val="both"/>
                      </w:pPr>
                      <w:r>
                        <w:rPr>
                          <w:rStyle w:val="2Exact"/>
                        </w:rPr>
                        <w:t>более качественную медицинскую услугу;</w:t>
                      </w:r>
                    </w:p>
                    <w:p w:rsidR="00E13F79" w:rsidRDefault="009E795D">
                      <w:pPr>
                        <w:pStyle w:val="20"/>
                        <w:shd w:val="clear" w:color="auto" w:fill="auto"/>
                        <w:spacing w:after="116" w:line="293" w:lineRule="exact"/>
                        <w:jc w:val="both"/>
                      </w:pPr>
                      <w:r>
                        <w:rPr>
                          <w:rStyle w:val="2Exact"/>
                        </w:rPr>
                        <w:t>препараты или медицинские материалы;</w:t>
                      </w:r>
                    </w:p>
                    <w:p w:rsidR="00E13F79" w:rsidRDefault="009E795D">
                      <w:pPr>
                        <w:pStyle w:val="20"/>
                        <w:shd w:val="clear" w:color="auto" w:fill="auto"/>
                        <w:spacing w:after="120" w:line="298" w:lineRule="exact"/>
                        <w:jc w:val="both"/>
                      </w:pPr>
                      <w:r>
                        <w:rPr>
                          <w:rStyle w:val="2Exact"/>
                        </w:rPr>
                        <w:t>продление листов нетрудоспособности при отсутствии оснований</w:t>
                      </w:r>
                    </w:p>
                    <w:p w:rsidR="00E13F79" w:rsidRDefault="009E795D">
                      <w:pPr>
                        <w:pStyle w:val="20"/>
                        <w:shd w:val="clear" w:color="auto" w:fill="auto"/>
                        <w:spacing w:after="124" w:line="298" w:lineRule="exact"/>
                        <w:jc w:val="both"/>
                      </w:pPr>
                      <w:proofErr w:type="gramStart"/>
                      <w:r>
                        <w:rPr>
                          <w:rStyle w:val="2Exact"/>
                        </w:rPr>
                        <w:t>ТО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СКОРЕЕ ВСЕГО, ОН ПРОСИТ ВЗЯТКУ.</w:t>
                      </w:r>
                    </w:p>
                    <w:p w:rsidR="00E13F79" w:rsidRDefault="009E795D">
                      <w:pPr>
                        <w:pStyle w:val="110"/>
                        <w:shd w:val="clear" w:color="auto" w:fill="auto"/>
                        <w:spacing w:after="0" w:line="293" w:lineRule="exact"/>
                        <w:jc w:val="both"/>
                      </w:pPr>
                      <w:r>
                        <w:rPr>
                          <w:rStyle w:val="11Exact"/>
                          <w:b/>
                          <w:bCs/>
                        </w:rPr>
                        <w:t>НЕ ПЕРЕДАВАЙТЕ СОТРУДНИКАМ МЕДИЦИНСКИХ УЧРЕЖДЕНИЙ НИКАКИЕ ДЕ</w:t>
                      </w:r>
                      <w:r>
                        <w:rPr>
                          <w:rStyle w:val="11Exact"/>
                          <w:b/>
                          <w:bCs/>
                        </w:rPr>
                        <w:t>НЕЖНЫЕ СРЕДСТВА И ПОДАРКИ.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908050" simplePos="0" relativeHeight="251662848" behindDoc="1" locked="0" layoutInCell="1" allowOverlap="1">
            <wp:simplePos x="0" y="0"/>
            <wp:positionH relativeFrom="margin">
              <wp:posOffset>-3087370</wp:posOffset>
            </wp:positionH>
            <wp:positionV relativeFrom="margin">
              <wp:posOffset>5281930</wp:posOffset>
            </wp:positionV>
            <wp:extent cx="2182495" cy="1444625"/>
            <wp:effectExtent l="0" t="0" r="8255" b="3175"/>
            <wp:wrapSquare wrapText="right"/>
            <wp:docPr id="9" name="Рисунок 6" descr="C:\Users\YANTIK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NTIK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1" locked="0" layoutInCell="1" allowOverlap="1">
                <wp:simplePos x="0" y="0"/>
                <wp:positionH relativeFrom="margin">
                  <wp:posOffset>247015</wp:posOffset>
                </wp:positionH>
                <wp:positionV relativeFrom="margin">
                  <wp:posOffset>4014470</wp:posOffset>
                </wp:positionV>
                <wp:extent cx="2200910" cy="165100"/>
                <wp:effectExtent l="0" t="4445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F79" w:rsidRDefault="009E795D">
                            <w:pPr>
                              <w:pStyle w:val="32"/>
                              <w:shd w:val="clear" w:color="auto" w:fill="auto"/>
                              <w:spacing w:line="260" w:lineRule="exact"/>
                            </w:pPr>
                            <w:r>
                              <w:t>ВЗЯТКОЙ МОГУТ БЫТЬ: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9.45pt;margin-top:316.1pt;width:173.3pt;height:13pt;z-index:-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y3sQ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" filled="f" stroked="f">
                <v:textbox style="mso-fit-shape-to-text:t" inset="0,0,0,0">
                  <w:txbxContent>
                    <w:p w:rsidR="00E13F79" w:rsidRDefault="009E795D">
                      <w:pPr>
                        <w:pStyle w:val="32"/>
                        <w:shd w:val="clear" w:color="auto" w:fill="auto"/>
                        <w:spacing w:line="260" w:lineRule="exact"/>
                      </w:pPr>
                      <w:r>
                        <w:t>ВЗЯТКОЙ МОГУТ БЫТЬ: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4896" behindDoc="1" locked="0" layoutInCell="1" allowOverlap="1">
            <wp:simplePos x="0" y="0"/>
            <wp:positionH relativeFrom="margin">
              <wp:posOffset>-408305</wp:posOffset>
            </wp:positionH>
            <wp:positionV relativeFrom="margin">
              <wp:posOffset>3740150</wp:posOffset>
            </wp:positionV>
            <wp:extent cx="3298190" cy="225425"/>
            <wp:effectExtent l="0" t="0" r="0" b="3175"/>
            <wp:wrapTopAndBottom/>
            <wp:docPr id="7" name="Рисунок 4" descr="C:\Users\YANTIK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TIK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95D">
        <w:t>ЧТО ТАКОЕ ВЗЯТКА</w:t>
      </w:r>
    </w:p>
    <w:p w:rsidR="00E13F79" w:rsidRDefault="009E795D">
      <w:pPr>
        <w:pStyle w:val="20"/>
        <w:shd w:val="clear" w:color="auto" w:fill="auto"/>
        <w:spacing w:after="356" w:line="293" w:lineRule="exact"/>
        <w:jc w:val="both"/>
      </w:pPr>
      <w:r>
        <w:t>Взятка - это дача или получение должностным лицом материальных ценностей, например, денег, ценных бумаг, иного имущества, либо незаконное оказание ему услуг имущественного характера, предоставление иных имущественных прав за совершение действий (бездействия) в пользу того, кто дает взятку, либо иных лиц. Обязательное условие - действие (бездействие) входит в служебные полномочия этого должностного лица.</w:t>
      </w:r>
    </w:p>
    <w:p w:rsidR="00E13F79" w:rsidRDefault="009E795D">
      <w:pPr>
        <w:pStyle w:val="20"/>
        <w:shd w:val="clear" w:color="auto" w:fill="auto"/>
        <w:spacing w:after="244" w:line="298" w:lineRule="exact"/>
        <w:jc w:val="both"/>
      </w:pPr>
      <w:r>
        <w:rPr>
          <w:rStyle w:val="23"/>
        </w:rPr>
        <w:t xml:space="preserve">Предметы </w:t>
      </w:r>
      <w:r>
        <w:t>- деньги, изделия из драгоценных металлов и камней, автомашины, продукты питания, видеотехника, недвижимость.</w:t>
      </w:r>
    </w:p>
    <w:p w:rsidR="00E13F79" w:rsidRDefault="009E795D">
      <w:pPr>
        <w:pStyle w:val="20"/>
        <w:shd w:val="clear" w:color="auto" w:fill="auto"/>
        <w:spacing w:line="293" w:lineRule="exact"/>
        <w:jc w:val="both"/>
        <w:sectPr w:rsidR="00E13F79">
          <w:pgSz w:w="16840" w:h="11900" w:orient="landscape"/>
          <w:pgMar w:top="515" w:right="724" w:bottom="515" w:left="11849" w:header="0" w:footer="3" w:gutter="0"/>
          <w:cols w:space="720"/>
          <w:noEndnote/>
          <w:docGrid w:linePitch="360"/>
        </w:sectPr>
      </w:pPr>
      <w:r>
        <w:rPr>
          <w:rStyle w:val="23"/>
        </w:rPr>
        <w:t xml:space="preserve">Услуги и выгоды </w:t>
      </w:r>
      <w:r>
        <w:t xml:space="preserve">- лечение, ремонтные и строительные работы, </w:t>
      </w:r>
      <w:proofErr w:type="gramStart"/>
      <w:r>
        <w:t>сана-торные</w:t>
      </w:r>
      <w:proofErr w:type="gramEnd"/>
      <w:r>
        <w:t xml:space="preserve">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E13F79" w:rsidRDefault="00A37F51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anchor distT="0" distB="732790" distL="182880" distR="788670" simplePos="0" relativeHeight="251665920" behindDoc="1" locked="0" layoutInCell="1" allowOverlap="1">
            <wp:simplePos x="0" y="0"/>
            <wp:positionH relativeFrom="margin">
              <wp:posOffset>822960</wp:posOffset>
            </wp:positionH>
            <wp:positionV relativeFrom="paragraph">
              <wp:posOffset>5059680</wp:posOffset>
            </wp:positionV>
            <wp:extent cx="1774190" cy="1633855"/>
            <wp:effectExtent l="0" t="0" r="0" b="4445"/>
            <wp:wrapSquare wrapText="bothSides"/>
            <wp:docPr id="6" name="Рисунок 3" descr="C:\Users\YANTIK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TIK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331470" distR="63500" simplePos="0" relativeHeight="251666944" behindDoc="1" locked="0" layoutInCell="1" allowOverlap="1">
            <wp:simplePos x="0" y="0"/>
            <wp:positionH relativeFrom="margin">
              <wp:posOffset>6830695</wp:posOffset>
            </wp:positionH>
            <wp:positionV relativeFrom="paragraph">
              <wp:posOffset>0</wp:posOffset>
            </wp:positionV>
            <wp:extent cx="3395345" cy="7174865"/>
            <wp:effectExtent l="0" t="0" r="0" b="6985"/>
            <wp:wrapSquare wrapText="left"/>
            <wp:docPr id="5" name="Рисунок 2" descr="C:\Users\YANTIK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TIK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717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F79" w:rsidRDefault="009E795D">
      <w:pPr>
        <w:pStyle w:val="130"/>
        <w:shd w:val="clear" w:color="auto" w:fill="auto"/>
      </w:pPr>
      <w:r>
        <w:t>БЛАГОДАРНОСТЬ или</w:t>
      </w:r>
      <w:r>
        <w:br/>
      </w:r>
      <w:r>
        <w:rPr>
          <w:rStyle w:val="1312pt"/>
          <w:b/>
          <w:bCs/>
        </w:rPr>
        <w:t>ВЗЯТКА</w:t>
      </w:r>
    </w:p>
    <w:p w:rsidR="00E13F79" w:rsidRDefault="009E795D">
      <w:pPr>
        <w:pStyle w:val="140"/>
        <w:shd w:val="clear" w:color="auto" w:fill="auto"/>
        <w:spacing w:before="0"/>
      </w:pPr>
      <w:r>
        <w:t xml:space="preserve">Бывает </w:t>
      </w:r>
      <w:r>
        <w:rPr>
          <w:rStyle w:val="1413pt"/>
          <w:b/>
          <w:bCs/>
        </w:rPr>
        <w:t xml:space="preserve">взятка-подкуп, </w:t>
      </w:r>
      <w:r>
        <w:t>когда между тем, кто дает, и тем, кто берег взятку, есть предварительная договорённость.</w:t>
      </w:r>
    </w:p>
    <w:p w:rsidR="00E13F79" w:rsidRDefault="009E795D">
      <w:pPr>
        <w:pStyle w:val="110"/>
        <w:shd w:val="clear" w:color="auto" w:fill="auto"/>
        <w:spacing w:after="0" w:line="293" w:lineRule="exact"/>
        <w:jc w:val="both"/>
      </w:pPr>
      <w:r>
        <w:rPr>
          <w:rStyle w:val="1112pt"/>
          <w:b/>
          <w:bCs/>
        </w:rPr>
        <w:t xml:space="preserve">Бывает </w:t>
      </w:r>
      <w:r>
        <w:t>взятка-благодарность,</w:t>
      </w:r>
    </w:p>
    <w:p w:rsidR="00E13F79" w:rsidRDefault="009E795D">
      <w:pPr>
        <w:pStyle w:val="140"/>
        <w:shd w:val="clear" w:color="auto" w:fill="auto"/>
        <w:spacing w:before="0"/>
      </w:pPr>
      <w:r>
        <w:t>когда взятка передаётся за уже совершенное должностным лицом действие или бездействие (законное или незаконное) без предварительной договорённости.</w:t>
      </w:r>
    </w:p>
    <w:p w:rsidR="00E13F79" w:rsidRDefault="009E795D">
      <w:pPr>
        <w:pStyle w:val="140"/>
        <w:shd w:val="clear" w:color="auto" w:fill="auto"/>
        <w:spacing w:before="0" w:after="1258"/>
      </w:pPr>
      <w:r>
        <w:t>ВЗЯТКА СЧИТАЕТСЯ ПОЛУЧЕННОЙ, КОГДА человек её принимает в физическом смысле (берет в руки; кладёт в карман, сумку, портфель, автомобиль). Человек соглашается с её передачей (положили на стол, перечислили на счёт).</w:t>
      </w:r>
    </w:p>
    <w:p w:rsidR="00E13F79" w:rsidRDefault="009E795D">
      <w:pPr>
        <w:pStyle w:val="150"/>
        <w:shd w:val="clear" w:color="auto" w:fill="auto"/>
        <w:spacing w:before="0" w:line="1120" w:lineRule="exact"/>
        <w:ind w:left="700"/>
      </w:pPr>
      <w:r>
        <w:t>/</w:t>
      </w:r>
    </w:p>
    <w:p w:rsidR="00E13F79" w:rsidRDefault="009E795D">
      <w:pPr>
        <w:pStyle w:val="16"/>
        <w:keepNext/>
        <w:keepLines/>
        <w:shd w:val="clear" w:color="auto" w:fill="auto"/>
        <w:spacing w:line="340" w:lineRule="exact"/>
        <w:ind w:left="500"/>
      </w:pPr>
      <w:bookmarkStart w:id="2" w:name="bookmark2"/>
      <w:r>
        <w:t>I*</w:t>
      </w:r>
      <w:bookmarkEnd w:id="2"/>
    </w:p>
    <w:p w:rsidR="00E13F79" w:rsidRDefault="009E795D">
      <w:pPr>
        <w:pStyle w:val="140"/>
        <w:shd w:val="clear" w:color="auto" w:fill="auto"/>
        <w:spacing w:before="0" w:after="536" w:line="288" w:lineRule="exact"/>
        <w:ind w:left="200"/>
        <w:jc w:val="center"/>
      </w:pPr>
      <w:r>
        <w:br w:type="column"/>
      </w:r>
      <w:r>
        <w:lastRenderedPageBreak/>
        <w:t>НЕ ПРЕДЛАГАЙТЕ</w:t>
      </w:r>
      <w:r>
        <w:br/>
        <w:t>И НЕ ДАВАЙТЕ ВЗЯТКУ!</w:t>
      </w:r>
    </w:p>
    <w:p w:rsidR="00E13F79" w:rsidRDefault="009E795D">
      <w:pPr>
        <w:pStyle w:val="20"/>
        <w:shd w:val="clear" w:color="auto" w:fill="auto"/>
        <w:spacing w:after="236" w:line="293" w:lineRule="exact"/>
        <w:ind w:right="220"/>
        <w:jc w:val="both"/>
      </w:pPr>
      <w:r>
        <w:t>Предлагая взятку, Вы совершите преступление (статья 291 Уголовного кодекса Российской Федерации).</w:t>
      </w:r>
    </w:p>
    <w:p w:rsidR="00E13F79" w:rsidRDefault="009E795D">
      <w:pPr>
        <w:pStyle w:val="20"/>
        <w:shd w:val="clear" w:color="auto" w:fill="auto"/>
        <w:spacing w:after="244" w:line="298" w:lineRule="exact"/>
        <w:ind w:right="220"/>
        <w:jc w:val="both"/>
      </w:pPr>
      <w:r>
        <w:t>Если у Вас требуют взятку, выслушайте требования вымогателя, чтобы обратиться в полицию.</w:t>
      </w:r>
    </w:p>
    <w:p w:rsidR="00E13F79" w:rsidRDefault="009E795D">
      <w:pPr>
        <w:pStyle w:val="20"/>
        <w:shd w:val="clear" w:color="auto" w:fill="auto"/>
        <w:spacing w:after="240" w:line="293" w:lineRule="exact"/>
        <w:ind w:right="220"/>
        <w:jc w:val="both"/>
      </w:pPr>
      <w:r>
        <w:t>Заявление о преступлении Вы можете сделать в письменной или устной форме.</w:t>
      </w:r>
    </w:p>
    <w:p w:rsidR="00E13F79" w:rsidRDefault="009E795D">
      <w:pPr>
        <w:pStyle w:val="20"/>
        <w:shd w:val="clear" w:color="auto" w:fill="auto"/>
        <w:spacing w:after="236" w:line="293" w:lineRule="exact"/>
        <w:ind w:right="220"/>
        <w:jc w:val="both"/>
      </w:pPr>
      <w:r>
        <w:t>Помните, что за сообщение о вымышленном факте вымогательства взятки предусмотрена уголовная ответственность.</w:t>
      </w:r>
    </w:p>
    <w:p w:rsidR="00E13F79" w:rsidRDefault="009E795D">
      <w:pPr>
        <w:pStyle w:val="20"/>
        <w:shd w:val="clear" w:color="auto" w:fill="auto"/>
        <w:spacing w:after="244" w:line="298" w:lineRule="exact"/>
        <w:jc w:val="both"/>
      </w:pPr>
      <w:r>
        <w:t xml:space="preserve">В целях оперативного выявления и пресечения коррупционных правонарушений действует телефон </w:t>
      </w:r>
      <w:r>
        <w:rPr>
          <w:rStyle w:val="23"/>
        </w:rPr>
        <w:t xml:space="preserve">«горячей линии </w:t>
      </w:r>
      <w:r>
        <w:t>по противодействию коррупции» прокуратуры Чувашской Республики -</w:t>
      </w:r>
    </w:p>
    <w:p w:rsidR="00E13F79" w:rsidRDefault="009E795D">
      <w:pPr>
        <w:pStyle w:val="20"/>
        <w:shd w:val="clear" w:color="auto" w:fill="auto"/>
        <w:spacing w:after="650" w:line="293" w:lineRule="exact"/>
        <w:jc w:val="both"/>
      </w:pPr>
      <w:r>
        <w:rPr>
          <w:rStyle w:val="24"/>
        </w:rPr>
        <w:t>8</w:t>
      </w:r>
      <w:r>
        <w:rPr>
          <w:rStyle w:val="25"/>
        </w:rPr>
        <w:t xml:space="preserve"> (</w:t>
      </w:r>
      <w:r>
        <w:rPr>
          <w:rStyle w:val="24"/>
        </w:rPr>
        <w:t>8352</w:t>
      </w:r>
      <w:r>
        <w:rPr>
          <w:rStyle w:val="25"/>
        </w:rPr>
        <w:t xml:space="preserve">) </w:t>
      </w:r>
      <w:r>
        <w:rPr>
          <w:rStyle w:val="24"/>
        </w:rPr>
        <w:t>39</w:t>
      </w:r>
      <w:r>
        <w:rPr>
          <w:rStyle w:val="25"/>
        </w:rPr>
        <w:t>-</w:t>
      </w:r>
      <w:r>
        <w:rPr>
          <w:rStyle w:val="24"/>
        </w:rPr>
        <w:t>20</w:t>
      </w:r>
      <w:r>
        <w:rPr>
          <w:rStyle w:val="25"/>
        </w:rPr>
        <w:t>-</w:t>
      </w:r>
      <w:r>
        <w:rPr>
          <w:rStyle w:val="24"/>
        </w:rPr>
        <w:t>66</w:t>
      </w:r>
      <w:r>
        <w:rPr>
          <w:rStyle w:val="25"/>
        </w:rPr>
        <w:t xml:space="preserve">, </w:t>
      </w:r>
      <w:r>
        <w:t xml:space="preserve">куда можно сообщить </w:t>
      </w:r>
      <w:proofErr w:type="gramStart"/>
      <w:r>
        <w:t>о</w:t>
      </w:r>
      <w:proofErr w:type="gramEnd"/>
      <w:r>
        <w:t xml:space="preserve"> всех фактах вымогательства и получения взяток.</w:t>
      </w:r>
    </w:p>
    <w:p w:rsidR="00E13F79" w:rsidRDefault="009E795D">
      <w:pPr>
        <w:pStyle w:val="60"/>
        <w:shd w:val="clear" w:color="auto" w:fill="auto"/>
        <w:spacing w:line="230" w:lineRule="exact"/>
        <w:ind w:left="660" w:right="600"/>
      </w:pPr>
      <w:r>
        <w:t>Прокуратура Чувашской Республики, ул. Карла Маркса, д.48, г. Чебоксары</w:t>
      </w:r>
    </w:p>
    <w:sectPr w:rsidR="00E13F79">
      <w:pgSz w:w="16840" w:h="11900" w:orient="landscape"/>
      <w:pgMar w:top="160" w:right="6145" w:bottom="160" w:left="491" w:header="0" w:footer="3" w:gutter="0"/>
      <w:cols w:num="2" w:space="720" w:equalWidth="0">
        <w:col w:w="3917" w:space="1858"/>
        <w:col w:w="443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DE" w:rsidRDefault="009911DE">
      <w:r>
        <w:separator/>
      </w:r>
    </w:p>
  </w:endnote>
  <w:endnote w:type="continuationSeparator" w:id="0">
    <w:p w:rsidR="009911DE" w:rsidRDefault="0099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DE" w:rsidRDefault="009911DE"/>
  </w:footnote>
  <w:footnote w:type="continuationSeparator" w:id="0">
    <w:p w:rsidR="009911DE" w:rsidRDefault="009911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79" w:rsidRDefault="00E13F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79"/>
    <w:rsid w:val="003F7C04"/>
    <w:rsid w:val="005839C6"/>
    <w:rsid w:val="00676061"/>
    <w:rsid w:val="007F2A84"/>
    <w:rsid w:val="009911DE"/>
    <w:rsid w:val="009E795D"/>
    <w:rsid w:val="00A37F51"/>
    <w:rsid w:val="00A4601C"/>
    <w:rsid w:val="00D77C7F"/>
    <w:rsid w:val="00E1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-1ptExact">
    <w:name w:val="Основной текст (5) + Полужирный;Курсив;Интервал -1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4ptExact">
    <w:name w:val="Основной текст (8) + 4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1">
    <w:name w:val="Заголовок №2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6"/>
      <w:szCs w:val="3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Exact">
    <w:name w:val="Основной текст (9) + 5 pt;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75ptExact">
    <w:name w:val="Основной текст (9) + 7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ndara95pt">
    <w:name w:val="Подпись к картинке + Candara;9;5 pt"/>
    <w:basedOn w:val="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2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картинке (3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12pt">
    <w:name w:val="Основной текст (13) + 12 p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13pt">
    <w:name w:val="Основной текст (14) + 13 pt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12pt">
    <w:name w:val="Основной текст (11) + 12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 w:val="0"/>
      <w:bCs w:val="0"/>
      <w:i w:val="0"/>
      <w:iCs w:val="0"/>
      <w:smallCaps w:val="0"/>
      <w:strike w:val="0"/>
      <w:sz w:val="112"/>
      <w:szCs w:val="112"/>
      <w:u w:val="none"/>
    </w:rPr>
  </w:style>
  <w:style w:type="character" w:customStyle="1" w:styleId="1">
    <w:name w:val="Заголовок №1_"/>
    <w:basedOn w:val="a0"/>
    <w:link w:val="16"/>
    <w:rPr>
      <w:rFonts w:ascii="Cambria" w:eastAsia="Cambria" w:hAnsi="Cambria" w:cs="Cambria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after="60"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ambria" w:eastAsia="Cambria" w:hAnsi="Cambria" w:cs="Cambria"/>
      <w:sz w:val="12"/>
      <w:szCs w:val="12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Exact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50"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960" w:line="0" w:lineRule="atLeast"/>
      <w:jc w:val="center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360" w:line="346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36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60" w:after="120" w:line="29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920" w:line="0" w:lineRule="atLeast"/>
    </w:pPr>
    <w:rPr>
      <w:rFonts w:ascii="Arial" w:eastAsia="Arial" w:hAnsi="Arial" w:cs="Arial"/>
      <w:sz w:val="112"/>
      <w:szCs w:val="112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mbria" w:eastAsia="Cambria" w:hAnsi="Cambria" w:cs="Cambria"/>
      <w:b/>
      <w:bCs/>
      <w:spacing w:val="20"/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sid w:val="005839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9C6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760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6061"/>
    <w:rPr>
      <w:color w:val="000000"/>
    </w:rPr>
  </w:style>
  <w:style w:type="paragraph" w:styleId="ad">
    <w:name w:val="footer"/>
    <w:basedOn w:val="a"/>
    <w:link w:val="ae"/>
    <w:uiPriority w:val="99"/>
    <w:unhideWhenUsed/>
    <w:rsid w:val="006760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606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-1ptExact">
    <w:name w:val="Основной текст (5) + Полужирный;Курсив;Интервал -1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4ptExact">
    <w:name w:val="Основной текст (8) + 4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1">
    <w:name w:val="Заголовок №2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6"/>
      <w:szCs w:val="3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Exact">
    <w:name w:val="Основной текст (9) + 5 pt;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75ptExact">
    <w:name w:val="Основной текст (9) + 7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ndara95pt">
    <w:name w:val="Подпись к картинке + Candara;9;5 pt"/>
    <w:basedOn w:val="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2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картинке (3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12pt">
    <w:name w:val="Основной текст (13) + 12 p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13pt">
    <w:name w:val="Основной текст (14) + 13 pt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12pt">
    <w:name w:val="Основной текст (11) + 12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 w:val="0"/>
      <w:bCs w:val="0"/>
      <w:i w:val="0"/>
      <w:iCs w:val="0"/>
      <w:smallCaps w:val="0"/>
      <w:strike w:val="0"/>
      <w:sz w:val="112"/>
      <w:szCs w:val="112"/>
      <w:u w:val="none"/>
    </w:rPr>
  </w:style>
  <w:style w:type="character" w:customStyle="1" w:styleId="1">
    <w:name w:val="Заголовок №1_"/>
    <w:basedOn w:val="a0"/>
    <w:link w:val="16"/>
    <w:rPr>
      <w:rFonts w:ascii="Cambria" w:eastAsia="Cambria" w:hAnsi="Cambria" w:cs="Cambria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after="60"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ambria" w:eastAsia="Cambria" w:hAnsi="Cambria" w:cs="Cambria"/>
      <w:sz w:val="12"/>
      <w:szCs w:val="12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Exact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50"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960" w:line="0" w:lineRule="atLeast"/>
      <w:jc w:val="center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360" w:line="346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36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60" w:after="120" w:line="29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920" w:line="0" w:lineRule="atLeast"/>
    </w:pPr>
    <w:rPr>
      <w:rFonts w:ascii="Arial" w:eastAsia="Arial" w:hAnsi="Arial" w:cs="Arial"/>
      <w:sz w:val="112"/>
      <w:szCs w:val="112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mbria" w:eastAsia="Cambria" w:hAnsi="Cambria" w:cs="Cambria"/>
      <w:b/>
      <w:bCs/>
      <w:spacing w:val="20"/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sid w:val="005839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9C6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760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6061"/>
    <w:rPr>
      <w:color w:val="000000"/>
    </w:rPr>
  </w:style>
  <w:style w:type="paragraph" w:styleId="ad">
    <w:name w:val="footer"/>
    <w:basedOn w:val="a"/>
    <w:link w:val="ae"/>
    <w:uiPriority w:val="99"/>
    <w:unhideWhenUsed/>
    <w:rsid w:val="006760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606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YANTIKOVO</dc:creator>
  <cp:lastModifiedBy>фыв</cp:lastModifiedBy>
  <cp:revision>2</cp:revision>
  <dcterms:created xsi:type="dcterms:W3CDTF">2021-01-22T12:42:00Z</dcterms:created>
  <dcterms:modified xsi:type="dcterms:W3CDTF">2021-01-22T12:42:00Z</dcterms:modified>
</cp:coreProperties>
</file>