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83" w:rsidRPr="003D2FD3" w:rsidRDefault="002D5274" w:rsidP="002D52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A2AC73" wp14:editId="45BE88ED">
            <wp:simplePos x="0" y="0"/>
            <wp:positionH relativeFrom="column">
              <wp:posOffset>2525395</wp:posOffset>
            </wp:positionH>
            <wp:positionV relativeFrom="paragraph">
              <wp:posOffset>46355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385283" w:rsidRPr="003D2FD3" w:rsidTr="00D74FA4">
        <w:trPr>
          <w:cantSplit/>
          <w:trHeight w:val="295"/>
        </w:trPr>
        <w:tc>
          <w:tcPr>
            <w:tcW w:w="4127" w:type="dxa"/>
          </w:tcPr>
          <w:p w:rsidR="00385283" w:rsidRPr="003D2FD3" w:rsidRDefault="00385283" w:rsidP="00D74FA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385283" w:rsidRPr="003D2FD3" w:rsidTr="00D74FA4">
              <w:trPr>
                <w:cantSplit/>
                <w:trHeight w:val="295"/>
              </w:trPr>
              <w:tc>
                <w:tcPr>
                  <w:tcW w:w="3909" w:type="dxa"/>
                </w:tcPr>
                <w:p w:rsidR="00385283" w:rsidRPr="003D2FD3" w:rsidRDefault="00385283" w:rsidP="00D74FA4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385283" w:rsidRPr="003D2FD3" w:rsidRDefault="00385283" w:rsidP="00D74FA4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385283" w:rsidRPr="003D2FD3" w:rsidRDefault="00385283" w:rsidP="00D74FA4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385283" w:rsidRPr="003D2FD3" w:rsidTr="00D74FA4">
              <w:trPr>
                <w:cantSplit/>
                <w:trHeight w:val="879"/>
              </w:trPr>
              <w:tc>
                <w:tcPr>
                  <w:tcW w:w="3909" w:type="dxa"/>
                </w:tcPr>
                <w:p w:rsidR="00385283" w:rsidRPr="003D2FD3" w:rsidRDefault="00385283" w:rsidP="00D74FA4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385283" w:rsidRPr="003D2FD3" w:rsidRDefault="00385283" w:rsidP="00D74FA4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ИНДЫРЧСКОГО СЕЛЬСКОГО</w:t>
                  </w:r>
                </w:p>
                <w:p w:rsidR="00385283" w:rsidRPr="003D2FD3" w:rsidRDefault="00385283" w:rsidP="00D74FA4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385283" w:rsidRPr="003D2FD3" w:rsidRDefault="00385283" w:rsidP="00D74FA4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385283" w:rsidRPr="003D2FD3" w:rsidRDefault="00385283" w:rsidP="00D74FA4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385283" w:rsidRPr="003D2FD3" w:rsidRDefault="00385283" w:rsidP="00D74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5283" w:rsidRPr="003D2FD3" w:rsidRDefault="00385283" w:rsidP="00D74F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12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марта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 2020 г. №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12</w:t>
                  </w:r>
                </w:p>
                <w:p w:rsidR="00385283" w:rsidRPr="003D2FD3" w:rsidRDefault="00385283" w:rsidP="00D74F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385283" w:rsidRPr="003D2FD3" w:rsidRDefault="00385283" w:rsidP="00D74FA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85283" w:rsidRPr="003D2FD3" w:rsidRDefault="00385283" w:rsidP="00D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385283" w:rsidRPr="003D2FD3" w:rsidRDefault="00385283" w:rsidP="00D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385283" w:rsidRPr="003D2FD3" w:rsidTr="00D74FA4">
              <w:trPr>
                <w:cantSplit/>
                <w:trHeight w:val="295"/>
              </w:trPr>
              <w:tc>
                <w:tcPr>
                  <w:tcW w:w="3923" w:type="dxa"/>
                </w:tcPr>
                <w:p w:rsidR="00385283" w:rsidRPr="003D2FD3" w:rsidRDefault="00385283" w:rsidP="00D74FA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385283" w:rsidRPr="003D2FD3" w:rsidRDefault="00385283" w:rsidP="00D74FA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385283" w:rsidRPr="003D2FD3" w:rsidRDefault="00385283" w:rsidP="00D74FA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385283" w:rsidRPr="003D2FD3" w:rsidRDefault="00385283" w:rsidP="00D74FA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85283" w:rsidRPr="003D2FD3" w:rsidTr="00D74FA4">
              <w:trPr>
                <w:cantSplit/>
                <w:trHeight w:val="879"/>
              </w:trPr>
              <w:tc>
                <w:tcPr>
                  <w:tcW w:w="3923" w:type="dxa"/>
                </w:tcPr>
                <w:p w:rsidR="00385283" w:rsidRPr="003D2FD3" w:rsidRDefault="00385283" w:rsidP="00D74FA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ЙĂНТĂРЧЧĂ ЯЛ ПОСЕЛЕНИЙĚН </w:t>
                  </w:r>
                </w:p>
                <w:p w:rsidR="00385283" w:rsidRPr="003D2FD3" w:rsidRDefault="00385283" w:rsidP="00D74FA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385283" w:rsidRPr="003D2FD3" w:rsidRDefault="00385283" w:rsidP="00D74FA4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5283" w:rsidRPr="003D2FD3" w:rsidRDefault="00385283" w:rsidP="00D74FA4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5283" w:rsidRPr="003D2FD3" w:rsidRDefault="00385283" w:rsidP="00D74FA4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385283" w:rsidRPr="003D2FD3" w:rsidRDefault="00385283" w:rsidP="00D74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5283" w:rsidRPr="003D2FD3" w:rsidRDefault="00385283" w:rsidP="00D74F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12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март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2020 ç.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12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№</w:t>
                  </w:r>
                </w:p>
                <w:p w:rsidR="00385283" w:rsidRPr="003D2FD3" w:rsidRDefault="00385283" w:rsidP="00D74F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385283" w:rsidRPr="003D2FD3" w:rsidRDefault="00385283" w:rsidP="00D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4EE8" w:rsidRPr="009F4EE8" w:rsidRDefault="009F4EE8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5283" w:rsidRDefault="00385283" w:rsidP="00E87AC1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38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C1" w:rsidRPr="00E87AC1" w:rsidRDefault="00E87AC1" w:rsidP="00E87AC1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38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08.11.2017 № 70 «Об утверждении административного регламента по предоставлению муниципальной услуги «</w:t>
      </w:r>
      <w:r w:rsidRPr="00E87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62CB" w:rsidRPr="00CC49E6" w:rsidRDefault="004662CB" w:rsidP="0046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E8" w:rsidRPr="00CC49E6" w:rsidRDefault="009F4EE8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9E6" w:rsidRPr="00E87AC1" w:rsidRDefault="00CC49E6" w:rsidP="00CC4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C1">
        <w:rPr>
          <w:rFonts w:ascii="Times New Roman" w:hAnsi="Times New Roman" w:cs="Times New Roman"/>
          <w:sz w:val="28"/>
          <w:szCs w:val="28"/>
        </w:rPr>
        <w:t xml:space="preserve">Руководствуясь статьей 51 Градостроительного кодекса Российской Федерации,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proofErr w:type="spellStart"/>
      <w:r w:rsidR="00E87AC1" w:rsidRPr="00E87AC1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E87A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E87AC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7AC1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E87AC1">
        <w:rPr>
          <w:rFonts w:ascii="Times New Roman" w:hAnsi="Times New Roman" w:cs="Times New Roman"/>
          <w:sz w:val="28"/>
          <w:szCs w:val="28"/>
        </w:rPr>
        <w:t>:</w:t>
      </w:r>
    </w:p>
    <w:p w:rsidR="00F57C54" w:rsidRPr="00E87AC1" w:rsidRDefault="002D5274" w:rsidP="002D527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57C54" w:rsidRPr="00E87AC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87AC1" w:rsidRPr="00E87AC1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2D52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административный регламент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D52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представлению администрацией </w:t>
      </w:r>
      <w:proofErr w:type="spellStart"/>
      <w:r w:rsidRPr="002D52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Индырчского</w:t>
      </w:r>
      <w:proofErr w:type="spellEnd"/>
      <w:r w:rsidRPr="002D52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Янтиковского района Чувашской Республики муниципальной услуги</w:t>
      </w:r>
      <w:r w:rsidRPr="002D52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7AC1" w:rsidRPr="00E87AC1">
        <w:rPr>
          <w:rFonts w:ascii="Times New Roman" w:hAnsi="Times New Roman" w:cs="Times New Roman"/>
          <w:bCs/>
          <w:sz w:val="28"/>
          <w:szCs w:val="28"/>
        </w:rPr>
        <w:t xml:space="preserve">«Выдача разрешения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proofErr w:type="spellStart"/>
      <w:r w:rsidR="00E87AC1" w:rsidRPr="00E87AC1">
        <w:rPr>
          <w:rFonts w:ascii="Times New Roman" w:hAnsi="Times New Roman" w:cs="Times New Roman"/>
          <w:bCs/>
          <w:sz w:val="28"/>
          <w:szCs w:val="28"/>
        </w:rPr>
        <w:t>Индырчского</w:t>
      </w:r>
      <w:proofErr w:type="spellEnd"/>
      <w:r w:rsidR="00E87AC1" w:rsidRPr="00E87AC1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от 08.11.2017 № 70 (с изменениями от 25.05.2018 №31, 27.09.2018 №54, 02.10.2019 №34, 05.12.20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E87AC1" w:rsidRPr="00E87AC1">
        <w:rPr>
          <w:rFonts w:ascii="Times New Roman" w:hAnsi="Times New Roman" w:cs="Times New Roman"/>
          <w:bCs/>
          <w:sz w:val="28"/>
          <w:szCs w:val="28"/>
        </w:rPr>
        <w:t xml:space="preserve"> № 49),</w:t>
      </w:r>
      <w:r w:rsidR="00F57C54" w:rsidRPr="00E87AC1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</w:t>
      </w:r>
      <w:r w:rsidR="00E87AC1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F57C54" w:rsidRPr="00E87AC1">
        <w:rPr>
          <w:rFonts w:ascii="Times New Roman" w:eastAsia="Calibri" w:hAnsi="Times New Roman" w:cs="Times New Roman"/>
          <w:bCs/>
          <w:sz w:val="28"/>
          <w:szCs w:val="28"/>
        </w:rPr>
        <w:t>е изменени</w:t>
      </w:r>
      <w:r w:rsidR="00E87AC1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F57C54" w:rsidRPr="00E87AC1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57C54" w:rsidRPr="00E87AC1" w:rsidRDefault="00F57C54" w:rsidP="00F57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AC1">
        <w:rPr>
          <w:rFonts w:ascii="Times New Roman" w:eastAsia="Calibri" w:hAnsi="Times New Roman" w:cs="Times New Roman"/>
          <w:sz w:val="28"/>
          <w:szCs w:val="28"/>
        </w:rPr>
        <w:tab/>
      </w:r>
      <w:r w:rsidR="00E05761" w:rsidRPr="00E87AC1">
        <w:rPr>
          <w:rFonts w:ascii="Times New Roman" w:eastAsia="Calibri" w:hAnsi="Times New Roman" w:cs="Times New Roman"/>
          <w:sz w:val="28"/>
          <w:szCs w:val="28"/>
        </w:rPr>
        <w:t>1) в статье</w:t>
      </w:r>
      <w:r w:rsidRPr="00E87AC1">
        <w:rPr>
          <w:rFonts w:ascii="Times New Roman" w:eastAsia="Calibri" w:hAnsi="Times New Roman" w:cs="Times New Roman"/>
          <w:sz w:val="28"/>
          <w:szCs w:val="28"/>
        </w:rPr>
        <w:t xml:space="preserve"> 2.4.1</w:t>
      </w:r>
      <w:r w:rsidR="007C28A8" w:rsidRPr="00E87AC1">
        <w:rPr>
          <w:rFonts w:ascii="Times New Roman" w:eastAsia="Calibri" w:hAnsi="Times New Roman" w:cs="Times New Roman"/>
          <w:sz w:val="28"/>
          <w:szCs w:val="28"/>
        </w:rPr>
        <w:t>.</w:t>
      </w:r>
      <w:r w:rsidRPr="00E87AC1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рабочих дней</w:t>
      </w:r>
      <w:r w:rsidRPr="00E87AC1">
        <w:rPr>
          <w:rFonts w:ascii="Times New Roman" w:eastAsia="Calibri" w:hAnsi="Times New Roman" w:cs="Times New Roman"/>
          <w:sz w:val="28"/>
          <w:szCs w:val="28"/>
        </w:rPr>
        <w:t>» заменить сло</w:t>
      </w:r>
      <w:r w:rsidR="00E05761" w:rsidRPr="00E87AC1">
        <w:rPr>
          <w:rFonts w:ascii="Times New Roman" w:eastAsia="Calibri" w:hAnsi="Times New Roman" w:cs="Times New Roman"/>
          <w:sz w:val="28"/>
          <w:szCs w:val="28"/>
        </w:rPr>
        <w:t>вами «в течени</w:t>
      </w:r>
      <w:proofErr w:type="gramStart"/>
      <w:r w:rsidR="00E05761" w:rsidRPr="00E87AC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E05761" w:rsidRPr="00E87AC1">
        <w:rPr>
          <w:rFonts w:ascii="Times New Roman" w:eastAsia="Calibri" w:hAnsi="Times New Roman" w:cs="Times New Roman"/>
          <w:sz w:val="28"/>
          <w:szCs w:val="28"/>
        </w:rPr>
        <w:t xml:space="preserve"> 5 рабочих дней»;</w:t>
      </w:r>
    </w:p>
    <w:p w:rsidR="00E05761" w:rsidRPr="00E87AC1" w:rsidRDefault="00E05761" w:rsidP="00E057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AC1">
        <w:rPr>
          <w:rFonts w:ascii="Times New Roman" w:eastAsia="Calibri" w:hAnsi="Times New Roman" w:cs="Times New Roman"/>
          <w:sz w:val="28"/>
          <w:szCs w:val="28"/>
        </w:rPr>
        <w:t>2) в с</w:t>
      </w:r>
      <w:bookmarkStart w:id="0" w:name="_GoBack"/>
      <w:bookmarkEnd w:id="0"/>
      <w:r w:rsidRPr="00E87AC1">
        <w:rPr>
          <w:rFonts w:ascii="Times New Roman" w:eastAsia="Calibri" w:hAnsi="Times New Roman" w:cs="Times New Roman"/>
          <w:sz w:val="28"/>
          <w:szCs w:val="28"/>
        </w:rPr>
        <w:t>татье 2.4.3</w:t>
      </w:r>
      <w:r w:rsidR="007C28A8" w:rsidRPr="00E87AC1">
        <w:rPr>
          <w:rFonts w:ascii="Times New Roman" w:eastAsia="Calibri" w:hAnsi="Times New Roman" w:cs="Times New Roman"/>
          <w:sz w:val="28"/>
          <w:szCs w:val="28"/>
        </w:rPr>
        <w:t>.</w:t>
      </w:r>
      <w:r w:rsidRPr="00E87AC1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рабочих дней</w:t>
      </w:r>
      <w:r w:rsidRPr="00E87AC1">
        <w:rPr>
          <w:rFonts w:ascii="Times New Roman" w:eastAsia="Calibri" w:hAnsi="Times New Roman" w:cs="Times New Roman"/>
          <w:sz w:val="28"/>
          <w:szCs w:val="28"/>
        </w:rPr>
        <w:t>» заменить словами «в течени</w:t>
      </w:r>
      <w:proofErr w:type="gramStart"/>
      <w:r w:rsidRPr="00E87AC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87AC1">
        <w:rPr>
          <w:rFonts w:ascii="Times New Roman" w:eastAsia="Calibri" w:hAnsi="Times New Roman" w:cs="Times New Roman"/>
          <w:sz w:val="28"/>
          <w:szCs w:val="28"/>
        </w:rPr>
        <w:t xml:space="preserve"> 5 рабочих дней»;</w:t>
      </w:r>
    </w:p>
    <w:p w:rsidR="00F975A9" w:rsidRPr="00E87AC1" w:rsidRDefault="00F975A9" w:rsidP="00F975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AC1">
        <w:rPr>
          <w:rFonts w:ascii="Times New Roman" w:eastAsia="Calibri" w:hAnsi="Times New Roman" w:cs="Times New Roman"/>
          <w:sz w:val="28"/>
          <w:szCs w:val="28"/>
        </w:rPr>
        <w:t>3) в статье 2.4.4. слова «</w:t>
      </w:r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рабочих дней</w:t>
      </w:r>
      <w:r w:rsidRPr="00E87AC1">
        <w:rPr>
          <w:rFonts w:ascii="Times New Roman" w:eastAsia="Calibri" w:hAnsi="Times New Roman" w:cs="Times New Roman"/>
          <w:sz w:val="28"/>
          <w:szCs w:val="28"/>
        </w:rPr>
        <w:t>» заменить словами «в течени</w:t>
      </w:r>
      <w:proofErr w:type="gramStart"/>
      <w:r w:rsidRPr="00E87AC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87AC1">
        <w:rPr>
          <w:rFonts w:ascii="Times New Roman" w:eastAsia="Calibri" w:hAnsi="Times New Roman" w:cs="Times New Roman"/>
          <w:sz w:val="28"/>
          <w:szCs w:val="28"/>
        </w:rPr>
        <w:t xml:space="preserve"> 5 рабочих дней»;</w:t>
      </w:r>
    </w:p>
    <w:p w:rsidR="00E87AC1" w:rsidRDefault="008A562B" w:rsidP="0096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C1">
        <w:rPr>
          <w:rFonts w:ascii="Times New Roman" w:hAnsi="Times New Roman" w:cs="Times New Roman"/>
          <w:sz w:val="28"/>
          <w:szCs w:val="28"/>
        </w:rPr>
        <w:t>4) абзац 4 пункта 4 статьи 2.7.2 изложить в следующей редакции:</w:t>
      </w:r>
    </w:p>
    <w:p w:rsidR="008A562B" w:rsidRPr="00E87AC1" w:rsidRDefault="008A562B" w:rsidP="0096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C1">
        <w:rPr>
          <w:rFonts w:ascii="Times New Roman" w:hAnsi="Times New Roman" w:cs="Times New Roman"/>
          <w:sz w:val="28"/>
          <w:szCs w:val="28"/>
        </w:rPr>
        <w:lastRenderedPageBreak/>
        <w:t>«Заявитель обязан направить уведомление о переходе к нему прав на земельные участки, права пользования недрами, об образовании земельного участка в Администрацию</w:t>
      </w:r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реквизитов:</w:t>
      </w:r>
      <w:bookmarkStart w:id="1" w:name="dst346"/>
      <w:bookmarkEnd w:id="1"/>
    </w:p>
    <w:p w:rsidR="008A562B" w:rsidRPr="00E87AC1" w:rsidRDefault="008A562B" w:rsidP="0096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правоустанавливающих документов на такие земельные участки в случае, указанном в </w:t>
      </w:r>
      <w:hyperlink r:id="rId8" w:anchor="dst340" w:history="1">
        <w:r w:rsidRPr="00E87A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21.5</w:t>
        </w:r>
      </w:hyperlink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AC1">
        <w:rPr>
          <w:rStyle w:val="blk"/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62B" w:rsidRPr="00E87AC1" w:rsidRDefault="008A562B" w:rsidP="0096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347"/>
      <w:bookmarkEnd w:id="2"/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решения об образовании земельных участков в случаях, предусмотренных </w:t>
      </w:r>
      <w:hyperlink r:id="rId9" w:anchor="dst341" w:history="1">
        <w:r w:rsidRPr="00E87A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21.6</w:t>
        </w:r>
      </w:hyperlink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anchor="dst342" w:history="1">
        <w:r w:rsidRPr="00E87A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21.7</w:t>
        </w:r>
      </w:hyperlink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AC1">
        <w:rPr>
          <w:rStyle w:val="blk"/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 соответствии с земельным </w:t>
      </w:r>
      <w:hyperlink r:id="rId11" w:anchor="dst110" w:history="1">
        <w:r w:rsidRPr="00E87A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8A562B" w:rsidRPr="00E87AC1" w:rsidRDefault="008A562B" w:rsidP="0096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348"/>
      <w:bookmarkEnd w:id="3"/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12" w:anchor="dst342" w:history="1">
        <w:r w:rsidRPr="00E87A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21.7</w:t>
        </w:r>
      </w:hyperlink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AC1">
        <w:rPr>
          <w:rStyle w:val="blk"/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62B" w:rsidRPr="00E87AC1" w:rsidRDefault="00967A39" w:rsidP="0096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349"/>
      <w:bookmarkEnd w:id="4"/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A562B"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13" w:anchor="dst344" w:history="1">
        <w:r w:rsidR="008A562B" w:rsidRPr="00E87A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21.9</w:t>
        </w:r>
      </w:hyperlink>
      <w:r w:rsidR="008A562B"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62B" w:rsidRPr="00E87AC1">
        <w:rPr>
          <w:rStyle w:val="blk"/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proofErr w:type="gramStart"/>
      <w:r w:rsidR="008A562B"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562B" w:rsidRPr="00E87AC1">
        <w:rPr>
          <w:rFonts w:ascii="Times New Roman" w:hAnsi="Times New Roman" w:cs="Times New Roman"/>
          <w:sz w:val="28"/>
          <w:szCs w:val="28"/>
        </w:rPr>
        <w:t>»</w:t>
      </w:r>
      <w:r w:rsidRPr="00E87A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1B50" w:rsidRPr="00E87AC1" w:rsidRDefault="008A562B" w:rsidP="00967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5761"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абзаце втором статьи </w:t>
      </w:r>
      <w:r w:rsidR="00181B50"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слова «в срок не позднее трех рабочих дней со дня получения заявления о выдаче разрешения на строительство в случаях строительства, реконструкции объекта капитального строительства»</w:t>
      </w:r>
      <w:r w:rsidR="00E05761"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181B50" w:rsidRPr="00E87AC1" w:rsidRDefault="00E05761" w:rsidP="00967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562B"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абзаце втором статьи </w:t>
      </w:r>
      <w:r w:rsidR="00181B50"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слова «в срок не позднее трех рабочих дней со дня получения заявления о выдаче разрешения на строительство с внесенными изменениями»</w:t>
      </w:r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811993" w:rsidRPr="00E87AC1" w:rsidRDefault="008A562B" w:rsidP="00F35BBE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87AC1">
        <w:rPr>
          <w:rStyle w:val="blk"/>
          <w:rFonts w:ascii="Times New Roman" w:hAnsi="Times New Roman" w:cs="Times New Roman"/>
          <w:sz w:val="28"/>
          <w:szCs w:val="28"/>
        </w:rPr>
        <w:t>7</w:t>
      </w:r>
      <w:r w:rsidR="00F35BBE" w:rsidRPr="00E87AC1">
        <w:rPr>
          <w:rStyle w:val="blk"/>
          <w:rFonts w:ascii="Times New Roman" w:hAnsi="Times New Roman" w:cs="Times New Roman"/>
          <w:sz w:val="28"/>
          <w:szCs w:val="28"/>
        </w:rPr>
        <w:t xml:space="preserve">) в </w:t>
      </w:r>
      <w:r w:rsidR="0096247D">
        <w:rPr>
          <w:rStyle w:val="blk"/>
          <w:rFonts w:ascii="Times New Roman" w:hAnsi="Times New Roman" w:cs="Times New Roman"/>
          <w:sz w:val="28"/>
          <w:szCs w:val="28"/>
        </w:rPr>
        <w:t>абзаце</w:t>
      </w:r>
      <w:r w:rsidR="00F35BBE" w:rsidRPr="00E87AC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96247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F35BBE" w:rsidRPr="00E87AC1">
        <w:rPr>
          <w:rStyle w:val="blk"/>
          <w:rFonts w:ascii="Times New Roman" w:hAnsi="Times New Roman" w:cs="Times New Roman"/>
          <w:sz w:val="28"/>
          <w:szCs w:val="28"/>
        </w:rPr>
        <w:t>2 статьи 3.3.3. слова «6 рабочих дней» заменить словами «4 рабочих дня»</w:t>
      </w:r>
      <w:r w:rsidR="00967A39" w:rsidRPr="00E87AC1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96247D" w:rsidRDefault="008A562B" w:rsidP="00F35BBE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87AC1">
        <w:rPr>
          <w:rStyle w:val="blk"/>
          <w:rFonts w:ascii="Times New Roman" w:hAnsi="Times New Roman" w:cs="Times New Roman"/>
          <w:sz w:val="28"/>
          <w:szCs w:val="28"/>
        </w:rPr>
        <w:t>8</w:t>
      </w:r>
      <w:r w:rsidR="00811993" w:rsidRPr="00E87AC1">
        <w:rPr>
          <w:rStyle w:val="blk"/>
          <w:rFonts w:ascii="Times New Roman" w:hAnsi="Times New Roman" w:cs="Times New Roman"/>
          <w:sz w:val="28"/>
          <w:szCs w:val="28"/>
        </w:rPr>
        <w:t xml:space="preserve">) статью 3.3.3. </w:t>
      </w:r>
      <w:r w:rsidR="00F35BBE" w:rsidRPr="00E87AC1">
        <w:rPr>
          <w:rStyle w:val="blk"/>
          <w:rFonts w:ascii="Times New Roman" w:hAnsi="Times New Roman" w:cs="Times New Roman"/>
          <w:sz w:val="28"/>
          <w:szCs w:val="28"/>
        </w:rPr>
        <w:t xml:space="preserve">дополнить новым пятым </w:t>
      </w:r>
      <w:r w:rsidR="0096247D">
        <w:rPr>
          <w:rStyle w:val="blk"/>
          <w:rFonts w:ascii="Times New Roman" w:hAnsi="Times New Roman" w:cs="Times New Roman"/>
          <w:sz w:val="28"/>
          <w:szCs w:val="28"/>
        </w:rPr>
        <w:t>абзацем</w:t>
      </w:r>
      <w:r w:rsidR="00F35BBE" w:rsidRPr="00E87AC1">
        <w:rPr>
          <w:rStyle w:val="blk"/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F35BBE" w:rsidRPr="00E87AC1" w:rsidRDefault="00F35BBE" w:rsidP="00F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AC1">
        <w:rPr>
          <w:rStyle w:val="blk"/>
          <w:rFonts w:ascii="Times New Roman" w:hAnsi="Times New Roman" w:cs="Times New Roman"/>
          <w:sz w:val="28"/>
          <w:szCs w:val="28"/>
        </w:rPr>
        <w:t xml:space="preserve">«В срок не более чем пять рабочих дней со дня получения уведомления, указанного в </w:t>
      </w:r>
      <w:hyperlink r:id="rId14" w:anchor="dst102044" w:history="1">
        <w:r w:rsidRPr="00E87A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21.10</w:t>
        </w:r>
      </w:hyperlink>
      <w:r w:rsidRPr="00E87AC1">
        <w:rPr>
          <w:rStyle w:val="blk"/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уполномоченные на выдачу разрешений на строительство Администрация принимает решение о внесении изменений</w:t>
      </w:r>
      <w:proofErr w:type="gramEnd"/>
      <w:r w:rsidRPr="00E87AC1">
        <w:rPr>
          <w:rStyle w:val="blk"/>
          <w:rFonts w:ascii="Times New Roman" w:hAnsi="Times New Roman" w:cs="Times New Roman"/>
          <w:sz w:val="28"/>
          <w:szCs w:val="28"/>
        </w:rPr>
        <w:t xml:space="preserve"> в разрешение на строительство или об отказе во внесении изменений в такое разрешение с указанием причин отказа. </w:t>
      </w:r>
      <w:proofErr w:type="gramStart"/>
      <w:r w:rsidRPr="00E87AC1">
        <w:rPr>
          <w:rStyle w:val="blk"/>
          <w:rFonts w:ascii="Times New Roman" w:hAnsi="Times New Roman" w:cs="Times New Roman"/>
          <w:sz w:val="28"/>
          <w:szCs w:val="28"/>
        </w:rPr>
        <w:t xml:space="preserve"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</w:t>
      </w:r>
      <w:hyperlink r:id="rId15" w:anchor="dst2532" w:history="1">
        <w:r w:rsidRPr="00E87A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</w:t>
        </w:r>
      </w:hyperlink>
      <w:r w:rsidRPr="00E87AC1">
        <w:rPr>
          <w:rStyle w:val="blk"/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</w:t>
      </w:r>
      <w:proofErr w:type="gramEnd"/>
      <w:r w:rsidRPr="00E87AC1">
        <w:rPr>
          <w:rStyle w:val="blk"/>
          <w:rFonts w:ascii="Times New Roman" w:hAnsi="Times New Roman" w:cs="Times New Roman"/>
          <w:sz w:val="28"/>
          <w:szCs w:val="28"/>
        </w:rPr>
        <w:t xml:space="preserve"> Представление указанных документов осуществляется по правилам, </w:t>
      </w:r>
      <w:r w:rsidRPr="00E87AC1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установленным </w:t>
      </w:r>
      <w:hyperlink r:id="rId16" w:anchor="dst102041" w:history="1">
        <w:r w:rsidRPr="00E87A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7.1</w:t>
        </w:r>
      </w:hyperlink>
      <w:r w:rsidRPr="00E87AC1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hyperlink r:id="rId17" w:anchor="dst2539" w:history="1">
        <w:r w:rsidRPr="00E87A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7.2</w:t>
        </w:r>
      </w:hyperlink>
      <w:r w:rsidRPr="00E87AC1">
        <w:rPr>
          <w:rStyle w:val="blk"/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 </w:t>
      </w:r>
      <w:proofErr w:type="gramStart"/>
      <w:r w:rsidRPr="00E87AC1">
        <w:rPr>
          <w:rStyle w:val="blk"/>
          <w:rFonts w:ascii="Times New Roman" w:hAnsi="Times New Roman" w:cs="Times New Roman"/>
          <w:sz w:val="28"/>
          <w:szCs w:val="28"/>
        </w:rPr>
        <w:t xml:space="preserve">Уведомление, документы, предусмотренные </w:t>
      </w:r>
      <w:hyperlink r:id="rId18" w:anchor="dst346" w:history="1">
        <w:r w:rsidRPr="00E87A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E87AC1">
        <w:rPr>
          <w:rStyle w:val="blk"/>
          <w:rFonts w:ascii="Times New Roman" w:hAnsi="Times New Roman" w:cs="Times New Roman"/>
          <w:sz w:val="28"/>
          <w:szCs w:val="28"/>
        </w:rPr>
        <w:t xml:space="preserve"> - </w:t>
      </w:r>
      <w:hyperlink r:id="rId19" w:anchor="dst349" w:history="1">
        <w:r w:rsidRPr="00E87A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 части 21.10</w:t>
        </w:r>
      </w:hyperlink>
      <w:r w:rsidRPr="00E87AC1">
        <w:rPr>
          <w:rStyle w:val="blk"/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hyperlink r:id="rId20" w:anchor="dst2532" w:history="1">
        <w:r w:rsidRPr="00E87A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</w:t>
        </w:r>
      </w:hyperlink>
      <w:r w:rsidRPr="00E87AC1">
        <w:rPr>
          <w:rStyle w:val="blk"/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в случаях, если их представление необходимо в соответствии с настоящей частью, могут быть</w:t>
      </w:r>
      <w:proofErr w:type="gramEnd"/>
      <w:r w:rsidRPr="00E87AC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AC1">
        <w:rPr>
          <w:rStyle w:val="blk"/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E87AC1">
        <w:rPr>
          <w:rStyle w:val="blk"/>
          <w:rFonts w:ascii="Times New Roman" w:hAnsi="Times New Roman" w:cs="Times New Roman"/>
          <w:sz w:val="28"/>
          <w:szCs w:val="28"/>
        </w:rPr>
        <w:t xml:space="preserve">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</w:t>
      </w:r>
      <w:proofErr w:type="gramStart"/>
      <w:r w:rsidRPr="00E87AC1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811993" w:rsidRPr="00E87AC1">
        <w:rPr>
          <w:rStyle w:val="blk"/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85283" w:rsidRDefault="008A562B" w:rsidP="007C2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28A8"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статью 3.3.4. дополнить новым третьим предложением следующего содержания: </w:t>
      </w:r>
    </w:p>
    <w:p w:rsidR="007C28A8" w:rsidRPr="00E87AC1" w:rsidRDefault="007C28A8" w:rsidP="007C2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 w:rsidR="00967A39"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740AE" w:rsidRPr="00E87AC1" w:rsidRDefault="00B740AE" w:rsidP="00F97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 его официального опубликования.</w:t>
      </w:r>
    </w:p>
    <w:p w:rsidR="00B740AE" w:rsidRPr="00E87AC1" w:rsidRDefault="00B740AE" w:rsidP="00F975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5A9" w:rsidRPr="00E87AC1" w:rsidRDefault="00F975A9" w:rsidP="00F975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D89" w:rsidRDefault="009F4EE8" w:rsidP="00F975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AC1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96247D">
        <w:rPr>
          <w:rFonts w:ascii="Times New Roman" w:eastAsia="Calibri" w:hAnsi="Times New Roman" w:cs="Times New Roman"/>
          <w:sz w:val="28"/>
          <w:szCs w:val="28"/>
        </w:rPr>
        <w:t>Индырчского</w:t>
      </w:r>
      <w:proofErr w:type="spellEnd"/>
      <w:r w:rsidR="00B740AE" w:rsidRPr="00E87A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7AC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</w:t>
      </w:r>
      <w:r w:rsidR="00F00A9C" w:rsidRPr="00E87AC1">
        <w:rPr>
          <w:rFonts w:ascii="Times New Roman" w:eastAsia="Calibri" w:hAnsi="Times New Roman" w:cs="Times New Roman"/>
          <w:sz w:val="28"/>
          <w:szCs w:val="28"/>
        </w:rPr>
        <w:tab/>
      </w:r>
      <w:r w:rsidR="00F00A9C" w:rsidRPr="00E87AC1">
        <w:rPr>
          <w:rFonts w:ascii="Times New Roman" w:eastAsia="Calibri" w:hAnsi="Times New Roman" w:cs="Times New Roman"/>
          <w:sz w:val="28"/>
          <w:szCs w:val="28"/>
        </w:rPr>
        <w:tab/>
      </w:r>
      <w:r w:rsidR="00F00A9C" w:rsidRPr="00E87AC1">
        <w:rPr>
          <w:rFonts w:ascii="Times New Roman" w:eastAsia="Calibri" w:hAnsi="Times New Roman" w:cs="Times New Roman"/>
          <w:sz w:val="28"/>
          <w:szCs w:val="28"/>
        </w:rPr>
        <w:tab/>
      </w:r>
      <w:r w:rsidR="00F00A9C" w:rsidRPr="00E87AC1">
        <w:rPr>
          <w:rFonts w:ascii="Times New Roman" w:eastAsia="Calibri" w:hAnsi="Times New Roman" w:cs="Times New Roman"/>
          <w:sz w:val="28"/>
          <w:szCs w:val="28"/>
        </w:rPr>
        <w:tab/>
      </w:r>
      <w:r w:rsidR="00CC49E6" w:rsidRPr="00E87AC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96247D" w:rsidRPr="00CC49E6" w:rsidRDefault="0096247D" w:rsidP="00F975A9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Янтиковского района Чувашской Республики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А.В.Семенов</w:t>
      </w:r>
      <w:proofErr w:type="spellEnd"/>
    </w:p>
    <w:sectPr w:rsidR="0096247D" w:rsidRPr="00CC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0CA"/>
    <w:multiLevelType w:val="hybridMultilevel"/>
    <w:tmpl w:val="5DAAC844"/>
    <w:lvl w:ilvl="0" w:tplc="15D2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363096"/>
    <w:multiLevelType w:val="hybridMultilevel"/>
    <w:tmpl w:val="89AC1BDE"/>
    <w:lvl w:ilvl="0" w:tplc="46B02C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9940F0"/>
    <w:multiLevelType w:val="hybridMultilevel"/>
    <w:tmpl w:val="3D4CF4E0"/>
    <w:lvl w:ilvl="0" w:tplc="A378D7F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72"/>
    <w:rsid w:val="000A43EC"/>
    <w:rsid w:val="000D53C4"/>
    <w:rsid w:val="000D5EEB"/>
    <w:rsid w:val="00124D89"/>
    <w:rsid w:val="00181B50"/>
    <w:rsid w:val="001D5A01"/>
    <w:rsid w:val="002D5274"/>
    <w:rsid w:val="00385283"/>
    <w:rsid w:val="003F0595"/>
    <w:rsid w:val="00434C58"/>
    <w:rsid w:val="004662CB"/>
    <w:rsid w:val="004D55CE"/>
    <w:rsid w:val="0058472A"/>
    <w:rsid w:val="005D213C"/>
    <w:rsid w:val="00602072"/>
    <w:rsid w:val="006F1490"/>
    <w:rsid w:val="0070293E"/>
    <w:rsid w:val="007C28A8"/>
    <w:rsid w:val="00811993"/>
    <w:rsid w:val="00834A7B"/>
    <w:rsid w:val="008A562B"/>
    <w:rsid w:val="008F299E"/>
    <w:rsid w:val="0096247D"/>
    <w:rsid w:val="00967A39"/>
    <w:rsid w:val="0097593B"/>
    <w:rsid w:val="00986E90"/>
    <w:rsid w:val="009F4EE8"/>
    <w:rsid w:val="00AF2329"/>
    <w:rsid w:val="00B322C1"/>
    <w:rsid w:val="00B740AE"/>
    <w:rsid w:val="00CC49E6"/>
    <w:rsid w:val="00E05761"/>
    <w:rsid w:val="00E250AC"/>
    <w:rsid w:val="00E87AC1"/>
    <w:rsid w:val="00F00A9C"/>
    <w:rsid w:val="00F35BBE"/>
    <w:rsid w:val="00F47CAA"/>
    <w:rsid w:val="00F57C54"/>
    <w:rsid w:val="00F73B99"/>
    <w:rsid w:val="00F975A9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35BBE"/>
  </w:style>
  <w:style w:type="character" w:styleId="a4">
    <w:name w:val="Hyperlink"/>
    <w:basedOn w:val="a0"/>
    <w:uiPriority w:val="99"/>
    <w:semiHidden/>
    <w:unhideWhenUsed/>
    <w:rsid w:val="00F35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35BBE"/>
  </w:style>
  <w:style w:type="character" w:styleId="a4">
    <w:name w:val="Hyperlink"/>
    <w:basedOn w:val="a0"/>
    <w:uiPriority w:val="99"/>
    <w:semiHidden/>
    <w:unhideWhenUsed/>
    <w:rsid w:val="00F3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570afc6feff03328459242886307d6aebe1ccb6b/" TargetMode="External"/><Relationship Id="rId13" Type="http://schemas.openxmlformats.org/officeDocument/2006/relationships/hyperlink" Target="http://www.consultant.ru/document/cons_doc_LAW_342030/570afc6feff03328459242886307d6aebe1ccb6b/" TargetMode="External"/><Relationship Id="rId18" Type="http://schemas.openxmlformats.org/officeDocument/2006/relationships/hyperlink" Target="http://www.consultant.ru/document/cons_doc_LAW_342030/570afc6feff03328459242886307d6aebe1ccb6b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42030/570afc6feff03328459242886307d6aebe1ccb6b/" TargetMode="External"/><Relationship Id="rId17" Type="http://schemas.openxmlformats.org/officeDocument/2006/relationships/hyperlink" Target="http://www.consultant.ru/document/cons_doc_LAW_342030/570afc6feff03328459242886307d6aebe1ccb6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2030/570afc6feff03328459242886307d6aebe1ccb6b/" TargetMode="External"/><Relationship Id="rId20" Type="http://schemas.openxmlformats.org/officeDocument/2006/relationships/hyperlink" Target="http://www.consultant.ru/document/cons_doc_LAW_342030/570afc6feff03328459242886307d6aebe1ccb6b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2031/7729dbf6ae67c5ca92046e9d5c3160107ef8f01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42030/570afc6feff03328459242886307d6aebe1ccb6b/" TargetMode="External"/><Relationship Id="rId10" Type="http://schemas.openxmlformats.org/officeDocument/2006/relationships/hyperlink" Target="http://www.consultant.ru/document/cons_doc_LAW_342030/570afc6feff03328459242886307d6aebe1ccb6b/" TargetMode="External"/><Relationship Id="rId19" Type="http://schemas.openxmlformats.org/officeDocument/2006/relationships/hyperlink" Target="http://www.consultant.ru/document/cons_doc_LAW_342030/570afc6feff03328459242886307d6aebe1ccb6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2030/570afc6feff03328459242886307d6aebe1ccb6b/" TargetMode="External"/><Relationship Id="rId14" Type="http://schemas.openxmlformats.org/officeDocument/2006/relationships/hyperlink" Target="http://www.consultant.ru/document/cons_doc_LAW_342030/570afc6feff03328459242886307d6aebe1ccb6b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3ACD-C5DC-4EC9-ADDF-619A3DD5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Индырчи</cp:lastModifiedBy>
  <cp:revision>25</cp:revision>
  <cp:lastPrinted>2020-03-13T13:19:00Z</cp:lastPrinted>
  <dcterms:created xsi:type="dcterms:W3CDTF">2017-11-01T06:35:00Z</dcterms:created>
  <dcterms:modified xsi:type="dcterms:W3CDTF">2020-03-13T13:20:00Z</dcterms:modified>
</cp:coreProperties>
</file>