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EC" w:rsidRPr="001F5DB4" w:rsidRDefault="009F27EC" w:rsidP="009F27EC">
      <w:pPr>
        <w:jc w:val="right"/>
        <w:rPr>
          <w:sz w:val="24"/>
          <w:szCs w:val="24"/>
        </w:rPr>
      </w:pPr>
      <w:r w:rsidRPr="001F5DB4">
        <w:rPr>
          <w:sz w:val="24"/>
          <w:szCs w:val="24"/>
        </w:rPr>
        <w:t>ПРОЕКТ</w:t>
      </w:r>
    </w:p>
    <w:p w:rsidR="009F27EC" w:rsidRPr="001F5DB4" w:rsidRDefault="009F27EC" w:rsidP="009F27EC">
      <w:pPr>
        <w:spacing w:after="0" w:line="240" w:lineRule="auto"/>
        <w:ind w:right="-284" w:firstLine="709"/>
        <w:rPr>
          <w:rFonts w:ascii="Times New Roman" w:eastAsia="Times New Roman" w:hAnsi="Times New Roman" w:cs="Times New Roman"/>
          <w:b/>
          <w:bCs/>
          <w:sz w:val="24"/>
          <w:szCs w:val="24"/>
          <w:lang w:eastAsia="ru-RU"/>
        </w:rPr>
      </w:pPr>
    </w:p>
    <w:p w:rsidR="009F27EC" w:rsidRPr="001F5DB4" w:rsidRDefault="009F27EC" w:rsidP="009F27EC">
      <w:pPr>
        <w:spacing w:after="0" w:line="240" w:lineRule="auto"/>
        <w:ind w:right="-284" w:firstLine="709"/>
        <w:jc w:val="center"/>
        <w:rPr>
          <w:rFonts w:ascii="Times New Roman" w:eastAsia="Times New Roman" w:hAnsi="Times New Roman" w:cs="Times New Roman"/>
          <w:b/>
          <w:bCs/>
          <w:sz w:val="24"/>
          <w:szCs w:val="24"/>
          <w:lang w:eastAsia="ru-RU"/>
        </w:rPr>
      </w:pPr>
    </w:p>
    <w:p w:rsidR="009F27EC" w:rsidRPr="001F5DB4" w:rsidRDefault="009F27EC" w:rsidP="009F27EC">
      <w:pPr>
        <w:spacing w:after="0" w:line="240" w:lineRule="auto"/>
        <w:ind w:right="-284"/>
        <w:rPr>
          <w:rFonts w:ascii="Times New Roman" w:eastAsia="Times New Roman" w:hAnsi="Times New Roman" w:cs="Times New Roman"/>
          <w:bCs/>
          <w:sz w:val="24"/>
          <w:szCs w:val="24"/>
          <w:lang w:eastAsia="ru-RU"/>
        </w:rPr>
      </w:pPr>
      <w:r w:rsidRPr="001F5DB4">
        <w:rPr>
          <w:rFonts w:ascii="Times New Roman" w:eastAsia="Times New Roman" w:hAnsi="Times New Roman" w:cs="Times New Roman"/>
          <w:bCs/>
          <w:sz w:val="24"/>
          <w:szCs w:val="24"/>
          <w:lang w:eastAsia="ru-RU"/>
        </w:rPr>
        <w:t xml:space="preserve">Об утверждении положения о </w:t>
      </w:r>
    </w:p>
    <w:p w:rsidR="009F27EC" w:rsidRPr="001F5DB4" w:rsidRDefault="009F27EC" w:rsidP="009F27EC">
      <w:pPr>
        <w:spacing w:after="0" w:line="240" w:lineRule="auto"/>
        <w:ind w:right="-284"/>
        <w:rPr>
          <w:rFonts w:ascii="Times New Roman" w:eastAsia="Times New Roman" w:hAnsi="Times New Roman" w:cs="Times New Roman"/>
          <w:bCs/>
          <w:sz w:val="24"/>
          <w:szCs w:val="24"/>
          <w:lang w:eastAsia="ru-RU"/>
        </w:rPr>
      </w:pPr>
      <w:r w:rsidRPr="001F5DB4">
        <w:rPr>
          <w:rFonts w:ascii="Times New Roman" w:eastAsia="Times New Roman" w:hAnsi="Times New Roman" w:cs="Times New Roman"/>
          <w:bCs/>
          <w:sz w:val="24"/>
          <w:szCs w:val="24"/>
          <w:lang w:eastAsia="ru-RU"/>
        </w:rPr>
        <w:t xml:space="preserve">муниципальном </w:t>
      </w:r>
      <w:proofErr w:type="gramStart"/>
      <w:r w:rsidRPr="001F5DB4">
        <w:rPr>
          <w:rFonts w:ascii="Times New Roman" w:eastAsia="Times New Roman" w:hAnsi="Times New Roman" w:cs="Times New Roman"/>
          <w:bCs/>
          <w:sz w:val="24"/>
          <w:szCs w:val="24"/>
          <w:lang w:eastAsia="ru-RU"/>
        </w:rPr>
        <w:t>контроле</w:t>
      </w:r>
      <w:proofErr w:type="gramEnd"/>
      <w:r w:rsidRPr="001F5DB4">
        <w:rPr>
          <w:rFonts w:ascii="Times New Roman" w:eastAsia="Times New Roman" w:hAnsi="Times New Roman" w:cs="Times New Roman"/>
          <w:bCs/>
          <w:sz w:val="24"/>
          <w:szCs w:val="24"/>
          <w:lang w:eastAsia="ru-RU"/>
        </w:rPr>
        <w:t xml:space="preserve"> в сфере </w:t>
      </w:r>
    </w:p>
    <w:p w:rsidR="009F27EC" w:rsidRPr="001F5DB4" w:rsidRDefault="009F27EC" w:rsidP="009F27EC">
      <w:pPr>
        <w:spacing w:after="0" w:line="240" w:lineRule="auto"/>
        <w:ind w:right="-284"/>
        <w:rPr>
          <w:rFonts w:ascii="Times New Roman" w:eastAsia="Times New Roman" w:hAnsi="Times New Roman" w:cs="Times New Roman"/>
          <w:bCs/>
          <w:sz w:val="24"/>
          <w:szCs w:val="24"/>
          <w:lang w:eastAsia="ru-RU"/>
        </w:rPr>
      </w:pPr>
      <w:r w:rsidRPr="001F5DB4">
        <w:rPr>
          <w:rFonts w:ascii="Times New Roman" w:eastAsia="Times New Roman" w:hAnsi="Times New Roman" w:cs="Times New Roman"/>
          <w:bCs/>
          <w:sz w:val="24"/>
          <w:szCs w:val="24"/>
          <w:lang w:eastAsia="ru-RU"/>
        </w:rPr>
        <w:t xml:space="preserve">благоустройства на территории </w:t>
      </w:r>
    </w:p>
    <w:p w:rsidR="009F27EC" w:rsidRPr="001F5DB4" w:rsidRDefault="001F5DB4" w:rsidP="009F27EC">
      <w:pPr>
        <w:spacing w:after="0" w:line="240" w:lineRule="auto"/>
        <w:ind w:right="-284"/>
        <w:rPr>
          <w:rFonts w:ascii="Times New Roman" w:eastAsia="Times New Roman" w:hAnsi="Times New Roman" w:cs="Times New Roman"/>
          <w:bCs/>
          <w:sz w:val="24"/>
          <w:szCs w:val="24"/>
          <w:lang w:eastAsia="ru-RU"/>
        </w:rPr>
      </w:pPr>
      <w:proofErr w:type="gramStart"/>
      <w:r w:rsidRPr="001F5DB4">
        <w:rPr>
          <w:rFonts w:ascii="Times New Roman" w:eastAsia="Times New Roman" w:hAnsi="Times New Roman" w:cs="Times New Roman"/>
          <w:sz w:val="24"/>
          <w:szCs w:val="24"/>
          <w:lang w:eastAsia="ru-RU"/>
        </w:rPr>
        <w:t xml:space="preserve">Сабанчинского </w:t>
      </w:r>
      <w:r w:rsidRPr="001F5DB4">
        <w:rPr>
          <w:rFonts w:ascii="Times New Roman" w:eastAsia="Times New Roman" w:hAnsi="Times New Roman" w:cs="Times New Roman"/>
          <w:bCs/>
          <w:sz w:val="24"/>
          <w:szCs w:val="24"/>
          <w:lang w:eastAsia="ru-RU"/>
        </w:rPr>
        <w:t xml:space="preserve"> </w:t>
      </w:r>
      <w:r w:rsidR="009F27EC" w:rsidRPr="001F5DB4">
        <w:rPr>
          <w:rFonts w:ascii="Times New Roman" w:eastAsia="Times New Roman" w:hAnsi="Times New Roman" w:cs="Times New Roman"/>
          <w:bCs/>
          <w:sz w:val="24"/>
          <w:szCs w:val="24"/>
          <w:lang w:eastAsia="ru-RU"/>
        </w:rPr>
        <w:t xml:space="preserve">о сельского поселения </w:t>
      </w:r>
      <w:proofErr w:type="gramEnd"/>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w:t>
      </w:r>
      <w:r w:rsidR="0022275F" w:rsidRPr="001F5DB4">
        <w:rPr>
          <w:rFonts w:ascii="Times New Roman" w:eastAsia="Times New Roman" w:hAnsi="Times New Roman" w:cs="Times New Roman"/>
          <w:sz w:val="24"/>
          <w:szCs w:val="24"/>
          <w:lang w:eastAsia="ru-RU"/>
        </w:rPr>
        <w:t xml:space="preserve"> Сабанчинского </w:t>
      </w:r>
      <w:r w:rsidRPr="001F5DB4">
        <w:rPr>
          <w:rFonts w:ascii="Times New Roman" w:eastAsia="Times New Roman" w:hAnsi="Times New Roman" w:cs="Times New Roman"/>
          <w:sz w:val="24"/>
          <w:szCs w:val="24"/>
          <w:lang w:eastAsia="ru-RU"/>
        </w:rPr>
        <w:t>сельского поселения Яльчикского района Чувашской Республики Собрание депутатов</w:t>
      </w:r>
      <w:r w:rsidR="0022275F" w:rsidRPr="001F5DB4">
        <w:rPr>
          <w:rFonts w:ascii="Times New Roman" w:eastAsia="Times New Roman" w:hAnsi="Times New Roman" w:cs="Times New Roman"/>
          <w:sz w:val="24"/>
          <w:szCs w:val="24"/>
          <w:lang w:eastAsia="ru-RU"/>
        </w:rPr>
        <w:t xml:space="preserve"> Сабанчинского </w:t>
      </w:r>
      <w:r w:rsidRPr="001F5DB4">
        <w:rPr>
          <w:rFonts w:ascii="Times New Roman" w:eastAsia="Times New Roman" w:hAnsi="Times New Roman" w:cs="Times New Roman"/>
          <w:sz w:val="24"/>
          <w:szCs w:val="24"/>
          <w:lang w:eastAsia="ru-RU"/>
        </w:rPr>
        <w:t xml:space="preserve">сельского поселения Яльчикского района Чувашской Республики </w:t>
      </w:r>
      <w:proofErr w:type="spellStart"/>
      <w:proofErr w:type="gramStart"/>
      <w:r w:rsidRPr="001F5DB4">
        <w:rPr>
          <w:rFonts w:ascii="Times New Roman" w:eastAsia="Times New Roman" w:hAnsi="Times New Roman" w:cs="Times New Roman"/>
          <w:sz w:val="24"/>
          <w:szCs w:val="24"/>
          <w:lang w:eastAsia="ru-RU"/>
        </w:rPr>
        <w:t>р</w:t>
      </w:r>
      <w:proofErr w:type="spellEnd"/>
      <w:proofErr w:type="gramEnd"/>
      <w:r w:rsidR="0022275F" w:rsidRPr="001F5DB4">
        <w:rPr>
          <w:rFonts w:ascii="Times New Roman" w:eastAsia="Times New Roman" w:hAnsi="Times New Roman" w:cs="Times New Roman"/>
          <w:sz w:val="24"/>
          <w:szCs w:val="24"/>
          <w:lang w:eastAsia="ru-RU"/>
        </w:rPr>
        <w:t xml:space="preserve"> </w:t>
      </w:r>
      <w:r w:rsidRPr="001F5DB4">
        <w:rPr>
          <w:rFonts w:ascii="Times New Roman" w:eastAsia="Times New Roman" w:hAnsi="Times New Roman" w:cs="Times New Roman"/>
          <w:sz w:val="24"/>
          <w:szCs w:val="24"/>
          <w:lang w:eastAsia="ru-RU"/>
        </w:rPr>
        <w:t>е</w:t>
      </w:r>
      <w:r w:rsidR="0022275F" w:rsidRPr="001F5DB4">
        <w:rPr>
          <w:rFonts w:ascii="Times New Roman" w:eastAsia="Times New Roman" w:hAnsi="Times New Roman" w:cs="Times New Roman"/>
          <w:sz w:val="24"/>
          <w:szCs w:val="24"/>
          <w:lang w:eastAsia="ru-RU"/>
        </w:rPr>
        <w:t xml:space="preserve"> </w:t>
      </w:r>
      <w:proofErr w:type="spellStart"/>
      <w:r w:rsidRPr="001F5DB4">
        <w:rPr>
          <w:rFonts w:ascii="Times New Roman" w:eastAsia="Times New Roman" w:hAnsi="Times New Roman" w:cs="Times New Roman"/>
          <w:sz w:val="24"/>
          <w:szCs w:val="24"/>
          <w:lang w:eastAsia="ru-RU"/>
        </w:rPr>
        <w:t>ш</w:t>
      </w:r>
      <w:proofErr w:type="spellEnd"/>
      <w:r w:rsidR="0022275F" w:rsidRPr="001F5DB4">
        <w:rPr>
          <w:rFonts w:ascii="Times New Roman" w:eastAsia="Times New Roman" w:hAnsi="Times New Roman" w:cs="Times New Roman"/>
          <w:sz w:val="24"/>
          <w:szCs w:val="24"/>
          <w:lang w:eastAsia="ru-RU"/>
        </w:rPr>
        <w:t xml:space="preserve"> </w:t>
      </w:r>
      <w:r w:rsidRPr="001F5DB4">
        <w:rPr>
          <w:rFonts w:ascii="Times New Roman" w:eastAsia="Times New Roman" w:hAnsi="Times New Roman" w:cs="Times New Roman"/>
          <w:sz w:val="24"/>
          <w:szCs w:val="24"/>
          <w:lang w:eastAsia="ru-RU"/>
        </w:rPr>
        <w:t>и</w:t>
      </w:r>
      <w:r w:rsidR="0022275F" w:rsidRPr="001F5DB4">
        <w:rPr>
          <w:rFonts w:ascii="Times New Roman" w:eastAsia="Times New Roman" w:hAnsi="Times New Roman" w:cs="Times New Roman"/>
          <w:sz w:val="24"/>
          <w:szCs w:val="24"/>
          <w:lang w:eastAsia="ru-RU"/>
        </w:rPr>
        <w:t xml:space="preserve"> </w:t>
      </w:r>
      <w:r w:rsidRPr="001F5DB4">
        <w:rPr>
          <w:rFonts w:ascii="Times New Roman" w:eastAsia="Times New Roman" w:hAnsi="Times New Roman" w:cs="Times New Roman"/>
          <w:sz w:val="24"/>
          <w:szCs w:val="24"/>
          <w:lang w:eastAsia="ru-RU"/>
        </w:rPr>
        <w:t>л</w:t>
      </w:r>
      <w:r w:rsidR="0022275F" w:rsidRPr="001F5DB4">
        <w:rPr>
          <w:rFonts w:ascii="Times New Roman" w:eastAsia="Times New Roman" w:hAnsi="Times New Roman" w:cs="Times New Roman"/>
          <w:sz w:val="24"/>
          <w:szCs w:val="24"/>
          <w:lang w:eastAsia="ru-RU"/>
        </w:rPr>
        <w:t xml:space="preserve"> </w:t>
      </w:r>
      <w:r w:rsidRPr="001F5DB4">
        <w:rPr>
          <w:rFonts w:ascii="Times New Roman" w:eastAsia="Times New Roman" w:hAnsi="Times New Roman" w:cs="Times New Roman"/>
          <w:sz w:val="24"/>
          <w:szCs w:val="24"/>
          <w:lang w:eastAsia="ru-RU"/>
        </w:rPr>
        <w:t>о:</w:t>
      </w:r>
    </w:p>
    <w:p w:rsidR="0022275F" w:rsidRPr="001F5DB4" w:rsidRDefault="0022275F" w:rsidP="009F27EC">
      <w:pPr>
        <w:spacing w:after="0" w:line="240" w:lineRule="auto"/>
        <w:ind w:firstLine="709"/>
        <w:jc w:val="both"/>
        <w:rPr>
          <w:rFonts w:ascii="Times New Roman" w:eastAsia="Times New Roman" w:hAnsi="Times New Roman" w:cs="Times New Roman"/>
          <w:sz w:val="24"/>
          <w:szCs w:val="24"/>
          <w:lang w:eastAsia="ru-RU"/>
        </w:rPr>
      </w:pPr>
    </w:p>
    <w:p w:rsidR="009F27EC" w:rsidRPr="001F5DB4" w:rsidRDefault="009F27EC" w:rsidP="009F27EC">
      <w:pPr>
        <w:spacing w:after="0" w:line="240" w:lineRule="auto"/>
        <w:ind w:firstLine="709"/>
        <w:jc w:val="both"/>
        <w:rPr>
          <w:rFonts w:ascii="Times New Roman" w:eastAsia="Times New Roman" w:hAnsi="Times New Roman" w:cs="Times New Roman"/>
          <w:color w:val="000000"/>
          <w:sz w:val="24"/>
          <w:szCs w:val="24"/>
          <w:lang w:eastAsia="ru-RU"/>
        </w:rPr>
      </w:pPr>
      <w:r w:rsidRPr="001F5DB4">
        <w:rPr>
          <w:rFonts w:ascii="Times New Roman" w:eastAsia="Times New Roman" w:hAnsi="Times New Roman" w:cs="Times New Roman"/>
          <w:sz w:val="24"/>
          <w:szCs w:val="24"/>
          <w:lang w:eastAsia="ru-RU"/>
        </w:rPr>
        <w:t xml:space="preserve">1. </w:t>
      </w:r>
      <w:r w:rsidRPr="001F5DB4">
        <w:rPr>
          <w:rFonts w:ascii="Times New Roman" w:eastAsia="Times New Roman" w:hAnsi="Times New Roman" w:cs="Times New Roman"/>
          <w:color w:val="000000"/>
          <w:sz w:val="24"/>
          <w:szCs w:val="24"/>
          <w:lang w:eastAsia="ru-RU"/>
        </w:rPr>
        <w:t xml:space="preserve">Утвердить </w:t>
      </w:r>
      <w:hyperlink w:anchor="p31" w:history="1">
        <w:r w:rsidRPr="001F5DB4">
          <w:rPr>
            <w:rFonts w:ascii="Times New Roman" w:eastAsia="Times New Roman" w:hAnsi="Times New Roman" w:cs="Times New Roman"/>
            <w:color w:val="000000"/>
            <w:sz w:val="24"/>
            <w:szCs w:val="24"/>
            <w:lang w:eastAsia="ru-RU"/>
          </w:rPr>
          <w:t>Положение</w:t>
        </w:r>
      </w:hyperlink>
      <w:r w:rsidRPr="001F5DB4">
        <w:rPr>
          <w:rFonts w:ascii="Times New Roman" w:eastAsia="Times New Roman" w:hAnsi="Times New Roman" w:cs="Times New Roman"/>
          <w:color w:val="000000"/>
          <w:sz w:val="24"/>
          <w:szCs w:val="24"/>
          <w:lang w:eastAsia="ru-RU"/>
        </w:rPr>
        <w:t xml:space="preserve"> о муниципальном контроле в сфере благоустройства на территории</w:t>
      </w:r>
      <w:r w:rsidR="0022275F" w:rsidRPr="001F5DB4">
        <w:rPr>
          <w:rFonts w:ascii="Times New Roman" w:eastAsia="Times New Roman" w:hAnsi="Times New Roman" w:cs="Times New Roman"/>
          <w:color w:val="000000"/>
          <w:sz w:val="24"/>
          <w:szCs w:val="24"/>
          <w:lang w:eastAsia="ru-RU"/>
        </w:rPr>
        <w:t xml:space="preserve"> Сабанчинского </w:t>
      </w:r>
      <w:r w:rsidRPr="001F5DB4">
        <w:rPr>
          <w:rFonts w:ascii="Times New Roman" w:eastAsia="Times New Roman" w:hAnsi="Times New Roman" w:cs="Times New Roman"/>
          <w:color w:val="000000"/>
          <w:sz w:val="24"/>
          <w:szCs w:val="24"/>
          <w:lang w:eastAsia="ru-RU"/>
        </w:rPr>
        <w:t>сельского поселения (прилагается).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2. Настоящее решение вступает в силу со дня его официального опубликования.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p>
    <w:p w:rsidR="001F5DB4" w:rsidRPr="001F5DB4" w:rsidRDefault="001F5DB4" w:rsidP="009F27EC">
      <w:pPr>
        <w:spacing w:after="0" w:line="240" w:lineRule="auto"/>
        <w:ind w:firstLine="709"/>
        <w:jc w:val="both"/>
        <w:rPr>
          <w:rFonts w:ascii="Times New Roman" w:eastAsia="Times New Roman" w:hAnsi="Times New Roman" w:cs="Times New Roman"/>
          <w:sz w:val="24"/>
          <w:szCs w:val="24"/>
          <w:lang w:eastAsia="ru-RU"/>
        </w:rPr>
      </w:pP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p>
    <w:p w:rsidR="009F27EC" w:rsidRPr="001F5DB4" w:rsidRDefault="009F27EC" w:rsidP="009F27EC">
      <w:pPr>
        <w:spacing w:after="0" w:line="240" w:lineRule="auto"/>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xml:space="preserve">Председатель Собрания депутатов </w:t>
      </w:r>
    </w:p>
    <w:p w:rsidR="009F27EC" w:rsidRPr="001F5DB4" w:rsidRDefault="0022275F" w:rsidP="001F5DB4">
      <w:pPr>
        <w:spacing w:after="0" w:line="240" w:lineRule="auto"/>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xml:space="preserve">Сабанчинского </w:t>
      </w:r>
      <w:r w:rsidR="009F27EC" w:rsidRPr="001F5DB4">
        <w:rPr>
          <w:rFonts w:ascii="Times New Roman" w:eastAsia="Times New Roman" w:hAnsi="Times New Roman" w:cs="Times New Roman"/>
          <w:sz w:val="24"/>
          <w:szCs w:val="24"/>
          <w:lang w:eastAsia="ru-RU"/>
        </w:rPr>
        <w:t xml:space="preserve"> сельского поселения</w:t>
      </w:r>
      <w:r w:rsidR="001F5DB4" w:rsidRPr="001F5DB4">
        <w:rPr>
          <w:rFonts w:ascii="Times New Roman" w:eastAsia="Times New Roman" w:hAnsi="Times New Roman" w:cs="Times New Roman"/>
          <w:sz w:val="24"/>
          <w:szCs w:val="24"/>
          <w:lang w:eastAsia="ru-RU"/>
        </w:rPr>
        <w:t xml:space="preserve">                                               М.Д.Иванова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ind w:firstLine="709"/>
        <w:jc w:val="right"/>
        <w:rPr>
          <w:rFonts w:ascii="Times New Roman" w:eastAsia="Times New Roman" w:hAnsi="Times New Roman" w:cs="Times New Roman"/>
          <w:sz w:val="24"/>
          <w:szCs w:val="24"/>
          <w:lang w:eastAsia="ru-RU"/>
        </w:rPr>
      </w:pPr>
    </w:p>
    <w:p w:rsidR="009F27EC" w:rsidRPr="001F5DB4" w:rsidRDefault="009F27EC" w:rsidP="009F27EC">
      <w:pPr>
        <w:spacing w:after="0" w:line="240" w:lineRule="auto"/>
        <w:ind w:firstLine="709"/>
        <w:jc w:val="right"/>
        <w:rPr>
          <w:rFonts w:ascii="Times New Roman" w:eastAsia="Times New Roman" w:hAnsi="Times New Roman" w:cs="Times New Roman"/>
          <w:sz w:val="24"/>
          <w:szCs w:val="24"/>
          <w:lang w:eastAsia="ru-RU"/>
        </w:rPr>
      </w:pPr>
    </w:p>
    <w:p w:rsidR="009F27EC" w:rsidRPr="001F5DB4" w:rsidRDefault="009F27EC" w:rsidP="009F27EC">
      <w:pPr>
        <w:spacing w:after="0" w:line="240" w:lineRule="auto"/>
        <w:ind w:firstLine="709"/>
        <w:jc w:val="right"/>
        <w:rPr>
          <w:rFonts w:ascii="Times New Roman" w:eastAsia="Times New Roman" w:hAnsi="Times New Roman" w:cs="Times New Roman"/>
          <w:sz w:val="24"/>
          <w:szCs w:val="24"/>
          <w:lang w:eastAsia="ru-RU"/>
        </w:rPr>
      </w:pPr>
    </w:p>
    <w:p w:rsidR="009F27EC" w:rsidRPr="001F5DB4" w:rsidRDefault="009F27EC" w:rsidP="009F27EC">
      <w:pPr>
        <w:spacing w:after="0" w:line="240" w:lineRule="auto"/>
        <w:ind w:firstLine="709"/>
        <w:jc w:val="right"/>
        <w:rPr>
          <w:rFonts w:ascii="Times New Roman" w:eastAsia="Times New Roman" w:hAnsi="Times New Roman" w:cs="Times New Roman"/>
          <w:sz w:val="24"/>
          <w:szCs w:val="24"/>
          <w:lang w:eastAsia="ru-RU"/>
        </w:rPr>
      </w:pPr>
    </w:p>
    <w:p w:rsidR="009F27EC" w:rsidRPr="001F5DB4" w:rsidRDefault="009F27EC" w:rsidP="009F27EC">
      <w:pPr>
        <w:spacing w:after="0" w:line="240" w:lineRule="auto"/>
        <w:ind w:firstLine="709"/>
        <w:jc w:val="right"/>
        <w:rPr>
          <w:rFonts w:ascii="Times New Roman" w:eastAsia="Times New Roman" w:hAnsi="Times New Roman" w:cs="Times New Roman"/>
          <w:sz w:val="24"/>
          <w:szCs w:val="24"/>
          <w:lang w:eastAsia="ru-RU"/>
        </w:rPr>
      </w:pPr>
    </w:p>
    <w:p w:rsidR="009F27EC" w:rsidRPr="001F5DB4" w:rsidRDefault="009F27EC" w:rsidP="009F27EC">
      <w:pPr>
        <w:spacing w:after="0" w:line="240" w:lineRule="auto"/>
        <w:rPr>
          <w:rFonts w:ascii="Times New Roman" w:eastAsia="Times New Roman" w:hAnsi="Times New Roman" w:cs="Times New Roman"/>
          <w:sz w:val="24"/>
          <w:szCs w:val="24"/>
          <w:lang w:eastAsia="ru-RU"/>
        </w:rPr>
      </w:pPr>
    </w:p>
    <w:p w:rsidR="009F27EC" w:rsidRPr="001F5DB4" w:rsidRDefault="009F27EC" w:rsidP="009F27EC">
      <w:pPr>
        <w:spacing w:after="0" w:line="240" w:lineRule="auto"/>
        <w:ind w:firstLine="709"/>
        <w:jc w:val="right"/>
        <w:rPr>
          <w:rFonts w:ascii="Times New Roman" w:eastAsia="Times New Roman" w:hAnsi="Times New Roman" w:cs="Times New Roman"/>
          <w:sz w:val="24"/>
          <w:szCs w:val="24"/>
          <w:lang w:eastAsia="ru-RU"/>
        </w:rPr>
      </w:pP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jc w:val="right"/>
        <w:rPr>
          <w:rFonts w:ascii="Times New Roman" w:eastAsia="Times New Roman" w:hAnsi="Times New Roman" w:cs="Times New Roman"/>
          <w:color w:val="000000"/>
          <w:sz w:val="24"/>
          <w:szCs w:val="24"/>
          <w:lang w:eastAsia="ru-RU"/>
        </w:rPr>
      </w:pPr>
      <w:r w:rsidRPr="001F5DB4">
        <w:rPr>
          <w:rFonts w:ascii="Times New Roman" w:eastAsia="Times New Roman" w:hAnsi="Times New Roman" w:cs="Times New Roman"/>
          <w:color w:val="000000"/>
          <w:sz w:val="24"/>
          <w:szCs w:val="24"/>
          <w:lang w:eastAsia="ru-RU"/>
        </w:rPr>
        <w:t>Приложение № 1</w:t>
      </w:r>
    </w:p>
    <w:p w:rsidR="009F27EC" w:rsidRPr="001F5DB4" w:rsidRDefault="009F27EC" w:rsidP="009F27EC">
      <w:pPr>
        <w:spacing w:after="0" w:line="240" w:lineRule="auto"/>
        <w:jc w:val="right"/>
        <w:rPr>
          <w:rFonts w:ascii="Times New Roman" w:eastAsia="Times New Roman" w:hAnsi="Times New Roman" w:cs="Times New Roman"/>
          <w:color w:val="000000"/>
          <w:sz w:val="24"/>
          <w:szCs w:val="24"/>
          <w:lang w:eastAsia="ru-RU"/>
        </w:rPr>
      </w:pPr>
      <w:r w:rsidRPr="001F5DB4">
        <w:rPr>
          <w:rFonts w:ascii="Times New Roman" w:eastAsia="Times New Roman" w:hAnsi="Times New Roman" w:cs="Times New Roman"/>
          <w:color w:val="000000"/>
          <w:sz w:val="24"/>
          <w:szCs w:val="24"/>
          <w:lang w:eastAsia="ru-RU"/>
        </w:rPr>
        <w:t xml:space="preserve">к решению Собрания депутатов </w:t>
      </w:r>
    </w:p>
    <w:p w:rsidR="009F27EC" w:rsidRPr="001F5DB4" w:rsidRDefault="0022275F" w:rsidP="009F27EC">
      <w:pPr>
        <w:spacing w:after="0" w:line="240" w:lineRule="auto"/>
        <w:jc w:val="right"/>
        <w:rPr>
          <w:rFonts w:ascii="Times New Roman" w:eastAsia="Times New Roman" w:hAnsi="Times New Roman" w:cs="Times New Roman"/>
          <w:color w:val="000000"/>
          <w:sz w:val="24"/>
          <w:szCs w:val="24"/>
          <w:lang w:eastAsia="ru-RU"/>
        </w:rPr>
      </w:pPr>
      <w:r w:rsidRPr="001F5DB4">
        <w:rPr>
          <w:rFonts w:ascii="Times New Roman" w:eastAsia="Times New Roman" w:hAnsi="Times New Roman" w:cs="Times New Roman"/>
          <w:color w:val="000000"/>
          <w:sz w:val="24"/>
          <w:szCs w:val="24"/>
          <w:lang w:eastAsia="ru-RU"/>
        </w:rPr>
        <w:t xml:space="preserve"> Сабанчинского </w:t>
      </w:r>
      <w:r w:rsidR="009F27EC" w:rsidRPr="001F5DB4">
        <w:rPr>
          <w:rFonts w:ascii="Times New Roman" w:eastAsia="Times New Roman" w:hAnsi="Times New Roman" w:cs="Times New Roman"/>
          <w:color w:val="000000"/>
          <w:sz w:val="24"/>
          <w:szCs w:val="24"/>
          <w:lang w:eastAsia="ru-RU"/>
        </w:rPr>
        <w:t xml:space="preserve">сельского поселения </w:t>
      </w:r>
    </w:p>
    <w:p w:rsidR="009F27EC" w:rsidRPr="001F5DB4" w:rsidRDefault="009F27EC" w:rsidP="009F27EC">
      <w:pPr>
        <w:spacing w:after="0" w:line="240" w:lineRule="auto"/>
        <w:jc w:val="right"/>
        <w:rPr>
          <w:rFonts w:ascii="Times New Roman" w:eastAsia="Times New Roman" w:hAnsi="Times New Roman" w:cs="Times New Roman"/>
          <w:color w:val="000000"/>
          <w:sz w:val="24"/>
          <w:szCs w:val="24"/>
          <w:lang w:eastAsia="ru-RU"/>
        </w:rPr>
      </w:pPr>
      <w:r w:rsidRPr="001F5DB4">
        <w:rPr>
          <w:rFonts w:ascii="Times New Roman" w:eastAsia="Times New Roman" w:hAnsi="Times New Roman" w:cs="Times New Roman"/>
          <w:color w:val="000000"/>
          <w:sz w:val="24"/>
          <w:szCs w:val="24"/>
          <w:lang w:eastAsia="ru-RU"/>
        </w:rPr>
        <w:t xml:space="preserve">от .10.2021 г. № </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p>
    <w:p w:rsidR="009F27EC" w:rsidRPr="001F5DB4" w:rsidRDefault="009F27EC" w:rsidP="009F27EC">
      <w:pPr>
        <w:spacing w:after="0" w:line="240" w:lineRule="auto"/>
        <w:jc w:val="center"/>
        <w:rPr>
          <w:rFonts w:ascii="Times New Roman" w:eastAsia="Times New Roman" w:hAnsi="Times New Roman" w:cs="Times New Roman"/>
          <w:b/>
          <w:bCs/>
          <w:sz w:val="24"/>
          <w:szCs w:val="24"/>
          <w:lang w:eastAsia="ru-RU"/>
        </w:rPr>
      </w:pPr>
      <w:bookmarkStart w:id="0" w:name="p31"/>
      <w:bookmarkEnd w:id="0"/>
      <w:r w:rsidRPr="001F5DB4">
        <w:rPr>
          <w:rFonts w:ascii="Times New Roman" w:eastAsia="Times New Roman" w:hAnsi="Times New Roman" w:cs="Times New Roman"/>
          <w:b/>
          <w:bCs/>
          <w:sz w:val="24"/>
          <w:szCs w:val="24"/>
          <w:lang w:eastAsia="ru-RU"/>
        </w:rPr>
        <w:t>ПОЛОЖЕНИЕ</w:t>
      </w:r>
    </w:p>
    <w:p w:rsidR="009F27EC" w:rsidRPr="001F5DB4" w:rsidRDefault="009F27EC" w:rsidP="009F27EC">
      <w:pPr>
        <w:spacing w:after="0" w:line="240" w:lineRule="auto"/>
        <w:jc w:val="center"/>
        <w:rPr>
          <w:rFonts w:ascii="Times New Roman" w:eastAsia="Times New Roman" w:hAnsi="Times New Roman" w:cs="Times New Roman"/>
          <w:b/>
          <w:bCs/>
          <w:sz w:val="24"/>
          <w:szCs w:val="24"/>
          <w:lang w:eastAsia="ru-RU"/>
        </w:rPr>
      </w:pPr>
      <w:r w:rsidRPr="001F5DB4">
        <w:rPr>
          <w:rFonts w:ascii="Times New Roman" w:eastAsia="Times New Roman" w:hAnsi="Times New Roman" w:cs="Times New Roman"/>
          <w:b/>
          <w:bCs/>
          <w:sz w:val="24"/>
          <w:szCs w:val="24"/>
          <w:lang w:eastAsia="ru-RU"/>
        </w:rPr>
        <w:t>О МУНИЦИПАЛЬНОМ КОНТРОЛЕ В СФЕРЕ БЛАГОУСТРОЙСТВА</w:t>
      </w:r>
    </w:p>
    <w:p w:rsidR="009F27EC" w:rsidRPr="001F5DB4" w:rsidRDefault="009F27EC" w:rsidP="009F27EC">
      <w:pPr>
        <w:spacing w:after="0" w:line="240" w:lineRule="auto"/>
        <w:jc w:val="center"/>
        <w:rPr>
          <w:rFonts w:ascii="Times New Roman" w:eastAsia="Times New Roman" w:hAnsi="Times New Roman" w:cs="Times New Roman"/>
          <w:b/>
          <w:bCs/>
          <w:sz w:val="24"/>
          <w:szCs w:val="24"/>
          <w:lang w:eastAsia="ru-RU"/>
        </w:rPr>
      </w:pPr>
      <w:r w:rsidRPr="001F5DB4">
        <w:rPr>
          <w:rFonts w:ascii="Times New Roman" w:eastAsia="Times New Roman" w:hAnsi="Times New Roman" w:cs="Times New Roman"/>
          <w:b/>
          <w:bCs/>
          <w:sz w:val="24"/>
          <w:szCs w:val="24"/>
          <w:lang w:eastAsia="ru-RU"/>
        </w:rPr>
        <w:t>НА ТЕРРИТОРИИ</w:t>
      </w:r>
      <w:r w:rsidR="0022275F" w:rsidRPr="001F5DB4">
        <w:rPr>
          <w:rFonts w:ascii="Times New Roman" w:eastAsia="Times New Roman" w:hAnsi="Times New Roman" w:cs="Times New Roman"/>
          <w:b/>
          <w:bCs/>
          <w:sz w:val="24"/>
          <w:szCs w:val="24"/>
          <w:lang w:eastAsia="ru-RU"/>
        </w:rPr>
        <w:t xml:space="preserve"> С</w:t>
      </w:r>
      <w:r w:rsidR="001F5DB4" w:rsidRPr="001F5DB4">
        <w:rPr>
          <w:rFonts w:ascii="Times New Roman" w:eastAsia="Times New Roman" w:hAnsi="Times New Roman" w:cs="Times New Roman"/>
          <w:b/>
          <w:bCs/>
          <w:sz w:val="24"/>
          <w:szCs w:val="24"/>
          <w:lang w:eastAsia="ru-RU"/>
        </w:rPr>
        <w:t xml:space="preserve">АБАНЧИНСКОГО </w:t>
      </w:r>
      <w:r w:rsidR="0022275F" w:rsidRPr="001F5DB4">
        <w:rPr>
          <w:rFonts w:ascii="Times New Roman" w:eastAsia="Times New Roman" w:hAnsi="Times New Roman" w:cs="Times New Roman"/>
          <w:b/>
          <w:bCs/>
          <w:sz w:val="24"/>
          <w:szCs w:val="24"/>
          <w:lang w:eastAsia="ru-RU"/>
        </w:rPr>
        <w:t xml:space="preserve"> </w:t>
      </w:r>
      <w:r w:rsidRPr="001F5DB4">
        <w:rPr>
          <w:rFonts w:ascii="Times New Roman" w:eastAsia="Times New Roman" w:hAnsi="Times New Roman" w:cs="Times New Roman"/>
          <w:b/>
          <w:bCs/>
          <w:sz w:val="24"/>
          <w:szCs w:val="24"/>
          <w:lang w:eastAsia="ru-RU"/>
        </w:rPr>
        <w:t>СЕЛЬСКОГО ПОСЕЛЕНИЯ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jc w:val="center"/>
        <w:rPr>
          <w:rFonts w:ascii="Times New Roman" w:eastAsia="Times New Roman" w:hAnsi="Times New Roman" w:cs="Times New Roman"/>
          <w:sz w:val="24"/>
          <w:szCs w:val="24"/>
          <w:lang w:eastAsia="ru-RU"/>
        </w:rPr>
      </w:pPr>
      <w:r w:rsidRPr="001F5DB4">
        <w:rPr>
          <w:rFonts w:ascii="Times New Roman" w:eastAsia="Times New Roman" w:hAnsi="Times New Roman" w:cs="Times New Roman"/>
          <w:b/>
          <w:bCs/>
          <w:sz w:val="24"/>
          <w:szCs w:val="24"/>
          <w:lang w:eastAsia="ru-RU"/>
        </w:rPr>
        <w:t>1. Общие положения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1.1. Настоящее Положение устанавливает порядок организации и осуществления муниципального контроля в сфере благоустройства на территории</w:t>
      </w:r>
      <w:r w:rsidR="0022275F" w:rsidRPr="001F5DB4">
        <w:rPr>
          <w:rFonts w:ascii="Times New Roman" w:eastAsia="Times New Roman" w:hAnsi="Times New Roman" w:cs="Times New Roman"/>
          <w:sz w:val="24"/>
          <w:szCs w:val="24"/>
          <w:lang w:eastAsia="ru-RU"/>
        </w:rPr>
        <w:t xml:space="preserve"> Сабанчинского </w:t>
      </w:r>
      <w:r w:rsidRPr="001F5DB4">
        <w:rPr>
          <w:rFonts w:ascii="Times New Roman" w:eastAsia="Times New Roman" w:hAnsi="Times New Roman" w:cs="Times New Roman"/>
          <w:sz w:val="24"/>
          <w:szCs w:val="24"/>
          <w:lang w:eastAsia="ru-RU"/>
        </w:rPr>
        <w:t>сельского поселения (далее - муниципальный контроль в сфере благоустройства).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lastRenderedPageBreak/>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xml:space="preserve">1.2. </w:t>
      </w:r>
      <w:proofErr w:type="gramStart"/>
      <w:r w:rsidRPr="001F5DB4">
        <w:rPr>
          <w:rFonts w:ascii="Times New Roman" w:eastAsia="Times New Roman" w:hAnsi="Times New Roman" w:cs="Times New Roman"/>
          <w:sz w:val="24"/>
          <w:szCs w:val="24"/>
          <w:lang w:eastAsia="ru-RU"/>
        </w:rPr>
        <w:t>Предметом муниципального контроля в сфере благоустройства является соблюдение Правил благоустройства территории</w:t>
      </w:r>
      <w:r w:rsidR="0022275F" w:rsidRPr="001F5DB4">
        <w:rPr>
          <w:rFonts w:ascii="Times New Roman" w:eastAsia="Times New Roman" w:hAnsi="Times New Roman" w:cs="Times New Roman"/>
          <w:sz w:val="24"/>
          <w:szCs w:val="24"/>
          <w:lang w:eastAsia="ru-RU"/>
        </w:rPr>
        <w:t xml:space="preserve"> Сабанчинского </w:t>
      </w:r>
      <w:r w:rsidRPr="001F5DB4">
        <w:rPr>
          <w:rFonts w:ascii="Times New Roman" w:eastAsia="Times New Roman" w:hAnsi="Times New Roman" w:cs="Times New Roman"/>
          <w:sz w:val="24"/>
          <w:szCs w:val="24"/>
          <w:lang w:eastAsia="ru-RU"/>
        </w:rPr>
        <w:t>сельского поселения утвержденных решением Собранием депутатов</w:t>
      </w:r>
      <w:r w:rsidR="0022275F" w:rsidRPr="001F5DB4">
        <w:rPr>
          <w:rFonts w:ascii="Times New Roman" w:eastAsia="Times New Roman" w:hAnsi="Times New Roman" w:cs="Times New Roman"/>
          <w:sz w:val="24"/>
          <w:szCs w:val="24"/>
          <w:lang w:eastAsia="ru-RU"/>
        </w:rPr>
        <w:t xml:space="preserve"> Сабанчинского </w:t>
      </w:r>
      <w:r w:rsidR="001F5DB4" w:rsidRPr="001F5DB4">
        <w:rPr>
          <w:rFonts w:ascii="Times New Roman" w:eastAsia="Calibri" w:hAnsi="Times New Roman" w:cs="Times New Roman"/>
          <w:sz w:val="24"/>
          <w:szCs w:val="24"/>
        </w:rPr>
        <w:t xml:space="preserve"> сельского поселения   от 27</w:t>
      </w:r>
      <w:r w:rsidRPr="001F5DB4">
        <w:rPr>
          <w:rFonts w:ascii="Times New Roman" w:eastAsia="Calibri" w:hAnsi="Times New Roman" w:cs="Times New Roman"/>
          <w:sz w:val="24"/>
          <w:szCs w:val="24"/>
        </w:rPr>
        <w:t>.1</w:t>
      </w:r>
      <w:r w:rsidR="001F5DB4" w:rsidRPr="001F5DB4">
        <w:rPr>
          <w:rFonts w:ascii="Times New Roman" w:eastAsia="Calibri" w:hAnsi="Times New Roman" w:cs="Times New Roman"/>
          <w:sz w:val="24"/>
          <w:szCs w:val="24"/>
        </w:rPr>
        <w:t>1</w:t>
      </w:r>
      <w:r w:rsidRPr="001F5DB4">
        <w:rPr>
          <w:rFonts w:ascii="Times New Roman" w:eastAsia="Calibri" w:hAnsi="Times New Roman" w:cs="Times New Roman"/>
          <w:sz w:val="24"/>
          <w:szCs w:val="24"/>
        </w:rPr>
        <w:t>.2017 №</w:t>
      </w:r>
      <w:r w:rsidR="001F5DB4" w:rsidRPr="001F5DB4">
        <w:rPr>
          <w:rFonts w:ascii="Times New Roman" w:eastAsia="Calibri" w:hAnsi="Times New Roman" w:cs="Times New Roman"/>
          <w:sz w:val="24"/>
          <w:szCs w:val="24"/>
        </w:rPr>
        <w:t xml:space="preserve"> 18</w:t>
      </w:r>
      <w:r w:rsidRPr="001F5DB4">
        <w:rPr>
          <w:rFonts w:ascii="Times New Roman" w:eastAsia="Calibri" w:hAnsi="Times New Roman" w:cs="Times New Roman"/>
          <w:sz w:val="24"/>
          <w:szCs w:val="24"/>
        </w:rPr>
        <w:t>/</w:t>
      </w:r>
      <w:r w:rsidR="001F5DB4" w:rsidRPr="001F5DB4">
        <w:rPr>
          <w:rFonts w:ascii="Times New Roman" w:eastAsia="Calibri" w:hAnsi="Times New Roman" w:cs="Times New Roman"/>
          <w:sz w:val="24"/>
          <w:szCs w:val="24"/>
        </w:rPr>
        <w:t>1</w:t>
      </w:r>
      <w:r w:rsidRPr="001F5DB4">
        <w:rPr>
          <w:rFonts w:ascii="Times New Roman" w:eastAsia="Calibri" w:hAnsi="Times New Roman" w:cs="Times New Roman"/>
          <w:sz w:val="24"/>
          <w:szCs w:val="24"/>
        </w:rPr>
        <w:t>, (с изменениями от  28</w:t>
      </w:r>
      <w:r w:rsidR="001F5DB4" w:rsidRPr="001F5DB4">
        <w:rPr>
          <w:rFonts w:ascii="Times New Roman" w:eastAsia="Calibri" w:hAnsi="Times New Roman" w:cs="Times New Roman"/>
          <w:sz w:val="24"/>
          <w:szCs w:val="24"/>
        </w:rPr>
        <w:t>.06</w:t>
      </w:r>
      <w:r w:rsidRPr="001F5DB4">
        <w:rPr>
          <w:rFonts w:ascii="Times New Roman" w:eastAsia="Calibri" w:hAnsi="Times New Roman" w:cs="Times New Roman"/>
          <w:sz w:val="24"/>
          <w:szCs w:val="24"/>
        </w:rPr>
        <w:t>.2018 №</w:t>
      </w:r>
      <w:r w:rsidR="001F5DB4" w:rsidRPr="001F5DB4">
        <w:rPr>
          <w:rFonts w:ascii="Times New Roman" w:eastAsia="Calibri" w:hAnsi="Times New Roman" w:cs="Times New Roman"/>
          <w:sz w:val="24"/>
          <w:szCs w:val="24"/>
        </w:rPr>
        <w:t xml:space="preserve"> 25</w:t>
      </w:r>
      <w:r w:rsidRPr="001F5DB4">
        <w:rPr>
          <w:rFonts w:ascii="Times New Roman" w:eastAsia="Calibri" w:hAnsi="Times New Roman" w:cs="Times New Roman"/>
          <w:sz w:val="24"/>
          <w:szCs w:val="24"/>
        </w:rPr>
        <w:t>/</w:t>
      </w:r>
      <w:r w:rsidR="001F5DB4" w:rsidRPr="001F5DB4">
        <w:rPr>
          <w:rFonts w:ascii="Times New Roman" w:eastAsia="Calibri" w:hAnsi="Times New Roman" w:cs="Times New Roman"/>
          <w:sz w:val="24"/>
          <w:szCs w:val="24"/>
        </w:rPr>
        <w:t>1</w:t>
      </w:r>
      <w:r w:rsidR="001F5DB4" w:rsidRPr="001F5DB4">
        <w:rPr>
          <w:rFonts w:ascii="Times New Roman" w:eastAsia="Times New Roman" w:hAnsi="Times New Roman" w:cs="Times New Roman"/>
          <w:sz w:val="24"/>
          <w:szCs w:val="24"/>
          <w:lang w:eastAsia="ru-RU"/>
        </w:rPr>
        <w:t xml:space="preserve">, от 22.07.2019 № </w:t>
      </w:r>
      <w:r w:rsidRPr="001F5DB4">
        <w:rPr>
          <w:rFonts w:ascii="Times New Roman" w:eastAsia="Times New Roman" w:hAnsi="Times New Roman" w:cs="Times New Roman"/>
          <w:sz w:val="24"/>
          <w:szCs w:val="24"/>
          <w:lang w:eastAsia="ru-RU"/>
        </w:rPr>
        <w:t>3</w:t>
      </w:r>
      <w:r w:rsidR="001F5DB4" w:rsidRPr="001F5DB4">
        <w:rPr>
          <w:rFonts w:ascii="Times New Roman" w:eastAsia="Times New Roman" w:hAnsi="Times New Roman" w:cs="Times New Roman"/>
          <w:sz w:val="24"/>
          <w:szCs w:val="24"/>
          <w:lang w:eastAsia="ru-RU"/>
        </w:rPr>
        <w:t>7</w:t>
      </w:r>
      <w:r w:rsidRPr="001F5DB4">
        <w:rPr>
          <w:rFonts w:ascii="Times New Roman" w:eastAsia="Times New Roman" w:hAnsi="Times New Roman" w:cs="Times New Roman"/>
          <w:sz w:val="24"/>
          <w:szCs w:val="24"/>
          <w:lang w:eastAsia="ru-RU"/>
        </w:rPr>
        <w:t>/1),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End"/>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1.3. Муниципальный контроль в сфере благоустройства осуществляется администрацией</w:t>
      </w:r>
      <w:r w:rsidR="0022275F" w:rsidRPr="001F5DB4">
        <w:rPr>
          <w:rFonts w:ascii="Times New Roman" w:eastAsia="Times New Roman" w:hAnsi="Times New Roman" w:cs="Times New Roman"/>
          <w:sz w:val="24"/>
          <w:szCs w:val="24"/>
          <w:lang w:eastAsia="ru-RU"/>
        </w:rPr>
        <w:t xml:space="preserve"> Сабанчинского </w:t>
      </w:r>
      <w:r w:rsidRPr="001F5DB4">
        <w:rPr>
          <w:rFonts w:ascii="Times New Roman" w:eastAsia="Times New Roman" w:hAnsi="Times New Roman" w:cs="Times New Roman"/>
          <w:sz w:val="24"/>
          <w:szCs w:val="24"/>
          <w:lang w:eastAsia="ru-RU"/>
        </w:rPr>
        <w:t>сельского поселения (далее - уполномоченный орган).</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1.4. От имени уполномоченного органа муниципальный контроль в сфере благоустройства вправе осуществлять следующие должностные лица: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1) руководитель уполномоченного органа;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2) заместитель руководителя уполномоченного органа;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w:t>
      </w:r>
      <w:r w:rsidRPr="001F5DB4">
        <w:rPr>
          <w:rFonts w:ascii="Calibri" w:eastAsia="Times New Roman" w:hAnsi="Calibri" w:cs="Times New Roman"/>
          <w:sz w:val="24"/>
          <w:szCs w:val="24"/>
        </w:rPr>
        <w:t xml:space="preserve"> </w:t>
      </w:r>
      <w:r w:rsidRPr="001F5DB4">
        <w:rPr>
          <w:rFonts w:ascii="Times New Roman" w:eastAsia="Times New Roman" w:hAnsi="Times New Roman" w:cs="Times New Roman"/>
          <w:sz w:val="24"/>
          <w:szCs w:val="24"/>
          <w:lang w:eastAsia="ru-RU"/>
        </w:rPr>
        <w:t>в том числе проведение профилактических мероприятий и контрольных (надзорных) мероприятий (далее - инспектор).</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xml:space="preserve">1.6. </w:t>
      </w:r>
      <w:proofErr w:type="gramStart"/>
      <w:r w:rsidRPr="001F5DB4">
        <w:rPr>
          <w:rFonts w:ascii="Times New Roman" w:eastAsia="Times New Roman" w:hAnsi="Times New Roman" w:cs="Times New Roman"/>
          <w:sz w:val="24"/>
          <w:szCs w:val="24"/>
          <w:lang w:eastAsia="ru-RU"/>
        </w:rPr>
        <w:t>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w:t>
      </w:r>
      <w:r w:rsidR="0022275F" w:rsidRPr="001F5DB4">
        <w:rPr>
          <w:rFonts w:ascii="Times New Roman" w:eastAsia="Times New Roman" w:hAnsi="Times New Roman" w:cs="Times New Roman"/>
          <w:sz w:val="24"/>
          <w:szCs w:val="24"/>
          <w:lang w:eastAsia="ru-RU"/>
        </w:rPr>
        <w:t xml:space="preserve"> Сабанчинского </w:t>
      </w:r>
      <w:r w:rsidRPr="001F5DB4">
        <w:rPr>
          <w:rFonts w:ascii="Times New Roman" w:eastAsia="Times New Roman" w:hAnsi="Times New Roman" w:cs="Times New Roman"/>
          <w:sz w:val="24"/>
          <w:szCs w:val="24"/>
          <w:lang w:eastAsia="ru-RU"/>
        </w:rPr>
        <w:t>сельского поселения, объекты</w:t>
      </w:r>
      <w:proofErr w:type="gramEnd"/>
      <w:r w:rsidRPr="001F5DB4">
        <w:rPr>
          <w:rFonts w:ascii="Times New Roman" w:eastAsia="Times New Roman" w:hAnsi="Times New Roman" w:cs="Times New Roman"/>
          <w:sz w:val="24"/>
          <w:szCs w:val="24"/>
          <w:lang w:eastAsia="ru-RU"/>
        </w:rPr>
        <w:t xml:space="preserve"> </w:t>
      </w:r>
      <w:proofErr w:type="gramStart"/>
      <w:r w:rsidRPr="001F5DB4">
        <w:rPr>
          <w:rFonts w:ascii="Times New Roman" w:eastAsia="Times New Roman" w:hAnsi="Times New Roman" w:cs="Times New Roman"/>
          <w:sz w:val="24"/>
          <w:szCs w:val="24"/>
          <w:lang w:eastAsia="ru-RU"/>
        </w:rPr>
        <w:t>социальной, инженерной и транспортной инфраструктур и предоставляемые ими услуги (далее - объекты контроля).</w:t>
      </w:r>
      <w:proofErr w:type="gramEnd"/>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Уполномоченный орган ведет учет объектов контроля.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F5DB4">
        <w:rPr>
          <w:rFonts w:ascii="Times New Roman" w:eastAsia="Times New Roman" w:hAnsi="Times New Roman" w:cs="Times New Roman"/>
          <w:sz w:val="24"/>
          <w:szCs w:val="24"/>
          <w:lang w:eastAsia="ru-RU"/>
        </w:rPr>
        <w:t>также</w:t>
      </w:r>
      <w:proofErr w:type="gramEnd"/>
      <w:r w:rsidRPr="001F5DB4">
        <w:rPr>
          <w:rFonts w:ascii="Times New Roman" w:eastAsia="Times New Roman" w:hAnsi="Times New Roman" w:cs="Times New Roman"/>
          <w:sz w:val="24"/>
          <w:szCs w:val="24"/>
          <w:lang w:eastAsia="ru-RU"/>
        </w:rPr>
        <w:t xml:space="preserve"> если соответствующие сведения, документы содержатся в государственных или муниципальных информационных ресурсах.</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jc w:val="center"/>
        <w:rPr>
          <w:rFonts w:ascii="Times New Roman" w:eastAsia="Times New Roman" w:hAnsi="Times New Roman" w:cs="Times New Roman"/>
          <w:sz w:val="24"/>
          <w:szCs w:val="24"/>
          <w:lang w:eastAsia="ru-RU"/>
        </w:rPr>
      </w:pPr>
      <w:r w:rsidRPr="001F5DB4">
        <w:rPr>
          <w:rFonts w:ascii="Times New Roman" w:eastAsia="Times New Roman" w:hAnsi="Times New Roman" w:cs="Times New Roman"/>
          <w:b/>
          <w:bCs/>
          <w:sz w:val="24"/>
          <w:szCs w:val="24"/>
          <w:lang w:eastAsia="ru-RU"/>
        </w:rPr>
        <w:t xml:space="preserve">2. Управление рисками причинения вреда (ущерба) </w:t>
      </w:r>
      <w:proofErr w:type="gramStart"/>
      <w:r w:rsidRPr="001F5DB4">
        <w:rPr>
          <w:rFonts w:ascii="Times New Roman" w:eastAsia="Times New Roman" w:hAnsi="Times New Roman" w:cs="Times New Roman"/>
          <w:b/>
          <w:bCs/>
          <w:sz w:val="24"/>
          <w:szCs w:val="24"/>
          <w:lang w:eastAsia="ru-RU"/>
        </w:rPr>
        <w:t>охраняемым</w:t>
      </w:r>
      <w:proofErr w:type="gramEnd"/>
    </w:p>
    <w:p w:rsidR="009F27EC" w:rsidRPr="001F5DB4" w:rsidRDefault="009F27EC" w:rsidP="009F27EC">
      <w:pPr>
        <w:spacing w:after="0" w:line="240" w:lineRule="auto"/>
        <w:ind w:firstLine="709"/>
        <w:jc w:val="center"/>
        <w:rPr>
          <w:rFonts w:ascii="Times New Roman" w:eastAsia="Times New Roman" w:hAnsi="Times New Roman" w:cs="Times New Roman"/>
          <w:sz w:val="24"/>
          <w:szCs w:val="24"/>
          <w:lang w:eastAsia="ru-RU"/>
        </w:rPr>
      </w:pPr>
      <w:r w:rsidRPr="001F5DB4">
        <w:rPr>
          <w:rFonts w:ascii="Times New Roman" w:eastAsia="Times New Roman" w:hAnsi="Times New Roman" w:cs="Times New Roman"/>
          <w:b/>
          <w:bCs/>
          <w:sz w:val="24"/>
          <w:szCs w:val="24"/>
          <w:lang w:eastAsia="ru-RU"/>
        </w:rPr>
        <w:t>законом ценностям</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2.1. При осуществлении муниципального контроля в сфере благоустройства система управления рисками не применяется.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jc w:val="center"/>
        <w:rPr>
          <w:rFonts w:ascii="Times New Roman" w:eastAsia="Times New Roman" w:hAnsi="Times New Roman" w:cs="Times New Roman"/>
          <w:sz w:val="24"/>
          <w:szCs w:val="24"/>
          <w:lang w:eastAsia="ru-RU"/>
        </w:rPr>
      </w:pPr>
      <w:r w:rsidRPr="001F5DB4">
        <w:rPr>
          <w:rFonts w:ascii="Times New Roman" w:eastAsia="Times New Roman" w:hAnsi="Times New Roman" w:cs="Times New Roman"/>
          <w:b/>
          <w:bCs/>
          <w:sz w:val="24"/>
          <w:szCs w:val="24"/>
          <w:lang w:eastAsia="ru-RU"/>
        </w:rPr>
        <w:lastRenderedPageBreak/>
        <w:t xml:space="preserve">3. Профилактика рисков причинения вреда (ущерба) </w:t>
      </w:r>
      <w:proofErr w:type="gramStart"/>
      <w:r w:rsidRPr="001F5DB4">
        <w:rPr>
          <w:rFonts w:ascii="Times New Roman" w:eastAsia="Times New Roman" w:hAnsi="Times New Roman" w:cs="Times New Roman"/>
          <w:b/>
          <w:bCs/>
          <w:sz w:val="24"/>
          <w:szCs w:val="24"/>
          <w:lang w:eastAsia="ru-RU"/>
        </w:rPr>
        <w:t>охраняемым</w:t>
      </w:r>
      <w:proofErr w:type="gramEnd"/>
    </w:p>
    <w:p w:rsidR="009F27EC" w:rsidRPr="001F5DB4" w:rsidRDefault="009F27EC" w:rsidP="009F27EC">
      <w:pPr>
        <w:spacing w:after="0" w:line="240" w:lineRule="auto"/>
        <w:ind w:firstLine="709"/>
        <w:jc w:val="center"/>
        <w:rPr>
          <w:rFonts w:ascii="Times New Roman" w:eastAsia="Times New Roman" w:hAnsi="Times New Roman" w:cs="Times New Roman"/>
          <w:sz w:val="24"/>
          <w:szCs w:val="24"/>
          <w:lang w:eastAsia="ru-RU"/>
        </w:rPr>
      </w:pPr>
      <w:r w:rsidRPr="001F5DB4">
        <w:rPr>
          <w:rFonts w:ascii="Times New Roman" w:eastAsia="Times New Roman" w:hAnsi="Times New Roman" w:cs="Times New Roman"/>
          <w:b/>
          <w:bCs/>
          <w:sz w:val="24"/>
          <w:szCs w:val="24"/>
          <w:lang w:eastAsia="ru-RU"/>
        </w:rPr>
        <w:t>законом ценностям</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3.3. Программа профилактики утверждается распоряжением руководителя уполномоченного органа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3.4. В случае</w:t>
      </w:r>
      <w:proofErr w:type="gramStart"/>
      <w:r w:rsidRPr="001F5DB4">
        <w:rPr>
          <w:rFonts w:ascii="Times New Roman" w:eastAsia="Times New Roman" w:hAnsi="Times New Roman" w:cs="Times New Roman"/>
          <w:sz w:val="24"/>
          <w:szCs w:val="24"/>
          <w:lang w:eastAsia="ru-RU"/>
        </w:rPr>
        <w:t>,</w:t>
      </w:r>
      <w:proofErr w:type="gramEnd"/>
      <w:r w:rsidRPr="001F5DB4">
        <w:rPr>
          <w:rFonts w:ascii="Times New Roman" w:eastAsia="Times New Roman" w:hAnsi="Times New Roman" w:cs="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1) информирование;</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2) объявление предостережения;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3) консультирование;</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4) профилактический визит.</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xml:space="preserve">3.8. </w:t>
      </w:r>
      <w:proofErr w:type="gramStart"/>
      <w:r w:rsidRPr="001F5DB4">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1F5DB4">
        <w:rPr>
          <w:rFonts w:ascii="Times New Roman" w:eastAsia="Times New Roman" w:hAnsi="Times New Roman" w:cs="Times New Roman"/>
          <w:sz w:val="24"/>
          <w:szCs w:val="24"/>
          <w:lang w:eastAsia="ru-RU"/>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lastRenderedPageBreak/>
        <w:t>Объявляемые предостережения регистрируются в журнале учета предостережений с присвоением регистрационного номера.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1) наименование юридического лица, фамилию, имя, отчество (при наличии) индивидуального предпринимателя, гражданина;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2) дату и номер предостережения;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3) сведения об объекте контроля;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5) желаемый способ получения ответа;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6) дату направления возражения.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9F27EC" w:rsidRPr="001F5DB4" w:rsidRDefault="009F27EC" w:rsidP="009F27EC">
      <w:pPr>
        <w:spacing w:after="0" w:line="240" w:lineRule="auto"/>
        <w:ind w:firstLine="709"/>
        <w:jc w:val="both"/>
        <w:rPr>
          <w:rFonts w:ascii="Times New Roman" w:eastAsia="Times New Roman" w:hAnsi="Times New Roman" w:cs="Times New Roman"/>
          <w:color w:val="000000"/>
          <w:sz w:val="24"/>
          <w:szCs w:val="24"/>
          <w:lang w:eastAsia="ru-RU"/>
        </w:rPr>
      </w:pPr>
      <w:r w:rsidRPr="001F5DB4">
        <w:rPr>
          <w:rFonts w:ascii="Times New Roman" w:eastAsia="Times New Roman" w:hAnsi="Times New Roman" w:cs="Times New Roman"/>
          <w:color w:val="000000"/>
          <w:sz w:val="24"/>
          <w:szCs w:val="24"/>
          <w:lang w:eastAsia="ru-RU"/>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3.12. Консультирование осуществляется в устной или письменной форме по следующим вопросам:</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а) организация и осуществление муниципального контроля в сфере благоустройства;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б) порядок осуществления контрольных мероприятий, установленных настоящим Положением;</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в) порядок обжалования действий (бездействия) должностных лиц уполномоченного органа;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lastRenderedPageBreak/>
        <w:t>3.13. Консультирование в письменной форме осуществляется должностным лицом в следующих случаях:</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а) контролируемым лицом представлен письменный запрос о представлении письменного ответа по вопросам консультирования;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б) за время консультирования предоставить ответ на поставленные вопросы невозможно;</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в) ответ на поставленные вопросы требует дополнительного запроса сведений.</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Уполномоченный орган ведет журнал учета консультирований, форма которого утверждается распоряжением руководителем уполномоченного органа.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В случае</w:t>
      </w:r>
      <w:proofErr w:type="gramStart"/>
      <w:r w:rsidRPr="001F5DB4">
        <w:rPr>
          <w:rFonts w:ascii="Times New Roman" w:eastAsia="Times New Roman" w:hAnsi="Times New Roman" w:cs="Times New Roman"/>
          <w:sz w:val="24"/>
          <w:szCs w:val="24"/>
          <w:lang w:eastAsia="ru-RU"/>
        </w:rPr>
        <w:t>,</w:t>
      </w:r>
      <w:proofErr w:type="gramEnd"/>
      <w:r w:rsidRPr="001F5DB4">
        <w:rPr>
          <w:rFonts w:ascii="Times New Roman" w:eastAsia="Times New Roman" w:hAnsi="Times New Roman" w:cs="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9F27EC" w:rsidRPr="001F5DB4" w:rsidRDefault="009F27EC" w:rsidP="009F27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F5DB4">
        <w:rPr>
          <w:rFonts w:ascii="Times New Roman" w:eastAsia="Times New Roman" w:hAnsi="Times New Roman" w:cs="Times New Roman"/>
          <w:color w:val="000000"/>
          <w:sz w:val="24"/>
          <w:szCs w:val="24"/>
        </w:rPr>
        <w:t>Срок проведения обязательного профилактического визита не может превышать один рабочий день.</w:t>
      </w:r>
    </w:p>
    <w:p w:rsidR="009F27EC" w:rsidRPr="001F5DB4" w:rsidRDefault="009F27EC" w:rsidP="009F27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F5DB4">
        <w:rPr>
          <w:rFonts w:ascii="Times New Roman" w:eastAsia="Times New Roman" w:hAnsi="Times New Roman" w:cs="Times New Roman"/>
          <w:color w:val="000000"/>
          <w:sz w:val="24"/>
          <w:szCs w:val="24"/>
        </w:rPr>
        <w:t xml:space="preserve">О проведении обязательного профилактического визита контролируемое лицо уведомляется не </w:t>
      </w:r>
      <w:proofErr w:type="gramStart"/>
      <w:r w:rsidRPr="001F5DB4">
        <w:rPr>
          <w:rFonts w:ascii="Times New Roman" w:eastAsia="Times New Roman" w:hAnsi="Times New Roman" w:cs="Times New Roman"/>
          <w:color w:val="000000"/>
          <w:sz w:val="24"/>
          <w:szCs w:val="24"/>
        </w:rPr>
        <w:t>позднее</w:t>
      </w:r>
      <w:proofErr w:type="gramEnd"/>
      <w:r w:rsidRPr="001F5DB4">
        <w:rPr>
          <w:rFonts w:ascii="Times New Roman" w:eastAsia="Times New Roman" w:hAnsi="Times New Roman" w:cs="Times New Roman"/>
          <w:color w:val="000000"/>
          <w:sz w:val="24"/>
          <w:szCs w:val="24"/>
        </w:rPr>
        <w:t xml:space="preserve"> чем за 5 рабочих дней до даты его проведения. </w:t>
      </w:r>
    </w:p>
    <w:p w:rsidR="009F27EC" w:rsidRPr="001F5DB4" w:rsidRDefault="009F27EC" w:rsidP="009F27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5DB4">
        <w:rPr>
          <w:rFonts w:ascii="Times New Roman" w:eastAsia="Times New Roman" w:hAnsi="Times New Roman" w:cs="Times New Roman"/>
          <w:color w:val="000000"/>
          <w:sz w:val="24"/>
          <w:szCs w:val="24"/>
          <w:lang w:eastAsia="ru-RU"/>
        </w:rPr>
        <w:t xml:space="preserve">Контролируемое лицо вправе отказаться от проведения обязательного профилактического визита, уведомив об этом орган муниципального контроля не </w:t>
      </w:r>
      <w:proofErr w:type="gramStart"/>
      <w:r w:rsidRPr="001F5DB4">
        <w:rPr>
          <w:rFonts w:ascii="Times New Roman" w:eastAsia="Times New Roman" w:hAnsi="Times New Roman" w:cs="Times New Roman"/>
          <w:color w:val="000000"/>
          <w:sz w:val="24"/>
          <w:szCs w:val="24"/>
          <w:lang w:eastAsia="ru-RU"/>
        </w:rPr>
        <w:t>позднее</w:t>
      </w:r>
      <w:proofErr w:type="gramEnd"/>
      <w:r w:rsidRPr="001F5DB4">
        <w:rPr>
          <w:rFonts w:ascii="Times New Roman" w:eastAsia="Times New Roman" w:hAnsi="Times New Roman" w:cs="Times New Roman"/>
          <w:color w:val="000000"/>
          <w:sz w:val="24"/>
          <w:szCs w:val="24"/>
          <w:lang w:eastAsia="ru-RU"/>
        </w:rPr>
        <w:t xml:space="preserve"> чем за три рабочих дня до даты его проведения</w:t>
      </w:r>
    </w:p>
    <w:p w:rsidR="009F27EC" w:rsidRPr="001F5DB4" w:rsidRDefault="009F27EC" w:rsidP="009F27EC">
      <w:pPr>
        <w:spacing w:after="0" w:line="240" w:lineRule="auto"/>
        <w:jc w:val="both"/>
        <w:rPr>
          <w:rFonts w:ascii="Times New Roman" w:eastAsia="Times New Roman" w:hAnsi="Times New Roman" w:cs="Times New Roman"/>
          <w:sz w:val="24"/>
          <w:szCs w:val="24"/>
          <w:lang w:eastAsia="ru-RU"/>
        </w:rPr>
      </w:pPr>
    </w:p>
    <w:p w:rsidR="009F27EC" w:rsidRPr="001F5DB4" w:rsidRDefault="009F27EC" w:rsidP="009F27EC">
      <w:pPr>
        <w:spacing w:after="0" w:line="240" w:lineRule="auto"/>
        <w:jc w:val="center"/>
        <w:rPr>
          <w:rFonts w:ascii="Times New Roman" w:eastAsia="Times New Roman" w:hAnsi="Times New Roman" w:cs="Times New Roman"/>
          <w:b/>
          <w:bCs/>
          <w:sz w:val="24"/>
          <w:szCs w:val="24"/>
          <w:lang w:eastAsia="ru-RU"/>
        </w:rPr>
      </w:pPr>
    </w:p>
    <w:p w:rsidR="009F27EC" w:rsidRPr="001F5DB4" w:rsidRDefault="009F27EC" w:rsidP="009F27EC">
      <w:pPr>
        <w:spacing w:after="0" w:line="240" w:lineRule="auto"/>
        <w:jc w:val="center"/>
        <w:rPr>
          <w:rFonts w:ascii="Times New Roman" w:eastAsia="Times New Roman" w:hAnsi="Times New Roman" w:cs="Times New Roman"/>
          <w:sz w:val="24"/>
          <w:szCs w:val="24"/>
          <w:lang w:eastAsia="ru-RU"/>
        </w:rPr>
      </w:pPr>
      <w:r w:rsidRPr="001F5DB4">
        <w:rPr>
          <w:rFonts w:ascii="Times New Roman" w:eastAsia="Times New Roman" w:hAnsi="Times New Roman" w:cs="Times New Roman"/>
          <w:b/>
          <w:bCs/>
          <w:sz w:val="24"/>
          <w:szCs w:val="24"/>
          <w:lang w:eastAsia="ru-RU"/>
        </w:rPr>
        <w:t>4. Осуществление муниципального контроля</w:t>
      </w:r>
    </w:p>
    <w:p w:rsidR="009F27EC" w:rsidRPr="001F5DB4" w:rsidRDefault="009F27EC" w:rsidP="009F27EC">
      <w:pPr>
        <w:spacing w:after="0" w:line="240" w:lineRule="auto"/>
        <w:jc w:val="center"/>
        <w:rPr>
          <w:rFonts w:ascii="Times New Roman" w:eastAsia="Times New Roman" w:hAnsi="Times New Roman" w:cs="Times New Roman"/>
          <w:sz w:val="24"/>
          <w:szCs w:val="24"/>
          <w:lang w:eastAsia="ru-RU"/>
        </w:rPr>
      </w:pPr>
      <w:r w:rsidRPr="001F5DB4">
        <w:rPr>
          <w:rFonts w:ascii="Times New Roman" w:eastAsia="Times New Roman" w:hAnsi="Times New Roman" w:cs="Times New Roman"/>
          <w:b/>
          <w:bCs/>
          <w:sz w:val="24"/>
          <w:szCs w:val="24"/>
          <w:lang w:eastAsia="ru-RU"/>
        </w:rPr>
        <w:t>в сфере благоустройства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lastRenderedPageBreak/>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документарная проверка (посредством получения письменных объяснений, истребования документов);</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выездное обследование (посредством осмотра, инструментального обследования (с применением видеозаписи)).</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5DB4">
        <w:rPr>
          <w:rFonts w:ascii="Times New Roman" w:eastAsia="Times New Roman" w:hAnsi="Times New Roman" w:cs="Times New Roman"/>
          <w:sz w:val="24"/>
          <w:szCs w:val="24"/>
          <w:lang w:eastAsia="ru-RU"/>
        </w:rPr>
        <w:t>микропредприятия</w:t>
      </w:r>
      <w:proofErr w:type="spellEnd"/>
      <w:r w:rsidRPr="001F5DB4">
        <w:rPr>
          <w:rFonts w:ascii="Times New Roman" w:eastAsia="Times New Roman" w:hAnsi="Times New Roman" w:cs="Times New Roman"/>
          <w:sz w:val="24"/>
          <w:szCs w:val="24"/>
          <w:lang w:eastAsia="ru-RU"/>
        </w:rPr>
        <w:t>.</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4.6. Индикаторами риска нарушения обязательных требований являются: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2) наличие повреждения фасада здания (сооружения);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9F27EC" w:rsidRPr="001F5DB4" w:rsidRDefault="009F27EC" w:rsidP="009F27EC">
      <w:pPr>
        <w:spacing w:after="0" w:line="240" w:lineRule="auto"/>
        <w:ind w:firstLine="709"/>
        <w:jc w:val="both"/>
        <w:rPr>
          <w:rFonts w:ascii="Times New Roman" w:eastAsia="Times New Roman" w:hAnsi="Times New Roman" w:cs="Times New Roman"/>
          <w:color w:val="000000"/>
          <w:sz w:val="24"/>
          <w:szCs w:val="24"/>
          <w:lang w:eastAsia="ru-RU"/>
        </w:rPr>
      </w:pPr>
      <w:r w:rsidRPr="001F5DB4">
        <w:rPr>
          <w:rFonts w:ascii="Times New Roman" w:eastAsia="Times New Roman" w:hAnsi="Times New Roman" w:cs="Times New Roman"/>
          <w:color w:val="000000"/>
          <w:sz w:val="24"/>
          <w:szCs w:val="24"/>
          <w:lang w:eastAsia="ru-RU"/>
        </w:rPr>
        <w:t>5) непроведение уборки и очистки конечных автобусных остановок;</w:t>
      </w:r>
    </w:p>
    <w:p w:rsidR="009F27EC" w:rsidRPr="001F5DB4" w:rsidRDefault="009F27EC" w:rsidP="009F27EC">
      <w:pPr>
        <w:spacing w:after="0" w:line="240" w:lineRule="auto"/>
        <w:ind w:firstLine="709"/>
        <w:jc w:val="both"/>
        <w:rPr>
          <w:rFonts w:ascii="Times New Roman" w:eastAsia="Times New Roman" w:hAnsi="Times New Roman" w:cs="Times New Roman"/>
          <w:color w:val="000000"/>
          <w:sz w:val="24"/>
          <w:szCs w:val="24"/>
          <w:lang w:eastAsia="ru-RU"/>
        </w:rPr>
      </w:pPr>
      <w:r w:rsidRPr="001F5DB4">
        <w:rPr>
          <w:rFonts w:ascii="Times New Roman" w:eastAsia="Times New Roman" w:hAnsi="Times New Roman" w:cs="Times New Roman"/>
          <w:color w:val="000000"/>
          <w:sz w:val="24"/>
          <w:szCs w:val="24"/>
          <w:lang w:eastAsia="ru-RU"/>
        </w:rPr>
        <w:t>6) необеспечение правообладателями земельных участков своевременной и качественной очистки и уборки принадлежащих им земельных участков;</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7) необеспечение условий доступности для инвалидов объектов социальной, инженерной и транспортной инфраструктур и предоставляемых услуг.</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Перечни индикаторов риска нарушения обязательных требований размещаются на официальном сайте Уполномоченного органа.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lastRenderedPageBreak/>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xml:space="preserve">4.8. </w:t>
      </w:r>
      <w:proofErr w:type="gramStart"/>
      <w:r w:rsidRPr="001F5DB4">
        <w:rPr>
          <w:rFonts w:ascii="Times New Roman" w:eastAsia="Times New Roman" w:hAnsi="Times New Roman" w:cs="Times New Roman"/>
          <w:sz w:val="24"/>
          <w:szCs w:val="24"/>
          <w:lang w:eastAsia="ru-RU"/>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1F5DB4">
        <w:rPr>
          <w:rFonts w:ascii="Times New Roman" w:eastAsia="Times New Roman" w:hAnsi="Times New Roman" w:cs="Times New Roman"/>
          <w:sz w:val="24"/>
          <w:szCs w:val="24"/>
          <w:lang w:eastAsia="ru-RU"/>
        </w:rPr>
        <w:t xml:space="preserve"> о проведении контрольного мероприятия.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xml:space="preserve">4.10. </w:t>
      </w:r>
      <w:proofErr w:type="gramStart"/>
      <w:r w:rsidRPr="001F5DB4">
        <w:rPr>
          <w:rFonts w:ascii="Times New Roman" w:eastAsia="Times New Roman" w:hAnsi="Times New Roman" w:cs="Times New Roman"/>
          <w:sz w:val="24"/>
          <w:szCs w:val="24"/>
          <w:lang w:eastAsia="ru-RU"/>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1F5DB4">
        <w:rPr>
          <w:rFonts w:ascii="Times New Roman" w:eastAsia="Times New Roman" w:hAnsi="Times New Roman" w:cs="Times New Roman"/>
          <w:sz w:val="24"/>
          <w:szCs w:val="24"/>
          <w:lang w:eastAsia="ru-RU"/>
        </w:rPr>
        <w:t>о-</w:t>
      </w:r>
      <w:proofErr w:type="gramEnd"/>
      <w:r w:rsidRPr="001F5DB4">
        <w:rPr>
          <w:rFonts w:ascii="Times New Roman" w:eastAsia="Times New Roman" w:hAnsi="Times New Roman" w:cs="Times New Roman"/>
          <w:sz w:val="24"/>
          <w:szCs w:val="24"/>
          <w:lang w:eastAsia="ru-RU"/>
        </w:rPr>
        <w:t xml:space="preserve"> или </w:t>
      </w:r>
      <w:proofErr w:type="spellStart"/>
      <w:r w:rsidRPr="001F5DB4">
        <w:rPr>
          <w:rFonts w:ascii="Times New Roman" w:eastAsia="Times New Roman" w:hAnsi="Times New Roman" w:cs="Times New Roman"/>
          <w:sz w:val="24"/>
          <w:szCs w:val="24"/>
          <w:lang w:eastAsia="ru-RU"/>
        </w:rPr>
        <w:t>видеофиксация</w:t>
      </w:r>
      <w:proofErr w:type="spellEnd"/>
      <w:r w:rsidRPr="001F5DB4">
        <w:rPr>
          <w:rFonts w:ascii="Times New Roman" w:eastAsia="Times New Roman" w:hAnsi="Times New Roman" w:cs="Times New Roman"/>
          <w:sz w:val="24"/>
          <w:szCs w:val="24"/>
          <w:lang w:eastAsia="ru-RU"/>
        </w:rPr>
        <w:t xml:space="preserve"> доказательств нарушений обязательных требований осуществляется при проведении выездного обследования.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Проведение фотосъемки, аудио- и видеозаписи осуществляется с обязательным уведомлением контролируемого лица.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Результаты проведения фотосъемки, аудио- и видеозаписи являются приложением к акту контрольного мероприятия.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jc w:val="center"/>
        <w:rPr>
          <w:rFonts w:ascii="Times New Roman" w:eastAsia="Times New Roman" w:hAnsi="Times New Roman" w:cs="Times New Roman"/>
          <w:sz w:val="24"/>
          <w:szCs w:val="24"/>
          <w:lang w:eastAsia="ru-RU"/>
        </w:rPr>
      </w:pPr>
      <w:r w:rsidRPr="001F5DB4">
        <w:rPr>
          <w:rFonts w:ascii="Times New Roman" w:eastAsia="Times New Roman" w:hAnsi="Times New Roman" w:cs="Times New Roman"/>
          <w:b/>
          <w:bCs/>
          <w:sz w:val="24"/>
          <w:szCs w:val="24"/>
          <w:lang w:eastAsia="ru-RU"/>
        </w:rPr>
        <w:lastRenderedPageBreak/>
        <w:t>5. Результаты контрольного мероприятия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xml:space="preserve">5.1. </w:t>
      </w:r>
      <w:proofErr w:type="gramStart"/>
      <w:r w:rsidRPr="001F5DB4">
        <w:rPr>
          <w:rFonts w:ascii="Times New Roman" w:eastAsia="Times New Roman" w:hAnsi="Times New Roman" w:cs="Times New Roman"/>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1F5DB4">
        <w:rPr>
          <w:rFonts w:ascii="Times New Roman" w:eastAsia="Times New Roman" w:hAnsi="Times New Roman" w:cs="Times New Roman"/>
          <w:sz w:val="24"/>
          <w:szCs w:val="24"/>
          <w:lang w:eastAsia="ru-RU"/>
        </w:rPr>
        <w:t xml:space="preserve"> в Российской Федерации».</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1F5DB4">
        <w:rPr>
          <w:rFonts w:ascii="Times New Roman" w:eastAsia="Times New Roman" w:hAnsi="Times New Roman" w:cs="Times New Roman"/>
          <w:sz w:val="24"/>
          <w:szCs w:val="24"/>
          <w:lang w:eastAsia="ru-RU"/>
        </w:rPr>
        <w:t>,</w:t>
      </w:r>
      <w:proofErr w:type="gramEnd"/>
      <w:r w:rsidRPr="001F5DB4">
        <w:rPr>
          <w:rFonts w:ascii="Times New Roman" w:eastAsia="Times New Roman" w:hAnsi="Times New Roman" w:cs="Times New Roman"/>
          <w:sz w:val="24"/>
          <w:szCs w:val="24"/>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Оформление акта производится в день окончания проведения такого мероприятия на месте проведения контрольного мероприятия.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Акт контрольного мероприятия, проведение которого было согласовано прокуратурой Яльчикского района, направляется в прокуратуру Яльчикского района посредством размещения в едином реестре контрольных (надзорных) мероприятий непосредственно после его оформления.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5.3. Информация о контрольных мероприятиях размещается в едином реестре контрольных (надзорных) мероприятий.</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xml:space="preserve">5.4. </w:t>
      </w:r>
      <w:proofErr w:type="gramStart"/>
      <w:r w:rsidRPr="001F5DB4">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1F5DB4">
        <w:rPr>
          <w:rFonts w:ascii="Times New Roman" w:eastAsia="Times New Roman" w:hAnsi="Times New Roman" w:cs="Times New Roman"/>
          <w:sz w:val="24"/>
          <w:szCs w:val="24"/>
          <w:lang w:eastAsia="ru-RU"/>
        </w:rPr>
        <w:t xml:space="preserve"> </w:t>
      </w:r>
      <w:proofErr w:type="gramStart"/>
      <w:r w:rsidRPr="001F5DB4">
        <w:rPr>
          <w:rFonts w:ascii="Times New Roman" w:eastAsia="Times New Roman" w:hAnsi="Times New Roman" w:cs="Times New Roman"/>
          <w:sz w:val="24"/>
          <w:szCs w:val="24"/>
          <w:lang w:eastAsia="ru-RU"/>
        </w:rPr>
        <w:t>числе</w:t>
      </w:r>
      <w:proofErr w:type="gramEnd"/>
      <w:r w:rsidRPr="001F5DB4">
        <w:rPr>
          <w:rFonts w:ascii="Times New Roman" w:eastAsia="Times New Roman" w:hAnsi="Times New Roman" w:cs="Times New Roman"/>
          <w:sz w:val="24"/>
          <w:szCs w:val="24"/>
          <w:lang w:eastAsia="ru-RU"/>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1F5DB4">
        <w:rPr>
          <w:rFonts w:ascii="Times New Roman" w:eastAsia="Times New Roman" w:hAnsi="Times New Roman" w:cs="Times New Roman"/>
          <w:sz w:val="24"/>
          <w:szCs w:val="24"/>
          <w:lang w:eastAsia="ru-RU"/>
        </w:rPr>
        <w:t>сведений</w:t>
      </w:r>
      <w:proofErr w:type="gramEnd"/>
      <w:r w:rsidRPr="001F5DB4">
        <w:rPr>
          <w:rFonts w:ascii="Times New Roman" w:eastAsia="Times New Roman" w:hAnsi="Times New Roman" w:cs="Times New Roman"/>
          <w:sz w:val="24"/>
          <w:szCs w:val="24"/>
          <w:lang w:eastAsia="ru-RU"/>
        </w:rPr>
        <w:t xml:space="preserve"> об адресе электронной почты контролируемого лица и возможности направить ему документы в </w:t>
      </w:r>
      <w:proofErr w:type="gramStart"/>
      <w:r w:rsidRPr="001F5DB4">
        <w:rPr>
          <w:rFonts w:ascii="Times New Roman" w:eastAsia="Times New Roman" w:hAnsi="Times New Roman" w:cs="Times New Roman"/>
          <w:sz w:val="24"/>
          <w:szCs w:val="24"/>
          <w:lang w:eastAsia="ru-RU"/>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1F5DB4">
        <w:rPr>
          <w:rFonts w:ascii="Times New Roman" w:eastAsia="Times New Roman" w:hAnsi="Times New Roman" w:cs="Times New Roman"/>
          <w:sz w:val="24"/>
          <w:szCs w:val="24"/>
          <w:lang w:eastAsia="ru-RU"/>
        </w:rPr>
        <w:t xml:space="preserve"> Указанный гражданин вправе направлять в уполномоченный орган документы на бумажном носителе.</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1F5DB4">
        <w:rPr>
          <w:rFonts w:ascii="Times New Roman" w:eastAsia="Times New Roman" w:hAnsi="Times New Roman" w:cs="Times New Roman"/>
          <w:sz w:val="24"/>
          <w:szCs w:val="24"/>
          <w:lang w:eastAsia="ru-RU"/>
        </w:rPr>
        <w:t>осуществляться</w:t>
      </w:r>
      <w:proofErr w:type="gramEnd"/>
      <w:r w:rsidRPr="001F5DB4">
        <w:rPr>
          <w:rFonts w:ascii="Times New Roman" w:eastAsia="Times New Roman" w:hAnsi="Times New Roman" w:cs="Times New Roman"/>
          <w:sz w:val="24"/>
          <w:szCs w:val="24"/>
          <w:lang w:eastAsia="ru-RU"/>
        </w:rPr>
        <w:t xml:space="preserve"> в том числе на бумажном носителе с использованием почтовой связи в случае </w:t>
      </w:r>
      <w:r w:rsidRPr="001F5DB4">
        <w:rPr>
          <w:rFonts w:ascii="Times New Roman" w:eastAsia="Times New Roman" w:hAnsi="Times New Roman" w:cs="Times New Roman"/>
          <w:sz w:val="24"/>
          <w:szCs w:val="24"/>
          <w:lang w:eastAsia="ru-RU"/>
        </w:rPr>
        <w:lastRenderedPageBreak/>
        <w:t>невозможности информирования контролируемого лица в электронной форме либо по запросу контролируемого лица.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б) временной нетрудоспособности на момент проведения контрольного мероприятия (подтверждается справкой медицинского учреждения);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в) смерти близкого родственника (подтверждается свидетельством о смерти).</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proofErr w:type="gramStart"/>
      <w:r w:rsidRPr="001F5DB4">
        <w:rPr>
          <w:rFonts w:ascii="Times New Roman" w:eastAsia="Times New Roman" w:hAnsi="Times New Roman" w:cs="Times New Roman"/>
          <w:sz w:val="24"/>
          <w:szCs w:val="24"/>
          <w:lang w:eastAsia="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1F5DB4">
        <w:rPr>
          <w:rFonts w:ascii="Times New Roman" w:eastAsia="Times New Roman" w:hAnsi="Times New Roman" w:cs="Times New Roman"/>
          <w:sz w:val="24"/>
          <w:szCs w:val="24"/>
          <w:lang w:eastAsia="ru-RU"/>
        </w:rPr>
        <w:t xml:space="preserve"> реестр контрольных (надзорных) мероприятий.</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proofErr w:type="gramStart"/>
      <w:r w:rsidRPr="001F5DB4">
        <w:rPr>
          <w:rFonts w:ascii="Times New Roman" w:eastAsia="Times New Roman" w:hAnsi="Times New Roman" w:cs="Times New Roman"/>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5DB4">
        <w:rPr>
          <w:rFonts w:ascii="Times New Roman" w:eastAsia="Times New Roman" w:hAnsi="Times New Roman" w:cs="Times New Roman"/>
          <w:sz w:val="24"/>
          <w:szCs w:val="24"/>
          <w:lang w:eastAsia="ru-RU"/>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xml:space="preserve">г) принять меры по осуществлению </w:t>
      </w:r>
      <w:proofErr w:type="gramStart"/>
      <w:r w:rsidRPr="001F5DB4">
        <w:rPr>
          <w:rFonts w:ascii="Times New Roman" w:eastAsia="Times New Roman" w:hAnsi="Times New Roman" w:cs="Times New Roman"/>
          <w:sz w:val="24"/>
          <w:szCs w:val="24"/>
          <w:lang w:eastAsia="ru-RU"/>
        </w:rPr>
        <w:t>контроля за</w:t>
      </w:r>
      <w:proofErr w:type="gramEnd"/>
      <w:r w:rsidRPr="001F5DB4">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1F5DB4">
        <w:rPr>
          <w:rFonts w:ascii="Times New Roman" w:eastAsia="Times New Roman" w:hAnsi="Times New Roman" w:cs="Times New Roman"/>
          <w:sz w:val="24"/>
          <w:szCs w:val="24"/>
          <w:lang w:eastAsia="ru-RU"/>
        </w:rPr>
        <w:lastRenderedPageBreak/>
        <w:t>законом ценностям, при неисполнении предписания в установленные сроки принять меры по обеспечению его исполнения;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5.9. Форма предписания об устранении выявленных нарушений утверждается распоряжением начальника уполномоченного органа.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jc w:val="center"/>
        <w:rPr>
          <w:rFonts w:ascii="Times New Roman" w:eastAsia="Times New Roman" w:hAnsi="Times New Roman" w:cs="Times New Roman"/>
          <w:sz w:val="24"/>
          <w:szCs w:val="24"/>
          <w:lang w:eastAsia="ru-RU"/>
        </w:rPr>
      </w:pPr>
      <w:r w:rsidRPr="001F5DB4">
        <w:rPr>
          <w:rFonts w:ascii="Times New Roman" w:eastAsia="Times New Roman" w:hAnsi="Times New Roman" w:cs="Times New Roman"/>
          <w:b/>
          <w:bCs/>
          <w:sz w:val="24"/>
          <w:szCs w:val="24"/>
          <w:lang w:eastAsia="ru-RU"/>
        </w:rPr>
        <w:t>6. Досудебный порядок подачи жалобы</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1) решений о проведении контрольных мероприятий;</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2) актов контрольных мероприятий, предписаний об устранении выявленных нарушений;</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3) действий (бездействия) должностных лиц органов муниципального контроля в рамках контрольных мероприятий.</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Форма и содержание жалобы, а также основания для отказа в рассмотрении жалобы установлены Федеральным законом N 248-ФЗ.</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Жалоба на решение органов муниципального контроля, действия (бездействие) руководителя органа муниципального контроля подается в администрацию сельского поселения и рассматривается главой сельского поселения или уполномоченным им заместителем главы администрации сельского поселения в соответствии с распределением обязанностей между главой и заместителем  сельского поселения.</w:t>
      </w:r>
      <w:bookmarkStart w:id="1" w:name="_GoBack"/>
      <w:bookmarkEnd w:id="1"/>
      <w:r w:rsidRPr="001F5DB4">
        <w:rPr>
          <w:rFonts w:ascii="Times New Roman" w:eastAsia="Times New Roman" w:hAnsi="Times New Roman" w:cs="Times New Roman"/>
          <w:sz w:val="24"/>
          <w:szCs w:val="24"/>
          <w:lang w:eastAsia="ru-RU"/>
        </w:rPr>
        <w:t xml:space="preserve"> </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F27EC" w:rsidRPr="001F5DB4" w:rsidRDefault="009F27EC" w:rsidP="009F27EC">
      <w:pPr>
        <w:spacing w:after="0" w:line="240" w:lineRule="auto"/>
        <w:ind w:firstLine="709"/>
        <w:jc w:val="both"/>
        <w:rPr>
          <w:rFonts w:ascii="Verdana" w:eastAsia="Times New Roman" w:hAnsi="Verdana" w:cs="Times New Roman"/>
          <w:color w:val="000000"/>
          <w:sz w:val="24"/>
          <w:szCs w:val="24"/>
          <w:lang w:eastAsia="ru-RU"/>
        </w:rPr>
      </w:pPr>
      <w:r w:rsidRPr="001F5DB4">
        <w:rPr>
          <w:rFonts w:ascii="Times New Roman" w:eastAsia="Times New Roman" w:hAnsi="Times New Roman" w:cs="Times New Roman"/>
          <w:color w:val="000000"/>
          <w:sz w:val="24"/>
          <w:szCs w:val="24"/>
          <w:lang w:eastAsia="ru-RU"/>
        </w:rPr>
        <w:t>Жалоба на предписание может быть подана в течение десяти рабочих дней с момента получения контролируемым лицом предписания.</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6.7. Жалоба может содержать ходатайство о приостановлении исполнения обжалуемого решения органов муниципального контроля.</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6.8. Уполномоченный на рассмотрение жалобы орган в срок не позднее двух рабочих дней со дня регистрации жалобы принимает решение:</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1) о приостановлении исполнения обжалуемого решения органов муниципального контроля;</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2) об отказе в приостановлении исполнения обжалуемого решения органов муниципального контроля.</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lastRenderedPageBreak/>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6.10. По итогам рассмотрения жалобы уполномоченный на рассмотрение жалобы орган принимает одно из следующих решений:</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1) оставляет жалобу без удовлетворения;</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2) отменяет решение органов муниципального контроля полностью или частично;</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3) отменяет решение органов муниципального контроля полностью и принимает новое решение;</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9F27EC" w:rsidRPr="001F5DB4" w:rsidRDefault="009F27EC" w:rsidP="009F27EC">
      <w:pPr>
        <w:spacing w:after="0" w:line="240" w:lineRule="auto"/>
        <w:ind w:firstLine="709"/>
        <w:jc w:val="both"/>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9F27EC" w:rsidRPr="001F5DB4" w:rsidRDefault="009F27EC" w:rsidP="009F27EC">
      <w:pPr>
        <w:spacing w:after="0" w:line="240" w:lineRule="auto"/>
        <w:ind w:firstLine="709"/>
        <w:rPr>
          <w:rFonts w:ascii="Verdana" w:eastAsia="Times New Roman" w:hAnsi="Verdana"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jc w:val="center"/>
        <w:rPr>
          <w:rFonts w:ascii="Times New Roman" w:eastAsia="Times New Roman" w:hAnsi="Times New Roman" w:cs="Times New Roman"/>
          <w:sz w:val="24"/>
          <w:szCs w:val="24"/>
          <w:lang w:eastAsia="ru-RU"/>
        </w:rPr>
      </w:pPr>
      <w:r w:rsidRPr="001F5DB4">
        <w:rPr>
          <w:rFonts w:ascii="Times New Roman" w:eastAsia="Times New Roman" w:hAnsi="Times New Roman" w:cs="Times New Roman"/>
          <w:b/>
          <w:bCs/>
          <w:sz w:val="24"/>
          <w:szCs w:val="24"/>
          <w:lang w:eastAsia="ru-RU"/>
        </w:rPr>
        <w:t>7. Оценка результативности и эффективности осуществления</w:t>
      </w:r>
    </w:p>
    <w:p w:rsidR="009F27EC" w:rsidRPr="001F5DB4" w:rsidRDefault="009F27EC" w:rsidP="009F27EC">
      <w:pPr>
        <w:spacing w:after="0" w:line="240" w:lineRule="auto"/>
        <w:jc w:val="center"/>
        <w:rPr>
          <w:rFonts w:ascii="Times New Roman" w:eastAsia="Times New Roman" w:hAnsi="Times New Roman" w:cs="Times New Roman"/>
          <w:sz w:val="24"/>
          <w:szCs w:val="24"/>
          <w:lang w:eastAsia="ru-RU"/>
        </w:rPr>
      </w:pPr>
      <w:r w:rsidRPr="001F5DB4">
        <w:rPr>
          <w:rFonts w:ascii="Times New Roman" w:eastAsia="Times New Roman" w:hAnsi="Times New Roman" w:cs="Times New Roman"/>
          <w:b/>
          <w:bCs/>
          <w:sz w:val="24"/>
          <w:szCs w:val="24"/>
          <w:lang w:eastAsia="ru-RU"/>
        </w:rPr>
        <w:t>муниципального контроля в сфере благоустройства</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 </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r w:rsidRPr="001F5DB4">
        <w:rPr>
          <w:rFonts w:ascii="Times New Roman" w:eastAsia="Times New Roman" w:hAnsi="Times New Roman" w:cs="Times New Roman"/>
          <w:sz w:val="24"/>
          <w:szCs w:val="24"/>
          <w:lang w:eastAsia="ru-RU"/>
        </w:rPr>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w:t>
      </w:r>
      <w:r w:rsidR="0022275F" w:rsidRPr="001F5DB4">
        <w:rPr>
          <w:rFonts w:ascii="Times New Roman" w:eastAsia="Times New Roman" w:hAnsi="Times New Roman" w:cs="Times New Roman"/>
          <w:sz w:val="24"/>
          <w:szCs w:val="24"/>
          <w:lang w:eastAsia="ru-RU"/>
        </w:rPr>
        <w:t xml:space="preserve"> Сабанчинского </w:t>
      </w:r>
      <w:r w:rsidRPr="001F5DB4">
        <w:rPr>
          <w:rFonts w:ascii="Times New Roman" w:eastAsia="Times New Roman" w:hAnsi="Times New Roman" w:cs="Times New Roman"/>
          <w:sz w:val="24"/>
          <w:szCs w:val="24"/>
          <w:lang w:eastAsia="ru-RU"/>
        </w:rPr>
        <w:t>сельского поселения.</w:t>
      </w:r>
    </w:p>
    <w:p w:rsidR="009F27EC" w:rsidRPr="001F5DB4" w:rsidRDefault="009F27EC" w:rsidP="009F27EC">
      <w:pPr>
        <w:spacing w:after="0" w:line="240" w:lineRule="auto"/>
        <w:ind w:firstLine="709"/>
        <w:jc w:val="both"/>
        <w:rPr>
          <w:rFonts w:ascii="Times New Roman" w:eastAsia="Times New Roman" w:hAnsi="Times New Roman" w:cs="Times New Roman"/>
          <w:sz w:val="24"/>
          <w:szCs w:val="24"/>
          <w:lang w:eastAsia="ru-RU"/>
        </w:rPr>
      </w:pPr>
    </w:p>
    <w:p w:rsidR="003D6B16" w:rsidRPr="001F5DB4" w:rsidRDefault="003D6B16">
      <w:pPr>
        <w:rPr>
          <w:sz w:val="24"/>
          <w:szCs w:val="24"/>
        </w:rPr>
      </w:pPr>
    </w:p>
    <w:sectPr w:rsidR="003D6B16" w:rsidRPr="001F5DB4" w:rsidSect="009F27EC">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F27EC"/>
    <w:rsid w:val="001F5DB4"/>
    <w:rsid w:val="0022275F"/>
    <w:rsid w:val="003D6B16"/>
    <w:rsid w:val="005B1C3C"/>
    <w:rsid w:val="0075312D"/>
    <w:rsid w:val="008E1B08"/>
    <w:rsid w:val="009F27EC"/>
    <w:rsid w:val="00C30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C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C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5273</Words>
  <Characters>30061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Сабанчино</cp:lastModifiedBy>
  <cp:revision>2</cp:revision>
  <dcterms:created xsi:type="dcterms:W3CDTF">2021-10-18T10:18:00Z</dcterms:created>
  <dcterms:modified xsi:type="dcterms:W3CDTF">2021-10-18T10:18:00Z</dcterms:modified>
</cp:coreProperties>
</file>