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6"/>
        <w:tblW w:w="9945" w:type="dxa"/>
        <w:tblLayout w:type="fixed"/>
        <w:tblLook w:val="0000" w:firstRow="0" w:lastRow="0" w:firstColumn="0" w:lastColumn="0" w:noHBand="0" w:noVBand="0"/>
      </w:tblPr>
      <w:tblGrid>
        <w:gridCol w:w="3978"/>
        <w:gridCol w:w="1808"/>
        <w:gridCol w:w="4159"/>
      </w:tblGrid>
      <w:tr w:rsidR="00AA6DB1" w:rsidRPr="00535949" w:rsidTr="008444F4">
        <w:trPr>
          <w:trHeight w:val="4111"/>
        </w:trPr>
        <w:tc>
          <w:tcPr>
            <w:tcW w:w="3978" w:type="dxa"/>
            <w:shd w:val="clear" w:color="auto" w:fill="auto"/>
          </w:tcPr>
          <w:p w:rsidR="00AA6DB1" w:rsidRPr="005E3434" w:rsidRDefault="00AA6DB1" w:rsidP="008444F4">
            <w:pPr>
              <w:suppressAutoHyphens/>
              <w:ind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bookmarkStart w:id="0" w:name="_GoBack"/>
          </w:p>
          <w:p w:rsidR="00AA6DB1" w:rsidRPr="005E3434" w:rsidRDefault="00AA6DB1" w:rsidP="008444F4">
            <w:pPr>
              <w:suppressAutoHyphens/>
              <w:ind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A6DB1" w:rsidRPr="005E3434" w:rsidRDefault="00AA6DB1" w:rsidP="008444F4">
            <w:pPr>
              <w:suppressAutoHyphens/>
              <w:ind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E3434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zh-CN"/>
              </w:rPr>
              <w:t>Чёваш</w:t>
            </w:r>
            <w:proofErr w:type="spellEnd"/>
            <w:r w:rsidRPr="005E3434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zh-CN"/>
              </w:rPr>
              <w:t xml:space="preserve"> Республики</w:t>
            </w:r>
          </w:p>
          <w:p w:rsidR="00AA6DB1" w:rsidRPr="005E3434" w:rsidRDefault="00AA6DB1" w:rsidP="008444F4">
            <w:pPr>
              <w:suppressAutoHyphens/>
              <w:spacing w:line="360" w:lineRule="auto"/>
              <w:ind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E343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Елч</w:t>
            </w:r>
            <w:proofErr w:type="gramStart"/>
            <w:r w:rsidRPr="005E343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.к</w:t>
            </w:r>
            <w:proofErr w:type="spellEnd"/>
            <w:proofErr w:type="gramEnd"/>
            <w:r w:rsidRPr="005E343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район.</w:t>
            </w:r>
          </w:p>
          <w:p w:rsidR="00AA6DB1" w:rsidRPr="005E3434" w:rsidRDefault="00AA6DB1" w:rsidP="008444F4">
            <w:pPr>
              <w:suppressAutoHyphens/>
              <w:ind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E3434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+</w:t>
            </w:r>
            <w:proofErr w:type="spellStart"/>
            <w:r w:rsidRPr="005E3434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ир.кл</w:t>
            </w:r>
            <w:proofErr w:type="spellEnd"/>
            <w:r w:rsidRPr="005E3434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E3434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Шёхаль</w:t>
            </w:r>
            <w:proofErr w:type="spellEnd"/>
            <w:r w:rsidRPr="005E3434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 </w:t>
            </w:r>
            <w:r w:rsidRPr="005E343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ял </w:t>
            </w:r>
            <w:proofErr w:type="spellStart"/>
            <w:r w:rsidRPr="005E343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поселений</w:t>
            </w:r>
            <w:proofErr w:type="gramStart"/>
            <w:r w:rsidRPr="005E343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.н</w:t>
            </w:r>
            <w:proofErr w:type="spellEnd"/>
            <w:proofErr w:type="gramEnd"/>
          </w:p>
          <w:p w:rsidR="00AA6DB1" w:rsidRPr="005E3434" w:rsidRDefault="00AA6DB1" w:rsidP="008444F4">
            <w:pPr>
              <w:suppressAutoHyphens/>
              <w:spacing w:line="360" w:lineRule="auto"/>
              <w:ind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E343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Депутатсен</w:t>
            </w:r>
            <w:proofErr w:type="spellEnd"/>
            <w:r w:rsidRPr="005E343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E343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пухёв</w:t>
            </w:r>
            <w:proofErr w:type="spellEnd"/>
            <w:r w:rsidRPr="005E343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AA6DB1" w:rsidRPr="005E3434" w:rsidRDefault="00AA6DB1" w:rsidP="008444F4">
            <w:pPr>
              <w:suppressAutoHyphens/>
              <w:spacing w:line="360" w:lineRule="auto"/>
              <w:ind w:right="-18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</w:pPr>
          </w:p>
          <w:p w:rsidR="00AA6DB1" w:rsidRPr="005E3434" w:rsidRDefault="00AA6DB1" w:rsidP="008444F4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line="360" w:lineRule="auto"/>
              <w:ind w:right="-18"/>
              <w:jc w:val="center"/>
              <w:outlineLvl w:val="3"/>
              <w:rPr>
                <w:rFonts w:ascii="Times New Roman Chuv" w:eastAsia="Times New Roman" w:hAnsi="Times New Roman Chuv" w:cs="Times New Roman Chuv"/>
                <w:b/>
                <w:bCs/>
                <w:sz w:val="24"/>
                <w:szCs w:val="24"/>
                <w:lang w:eastAsia="zh-CN"/>
              </w:rPr>
            </w:pPr>
            <w:r w:rsidRPr="005E3434">
              <w:rPr>
                <w:rFonts w:ascii="Arial Cyr Chuv" w:eastAsia="Times New Roman" w:hAnsi="Arial Cyr Chuv" w:cs="Arial Cyr Chuv"/>
                <w:b/>
                <w:sz w:val="24"/>
                <w:szCs w:val="24"/>
                <w:lang w:eastAsia="zh-CN"/>
              </w:rPr>
              <w:t>ЙЫШЁНУ</w:t>
            </w:r>
          </w:p>
          <w:p w:rsidR="00AA6DB1" w:rsidRPr="005E3434" w:rsidRDefault="00AA6DB1" w:rsidP="008444F4">
            <w:pPr>
              <w:tabs>
                <w:tab w:val="left" w:pos="3852"/>
              </w:tabs>
              <w:suppressAutoHyphens/>
              <w:ind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E3434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2021=?</w:t>
            </w:r>
            <w:proofErr w:type="spellStart"/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декабр</w:t>
            </w:r>
            <w:r>
              <w:rPr>
                <w:rFonts w:eastAsia="Times New Roman" w:cs="Calibri"/>
                <w:sz w:val="24"/>
                <w:szCs w:val="24"/>
                <w:lang w:eastAsia="zh-CN"/>
              </w:rPr>
              <w:t>ě</w:t>
            </w: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н</w:t>
            </w:r>
            <w:proofErr w:type="spellEnd"/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17</w:t>
            </w:r>
            <w:r w:rsidRPr="005E3434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-м.ш.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21/4</w:t>
            </w:r>
          </w:p>
          <w:p w:rsidR="00AA6DB1" w:rsidRPr="005E3434" w:rsidRDefault="00AA6DB1" w:rsidP="008444F4">
            <w:pPr>
              <w:suppressAutoHyphens/>
              <w:ind w:right="-18"/>
              <w:jc w:val="center"/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</w:pPr>
          </w:p>
          <w:p w:rsidR="00AA6DB1" w:rsidRPr="005E3434" w:rsidRDefault="00AA6DB1" w:rsidP="008444F4">
            <w:pPr>
              <w:suppressAutoHyphens/>
              <w:ind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A312F">
              <w:rPr>
                <w:rFonts w:ascii="Arial Cyr Chuv" w:hAnsi="Arial Cyr Chuv" w:cs="Arial Cyr Chuv"/>
              </w:rPr>
              <w:t>+</w:t>
            </w:r>
            <w:proofErr w:type="spellStart"/>
            <w:r w:rsidRPr="00EA312F">
              <w:rPr>
                <w:rFonts w:ascii="Arial Cyr Chuv" w:hAnsi="Arial Cyr Chuv" w:cs="Arial Cyr Chuv"/>
              </w:rPr>
              <w:t>ир.кл</w:t>
            </w:r>
            <w:proofErr w:type="spellEnd"/>
            <w:r w:rsidRPr="00EA312F">
              <w:rPr>
                <w:rFonts w:ascii="Arial Cyr Chuv" w:hAnsi="Arial Cyr Chuv" w:cs="Arial Cyr Chuv"/>
              </w:rPr>
              <w:t xml:space="preserve">. </w:t>
            </w:r>
            <w:proofErr w:type="spellStart"/>
            <w:r w:rsidRPr="00EA312F">
              <w:rPr>
                <w:rFonts w:ascii="Arial Cyr Chuv" w:hAnsi="Arial Cyr Chuv" w:cs="Arial Cyr Chuv"/>
              </w:rPr>
              <w:t>Шёхаль</w:t>
            </w:r>
            <w:proofErr w:type="spellEnd"/>
            <w:r w:rsidRPr="00EA312F">
              <w:rPr>
                <w:rFonts w:ascii="Arial Cyr Chuv" w:hAnsi="Arial Cyr Chuv" w:cs="Arial Cyr Chuv"/>
                <w:b/>
                <w:bCs/>
              </w:rPr>
              <w:t xml:space="preserve"> </w:t>
            </w:r>
            <w:r w:rsidRPr="00EA312F">
              <w:rPr>
                <w:rFonts w:ascii="Arial Cyr Chuv" w:hAnsi="Arial Cyr Chuv" w:cs="Arial Cyr Chuv"/>
              </w:rPr>
              <w:t>ял.</w:t>
            </w:r>
          </w:p>
        </w:tc>
        <w:tc>
          <w:tcPr>
            <w:tcW w:w="1808" w:type="dxa"/>
            <w:shd w:val="clear" w:color="auto" w:fill="auto"/>
          </w:tcPr>
          <w:p w:rsidR="00AA6DB1" w:rsidRPr="005E3434" w:rsidRDefault="00AA6DB1" w:rsidP="008444F4">
            <w:pPr>
              <w:suppressAutoHyphens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zh-CN"/>
              </w:rPr>
            </w:pPr>
          </w:p>
          <w:p w:rsidR="00AA6DB1" w:rsidRPr="005E3434" w:rsidRDefault="00AA6DB1" w:rsidP="008444F4">
            <w:pPr>
              <w:suppressAutoHyphens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zh-CN"/>
              </w:rPr>
            </w:pPr>
          </w:p>
          <w:p w:rsidR="00AA6DB1" w:rsidRPr="005E3434" w:rsidRDefault="00AA6DB1" w:rsidP="008444F4">
            <w:pPr>
              <w:suppressAutoHyphens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-35" r="-34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9" w:type="dxa"/>
            <w:shd w:val="clear" w:color="auto" w:fill="auto"/>
          </w:tcPr>
          <w:p w:rsidR="00AA6DB1" w:rsidRDefault="00AA6DB1" w:rsidP="008444F4">
            <w:pPr>
              <w:suppressAutoHyphens/>
              <w:ind w:left="-360" w:right="72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4"/>
                <w:szCs w:val="24"/>
                <w:lang w:eastAsia="zh-CN"/>
              </w:rPr>
            </w:pPr>
          </w:p>
          <w:p w:rsidR="00506950" w:rsidRPr="005E3434" w:rsidRDefault="00506950" w:rsidP="008444F4">
            <w:pPr>
              <w:suppressAutoHyphens/>
              <w:ind w:left="-360" w:right="72"/>
              <w:jc w:val="center"/>
              <w:rPr>
                <w:rFonts w:ascii="Times New Roman Chuv" w:eastAsia="Times New Roman" w:hAnsi="Times New Roman Chuv" w:cs="Times New Roman Chuv"/>
                <w:b/>
                <w:bCs/>
                <w:iCs/>
                <w:sz w:val="24"/>
                <w:szCs w:val="24"/>
                <w:lang w:eastAsia="zh-CN"/>
              </w:rPr>
            </w:pPr>
          </w:p>
          <w:p w:rsidR="00AA6DB1" w:rsidRPr="005E3434" w:rsidRDefault="00AA6DB1" w:rsidP="008444F4">
            <w:pPr>
              <w:suppressAutoHyphens/>
              <w:ind w:left="-360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E3434">
              <w:rPr>
                <w:rFonts w:ascii="Times New Roman Chuv" w:eastAsia="Times New Roman" w:hAnsi="Times New Roman Chuv" w:cs="Times New Roman Chuv"/>
                <w:b/>
                <w:bCs/>
                <w:iCs/>
                <w:sz w:val="24"/>
                <w:szCs w:val="24"/>
                <w:lang w:eastAsia="zh-CN"/>
              </w:rPr>
              <w:t>Чувашская  Республика</w:t>
            </w:r>
          </w:p>
          <w:p w:rsidR="00AA6DB1" w:rsidRPr="005E3434" w:rsidRDefault="00AA6DB1" w:rsidP="008444F4">
            <w:pPr>
              <w:suppressAutoHyphens/>
              <w:spacing w:line="360" w:lineRule="auto"/>
              <w:ind w:left="-357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E3434">
              <w:rPr>
                <w:rFonts w:ascii="Times New Roman Chuv" w:eastAsia="Times New Roman" w:hAnsi="Times New Roman Chuv" w:cs="Times New Roman Chuv"/>
                <w:b/>
                <w:bCs/>
                <w:sz w:val="24"/>
                <w:szCs w:val="24"/>
                <w:lang w:eastAsia="zh-CN"/>
              </w:rPr>
              <w:t>Яльчикский район</w:t>
            </w:r>
          </w:p>
          <w:p w:rsidR="00AA6DB1" w:rsidRPr="005E3434" w:rsidRDefault="00AA6DB1" w:rsidP="008444F4">
            <w:pPr>
              <w:suppressAutoHyphens/>
              <w:ind w:left="-357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E3434">
              <w:rPr>
                <w:rFonts w:ascii="Times New Roman Chuv" w:eastAsia="Times New Roman" w:hAnsi="Times New Roman Chuv" w:cs="Times New Roman Chuv"/>
                <w:b/>
                <w:bCs/>
                <w:sz w:val="24"/>
                <w:szCs w:val="24"/>
                <w:lang w:eastAsia="zh-CN"/>
              </w:rPr>
              <w:t xml:space="preserve">Собрание депутатов </w:t>
            </w:r>
          </w:p>
          <w:p w:rsidR="00AA6DB1" w:rsidRPr="005E3434" w:rsidRDefault="00AA6DB1" w:rsidP="008444F4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line="360" w:lineRule="auto"/>
              <w:ind w:left="-357" w:right="74"/>
              <w:jc w:val="center"/>
              <w:outlineLvl w:val="3"/>
              <w:rPr>
                <w:rFonts w:ascii="Times New Roman Chuv" w:eastAsia="Times New Roman" w:hAnsi="Times New Roman Chuv" w:cs="Times New Roman Chuv"/>
                <w:b/>
                <w:bCs/>
                <w:sz w:val="24"/>
                <w:szCs w:val="24"/>
                <w:lang w:eastAsia="zh-CN"/>
              </w:rPr>
            </w:pPr>
            <w:r w:rsidRPr="005E3434">
              <w:rPr>
                <w:rFonts w:ascii="Times New Roman Chuv" w:eastAsia="Times New Roman" w:hAnsi="Times New Roman Chuv" w:cs="Times New Roman Chuv"/>
                <w:b/>
                <w:bCs/>
                <w:sz w:val="24"/>
                <w:szCs w:val="24"/>
                <w:lang w:eastAsia="zh-CN"/>
              </w:rPr>
              <w:t>Кильдюшевского</w:t>
            </w:r>
          </w:p>
          <w:p w:rsidR="00AA6DB1" w:rsidRPr="005E3434" w:rsidRDefault="00AA6DB1" w:rsidP="008444F4">
            <w:pPr>
              <w:suppressAutoHyphens/>
              <w:spacing w:line="360" w:lineRule="auto"/>
              <w:ind w:left="-357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E3434">
              <w:rPr>
                <w:rFonts w:ascii="Times New Roman Chuv" w:eastAsia="Times New Roman" w:hAnsi="Times New Roman Chuv" w:cs="Times New Roman Chuv"/>
                <w:b/>
                <w:bCs/>
                <w:sz w:val="24"/>
                <w:szCs w:val="24"/>
                <w:lang w:eastAsia="zh-CN"/>
              </w:rPr>
              <w:t>сельского поселения</w:t>
            </w:r>
          </w:p>
          <w:p w:rsidR="00AA6DB1" w:rsidRPr="005E3434" w:rsidRDefault="00AA6DB1" w:rsidP="008444F4">
            <w:pPr>
              <w:keepNext/>
              <w:tabs>
                <w:tab w:val="num" w:pos="0"/>
              </w:tabs>
              <w:suppressAutoHyphens/>
              <w:spacing w:line="360" w:lineRule="auto"/>
              <w:ind w:left="-357" w:right="74"/>
              <w:jc w:val="center"/>
              <w:outlineLvl w:val="0"/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</w:pPr>
            <w:r w:rsidRPr="005E3434">
              <w:rPr>
                <w:rFonts w:ascii="Times New Roman Chuv" w:eastAsia="Times New Roman" w:hAnsi="Times New Roman Chuv" w:cs="Times New Roman Chuv"/>
                <w:b/>
                <w:sz w:val="24"/>
                <w:szCs w:val="24"/>
                <w:lang w:eastAsia="zh-CN"/>
              </w:rPr>
              <w:t>РЕШЕНИЕ</w:t>
            </w:r>
          </w:p>
          <w:p w:rsidR="00AA6DB1" w:rsidRPr="005E3434" w:rsidRDefault="00AA6DB1" w:rsidP="008444F4">
            <w:pPr>
              <w:suppressAutoHyphens/>
              <w:ind w:left="-360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E343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17</w:t>
            </w:r>
            <w:r w:rsidRPr="005E343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декабря  </w:t>
            </w:r>
            <w:r w:rsidRPr="005E343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2021г.№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21/4</w:t>
            </w:r>
          </w:p>
          <w:p w:rsidR="00AA6DB1" w:rsidRPr="005E3434" w:rsidRDefault="00AA6DB1" w:rsidP="008444F4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A6DB1" w:rsidRPr="005E3434" w:rsidRDefault="00AA6DB1" w:rsidP="008444F4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E343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д. Кильдюшево</w:t>
            </w:r>
          </w:p>
        </w:tc>
      </w:tr>
    </w:tbl>
    <w:p w:rsidR="00AA6DB1" w:rsidRDefault="00AA6DB1" w:rsidP="00AA6DB1">
      <w:pPr>
        <w:suppressAutoHyphens/>
        <w:jc w:val="lef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AA6DB1" w:rsidRDefault="00AA6DB1" w:rsidP="00AA6DB1">
      <w:pPr>
        <w:suppressAutoHyphens/>
        <w:jc w:val="lef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AA6DB1" w:rsidRPr="00535949" w:rsidRDefault="00AA6DB1" w:rsidP="00AA6DB1">
      <w:pPr>
        <w:suppressAutoHyphens/>
        <w:jc w:val="lef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>О внесении изменений в Правила землепользования</w:t>
      </w:r>
    </w:p>
    <w:p w:rsidR="00AA6DB1" w:rsidRPr="00535949" w:rsidRDefault="00AA6DB1" w:rsidP="00AA6DB1">
      <w:pPr>
        <w:suppressAutoHyphens/>
        <w:jc w:val="lef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и застройки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Кильдюшевского</w:t>
      </w: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сельского поселения </w:t>
      </w:r>
    </w:p>
    <w:p w:rsidR="00AA6DB1" w:rsidRPr="00535949" w:rsidRDefault="00AA6DB1" w:rsidP="00AA6DB1">
      <w:pPr>
        <w:suppressAutoHyphens/>
        <w:jc w:val="lef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>Яльчикского района Чувашской Республики</w:t>
      </w:r>
    </w:p>
    <w:p w:rsidR="00AA6DB1" w:rsidRPr="00535949" w:rsidRDefault="00AA6DB1" w:rsidP="00AA6DB1">
      <w:pPr>
        <w:suppressAutoHyphens/>
        <w:jc w:val="lef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> </w:t>
      </w:r>
    </w:p>
    <w:p w:rsidR="00AA6DB1" w:rsidRPr="00535949" w:rsidRDefault="00AA6DB1" w:rsidP="00AA6DB1">
      <w:pPr>
        <w:suppressAutoHyphens/>
        <w:jc w:val="lef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> </w:t>
      </w:r>
    </w:p>
    <w:p w:rsidR="00AA6DB1" w:rsidRPr="00535949" w:rsidRDefault="00AA6DB1" w:rsidP="00AA6DB1">
      <w:pPr>
        <w:suppressAutoHyphens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            </w:t>
      </w:r>
      <w:proofErr w:type="gramStart"/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соответствии со статьями 31, 32, 33 Градостроительного кодекса Российской Федерации, Федеральным законом  от 06.10.2003 № 131-ФЗ «Об общих принципах организации местного самоуправления в Российской Федерации», Приказом Министерства экономического развития РФ от 01.09. 2014  №540 "Об утверждении классификатора видов разрешенного использования земельных участков", Уставом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Кильдюшевского</w:t>
      </w: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сельского поселения Яльчикского района Чувашской Республики, протоколом и заключением публичных слушаний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17 декабря </w:t>
      </w: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>2021 года,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</w:t>
      </w: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>обрание</w:t>
      </w:r>
      <w:proofErr w:type="gramEnd"/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депутатов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Кильдюшевского</w:t>
      </w: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сельского поселения Яльчикского района Чувашской Республики РЕШИЛО:</w:t>
      </w:r>
    </w:p>
    <w:p w:rsidR="00AA6DB1" w:rsidRPr="00535949" w:rsidRDefault="00AA6DB1" w:rsidP="00AA6DB1">
      <w:pPr>
        <w:suppressAutoHyphens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> </w:t>
      </w:r>
    </w:p>
    <w:p w:rsidR="00AA6DB1" w:rsidRPr="00535949" w:rsidRDefault="00AA6DB1" w:rsidP="00AA6DB1">
      <w:pPr>
        <w:suppressAutoHyphens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Внести в Правила землепользования и застройки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Кильдюшевского</w:t>
      </w: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сельского поселения Яльчикского района Чувашской Республики, </w:t>
      </w:r>
      <w:proofErr w:type="gramStart"/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>утвержденное</w:t>
      </w:r>
      <w:proofErr w:type="gramEnd"/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решением Собрания депутатов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Кильдюшевского</w:t>
      </w: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сельского поселения Яльчикского района Чувашской Республики от 11.07.2017 № 1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6</w:t>
      </w: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/1 (с изменениями, внесенными решением Собрания депутатов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Кильдюшевского</w:t>
      </w: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сельского поселения Яльчикского района Чувашской Республики от 28.05.2021 №1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0</w:t>
      </w: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>/2) (далее - Правила),  следующие изменения:</w:t>
      </w:r>
    </w:p>
    <w:p w:rsidR="00AA6DB1" w:rsidRPr="00535949" w:rsidRDefault="00AA6DB1" w:rsidP="00AA6DB1">
      <w:pPr>
        <w:suppressAutoHyphens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AA6DB1" w:rsidRPr="00535949" w:rsidRDefault="00AA6DB1" w:rsidP="00AA6DB1">
      <w:pPr>
        <w:suppressAutoHyphens/>
        <w:jc w:val="lef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> </w:t>
      </w:r>
    </w:p>
    <w:p w:rsidR="00AA6DB1" w:rsidRPr="00535949" w:rsidRDefault="00AA6DB1" w:rsidP="00AA6DB1">
      <w:pPr>
        <w:suppressAutoHyphens/>
        <w:jc w:val="lef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1. В Статье 41 Правил табличную часть </w:t>
      </w:r>
      <w:r w:rsidRPr="00535949">
        <w:rPr>
          <w:rFonts w:ascii="Times New Roman" w:eastAsia="Times New Roman" w:hAnsi="Times New Roman" w:cs="Calibri"/>
          <w:b/>
          <w:sz w:val="26"/>
          <w:szCs w:val="26"/>
          <w:lang w:eastAsia="zh-CN"/>
        </w:rPr>
        <w:t>Ж</w:t>
      </w:r>
      <w:proofErr w:type="gramStart"/>
      <w:r w:rsidRPr="00535949">
        <w:rPr>
          <w:rFonts w:ascii="Times New Roman" w:eastAsia="Times New Roman" w:hAnsi="Times New Roman" w:cs="Calibri"/>
          <w:b/>
          <w:sz w:val="26"/>
          <w:szCs w:val="26"/>
          <w:lang w:eastAsia="zh-CN"/>
        </w:rPr>
        <w:t>1</w:t>
      </w:r>
      <w:proofErr w:type="gramEnd"/>
      <w:r w:rsidRPr="00535949">
        <w:rPr>
          <w:rFonts w:ascii="Times New Roman" w:eastAsia="Times New Roman" w:hAnsi="Times New Roman" w:cs="Calibri"/>
          <w:b/>
          <w:sz w:val="26"/>
          <w:szCs w:val="26"/>
          <w:lang w:eastAsia="zh-CN"/>
        </w:rPr>
        <w:t xml:space="preserve"> Зона застройки индивидуальными жилыми домами</w:t>
      </w: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изложить в следующей редакции:</w:t>
      </w:r>
    </w:p>
    <w:p w:rsidR="00AA6DB1" w:rsidRPr="00535949" w:rsidRDefault="00AA6DB1" w:rsidP="00AA6DB1">
      <w:pPr>
        <w:suppressAutoHyphens/>
        <w:jc w:val="lef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> </w:t>
      </w:r>
    </w:p>
    <w:p w:rsidR="00AA6DB1" w:rsidRPr="00535949" w:rsidRDefault="00AA6DB1" w:rsidP="00AA6DB1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35949">
        <w:rPr>
          <w:rFonts w:ascii="Times New Roman" w:eastAsia="Times New Roman" w:hAnsi="Times New Roman"/>
          <w:b/>
          <w:sz w:val="26"/>
          <w:szCs w:val="26"/>
          <w:lang w:eastAsia="ru-RU"/>
        </w:rPr>
        <w:t>Ж</w:t>
      </w:r>
      <w:proofErr w:type="gramStart"/>
      <w:r w:rsidRPr="00535949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proofErr w:type="gramEnd"/>
      <w:r w:rsidRPr="0053594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Зона застройки индивидуальными жилыми домами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992"/>
        <w:gridCol w:w="992"/>
      </w:tblGrid>
      <w:tr w:rsidR="00AA6DB1" w:rsidRPr="00535949" w:rsidTr="008444F4">
        <w:trPr>
          <w:trHeight w:val="269"/>
          <w:tblHeader/>
        </w:trPr>
        <w:tc>
          <w:tcPr>
            <w:tcW w:w="567" w:type="dxa"/>
            <w:vMerge w:val="restart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№</w:t>
            </w:r>
          </w:p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proofErr w:type="gramStart"/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</w:t>
            </w:r>
            <w:proofErr w:type="gramEnd"/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993" w:type="dxa"/>
            <w:vMerge w:val="restart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Код (числовое </w:t>
            </w: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>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 xml:space="preserve">Код (числовое обозначение) и вид разрешенного использования земельного участка (в </w:t>
            </w: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>соответствии с Классификатором видов разрешенного использования земельных участков,</w:t>
            </w: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утвержденным </w:t>
            </w:r>
            <w:r w:rsidRPr="005359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уполномоченным федеральным органом исполнительной власти)</w:t>
            </w:r>
          </w:p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AA6DB1" w:rsidRPr="00535949" w:rsidTr="008444F4">
        <w:trPr>
          <w:cantSplit/>
          <w:trHeight w:val="1134"/>
          <w:tblHeader/>
        </w:trPr>
        <w:tc>
          <w:tcPr>
            <w:tcW w:w="567" w:type="dxa"/>
            <w:vMerge/>
            <w:vAlign w:val="center"/>
          </w:tcPr>
          <w:p w:rsidR="00AA6DB1" w:rsidRPr="00535949" w:rsidRDefault="00AA6DB1" w:rsidP="008444F4">
            <w:pPr>
              <w:snapToGrid w:val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AA6DB1" w:rsidRPr="00535949" w:rsidRDefault="00AA6DB1" w:rsidP="008444F4">
            <w:pPr>
              <w:snapToGrid w:val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vAlign w:val="center"/>
          </w:tcPr>
          <w:p w:rsidR="00AA6DB1" w:rsidRPr="00535949" w:rsidRDefault="00AA6DB1" w:rsidP="008444F4">
            <w:pPr>
              <w:snapToGrid w:val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Предельные размеры земельных участков (мин</w:t>
            </w:r>
            <w:proofErr w:type="gramStart"/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.-</w:t>
            </w:r>
            <w:proofErr w:type="gramEnd"/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макс.), га</w:t>
            </w:r>
          </w:p>
        </w:tc>
        <w:tc>
          <w:tcPr>
            <w:tcW w:w="992" w:type="dxa"/>
            <w:textDirection w:val="btLr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Максимальный процент застройки, %</w:t>
            </w:r>
          </w:p>
        </w:tc>
        <w:tc>
          <w:tcPr>
            <w:tcW w:w="992" w:type="dxa"/>
            <w:textDirection w:val="btLr"/>
          </w:tcPr>
          <w:p w:rsidR="00AA6DB1" w:rsidRPr="00535949" w:rsidRDefault="00AA6DB1" w:rsidP="008444F4">
            <w:pPr>
              <w:snapToGrid w:val="0"/>
              <w:ind w:left="113" w:right="113"/>
              <w:jc w:val="left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Минимальные отступы от границ земельных участков</w:t>
            </w:r>
          </w:p>
        </w:tc>
      </w:tr>
      <w:tr w:rsidR="00AA6DB1" w:rsidRPr="00535949" w:rsidTr="008444F4">
        <w:trPr>
          <w:trHeight w:val="269"/>
          <w:tblHeader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7</w:t>
            </w:r>
          </w:p>
        </w:tc>
      </w:tr>
      <w:tr w:rsidR="00AA6DB1" w:rsidRPr="00535949" w:rsidTr="008444F4">
        <w:trPr>
          <w:trHeight w:val="397"/>
        </w:trPr>
        <w:tc>
          <w:tcPr>
            <w:tcW w:w="9781" w:type="dxa"/>
            <w:gridSpan w:val="7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highlight w:val="yellow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Для </w:t>
            </w: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индивидуального жилищного строительства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0,05-0,15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0,10-1,0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2" w:type="dxa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Блокированная жилая застройка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highlight w:val="yellow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мин. 0,10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2" w:type="dxa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Передвижное жилье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  <w:tc>
          <w:tcPr>
            <w:tcW w:w="992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  <w:tc>
          <w:tcPr>
            <w:tcW w:w="992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Обслуживание жилой застройки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0,002-0,02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highlight w:val="yellow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2.7.1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Объекты гаражного назначения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0,002-0,02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Коммунальное обслуживание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0,003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Бытовое обслуживание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0,002 - 0,02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highlight w:val="yellow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3.4.1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мин. 0,01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trHeight w:val="749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3.5.1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мин. 0,1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Культурное развитие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мин.0,02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Религиозное использование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мин. 0,005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Общественное управление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мин. 0,001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3.10.1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мин. 0,005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Деловое управление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мин. 0,02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Магазины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0,002 - 0,5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Общественное питание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0,001 - 0,5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4.9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Обслуживание автотранспорта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мин. </w:t>
            </w:r>
            <w:r w:rsidRPr="0053594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5.0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Отдых (Рекреация)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мин. 0,01</w:t>
            </w:r>
          </w:p>
        </w:tc>
        <w:tc>
          <w:tcPr>
            <w:tcW w:w="992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  <w:tc>
          <w:tcPr>
            <w:tcW w:w="992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uppressAutoHyphens/>
              <w:jc w:val="left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uppressAutoHyphens/>
              <w:jc w:val="left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Спорт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uppressAutoHyphens/>
              <w:jc w:val="left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uppressAutoHyphens/>
              <w:jc w:val="left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мин. 0,3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uppressAutoHyphens/>
              <w:jc w:val="left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uppressAutoHyphens/>
              <w:jc w:val="left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uppressAutoHyphens/>
              <w:jc w:val="left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6.8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uppressAutoHyphens/>
              <w:jc w:val="left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Связь</w:t>
            </w:r>
          </w:p>
        </w:tc>
        <w:tc>
          <w:tcPr>
            <w:tcW w:w="993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  <w:tc>
          <w:tcPr>
            <w:tcW w:w="992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  <w:tc>
          <w:tcPr>
            <w:tcW w:w="992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11.1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Общее пользование водными объектами</w:t>
            </w:r>
          </w:p>
        </w:tc>
        <w:tc>
          <w:tcPr>
            <w:tcW w:w="993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  <w:tc>
          <w:tcPr>
            <w:tcW w:w="992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  <w:tc>
          <w:tcPr>
            <w:tcW w:w="992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13.1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Ведение огородничества</w:t>
            </w:r>
          </w:p>
        </w:tc>
        <w:tc>
          <w:tcPr>
            <w:tcW w:w="993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0,02-0,15</w:t>
            </w:r>
          </w:p>
        </w:tc>
        <w:tc>
          <w:tcPr>
            <w:tcW w:w="992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  <w:tc>
          <w:tcPr>
            <w:tcW w:w="992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13.2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Ведение садоводства</w:t>
            </w:r>
          </w:p>
        </w:tc>
        <w:tc>
          <w:tcPr>
            <w:tcW w:w="993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0,03-0,10</w:t>
            </w:r>
          </w:p>
        </w:tc>
        <w:tc>
          <w:tcPr>
            <w:tcW w:w="992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  <w:tc>
          <w:tcPr>
            <w:tcW w:w="992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</w:tr>
      <w:tr w:rsidR="00AA6DB1" w:rsidRPr="00535949" w:rsidTr="008444F4">
        <w:trPr>
          <w:cantSplit/>
          <w:trHeight w:val="406"/>
        </w:trPr>
        <w:tc>
          <w:tcPr>
            <w:tcW w:w="9781" w:type="dxa"/>
            <w:gridSpan w:val="7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A6DB1" w:rsidRPr="00535949" w:rsidTr="008444F4">
        <w:trPr>
          <w:cantSplit/>
          <w:trHeight w:val="406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Социальное обслуживание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мин. 0,005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highlight w:val="yellow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highlight w:val="yellow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cantSplit/>
          <w:trHeight w:val="406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Рынки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мин. 0,3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highlight w:val="yellow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highlight w:val="yellow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cantSplit/>
          <w:trHeight w:val="406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4.7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Гостиничное обслуживание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мин.0,01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highlight w:val="yellow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highlight w:val="yellow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AA6DB1" w:rsidRPr="00535949" w:rsidTr="008444F4">
        <w:trPr>
          <w:trHeight w:val="397"/>
        </w:trPr>
        <w:tc>
          <w:tcPr>
            <w:tcW w:w="9781" w:type="dxa"/>
            <w:gridSpan w:val="7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4.9.1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Объекты придорожного сервиса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мин.0,01</w:t>
            </w:r>
          </w:p>
        </w:tc>
        <w:tc>
          <w:tcPr>
            <w:tcW w:w="992" w:type="dxa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2" w:type="dxa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A6DB1" w:rsidRPr="00535949" w:rsidTr="008444F4">
        <w:trPr>
          <w:trHeight w:val="397"/>
        </w:trPr>
        <w:tc>
          <w:tcPr>
            <w:tcW w:w="567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12.0</w:t>
            </w:r>
          </w:p>
        </w:tc>
        <w:tc>
          <w:tcPr>
            <w:tcW w:w="4110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AA6DB1" w:rsidRPr="00535949" w:rsidRDefault="00AA6DB1" w:rsidP="008444F4">
            <w:pPr>
              <w:snapToGrid w:val="0"/>
              <w:jc w:val="lef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  <w:tc>
          <w:tcPr>
            <w:tcW w:w="992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  <w:tc>
          <w:tcPr>
            <w:tcW w:w="992" w:type="dxa"/>
          </w:tcPr>
          <w:p w:rsidR="00AA6DB1" w:rsidRPr="00535949" w:rsidRDefault="00AA6DB1" w:rsidP="008444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53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установлены</w:t>
            </w:r>
            <w:proofErr w:type="gramEnd"/>
          </w:p>
        </w:tc>
      </w:tr>
    </w:tbl>
    <w:p w:rsidR="00AA6DB1" w:rsidRPr="00535949" w:rsidRDefault="00AA6DB1" w:rsidP="00AA6DB1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6DB1" w:rsidRPr="00535949" w:rsidRDefault="00AA6DB1" w:rsidP="00AA6DB1">
      <w:pPr>
        <w:suppressAutoHyphens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>2. Опубликовать настоящее решение в ин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формационном бюллетене «Вестник</w:t>
      </w: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Кильдюшевского</w:t>
      </w: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сельского поселения Яльчикского района» и разместить на официальном сайте администрации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Кильдюшевского</w:t>
      </w: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сельского поселения.</w:t>
      </w:r>
    </w:p>
    <w:p w:rsidR="00AA6DB1" w:rsidRPr="00535949" w:rsidRDefault="00AA6DB1" w:rsidP="00AA6DB1">
      <w:pPr>
        <w:suppressAutoHyphens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AA6DB1" w:rsidRPr="00535949" w:rsidRDefault="00AA6DB1" w:rsidP="00AA6DB1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59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3. Настоящее постановление вступает в силу после официального опубликования.</w:t>
      </w:r>
    </w:p>
    <w:p w:rsidR="00AA6DB1" w:rsidRDefault="00AA6DB1" w:rsidP="00AA6DB1">
      <w:pPr>
        <w:suppressAutoHyphens/>
        <w:jc w:val="lef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> </w:t>
      </w:r>
    </w:p>
    <w:p w:rsidR="00AA6DB1" w:rsidRDefault="00AA6DB1" w:rsidP="00AA6DB1">
      <w:pPr>
        <w:suppressAutoHyphens/>
        <w:jc w:val="lef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AA6DB1" w:rsidRPr="00535949" w:rsidRDefault="00AA6DB1" w:rsidP="00AA6DB1">
      <w:pPr>
        <w:suppressAutoHyphens/>
        <w:jc w:val="lef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AA6DB1" w:rsidRPr="00535949" w:rsidRDefault="00AA6DB1" w:rsidP="00AA6DB1">
      <w:pPr>
        <w:suppressAutoHyphens/>
        <w:jc w:val="lef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Председатель Собрания депутатов </w:t>
      </w:r>
    </w:p>
    <w:p w:rsidR="00AA6DB1" w:rsidRPr="00535949" w:rsidRDefault="00AA6DB1" w:rsidP="00AA6DB1">
      <w:pPr>
        <w:suppressAutoHyphens/>
        <w:jc w:val="lef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Кильдюшевского</w:t>
      </w: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сельского поселения </w:t>
      </w:r>
    </w:p>
    <w:p w:rsidR="00AA6DB1" w:rsidRPr="00535949" w:rsidRDefault="00AA6DB1" w:rsidP="00AA6DB1">
      <w:pPr>
        <w:suppressAutoHyphens/>
        <w:jc w:val="left"/>
        <w:rPr>
          <w:rFonts w:ascii="Times New Roman" w:eastAsia="Times New Roman" w:hAnsi="Times New Roman" w:cs="Calibri"/>
          <w:sz w:val="26"/>
          <w:szCs w:val="26"/>
          <w:lang w:eastAsia="zh-CN"/>
        </w:rPr>
      </w:pP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>Яльчикского района Чувашской Республики</w:t>
      </w: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Pr="00535949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                     </w:t>
      </w:r>
      <w:proofErr w:type="spellStart"/>
      <w:r>
        <w:rPr>
          <w:rFonts w:ascii="Times New Roman" w:eastAsia="Times New Roman" w:hAnsi="Times New Roman" w:cs="Calibri"/>
          <w:sz w:val="26"/>
          <w:szCs w:val="26"/>
          <w:lang w:eastAsia="ru-RU"/>
        </w:rPr>
        <w:t>В.В.Карчиков</w:t>
      </w:r>
      <w:proofErr w:type="spellEnd"/>
    </w:p>
    <w:p w:rsidR="00AA6DB1" w:rsidRDefault="00AA6DB1" w:rsidP="00AA6DB1">
      <w:pPr>
        <w:rPr>
          <w:rFonts w:ascii="Times New Roman" w:hAnsi="Times New Roman"/>
          <w:sz w:val="28"/>
          <w:szCs w:val="28"/>
        </w:rPr>
      </w:pPr>
    </w:p>
    <w:bookmarkEnd w:id="0"/>
    <w:p w:rsidR="00687933" w:rsidRDefault="00687933"/>
    <w:sectPr w:rsidR="00687933" w:rsidSect="001215E5">
      <w:pgSz w:w="11906" w:h="16838"/>
      <w:pgMar w:top="1418" w:right="992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1A"/>
    <w:rsid w:val="00506950"/>
    <w:rsid w:val="00687933"/>
    <w:rsid w:val="00850C1A"/>
    <w:rsid w:val="00AA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B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D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B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D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2022-01-12T10:27:00Z</cp:lastPrinted>
  <dcterms:created xsi:type="dcterms:W3CDTF">2022-01-12T10:26:00Z</dcterms:created>
  <dcterms:modified xsi:type="dcterms:W3CDTF">2022-01-12T10:29:00Z</dcterms:modified>
</cp:coreProperties>
</file>