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5134DE" w:rsidP="005622D0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4AB53" wp14:editId="358D7282">
                <wp:simplePos x="0" y="0"/>
                <wp:positionH relativeFrom="column">
                  <wp:posOffset>4844416</wp:posOffset>
                </wp:positionH>
                <wp:positionV relativeFrom="paragraph">
                  <wp:posOffset>1745615</wp:posOffset>
                </wp:positionV>
                <wp:extent cx="1758950" cy="717550"/>
                <wp:effectExtent l="0" t="0" r="127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3C6562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45pt;margin-top:137.45pt;width:138.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">
                <v:textbox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3C6562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690F"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3C99" wp14:editId="2A09A3FB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D3259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05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="00EB30A9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="003C6562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EB30A9">
                              <w:rPr>
                                <w:sz w:val="56"/>
                                <w:szCs w:val="56"/>
                              </w:rPr>
                              <w:t>.20</w:t>
                            </w:r>
                            <w:r w:rsidR="000E6F0D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5134DE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">
                <v:textbox style="mso-fit-shape-to-text:t">
                  <w:txbxContent>
                    <w:p w:rsidR="0093690F" w:rsidRDefault="0093690F"/>
                    <w:p w:rsidR="0093690F" w:rsidRPr="0093690F" w:rsidRDefault="00D3259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05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 w:rsidR="00EB30A9">
                        <w:rPr>
                          <w:sz w:val="56"/>
                          <w:szCs w:val="56"/>
                        </w:rPr>
                        <w:t>0</w:t>
                      </w:r>
                      <w:r w:rsidR="003C6562">
                        <w:rPr>
                          <w:sz w:val="56"/>
                          <w:szCs w:val="56"/>
                        </w:rPr>
                        <w:t>2</w:t>
                      </w:r>
                      <w:r w:rsidR="00EB30A9">
                        <w:rPr>
                          <w:sz w:val="56"/>
                          <w:szCs w:val="56"/>
                        </w:rPr>
                        <w:t>.20</w:t>
                      </w:r>
                      <w:r w:rsidR="000E6F0D">
                        <w:rPr>
                          <w:sz w:val="56"/>
                          <w:szCs w:val="56"/>
                        </w:rPr>
                        <w:t>2</w:t>
                      </w:r>
                      <w:r w:rsidR="005134DE">
                        <w:rPr>
                          <w:sz w:val="56"/>
                          <w:szCs w:val="56"/>
                        </w:rPr>
                        <w:t>1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61DD8" w:rsidRPr="00F61DD8" w:rsidRDefault="00F61DD8" w:rsidP="00F61DD8">
      <w:pPr>
        <w:tabs>
          <w:tab w:val="left" w:pos="4870"/>
        </w:tabs>
        <w:suppressAutoHyphens/>
        <w:autoSpaceDE w:val="0"/>
        <w:autoSpaceDN w:val="0"/>
        <w:adjustRightInd w:val="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61DD8" w:rsidRDefault="00F61DD8" w:rsidP="00F61DD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F61DD8" w:rsidRDefault="00F61DD8" w:rsidP="00F61DD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F61DD8" w:rsidRPr="00F61DD8" w:rsidRDefault="00F54F0F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proofErr w:type="gramStart"/>
      <w:r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Постановление администрации </w:t>
      </w:r>
      <w:proofErr w:type="spellStart"/>
      <w:r>
        <w:rPr>
          <w:b/>
          <w:color w:val="auto"/>
          <w:kern w:val="0"/>
          <w:sz w:val="14"/>
          <w:szCs w:val="14"/>
          <w14:ligatures w14:val="none"/>
          <w14:cntxtAlts w14:val="0"/>
        </w:rPr>
        <w:t>Н</w:t>
      </w:r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ижнекумашкинского</w:t>
      </w:r>
      <w:proofErr w:type="spellEnd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«О внесении изменения в постановление администрации </w:t>
      </w:r>
      <w:proofErr w:type="spellStart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="00F61DD8"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от 08.02.2019 № 5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государственная собственность на который не разграничена или находящегося в муниципальной собственности, без проведения торгов»»</w:t>
      </w:r>
      <w:proofErr w:type="gramEnd"/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От 05.02.2021 г. №  17</w:t>
      </w:r>
    </w:p>
    <w:p w:rsidR="00F61DD8" w:rsidRPr="00F61DD8" w:rsidRDefault="00F61DD8" w:rsidP="00F61DD8">
      <w:pPr>
        <w:ind w:firstLine="567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F61DD8" w:rsidRPr="00F61DD8" w:rsidRDefault="00F61DD8" w:rsidP="00F61DD8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администрация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</w:t>
      </w:r>
      <w:proofErr w:type="gram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п</w:t>
      </w:r>
      <w:proofErr w:type="gram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о с т а н о в л я е т: </w:t>
      </w:r>
    </w:p>
    <w:p w:rsidR="00F61DD8" w:rsidRPr="00F61DD8" w:rsidRDefault="00F61DD8" w:rsidP="00F61DD8">
      <w:pPr>
        <w:ind w:left="708" w:firstLine="708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1. Внести в административный регламент предоставления муниципальной услуги «Предоставление в собственность, аренду, безвозмездное пользование земельного участка, государственная собственность на который не разграничена или находящегося в муниципальной собственности, без проведения торгов», утвержденный постановлением администрации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от 08.02.2019 № 5, изменение, </w:t>
      </w:r>
      <w:r w:rsidRPr="00F61DD8">
        <w:rPr>
          <w:kern w:val="0"/>
          <w:sz w:val="14"/>
          <w:szCs w:val="14"/>
          <w14:ligatures w14:val="none"/>
          <w14:cntxtAlts w14:val="0"/>
        </w:rPr>
        <w:t xml:space="preserve">дополнив пункт 2.2.2 раздела </w:t>
      </w:r>
      <w:r w:rsidRPr="00F61DD8">
        <w:rPr>
          <w:bCs/>
          <w:color w:val="auto"/>
          <w:kern w:val="0"/>
          <w:sz w:val="14"/>
          <w:szCs w:val="14"/>
          <w14:ligatures w14:val="none"/>
          <w14:cntxtAlts w14:val="0"/>
        </w:rPr>
        <w:t>II</w:t>
      </w:r>
      <w:r w:rsidRPr="00F61DD8">
        <w:rPr>
          <w:kern w:val="0"/>
          <w:sz w:val="14"/>
          <w:szCs w:val="14"/>
          <w14:ligatures w14:val="none"/>
          <w14:cntxtAlts w14:val="0"/>
        </w:rPr>
        <w:t xml:space="preserve"> подпунктом 5 следующего содержания:</w:t>
      </w:r>
    </w:p>
    <w:p w:rsidR="00F61DD8" w:rsidRPr="00F61DD8" w:rsidRDefault="00F61DD8" w:rsidP="00F61DD8">
      <w:pPr>
        <w:ind w:firstLine="540"/>
        <w:jc w:val="both"/>
        <w:rPr>
          <w:rFonts w:ascii="Verdana" w:hAnsi="Verdana"/>
          <w:kern w:val="0"/>
          <w:sz w:val="14"/>
          <w:szCs w:val="14"/>
          <w14:ligatures w14:val="none"/>
          <w14:cntxtAlts w14:val="0"/>
        </w:rPr>
      </w:pPr>
      <w:proofErr w:type="gramStart"/>
      <w:r w:rsidRPr="00F61DD8">
        <w:rPr>
          <w:kern w:val="0"/>
          <w:sz w:val="14"/>
          <w:szCs w:val="14"/>
          <w14:ligatures w14:val="none"/>
          <w14:cntxtAlts w14:val="0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F61DD8" w:rsidRPr="00F61DD8" w:rsidRDefault="00F61DD8" w:rsidP="00F61DD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района» и подлежит размещению на сайте 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в сети Интернет.</w:t>
      </w: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ab/>
        <w:t>Глава</w:t>
      </w:r>
      <w:r>
        <w:rPr>
          <w:color w:val="auto"/>
          <w:kern w:val="0"/>
          <w:sz w:val="14"/>
          <w:szCs w:val="14"/>
          <w14:ligatures w14:val="none"/>
          <w14:cntxtAlts w14:val="0"/>
        </w:rPr>
        <w:t xml:space="preserve">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>
        <w:rPr>
          <w:color w:val="auto"/>
          <w:kern w:val="0"/>
          <w:sz w:val="14"/>
          <w:szCs w:val="14"/>
          <w14:ligatures w14:val="none"/>
          <w14:cntxtAlts w14:val="0"/>
        </w:rPr>
        <w:t xml:space="preserve"> </w:t>
      </w: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сельского</w:t>
      </w:r>
      <w:r>
        <w:rPr>
          <w:color w:val="auto"/>
          <w:kern w:val="0"/>
          <w:sz w:val="14"/>
          <w:szCs w:val="14"/>
          <w14:ligatures w14:val="none"/>
          <w14:cntxtAlts w14:val="0"/>
        </w:rPr>
        <w:t xml:space="preserve"> </w:t>
      </w: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поселения                                                                                                                  В.В. Губанова</w:t>
      </w:r>
    </w:p>
    <w:p w:rsidR="003C6562" w:rsidRPr="00F61DD8" w:rsidRDefault="003C6562" w:rsidP="003C6562">
      <w:pPr>
        <w:spacing w:after="160" w:line="259" w:lineRule="auto"/>
        <w:ind w:firstLine="567"/>
        <w:jc w:val="both"/>
        <w:rPr>
          <w:rFonts w:eastAsia="Calibri"/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Постановление администрации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«О внесении изменения в постановление администрации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от 08.08.2016  № 75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</w:t>
      </w: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От 05.02.2021 г. №  18</w:t>
      </w:r>
    </w:p>
    <w:p w:rsidR="00F61DD8" w:rsidRPr="00F61DD8" w:rsidRDefault="00F61DD8" w:rsidP="00F61DD8">
      <w:pPr>
        <w:spacing w:line="360" w:lineRule="auto"/>
        <w:jc w:val="right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F61DD8" w:rsidRPr="00F61DD8" w:rsidRDefault="00F61DD8" w:rsidP="00F61DD8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администрация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</w:t>
      </w:r>
      <w:proofErr w:type="gram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п</w:t>
      </w:r>
      <w:proofErr w:type="gram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о с т а н о в л я е т: </w:t>
      </w:r>
    </w:p>
    <w:p w:rsidR="00F61DD8" w:rsidRPr="00F61DD8" w:rsidRDefault="00F61DD8" w:rsidP="00F61DD8">
      <w:pPr>
        <w:ind w:left="708" w:firstLine="708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1.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от 08.08.2016  № 75, изменение, </w:t>
      </w:r>
      <w:r w:rsidRPr="00F61DD8">
        <w:rPr>
          <w:kern w:val="0"/>
          <w:sz w:val="14"/>
          <w:szCs w:val="14"/>
          <w14:ligatures w14:val="none"/>
          <w14:cntxtAlts w14:val="0"/>
        </w:rPr>
        <w:t xml:space="preserve">дополнив пункт 2.2.2 раздела </w:t>
      </w:r>
      <w:r w:rsidRPr="00F61DD8">
        <w:rPr>
          <w:bCs/>
          <w:color w:val="auto"/>
          <w:kern w:val="0"/>
          <w:sz w:val="14"/>
          <w:szCs w:val="14"/>
          <w14:ligatures w14:val="none"/>
          <w14:cntxtAlts w14:val="0"/>
        </w:rPr>
        <w:t>II</w:t>
      </w:r>
      <w:r w:rsidRPr="00F61DD8">
        <w:rPr>
          <w:kern w:val="0"/>
          <w:sz w:val="14"/>
          <w:szCs w:val="14"/>
          <w14:ligatures w14:val="none"/>
          <w14:cntxtAlts w14:val="0"/>
        </w:rPr>
        <w:t xml:space="preserve"> подпунктом 5 следующего содержания:</w:t>
      </w:r>
    </w:p>
    <w:p w:rsidR="00F61DD8" w:rsidRPr="00F61DD8" w:rsidRDefault="00F61DD8" w:rsidP="00F61DD8">
      <w:pPr>
        <w:ind w:firstLine="540"/>
        <w:jc w:val="both"/>
        <w:rPr>
          <w:rFonts w:ascii="Verdana" w:hAnsi="Verdana"/>
          <w:kern w:val="0"/>
          <w:sz w:val="14"/>
          <w:szCs w:val="14"/>
          <w14:ligatures w14:val="none"/>
          <w14:cntxtAlts w14:val="0"/>
        </w:rPr>
      </w:pPr>
      <w:proofErr w:type="gramStart"/>
      <w:r w:rsidRPr="00F61DD8">
        <w:rPr>
          <w:kern w:val="0"/>
          <w:sz w:val="14"/>
          <w:szCs w:val="14"/>
          <w14:ligatures w14:val="none"/>
          <w14:cntxtAlts w14:val="0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F61DD8" w:rsidRPr="00F61DD8" w:rsidRDefault="00F61DD8" w:rsidP="00F61DD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района» и подлежит размещению на сайте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в сети Интернет.</w:t>
      </w: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Глава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                                                                                                                                                                  В.В. Губанова</w:t>
      </w:r>
    </w:p>
    <w:p w:rsidR="003C6562" w:rsidRPr="00F61DD8" w:rsidRDefault="003C6562" w:rsidP="003C6562">
      <w:pPr>
        <w:spacing w:after="160" w:line="259" w:lineRule="auto"/>
        <w:ind w:firstLine="567"/>
        <w:jc w:val="both"/>
        <w:rPr>
          <w:rFonts w:eastAsia="Calibri"/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spacing w:after="160" w:line="259" w:lineRule="auto"/>
        <w:ind w:firstLine="567"/>
        <w:jc w:val="both"/>
        <w:rPr>
          <w:rFonts w:eastAsia="Calibri"/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Постановление администрации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«О внесении изменения в постановление администрации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от 22.08.2016  № 80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участка»»</w:t>
      </w:r>
    </w:p>
    <w:p w:rsidR="00F61DD8" w:rsidRPr="00F61DD8" w:rsidRDefault="00F61DD8" w:rsidP="00F61DD8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b/>
          <w:color w:val="auto"/>
          <w:kern w:val="0"/>
          <w:sz w:val="14"/>
          <w:szCs w:val="14"/>
          <w14:ligatures w14:val="none"/>
          <w14:cntxtAlts w14:val="0"/>
        </w:rPr>
        <w:t>От 05.02.2021 г. №  19</w:t>
      </w:r>
    </w:p>
    <w:p w:rsidR="00AA275C" w:rsidRPr="00F61DD8" w:rsidRDefault="00AA275C" w:rsidP="00A8188B">
      <w:pPr>
        <w:jc w:val="both"/>
        <w:rPr>
          <w:b/>
          <w:sz w:val="14"/>
          <w:szCs w:val="14"/>
        </w:rPr>
      </w:pPr>
    </w:p>
    <w:p w:rsidR="00F61DD8" w:rsidRPr="00F61DD8" w:rsidRDefault="00F61DD8" w:rsidP="00F61DD8">
      <w:pPr>
        <w:tabs>
          <w:tab w:val="left" w:pos="4870"/>
        </w:tabs>
        <w:suppressAutoHyphens/>
        <w:autoSpaceDE w:val="0"/>
        <w:autoSpaceDN w:val="0"/>
        <w:adjustRightInd w:val="0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F61DD8" w:rsidRPr="00F61DD8" w:rsidRDefault="00F61DD8" w:rsidP="00F61DD8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администрация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</w:t>
      </w:r>
      <w:proofErr w:type="gram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п</w:t>
      </w:r>
      <w:proofErr w:type="gram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о с т а н о в л я е т: </w:t>
      </w:r>
    </w:p>
    <w:p w:rsidR="00F61DD8" w:rsidRPr="00F61DD8" w:rsidRDefault="00F61DD8" w:rsidP="00F61DD8">
      <w:pPr>
        <w:ind w:left="708" w:firstLine="708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Pr="00F61DD8" w:rsidRDefault="00F61DD8" w:rsidP="00F61DD8">
      <w:pPr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lastRenderedPageBreak/>
        <w:t xml:space="preserve">1. Внести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от 22.08.2016  № 80, изменение, </w:t>
      </w:r>
      <w:r w:rsidRPr="00F61DD8">
        <w:rPr>
          <w:kern w:val="0"/>
          <w:sz w:val="14"/>
          <w:szCs w:val="14"/>
          <w14:ligatures w14:val="none"/>
          <w14:cntxtAlts w14:val="0"/>
        </w:rPr>
        <w:t xml:space="preserve">дополнив пункт 2.2.2 раздела </w:t>
      </w:r>
      <w:r w:rsidRPr="00F61DD8">
        <w:rPr>
          <w:bCs/>
          <w:color w:val="auto"/>
          <w:kern w:val="0"/>
          <w:sz w:val="14"/>
          <w:szCs w:val="14"/>
          <w14:ligatures w14:val="none"/>
          <w14:cntxtAlts w14:val="0"/>
        </w:rPr>
        <w:t>II</w:t>
      </w:r>
      <w:r w:rsidRPr="00F61DD8">
        <w:rPr>
          <w:kern w:val="0"/>
          <w:sz w:val="14"/>
          <w:szCs w:val="14"/>
          <w14:ligatures w14:val="none"/>
          <w14:cntxtAlts w14:val="0"/>
        </w:rPr>
        <w:t xml:space="preserve"> подпунктом 5 следующего содержания:</w:t>
      </w:r>
    </w:p>
    <w:p w:rsidR="00F61DD8" w:rsidRPr="00F61DD8" w:rsidRDefault="00F61DD8" w:rsidP="00F61DD8">
      <w:pPr>
        <w:ind w:firstLine="540"/>
        <w:jc w:val="both"/>
        <w:rPr>
          <w:rFonts w:ascii="Verdana" w:hAnsi="Verdana"/>
          <w:kern w:val="0"/>
          <w:sz w:val="14"/>
          <w:szCs w:val="14"/>
          <w14:ligatures w14:val="none"/>
          <w14:cntxtAlts w14:val="0"/>
        </w:rPr>
      </w:pPr>
      <w:proofErr w:type="gramStart"/>
      <w:r w:rsidRPr="00F61DD8">
        <w:rPr>
          <w:kern w:val="0"/>
          <w:sz w:val="14"/>
          <w:szCs w:val="14"/>
          <w14:ligatures w14:val="none"/>
          <w14:cntxtAlts w14:val="0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F61DD8" w:rsidRPr="00F61DD8" w:rsidRDefault="00F61DD8" w:rsidP="00F61DD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района» и подлежит размещению на сайте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 сельского поселения </w:t>
      </w:r>
      <w:proofErr w:type="spellStart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в сети Интернет.</w:t>
      </w:r>
    </w:p>
    <w:p w:rsidR="00F61DD8" w:rsidRPr="00F61DD8" w:rsidRDefault="00F61DD8" w:rsidP="00F61DD8">
      <w:pPr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F61DD8" w:rsidRDefault="00F61DD8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F61DD8">
        <w:rPr>
          <w:color w:val="auto"/>
          <w:kern w:val="0"/>
          <w:sz w:val="14"/>
          <w:szCs w:val="14"/>
          <w14:ligatures w14:val="none"/>
          <w14:cntxtAlts w14:val="0"/>
        </w:rPr>
        <w:tab/>
      </w:r>
      <w:r w:rsidRPr="00F61DD8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F61DD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F61DD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                                                                                                                                                             В.В. Губанова</w:t>
      </w: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F54F0F" w:rsidRPr="00F61DD8" w:rsidRDefault="00F54F0F" w:rsidP="00F61DD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bookmarkStart w:id="0" w:name="_GoBack"/>
      <w:bookmarkEnd w:id="0"/>
    </w:p>
    <w:p w:rsidR="00883B08" w:rsidRPr="00F61DD8" w:rsidRDefault="00883B08" w:rsidP="00A8188B">
      <w:pPr>
        <w:jc w:val="both"/>
        <w:rPr>
          <w:b/>
          <w:sz w:val="12"/>
          <w:szCs w:val="12"/>
        </w:rPr>
      </w:pPr>
    </w:p>
    <w:p w:rsidR="00883B08" w:rsidRPr="00DD18A6" w:rsidRDefault="00883B08" w:rsidP="00A8188B">
      <w:pPr>
        <w:jc w:val="both"/>
        <w:rPr>
          <w:b/>
          <w:sz w:val="12"/>
          <w:szCs w:val="12"/>
        </w:rPr>
      </w:pPr>
    </w:p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9F16337" wp14:editId="1C78186A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D3DBA"/>
    <w:multiLevelType w:val="hybridMultilevel"/>
    <w:tmpl w:val="341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0"/>
  </w:num>
  <w:num w:numId="6">
    <w:abstractNumId w:val="1"/>
  </w:num>
  <w:num w:numId="7">
    <w:abstractNumId w:val="20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3"/>
  </w:num>
  <w:num w:numId="13">
    <w:abstractNumId w:val="21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10"/>
  </w:num>
  <w:num w:numId="19">
    <w:abstractNumId w:val="14"/>
  </w:num>
  <w:num w:numId="20">
    <w:abstractNumId w:val="17"/>
  </w:num>
  <w:num w:numId="21">
    <w:abstractNumId w:val="22"/>
  </w:num>
  <w:num w:numId="22">
    <w:abstractNumId w:val="7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0D651D"/>
    <w:rsid w:val="000E6F0D"/>
    <w:rsid w:val="0010181B"/>
    <w:rsid w:val="0032565B"/>
    <w:rsid w:val="00393D50"/>
    <w:rsid w:val="003B2801"/>
    <w:rsid w:val="003C6562"/>
    <w:rsid w:val="00487190"/>
    <w:rsid w:val="00511667"/>
    <w:rsid w:val="005134DE"/>
    <w:rsid w:val="005622D0"/>
    <w:rsid w:val="005B41F0"/>
    <w:rsid w:val="0061288D"/>
    <w:rsid w:val="00672CC1"/>
    <w:rsid w:val="00676BDC"/>
    <w:rsid w:val="006B194F"/>
    <w:rsid w:val="007E14A1"/>
    <w:rsid w:val="00883B08"/>
    <w:rsid w:val="0093690F"/>
    <w:rsid w:val="009646C6"/>
    <w:rsid w:val="009E0681"/>
    <w:rsid w:val="00A73CDA"/>
    <w:rsid w:val="00A8188B"/>
    <w:rsid w:val="00AA275C"/>
    <w:rsid w:val="00AA6625"/>
    <w:rsid w:val="00B50331"/>
    <w:rsid w:val="00BA3B37"/>
    <w:rsid w:val="00C514F1"/>
    <w:rsid w:val="00C5732C"/>
    <w:rsid w:val="00D32594"/>
    <w:rsid w:val="00D4283D"/>
    <w:rsid w:val="00DD18A6"/>
    <w:rsid w:val="00DD7071"/>
    <w:rsid w:val="00E36268"/>
    <w:rsid w:val="00EB30A9"/>
    <w:rsid w:val="00F54F0F"/>
    <w:rsid w:val="00F61DD8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9">
    <w:name w:val="No Spacing"/>
    <w:uiPriority w:val="1"/>
    <w:qFormat/>
    <w:rsid w:val="00E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Знак10"/>
    <w:basedOn w:val="a"/>
    <w:rsid w:val="00F61DD8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9">
    <w:name w:val="No Spacing"/>
    <w:uiPriority w:val="1"/>
    <w:qFormat/>
    <w:rsid w:val="00E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Знак10"/>
    <w:basedOn w:val="a"/>
    <w:rsid w:val="00F61DD8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8A73-CAA6-4F09-AF33-076AE37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shumsao-nizn</cp:lastModifiedBy>
  <cp:revision>5</cp:revision>
  <cp:lastPrinted>2019-01-24T10:39:00Z</cp:lastPrinted>
  <dcterms:created xsi:type="dcterms:W3CDTF">2021-02-20T11:28:00Z</dcterms:created>
  <dcterms:modified xsi:type="dcterms:W3CDTF">2021-03-01T10:10:00Z</dcterms:modified>
</cp:coreProperties>
</file>