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730AFC"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71F2501F" wp14:editId="77F8AE1E">
                <wp:simplePos x="0" y="0"/>
                <wp:positionH relativeFrom="column">
                  <wp:posOffset>-127634</wp:posOffset>
                </wp:positionH>
                <wp:positionV relativeFrom="paragraph">
                  <wp:posOffset>1453515</wp:posOffset>
                </wp:positionV>
                <wp:extent cx="2228850" cy="673100"/>
                <wp:effectExtent l="0" t="0" r="19050" b="1270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73100"/>
                        </a:xfrm>
                        <a:prstGeom prst="rect">
                          <a:avLst/>
                        </a:prstGeom>
                        <a:solidFill>
                          <a:srgbClr val="FFFFFF"/>
                        </a:solidFill>
                        <a:ln w="9525">
                          <a:solidFill>
                            <a:srgbClr val="000000"/>
                          </a:solidFill>
                          <a:miter lim="800000"/>
                          <a:headEnd/>
                          <a:tailEnd/>
                        </a:ln>
                      </wps:spPr>
                      <wps:txbx>
                        <w:txbxContent>
                          <w:p w:rsidR="00587658" w:rsidRDefault="00587658"/>
                          <w:p w:rsidR="00587658" w:rsidRPr="0093690F" w:rsidRDefault="00314AE2">
                            <w:pPr>
                              <w:rPr>
                                <w:sz w:val="56"/>
                                <w:szCs w:val="56"/>
                              </w:rPr>
                            </w:pPr>
                            <w:r>
                              <w:rPr>
                                <w:sz w:val="56"/>
                                <w:szCs w:val="56"/>
                              </w:rPr>
                              <w:t>06.</w:t>
                            </w:r>
                            <w:r w:rsidR="00366689">
                              <w:rPr>
                                <w:sz w:val="56"/>
                                <w:szCs w:val="56"/>
                              </w:rPr>
                              <w:t>0</w:t>
                            </w:r>
                            <w:r>
                              <w:rPr>
                                <w:sz w:val="56"/>
                                <w:szCs w:val="56"/>
                              </w:rPr>
                              <w:t>9</w:t>
                            </w:r>
                            <w:r w:rsidR="00587658">
                              <w:rPr>
                                <w:sz w:val="56"/>
                                <w:szCs w:val="56"/>
                              </w:rPr>
                              <w:t>.2021</w:t>
                            </w:r>
                            <w:r w:rsidR="00587658" w:rsidRPr="0093690F">
                              <w:rPr>
                                <w:sz w:val="56"/>
                                <w:szCs w:val="56"/>
                              </w:rPr>
                              <w:t xml:space="preserve">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05pt;margin-top:114.45pt;width:175.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">
                <v:textbox>
                  <w:txbxContent>
                    <w:p w:rsidR="00587658" w:rsidRDefault="00587658"/>
                    <w:p w:rsidR="00587658" w:rsidRPr="0093690F" w:rsidRDefault="00314AE2">
                      <w:pPr>
                        <w:rPr>
                          <w:sz w:val="56"/>
                          <w:szCs w:val="56"/>
                        </w:rPr>
                      </w:pPr>
                      <w:r>
                        <w:rPr>
                          <w:sz w:val="56"/>
                          <w:szCs w:val="56"/>
                        </w:rPr>
                        <w:t>06.</w:t>
                      </w:r>
                      <w:r w:rsidR="00366689">
                        <w:rPr>
                          <w:sz w:val="56"/>
                          <w:szCs w:val="56"/>
                        </w:rPr>
                        <w:t>0</w:t>
                      </w:r>
                      <w:r>
                        <w:rPr>
                          <w:sz w:val="56"/>
                          <w:szCs w:val="56"/>
                        </w:rPr>
                        <w:t>9</w:t>
                      </w:r>
                      <w:r w:rsidR="00587658">
                        <w:rPr>
                          <w:sz w:val="56"/>
                          <w:szCs w:val="56"/>
                        </w:rPr>
                        <w:t>.2021</w:t>
                      </w:r>
                      <w:r w:rsidR="00587658" w:rsidRPr="0093690F">
                        <w:rPr>
                          <w:sz w:val="56"/>
                          <w:szCs w:val="56"/>
                        </w:rPr>
                        <w:t xml:space="preserve"> г.</w:t>
                      </w:r>
                    </w:p>
                  </w:txbxContent>
                </v:textbox>
              </v:shape>
            </w:pict>
          </mc:Fallback>
        </mc:AlternateContent>
      </w:r>
      <w:r w:rsidR="005134DE">
        <w:rPr>
          <w:noProof/>
        </w:rPr>
        <mc:AlternateContent>
          <mc:Choice Requires="wps">
            <w:drawing>
              <wp:anchor distT="0" distB="0" distL="114300" distR="114300" simplePos="0" relativeHeight="251661312" behindDoc="0" locked="0" layoutInCell="1" allowOverlap="1" wp14:anchorId="3CBAC893" wp14:editId="64AD9321">
                <wp:simplePos x="0" y="0"/>
                <wp:positionH relativeFrom="column">
                  <wp:posOffset>4736465</wp:posOffset>
                </wp:positionH>
                <wp:positionV relativeFrom="paragraph">
                  <wp:posOffset>1453515</wp:posOffset>
                </wp:positionV>
                <wp:extent cx="1771650" cy="673100"/>
                <wp:effectExtent l="0" t="0" r="1905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73100"/>
                        </a:xfrm>
                        <a:prstGeom prst="rect">
                          <a:avLst/>
                        </a:prstGeom>
                        <a:solidFill>
                          <a:srgbClr val="FFFFFF"/>
                        </a:solidFill>
                        <a:ln w="9525">
                          <a:solidFill>
                            <a:srgbClr val="000000"/>
                          </a:solidFill>
                          <a:miter lim="800000"/>
                          <a:headEnd/>
                          <a:tailEnd/>
                        </a:ln>
                      </wps:spPr>
                      <wps:txbx>
                        <w:txbxContent>
                          <w:p w:rsidR="00587658" w:rsidRPr="00730AFC" w:rsidRDefault="00587658">
                            <w:pPr>
                              <w:rPr>
                                <w:sz w:val="72"/>
                                <w:szCs w:val="72"/>
                                <w:lang w:val="en-US"/>
                              </w:rPr>
                            </w:pPr>
                            <w:r w:rsidRPr="00730AFC">
                              <w:rPr>
                                <w:sz w:val="72"/>
                                <w:szCs w:val="72"/>
                              </w:rPr>
                              <w:t xml:space="preserve">№ </w:t>
                            </w:r>
                            <w:r w:rsidR="00366689">
                              <w:rPr>
                                <w:sz w:val="72"/>
                                <w:szCs w:val="72"/>
                              </w:rPr>
                              <w:t>2</w:t>
                            </w:r>
                            <w:r w:rsidR="00643C20">
                              <w:rPr>
                                <w:sz w:val="72"/>
                                <w:szCs w:val="7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95pt;margin-top:114.45pt;width:139.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">
                <v:textbox>
                  <w:txbxContent>
                    <w:p w:rsidR="00587658" w:rsidRPr="00730AFC" w:rsidRDefault="00587658">
                      <w:pPr>
                        <w:rPr>
                          <w:sz w:val="72"/>
                          <w:szCs w:val="72"/>
                          <w:lang w:val="en-US"/>
                        </w:rPr>
                      </w:pPr>
                      <w:r w:rsidRPr="00730AFC">
                        <w:rPr>
                          <w:sz w:val="72"/>
                          <w:szCs w:val="72"/>
                        </w:rPr>
                        <w:t xml:space="preserve">№ </w:t>
                      </w:r>
                      <w:r w:rsidR="00366689">
                        <w:rPr>
                          <w:sz w:val="72"/>
                          <w:szCs w:val="72"/>
                        </w:rPr>
                        <w:t>2</w:t>
                      </w:r>
                      <w:r w:rsidR="00643C20">
                        <w:rPr>
                          <w:sz w:val="72"/>
                          <w:szCs w:val="72"/>
                        </w:rPr>
                        <w:t>7</w:t>
                      </w:r>
                      <w:bookmarkStart w:id="1" w:name="_GoBack"/>
                      <w:bookmarkEnd w:id="1"/>
                    </w:p>
                  </w:txbxContent>
                </v:textbox>
              </v:shape>
            </w:pict>
          </mc:Fallback>
        </mc:AlternateContent>
      </w:r>
      <w:r w:rsidR="00B50331">
        <w:rPr>
          <w:noProof/>
          <w:color w:val="auto"/>
          <w:kern w:val="0"/>
          <w:sz w:val="24"/>
          <w:szCs w:val="24"/>
          <w14:ligatures w14:val="none"/>
          <w14:cntxtAlts w14:val="0"/>
        </w:rPr>
        <w:drawing>
          <wp:inline distT="0" distB="0" distL="0" distR="0" wp14:anchorId="46CE8BC4" wp14:editId="7CD4A981">
            <wp:extent cx="6686550" cy="21272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850" cy="2135935"/>
                    </a:xfrm>
                    <a:prstGeom prst="rect">
                      <a:avLst/>
                    </a:prstGeom>
                    <a:noFill/>
                    <a:ln>
                      <a:noFill/>
                    </a:ln>
                    <a:effectLst/>
                  </pic:spPr>
                </pic:pic>
              </a:graphicData>
            </a:graphic>
          </wp:inline>
        </w:drawing>
      </w:r>
    </w:p>
    <w:p w:rsidR="00C63286" w:rsidRPr="00C63286" w:rsidRDefault="00C63286" w:rsidP="00C63286">
      <w:pPr>
        <w:ind w:firstLine="540"/>
        <w:jc w:val="both"/>
        <w:rPr>
          <w:color w:val="auto"/>
          <w:kern w:val="0"/>
          <w:sz w:val="12"/>
          <w:szCs w:val="12"/>
          <w14:ligatures w14:val="none"/>
          <w14:cntxtAlts w14:val="0"/>
        </w:rPr>
      </w:pPr>
    </w:p>
    <w:p w:rsidR="00543B9B" w:rsidRDefault="00543B9B" w:rsidP="00C63286">
      <w:pPr>
        <w:ind w:firstLine="540"/>
        <w:jc w:val="both"/>
        <w:rPr>
          <w:b/>
          <w:color w:val="auto"/>
          <w:kern w:val="0"/>
          <w:sz w:val="12"/>
          <w:szCs w:val="12"/>
          <w14:ligatures w14:val="none"/>
          <w14:cntxtAlts w14:val="0"/>
        </w:rPr>
      </w:pPr>
    </w:p>
    <w:p w:rsidR="00314AE2" w:rsidRPr="00314AE2" w:rsidRDefault="00314AE2" w:rsidP="00314AE2">
      <w:pPr>
        <w:ind w:firstLine="567"/>
        <w:jc w:val="both"/>
        <w:rPr>
          <w:rFonts w:eastAsia="Calibri"/>
          <w:b/>
          <w:bCs/>
          <w:color w:val="auto"/>
          <w:kern w:val="0"/>
          <w:sz w:val="12"/>
          <w:szCs w:val="12"/>
          <w14:ligatures w14:val="none"/>
          <w14:cntxtAlts w14:val="0"/>
        </w:rPr>
      </w:pPr>
      <w:r w:rsidRPr="00314AE2">
        <w:rPr>
          <w:rFonts w:eastAsia="Calibri"/>
          <w:b/>
          <w:bCs/>
          <w:color w:val="auto"/>
          <w:kern w:val="0"/>
          <w:sz w:val="12"/>
          <w:szCs w:val="12"/>
          <w14:ligatures w14:val="none"/>
          <w14:cntxtAlts w14:val="0"/>
        </w:rPr>
        <w:t>Об изменениях в КоАП РФ в части порядка подачи жалобы на постановление по делу об административном правонарушении</w:t>
      </w:r>
    </w:p>
    <w:p w:rsidR="00314AE2" w:rsidRPr="00314AE2" w:rsidRDefault="00314AE2" w:rsidP="00314AE2">
      <w:pPr>
        <w:ind w:firstLine="567"/>
        <w:jc w:val="both"/>
        <w:rPr>
          <w:rFonts w:eastAsia="Calibri"/>
          <w:b/>
          <w:bCs/>
          <w:kern w:val="0"/>
          <w:sz w:val="12"/>
          <w:szCs w:val="12"/>
          <w14:ligatures w14:val="none"/>
          <w14:cntxtAlts w14:val="0"/>
        </w:rPr>
      </w:pPr>
      <w:r w:rsidRPr="00314AE2">
        <w:rPr>
          <w:rFonts w:eastAsia="Calibri"/>
          <w:b/>
          <w:bCs/>
          <w:kern w:val="0"/>
          <w:sz w:val="12"/>
          <w:szCs w:val="12"/>
          <w14:ligatures w14:val="none"/>
          <w14:cntxtAlts w14:val="0"/>
        </w:rPr>
        <w:t> </w:t>
      </w:r>
    </w:p>
    <w:p w:rsidR="00314AE2" w:rsidRPr="00314AE2" w:rsidRDefault="00314AE2" w:rsidP="00314AE2">
      <w:pPr>
        <w:ind w:firstLine="567"/>
        <w:jc w:val="both"/>
        <w:rPr>
          <w:rFonts w:eastAsia="Calibri"/>
          <w:color w:val="auto"/>
          <w:kern w:val="0"/>
          <w:sz w:val="12"/>
          <w:szCs w:val="12"/>
          <w14:ligatures w14:val="none"/>
          <w14:cntxtAlts w14:val="0"/>
        </w:rPr>
      </w:pPr>
      <w:r w:rsidRPr="00314AE2">
        <w:rPr>
          <w:rFonts w:eastAsia="Calibri"/>
          <w:color w:val="auto"/>
          <w:kern w:val="0"/>
          <w:sz w:val="12"/>
          <w:szCs w:val="12"/>
          <w14:ligatures w14:val="none"/>
          <w14:cntxtAlts w14:val="0"/>
        </w:rPr>
        <w:t xml:space="preserve">С 1 сентября 2021 г. статья 30.2 Кодекса Российской Федерации об административных правонарушениях дополнена  частью 3.1. </w:t>
      </w:r>
    </w:p>
    <w:p w:rsidR="00314AE2" w:rsidRPr="00314AE2" w:rsidRDefault="00314AE2" w:rsidP="00314AE2">
      <w:pPr>
        <w:ind w:firstLine="567"/>
        <w:jc w:val="both"/>
        <w:rPr>
          <w:rFonts w:eastAsia="Calibri"/>
          <w:color w:val="auto"/>
          <w:kern w:val="0"/>
          <w:sz w:val="12"/>
          <w:szCs w:val="12"/>
          <w14:ligatures w14:val="none"/>
          <w14:cntxtAlts w14:val="0"/>
        </w:rPr>
      </w:pPr>
      <w:r w:rsidRPr="00314AE2">
        <w:rPr>
          <w:rFonts w:eastAsia="Calibri"/>
          <w:color w:val="auto"/>
          <w:kern w:val="0"/>
          <w:sz w:val="12"/>
          <w:szCs w:val="12"/>
          <w14:ligatures w14:val="none"/>
          <w14:cntxtAlts w14:val="0"/>
        </w:rPr>
        <w:t>Данная норма принята Федеральным законом от 29.12.2020 N 471-ФЗ "О внесении изменений в Кодекс Российской Федерации об административных правонарушениях и статью 2 Федерального закона "О внесении изменений в Кодекс Российской Федерации об административных правонарушениях".</w:t>
      </w:r>
    </w:p>
    <w:p w:rsidR="00314AE2" w:rsidRPr="00314AE2" w:rsidRDefault="00314AE2" w:rsidP="00314AE2">
      <w:pPr>
        <w:ind w:firstLine="567"/>
        <w:jc w:val="both"/>
        <w:rPr>
          <w:rFonts w:eastAsia="Calibri"/>
          <w:color w:val="auto"/>
          <w:kern w:val="0"/>
          <w:sz w:val="12"/>
          <w:szCs w:val="12"/>
          <w14:ligatures w14:val="none"/>
          <w14:cntxtAlts w14:val="0"/>
        </w:rPr>
      </w:pPr>
      <w:proofErr w:type="gramStart"/>
      <w:r w:rsidRPr="00314AE2">
        <w:rPr>
          <w:rFonts w:eastAsia="Calibri"/>
          <w:color w:val="auto"/>
          <w:kern w:val="0"/>
          <w:sz w:val="12"/>
          <w:szCs w:val="12"/>
          <w14:ligatures w14:val="none"/>
          <w14:cntxtAlts w14:val="0"/>
        </w:rPr>
        <w:t>Частью 3.1 статьи 30.2 Кодекса Российской Федерации об административных правонарушениях предусмотрено, что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w:t>
      </w:r>
      <w:proofErr w:type="gramEnd"/>
      <w:r w:rsidRPr="00314AE2">
        <w:rPr>
          <w:rFonts w:eastAsia="Calibri"/>
          <w:color w:val="auto"/>
          <w:kern w:val="0"/>
          <w:sz w:val="12"/>
          <w:szCs w:val="12"/>
          <w14:ligatures w14:val="none"/>
          <w14:cntxtAlts w14:val="0"/>
        </w:rPr>
        <w:t xml:space="preserve">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w:t>
      </w:r>
      <w:proofErr w:type="gramStart"/>
      <w:r w:rsidRPr="00314AE2">
        <w:rPr>
          <w:rFonts w:eastAsia="Calibri"/>
          <w:color w:val="auto"/>
          <w:kern w:val="0"/>
          <w:sz w:val="12"/>
          <w:szCs w:val="12"/>
          <w14:ligatures w14:val="none"/>
          <w14:cntxtAlts w14:val="0"/>
        </w:rPr>
        <w:t>При этом направление жалобы в суд в электронной форме возможно при наличии технической возможности у суда</w:t>
      </w:r>
      <w:proofErr w:type="gramEnd"/>
      <w:r w:rsidRPr="00314AE2">
        <w:rPr>
          <w:rFonts w:eastAsia="Calibri"/>
          <w:color w:val="auto"/>
          <w:kern w:val="0"/>
          <w:sz w:val="12"/>
          <w:szCs w:val="12"/>
          <w14:ligatures w14:val="none"/>
          <w14:cntxtAlts w14:val="0"/>
        </w:rPr>
        <w:t xml:space="preserve"> принять жалобу в такой форме."</w:t>
      </w:r>
    </w:p>
    <w:p w:rsidR="00314AE2" w:rsidRPr="00314AE2" w:rsidRDefault="00314AE2" w:rsidP="00314AE2">
      <w:pPr>
        <w:ind w:firstLine="567"/>
        <w:jc w:val="both"/>
        <w:rPr>
          <w:rFonts w:eastAsia="Calibri"/>
          <w:color w:val="auto"/>
          <w:kern w:val="0"/>
          <w:sz w:val="12"/>
          <w:szCs w:val="12"/>
          <w14:ligatures w14:val="none"/>
          <w14:cntxtAlts w14:val="0"/>
        </w:rPr>
      </w:pPr>
      <w:r w:rsidRPr="00314AE2">
        <w:rPr>
          <w:rFonts w:eastAsia="Calibri"/>
          <w:color w:val="auto"/>
          <w:kern w:val="0"/>
          <w:sz w:val="12"/>
          <w:szCs w:val="12"/>
          <w14:ligatures w14:val="none"/>
          <w14:cntxtAlts w14:val="0"/>
        </w:rPr>
        <w:t> Таким образом, со дня вступления в силу данной нормы, имеется возможность направления жалобы на постановление по делу об административном правонарушении, зафиксированном в автоматическом режиме, через Единый портал государственных и муниципальных услуг или сайт суда в сети «Интернет».</w:t>
      </w:r>
    </w:p>
    <w:p w:rsidR="00314AE2" w:rsidRPr="00314AE2" w:rsidRDefault="00314AE2" w:rsidP="00314AE2">
      <w:pPr>
        <w:ind w:firstLine="567"/>
        <w:jc w:val="both"/>
        <w:rPr>
          <w:rFonts w:eastAsia="Calibri"/>
          <w:color w:val="auto"/>
          <w:kern w:val="0"/>
          <w:sz w:val="12"/>
          <w:szCs w:val="12"/>
          <w14:ligatures w14:val="none"/>
          <w14:cntxtAlts w14:val="0"/>
        </w:rPr>
      </w:pPr>
      <w:r w:rsidRPr="00314AE2">
        <w:rPr>
          <w:rFonts w:eastAsia="Calibri"/>
          <w:color w:val="auto"/>
          <w:kern w:val="0"/>
          <w:sz w:val="12"/>
          <w:szCs w:val="12"/>
          <w14:ligatures w14:val="none"/>
          <w14:cntxtAlts w14:val="0"/>
        </w:rPr>
        <w:t>Изменения вступили  в силу с 1 сентября 2021 г.</w:t>
      </w:r>
    </w:p>
    <w:p w:rsidR="00314AE2" w:rsidRPr="00314AE2" w:rsidRDefault="00314AE2" w:rsidP="00314AE2">
      <w:pPr>
        <w:ind w:firstLine="567"/>
        <w:jc w:val="both"/>
        <w:rPr>
          <w:rFonts w:eastAsia="Calibri"/>
          <w:color w:val="auto"/>
          <w:kern w:val="0"/>
          <w:sz w:val="12"/>
          <w:szCs w:val="12"/>
          <w14:ligatures w14:val="none"/>
          <w14:cntxtAlts w14:val="0"/>
        </w:rPr>
      </w:pPr>
      <w:r w:rsidRPr="00314AE2">
        <w:rPr>
          <w:rFonts w:eastAsia="Calibri"/>
          <w:color w:val="auto"/>
          <w:kern w:val="0"/>
          <w:sz w:val="12"/>
          <w:szCs w:val="12"/>
          <w:shd w:val="clear" w:color="auto" w:fill="FFFFFF"/>
          <w14:ligatures w14:val="none"/>
          <w14:cntxtAlts w14:val="0"/>
        </w:rPr>
        <w:t> </w:t>
      </w: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Восстановление в родительских правах</w:t>
      </w: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 xml:space="preserve"> </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По российскому законодательству лишение и ограничение родительских прав может носить временный характер. Ст.72 Семейного кодекса РФ предусматривает возможность восстановления в родительских правах в случаях, если родители изменили поведение, образ жизни и (или) отношение к воспитанию ребенка.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Восстановление в родительских правах в отношении ребенка, достигшего возраста десяти лет, возможно только с его согласия.</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Не допускается восстановление в родительских правах, если ребенок </w:t>
      </w:r>
      <w:proofErr w:type="gramStart"/>
      <w:r w:rsidRPr="00314AE2">
        <w:rPr>
          <w:rFonts w:eastAsia="Calibri"/>
          <w:color w:val="auto"/>
          <w:kern w:val="0"/>
          <w:sz w:val="12"/>
          <w:szCs w:val="12"/>
          <w:lang w:eastAsia="en-US"/>
          <w14:ligatures w14:val="none"/>
          <w14:cntxtAlts w14:val="0"/>
        </w:rPr>
        <w:t>усыновлен</w:t>
      </w:r>
      <w:proofErr w:type="gramEnd"/>
      <w:r w:rsidRPr="00314AE2">
        <w:rPr>
          <w:rFonts w:eastAsia="Calibri"/>
          <w:color w:val="auto"/>
          <w:kern w:val="0"/>
          <w:sz w:val="12"/>
          <w:szCs w:val="12"/>
          <w:lang w:eastAsia="en-US"/>
          <w14:ligatures w14:val="none"/>
          <w14:cntxtAlts w14:val="0"/>
        </w:rPr>
        <w:t xml:space="preserve"> и усыновление не отменено (статья 140 настоящего Кодекса).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Согласно ст.141 Семейного кодекса РФ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 Суд вправе отменить усыновление ребенка и по другим основаниям исходя из интересов ребенка и с учетом мнения ребенка. </w:t>
      </w:r>
      <w:proofErr w:type="gramStart"/>
      <w:r w:rsidRPr="00314AE2">
        <w:rPr>
          <w:rFonts w:eastAsia="Calibri"/>
          <w:color w:val="auto"/>
          <w:kern w:val="0"/>
          <w:sz w:val="12"/>
          <w:szCs w:val="12"/>
          <w:lang w:eastAsia="en-US"/>
          <w14:ligatures w14:val="none"/>
          <w14:cntxtAlts w14:val="0"/>
        </w:rPr>
        <w:t>Так, в соответствии с Постановлением Пленума Верховного Суда РФ от 20.04.2006 N 8 "О применении судами законодательства при рассмотрении дел об усыновлении (удочерении) детей" суд вправе отменить усыновление ребенка и при отсутствии виновного поведения усыновителя, когда по обстоятельствам как зависящим, так и не зависящим от усыновителя, не сложились отношения, необходимые для нормального развития и воспитания ребенка.</w:t>
      </w:r>
      <w:proofErr w:type="gramEnd"/>
      <w:r w:rsidRPr="00314AE2">
        <w:rPr>
          <w:rFonts w:eastAsia="Calibri"/>
          <w:color w:val="auto"/>
          <w:kern w:val="0"/>
          <w:sz w:val="12"/>
          <w:szCs w:val="12"/>
          <w:lang w:eastAsia="en-US"/>
          <w14:ligatures w14:val="none"/>
          <w14:cntxtAlts w14:val="0"/>
        </w:rPr>
        <w:t xml:space="preserve"> К таким обстоятельствам, в частности, можно отнести отсутствие взаимопонимания в силу личных качеств усыновителя и (или) усыновленного, в результате чего усыновитель не пользуется авторитетом у ребенка либо ребенок не ощущает себя членом семьи усыновителя.</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указанных случаях суд вправе отменить усыновление исходя из интересов ребенка и с учетом мнения самого ребенка, если он достиг возраста 10 лет.</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Правом требовать отмены усыновления ребенка в соответствии со статьей 142 Семейного Кодекса РФ обладают родители ребенка, его усыновители, сам ребенок по достижении им возраста 14 лет, орган опеки и попечительства, а также прокурор.</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Незаконная рубка лесных насаждений</w:t>
      </w: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Согласно ч.1 ст.16 Лесного кодекса РФ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За незаконную рубку, повреждение лесных насаждений или самовольное выкапывание в лесах деревьев, кустарников, лиан предусмотрена административная ответственность по ст.8.28 КоАП РФ, что влечет наложение административного штрафа на граждан в размере от 3 000 до 4 000 рублей; на должностных лиц - от 20 000 до 40 000 рублей; на юридических лиц - от 200 000 до 300 000 рублей.</w:t>
      </w:r>
      <w:proofErr w:type="gramEnd"/>
      <w:r w:rsidRPr="00314AE2">
        <w:rPr>
          <w:rFonts w:eastAsia="Calibri"/>
          <w:color w:val="auto"/>
          <w:kern w:val="0"/>
          <w:sz w:val="12"/>
          <w:szCs w:val="12"/>
          <w:lang w:eastAsia="en-US"/>
          <w14:ligatures w14:val="none"/>
          <w14:cntxtAlts w14:val="0"/>
        </w:rPr>
        <w:t xml:space="preserve"> А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влекут наложение административного штрафа в размере до 500 000 рублей с конфискацией продукции незаконного природопользования.</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За незаконную рубку лесных насаждений наступает и уголовная ответственность по ст.260 УК РФ вплоть до 7 лет лишения свободы. Основным критерием разграничения уголовно наказуемой незаконной рубки лесных насаждений (ч.1 ст.260 УК РФ) и незаконной рубки лесных насаждений, за которую ответственность предусмотрена ст.8.28 КоАП РФ, является значительный размер ущерба, причиненного посягательством, который должен превышать 5 000 рублей (примечание к ст.260 УК РФ).</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В силу ст.261 УК РФ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от штрафа в размере от 200 000 рублей до лишения свободы сроком на 4 года. Уничтожение или повреждение лесных насаждений и иных насаждений путем поджога, иным </w:t>
      </w:r>
      <w:proofErr w:type="spellStart"/>
      <w:r w:rsidRPr="00314AE2">
        <w:rPr>
          <w:rFonts w:eastAsia="Calibri"/>
          <w:color w:val="auto"/>
          <w:kern w:val="0"/>
          <w:sz w:val="12"/>
          <w:szCs w:val="12"/>
          <w:lang w:eastAsia="en-US"/>
          <w14:ligatures w14:val="none"/>
          <w14:cntxtAlts w14:val="0"/>
        </w:rPr>
        <w:t>общеопасным</w:t>
      </w:r>
      <w:proofErr w:type="spellEnd"/>
      <w:r w:rsidRPr="00314AE2">
        <w:rPr>
          <w:rFonts w:eastAsia="Calibri"/>
          <w:color w:val="auto"/>
          <w:kern w:val="0"/>
          <w:sz w:val="12"/>
          <w:szCs w:val="12"/>
          <w:lang w:eastAsia="en-US"/>
          <w14:ligatures w14:val="none"/>
          <w14:cntxtAlts w14:val="0"/>
        </w:rPr>
        <w:t xml:space="preserve"> способом либо в результате загрязнения или иного негативного воздействия влечет лишение свободы до 10 лет. </w:t>
      </w:r>
      <w:proofErr w:type="gramStart"/>
      <w:r w:rsidRPr="00314AE2">
        <w:rPr>
          <w:rFonts w:eastAsia="Calibri"/>
          <w:color w:val="auto"/>
          <w:kern w:val="0"/>
          <w:sz w:val="12"/>
          <w:szCs w:val="12"/>
          <w:lang w:eastAsia="en-US"/>
          <w14:ligatures w14:val="none"/>
          <w14:cntxtAlts w14:val="0"/>
        </w:rPr>
        <w:t>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50 000 рублей (примечание к ст.261 УК РФ).</w:t>
      </w:r>
      <w:proofErr w:type="gramEnd"/>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В соответствии с Постановлением Пленума Верховного Суда РФ от 18.10.2012 N 21 (ред. от 30.11.2017) "О применении судами законодательства об ответственности за нарушения в области охраны окружающей среды и природопользования" предметом преступлений, предусмотренных статьями 260 и 261 УК РФ, являются как лесные насаждения, то есть деревья, кустарники и лианы, произрастающие в лесах, так и деревья, кустарники и лианы, произрастающие вне</w:t>
      </w:r>
      <w:proofErr w:type="gramEnd"/>
      <w:r w:rsidRPr="00314AE2">
        <w:rPr>
          <w:rFonts w:eastAsia="Calibri"/>
          <w:color w:val="auto"/>
          <w:kern w:val="0"/>
          <w:sz w:val="12"/>
          <w:szCs w:val="12"/>
          <w:lang w:eastAsia="en-US"/>
          <w14:ligatures w14:val="none"/>
          <w14:cntxtAlts w14:val="0"/>
        </w:rPr>
        <w:t xml:space="preserve"> лесов (например, насаждения в парках, аллеях, отдельно высаженные в черте города деревья).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Что делать, если должник по алиментам в розыске?</w:t>
      </w: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 xml:space="preserve"> </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Согласно ст.65 Федерального закона № 229-ФЗ «Об исполнительном производстве» в случаях, установленных настоящей статьей (розыск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 розыск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 </w:t>
      </w:r>
      <w:proofErr w:type="gramStart"/>
      <w:r w:rsidRPr="00314AE2">
        <w:rPr>
          <w:rFonts w:eastAsia="Calibri"/>
          <w:color w:val="auto"/>
          <w:kern w:val="0"/>
          <w:sz w:val="12"/>
          <w:szCs w:val="12"/>
          <w:lang w:eastAsia="en-US"/>
          <w14:ligatures w14:val="none"/>
          <w14:cntxtAlts w14:val="0"/>
        </w:rPr>
        <w:t xml:space="preserve">розыск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 судебный пристав-исполнитель в ходе исполнительного производства объявляет исполнительный розыск </w:t>
      </w:r>
      <w:r w:rsidRPr="00314AE2">
        <w:rPr>
          <w:rFonts w:eastAsia="Calibri"/>
          <w:color w:val="auto"/>
          <w:kern w:val="0"/>
          <w:sz w:val="12"/>
          <w:szCs w:val="12"/>
          <w:lang w:eastAsia="en-US"/>
          <w14:ligatures w14:val="none"/>
          <w14:cntxtAlts w14:val="0"/>
        </w:rPr>
        <w:lastRenderedPageBreak/>
        <w:t>должника, его имущества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w:t>
      </w:r>
      <w:proofErr w:type="gramEnd"/>
      <w:r w:rsidRPr="00314AE2">
        <w:rPr>
          <w:rFonts w:eastAsia="Calibri"/>
          <w:color w:val="auto"/>
          <w:kern w:val="0"/>
          <w:sz w:val="12"/>
          <w:szCs w:val="12"/>
          <w:lang w:eastAsia="en-US"/>
          <w14:ligatures w14:val="none"/>
          <w14:cntxtAlts w14:val="0"/>
        </w:rPr>
        <w:t xml:space="preserve"> Таким образом, в отношении должника заводится розыскное дело.</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связи с этим взыскатель вправе обратиться к судебным приставам-исполнителям и взять справку о том, что должник в течение 1 года не найден.</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В связи с отсутствием должника, его имущества, на которое возможно обратить взыскание, отсутствием сведений о наличии принадлежащих должнику денежных средств и иных ценностей, находящихся на счетах, во вкладах или на хранении в кредитных организациях, в интересах несовершеннолетнего, с целью получения им пенсии по случаю потери кормильца, взыскатель вправе обратиться в районный (городской) суд с заявлением о признании должника безвестно отсутствующим.</w:t>
      </w:r>
      <w:proofErr w:type="gramEnd"/>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Если в течение года с момента объявления розыска должник не будет найден, в соответствии со ст. 42 Гражданского кодекса Российской Федерации по заявлению заинтересованных лиц (в данном случае – взыскателя) гражданин может быть признан судом безвестно отсутствующим. По истечении пяти лет гражданин может быть объявлен судом умершим (ст. 45 Гражданского кодекса Российской Федерации).</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После получения документа, устанавливающего, что гражданин признан безвестно отсутствующим (таким документом является вступившее в силу решение суда) взыскатель вправе обратиться в Пенсионный фонд Российской Федерации по месту своего жительства по вопросу оформления пенсии по потере кормильца.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соответствии с ч.6 ст.5 Федерального закона от 15.12.2001 N 166-ФЗ "О государственном пенсионном обеспечении в Российской Федерации" социальная пенсия (по старости, по инвалидности, по случаю потери кормильца, детям, оба родителя которых неизвестны) назначается гражданам, указанным в подпункте 8 пункта 1 статьи 4 настоящего Федерального закона.</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Согласно п.3 ч. 1 статьи 11 Федерального закона от 15.12.2001 N 166-ФЗ "О государственном пенсионном обеспечении в Российской Федерации" право на социальную пенсию имеют постоянно проживающие в Российской Федерации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w:t>
      </w:r>
      <w:proofErr w:type="gramEnd"/>
      <w:r w:rsidRPr="00314AE2">
        <w:rPr>
          <w:rFonts w:eastAsia="Calibri"/>
          <w:color w:val="auto"/>
          <w:kern w:val="0"/>
          <w:sz w:val="12"/>
          <w:szCs w:val="12"/>
          <w:lang w:eastAsia="en-US"/>
          <w14:ligatures w14:val="none"/>
          <w14:cntxtAlts w14:val="0"/>
        </w:rPr>
        <w:t xml:space="preserve">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силу ст. 13 Федерального закона от 15.12.2001 N 166-ФЗ "О государственном пенсионном обеспечении в Российской Федерации" при назначении пенсии по случаю потери кормильца по государственному пенсионному обеспечению применяются нормы Федерального закона "О страховых пенсиях", регулирующие порядок и условия назначения пенсии по случаю потери кормильца семьям безвестно отсутствующих лиц.</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Об изменениях в Инструкции о порядке рассмотрения обращений и приема граждан в органах прокуратуры РФ</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 </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В Инструкцию о порядке рассмотрения обращений и приема граждан в органах прокуратуры Российской Федерации, утвержденную и введенную в действие приказом Генерального прокурора Российской Федерации от 30.01.2013 N 45, Генеральной прокуратурой России внесены следующие изменения: </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1. Так, теперь, если по обращению (запросу) принесен протест (внесено представление), предъявлен иск или приняты иные меры прокурорского реагирования, заявителю сообщается об этом, а также он уведомляется о последующем </w:t>
      </w:r>
      <w:proofErr w:type="gramStart"/>
      <w:r w:rsidRPr="00314AE2">
        <w:rPr>
          <w:rFonts w:eastAsia="Calibri"/>
          <w:color w:val="auto"/>
          <w:kern w:val="0"/>
          <w:sz w:val="12"/>
          <w:szCs w:val="12"/>
          <w:lang w:eastAsia="en-US"/>
          <w14:ligatures w14:val="none"/>
          <w14:cntxtAlts w14:val="0"/>
        </w:rPr>
        <w:t>информировании</w:t>
      </w:r>
      <w:proofErr w:type="gramEnd"/>
      <w:r w:rsidRPr="00314AE2">
        <w:rPr>
          <w:rFonts w:eastAsia="Calibri"/>
          <w:color w:val="auto"/>
          <w:kern w:val="0"/>
          <w:sz w:val="12"/>
          <w:szCs w:val="12"/>
          <w:lang w:eastAsia="en-US"/>
          <w14:ligatures w14:val="none"/>
          <w14:cntxtAlts w14:val="0"/>
        </w:rPr>
        <w:t xml:space="preserve"> о результатах их рассмотрения. Ответ заявителю направляется разрешавшим обращение прокурором.</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w:t>
      </w:r>
      <w:proofErr w:type="gramStart"/>
      <w:r w:rsidRPr="00314AE2">
        <w:rPr>
          <w:rFonts w:eastAsia="Calibri"/>
          <w:color w:val="auto"/>
          <w:kern w:val="0"/>
          <w:sz w:val="12"/>
          <w:szCs w:val="12"/>
          <w:lang w:eastAsia="en-US"/>
          <w14:ligatures w14:val="none"/>
          <w14:cntxtAlts w14:val="0"/>
        </w:rPr>
        <w:t>." (</w:t>
      </w:r>
      <w:proofErr w:type="gramEnd"/>
      <w:r w:rsidRPr="00314AE2">
        <w:rPr>
          <w:rFonts w:eastAsia="Calibri"/>
          <w:color w:val="auto"/>
          <w:kern w:val="0"/>
          <w:sz w:val="12"/>
          <w:szCs w:val="12"/>
          <w:lang w:eastAsia="en-US"/>
          <w14:ligatures w14:val="none"/>
          <w14:cntxtAlts w14:val="0"/>
        </w:rPr>
        <w:t>пункт 6.2, в ред. Приказа Генпрокуратуры России от 02.12.2020 N 668).</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Направление таких извещений ранее не было предусмотрено.</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2. Далее, теперь в прокуратуре субъекта РФ решение об отказе в удовлетворении первичных обращений граждан принимает начальник управления (отдела), старший помощник (помощник) прокурора, заместитель прокурора, при повторном обращении в связи с отказом в удовлетворении требований - прокурор, или лицо, его замещающее. Они же подписывают ответы заявителям</w:t>
      </w:r>
      <w:proofErr w:type="gramStart"/>
      <w:r w:rsidRPr="00314AE2">
        <w:rPr>
          <w:rFonts w:eastAsia="Calibri"/>
          <w:color w:val="auto"/>
          <w:kern w:val="0"/>
          <w:sz w:val="12"/>
          <w:szCs w:val="12"/>
          <w:lang w:eastAsia="en-US"/>
          <w14:ligatures w14:val="none"/>
          <w14:cntxtAlts w14:val="0"/>
        </w:rPr>
        <w:t>.</w:t>
      </w:r>
      <w:proofErr w:type="gramEnd"/>
      <w:r w:rsidRPr="00314AE2">
        <w:rPr>
          <w:rFonts w:eastAsia="Calibri"/>
          <w:color w:val="auto"/>
          <w:kern w:val="0"/>
          <w:sz w:val="12"/>
          <w:szCs w:val="12"/>
          <w:lang w:eastAsia="en-US"/>
          <w14:ligatures w14:val="none"/>
          <w14:cntxtAlts w14:val="0"/>
        </w:rPr>
        <w:t xml:space="preserve"> (</w:t>
      </w:r>
      <w:proofErr w:type="gramStart"/>
      <w:r w:rsidRPr="00314AE2">
        <w:rPr>
          <w:rFonts w:eastAsia="Calibri"/>
          <w:color w:val="auto"/>
          <w:kern w:val="0"/>
          <w:sz w:val="12"/>
          <w:szCs w:val="12"/>
          <w:lang w:eastAsia="en-US"/>
          <w14:ligatures w14:val="none"/>
          <w14:cntxtAlts w14:val="0"/>
        </w:rPr>
        <w:t>в</w:t>
      </w:r>
      <w:proofErr w:type="gramEnd"/>
      <w:r w:rsidRPr="00314AE2">
        <w:rPr>
          <w:rFonts w:eastAsia="Calibri"/>
          <w:color w:val="auto"/>
          <w:kern w:val="0"/>
          <w:sz w:val="12"/>
          <w:szCs w:val="12"/>
          <w:lang w:eastAsia="en-US"/>
          <w14:ligatures w14:val="none"/>
          <w14:cntxtAlts w14:val="0"/>
        </w:rPr>
        <w:t xml:space="preserve"> ред. Приказа Генпрокуратуры России от 02.12.2020 N 668 п.6.5)).</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Раньше такие ответы мог давать - заместитель прокурора, прокурор или лица, их замещающие.</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прокуратурах городов, районов, других территориальных, приравненных к ним военных прокуратурах, иных специализированных прокуратурах решение об отказе в удовлетворении обращений принимает и дает ответы заявителям также только прокурор или лицо, его замещающее.</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После принятия решения руководителем данной прокуратуры повторные обращения подлежат направлению для рассмотрения в вышестоящую прокуратуру</w:t>
      </w:r>
      <w:proofErr w:type="gramStart"/>
      <w:r w:rsidRPr="00314AE2">
        <w:rPr>
          <w:rFonts w:eastAsia="Calibri"/>
          <w:color w:val="auto"/>
          <w:kern w:val="0"/>
          <w:sz w:val="12"/>
          <w:szCs w:val="12"/>
          <w:lang w:eastAsia="en-US"/>
          <w14:ligatures w14:val="none"/>
          <w14:cntxtAlts w14:val="0"/>
        </w:rPr>
        <w:t>.</w:t>
      </w:r>
      <w:proofErr w:type="gramEnd"/>
      <w:r w:rsidRPr="00314AE2">
        <w:rPr>
          <w:rFonts w:eastAsia="Calibri"/>
          <w:color w:val="auto"/>
          <w:kern w:val="0"/>
          <w:sz w:val="12"/>
          <w:szCs w:val="12"/>
          <w:lang w:eastAsia="en-US"/>
          <w14:ligatures w14:val="none"/>
          <w14:cntxtAlts w14:val="0"/>
        </w:rPr>
        <w:t xml:space="preserve"> (</w:t>
      </w:r>
      <w:proofErr w:type="gramStart"/>
      <w:r w:rsidRPr="00314AE2">
        <w:rPr>
          <w:rFonts w:eastAsia="Calibri"/>
          <w:color w:val="auto"/>
          <w:kern w:val="0"/>
          <w:sz w:val="12"/>
          <w:szCs w:val="12"/>
          <w:lang w:eastAsia="en-US"/>
          <w14:ligatures w14:val="none"/>
          <w14:cntxtAlts w14:val="0"/>
        </w:rPr>
        <w:t>в</w:t>
      </w:r>
      <w:proofErr w:type="gramEnd"/>
      <w:r w:rsidRPr="00314AE2">
        <w:rPr>
          <w:rFonts w:eastAsia="Calibri"/>
          <w:color w:val="auto"/>
          <w:kern w:val="0"/>
          <w:sz w:val="12"/>
          <w:szCs w:val="12"/>
          <w:lang w:eastAsia="en-US"/>
          <w14:ligatures w14:val="none"/>
          <w14:cntxtAlts w14:val="0"/>
        </w:rPr>
        <w:t xml:space="preserve"> ред. Приказов Генпрокуратуры России от 02.12.2020 N 668, п. 6.5)).</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Раньше такие ответы мог давать - заместитель прокурора, прокурор или лица, их замещающие.</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Таким образом, </w:t>
      </w:r>
      <w:proofErr w:type="gramStart"/>
      <w:r w:rsidRPr="00314AE2">
        <w:rPr>
          <w:rFonts w:eastAsia="Calibri"/>
          <w:color w:val="auto"/>
          <w:kern w:val="0"/>
          <w:sz w:val="12"/>
          <w:szCs w:val="12"/>
          <w:lang w:eastAsia="en-US"/>
          <w14:ligatures w14:val="none"/>
          <w14:cntxtAlts w14:val="0"/>
        </w:rPr>
        <w:t>ответы</w:t>
      </w:r>
      <w:proofErr w:type="gramEnd"/>
      <w:r w:rsidRPr="00314AE2">
        <w:rPr>
          <w:rFonts w:eastAsia="Calibri"/>
          <w:color w:val="auto"/>
          <w:kern w:val="0"/>
          <w:sz w:val="12"/>
          <w:szCs w:val="12"/>
          <w:lang w:eastAsia="en-US"/>
          <w14:ligatures w14:val="none"/>
          <w14:cntxtAlts w14:val="0"/>
        </w:rPr>
        <w:t xml:space="preserve"> в которых гражданам отказывают в удовлетворении обращения могут подписывать исключительно прокуроры.</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3. Мероприятия по совершенствованию работы по рассмотрению обращений и приему граждан в органах прокуратуры Российской Федерации, а также оптимизации порядка рассмотрения продолжаются в постоянном режиме.</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Теперь заявители, направленные прокурором Приемной на прием к работникам главных управлений, управлений и отделов, принимаются в обязательном порядке и незамедлительно</w:t>
      </w:r>
      <w:proofErr w:type="gramStart"/>
      <w:r w:rsidRPr="00314AE2">
        <w:rPr>
          <w:rFonts w:eastAsia="Calibri"/>
          <w:color w:val="auto"/>
          <w:kern w:val="0"/>
          <w:sz w:val="12"/>
          <w:szCs w:val="12"/>
          <w:lang w:eastAsia="en-US"/>
          <w14:ligatures w14:val="none"/>
          <w14:cntxtAlts w14:val="0"/>
        </w:rPr>
        <w:t>.</w:t>
      </w:r>
      <w:proofErr w:type="gramEnd"/>
      <w:r w:rsidRPr="00314AE2">
        <w:rPr>
          <w:rFonts w:eastAsia="Calibri"/>
          <w:color w:val="auto"/>
          <w:kern w:val="0"/>
          <w:sz w:val="12"/>
          <w:szCs w:val="12"/>
          <w:lang w:eastAsia="en-US"/>
          <w14:ligatures w14:val="none"/>
          <w14:cntxtAlts w14:val="0"/>
        </w:rPr>
        <w:t xml:space="preserve"> (</w:t>
      </w:r>
      <w:proofErr w:type="gramStart"/>
      <w:r w:rsidRPr="00314AE2">
        <w:rPr>
          <w:rFonts w:eastAsia="Calibri"/>
          <w:color w:val="auto"/>
          <w:kern w:val="0"/>
          <w:sz w:val="12"/>
          <w:szCs w:val="12"/>
          <w:lang w:eastAsia="en-US"/>
          <w14:ligatures w14:val="none"/>
          <w14:cntxtAlts w14:val="0"/>
        </w:rPr>
        <w:t>п</w:t>
      </w:r>
      <w:proofErr w:type="gramEnd"/>
      <w:r w:rsidRPr="00314AE2">
        <w:rPr>
          <w:rFonts w:eastAsia="Calibri"/>
          <w:color w:val="auto"/>
          <w:kern w:val="0"/>
          <w:sz w:val="12"/>
          <w:szCs w:val="12"/>
          <w:lang w:eastAsia="en-US"/>
          <w14:ligatures w14:val="none"/>
          <w14:cntxtAlts w14:val="0"/>
        </w:rPr>
        <w:t>.7.7).</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Раньше требовалось согласование с соответствующими должностными лицами (п. 7.7 в ред. Приказа Генпрокуратуры России от 27.05.2021 № 266).</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4. Есть особенности при рассмотрении обращений субъектов предпринимательской деятельности.</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Так, Порядок и сроки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имеют свои особенности и регулируются Регламентом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(далее - Регламент).</w:t>
      </w:r>
      <w:proofErr w:type="gramEnd"/>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Срок рассмотрения личного сообщения в Генеральную прокуратуру Российской Федерации не должен превышать 14 рабочих дней с момента его регистрации в Генеральной прокуратуре Российской Федерации</w:t>
      </w:r>
      <w:proofErr w:type="gramStart"/>
      <w:r w:rsidRPr="00314AE2">
        <w:rPr>
          <w:rFonts w:eastAsia="Calibri"/>
          <w:color w:val="auto"/>
          <w:kern w:val="0"/>
          <w:sz w:val="12"/>
          <w:szCs w:val="12"/>
          <w:lang w:eastAsia="en-US"/>
          <w14:ligatures w14:val="none"/>
          <w14:cntxtAlts w14:val="0"/>
        </w:rPr>
        <w:t>.</w:t>
      </w:r>
      <w:proofErr w:type="gramEnd"/>
      <w:r w:rsidRPr="00314AE2">
        <w:rPr>
          <w:rFonts w:eastAsia="Calibri"/>
          <w:color w:val="auto"/>
          <w:kern w:val="0"/>
          <w:sz w:val="12"/>
          <w:szCs w:val="12"/>
          <w:lang w:eastAsia="en-US"/>
          <w14:ligatures w14:val="none"/>
          <w14:cntxtAlts w14:val="0"/>
        </w:rPr>
        <w:t xml:space="preserve"> ((</w:t>
      </w:r>
      <w:proofErr w:type="gramStart"/>
      <w:r w:rsidRPr="00314AE2">
        <w:rPr>
          <w:rFonts w:eastAsia="Calibri"/>
          <w:color w:val="auto"/>
          <w:kern w:val="0"/>
          <w:sz w:val="12"/>
          <w:szCs w:val="12"/>
          <w:lang w:eastAsia="en-US"/>
          <w14:ligatures w14:val="none"/>
          <w14:cntxtAlts w14:val="0"/>
        </w:rPr>
        <w:t>п</w:t>
      </w:r>
      <w:proofErr w:type="gramEnd"/>
      <w:r w:rsidRPr="00314AE2">
        <w:rPr>
          <w:rFonts w:eastAsia="Calibri"/>
          <w:color w:val="auto"/>
          <w:kern w:val="0"/>
          <w:sz w:val="12"/>
          <w:szCs w:val="12"/>
          <w:lang w:eastAsia="en-US"/>
          <w14:ligatures w14:val="none"/>
          <w14:cntxtAlts w14:val="0"/>
        </w:rPr>
        <w:t>.2.9., приказ ГП РФ от 12.04.2021 № 188).</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5. Изменения касаются не только нижестоящих прокуроров.</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Генеральной прокуратуре Российской Федерации после предварительного рассмотрения для доклада Генеральному прокурору Российской Федерации либо лицу, его замещающему, передаются:</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обращения, имеющие наибольший общественный резонанс, связанные с грубыми и систематическими нарушениями законодательства, нарушениями при реализации национальных проектов, а также содержащие сведения о правонарушениях, характеризующихся повышенной общественной опасностью, в отношении социально незащищенных категорий населения: ветеранов, инвалидов, несовершеннолетних, многодетных семей и малоимущих граждан</w:t>
      </w:r>
      <w:proofErr w:type="gramStart"/>
      <w:r w:rsidRPr="00314AE2">
        <w:rPr>
          <w:rFonts w:eastAsia="Calibri"/>
          <w:color w:val="auto"/>
          <w:kern w:val="0"/>
          <w:sz w:val="12"/>
          <w:szCs w:val="12"/>
          <w:lang w:eastAsia="en-US"/>
          <w14:ligatures w14:val="none"/>
          <w14:cntxtAlts w14:val="0"/>
        </w:rPr>
        <w:t>.</w:t>
      </w:r>
      <w:proofErr w:type="gramEnd"/>
      <w:r w:rsidRPr="00314AE2">
        <w:rPr>
          <w:rFonts w:eastAsia="Calibri"/>
          <w:color w:val="auto"/>
          <w:kern w:val="0"/>
          <w:sz w:val="12"/>
          <w:szCs w:val="12"/>
          <w:lang w:eastAsia="en-US"/>
          <w14:ligatures w14:val="none"/>
          <w14:cntxtAlts w14:val="0"/>
        </w:rPr>
        <w:t xml:space="preserve"> (</w:t>
      </w:r>
      <w:proofErr w:type="gramStart"/>
      <w:r w:rsidRPr="00314AE2">
        <w:rPr>
          <w:rFonts w:eastAsia="Calibri"/>
          <w:color w:val="auto"/>
          <w:kern w:val="0"/>
          <w:sz w:val="12"/>
          <w:szCs w:val="12"/>
          <w:lang w:eastAsia="en-US"/>
          <w14:ligatures w14:val="none"/>
          <w14:cntxtAlts w14:val="0"/>
        </w:rPr>
        <w:t>а</w:t>
      </w:r>
      <w:proofErr w:type="gramEnd"/>
      <w:r w:rsidRPr="00314AE2">
        <w:rPr>
          <w:rFonts w:eastAsia="Calibri"/>
          <w:color w:val="auto"/>
          <w:kern w:val="0"/>
          <w:sz w:val="12"/>
          <w:szCs w:val="12"/>
          <w:lang w:eastAsia="en-US"/>
          <w14:ligatures w14:val="none"/>
          <w14:cntxtAlts w14:val="0"/>
        </w:rPr>
        <w:t>бзац 7 введен Приказом Генпрокуратуры России от 02.12.2020 N 668).</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Ранее, эти группы обращений для доклада Генеральному прокурору Российской Федерации не передавались.</w:t>
      </w:r>
    </w:p>
    <w:p w:rsidR="00314AE2" w:rsidRPr="00314AE2" w:rsidRDefault="00314AE2" w:rsidP="00314AE2">
      <w:pPr>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 xml:space="preserve">Об изменениях в </w:t>
      </w:r>
      <w:proofErr w:type="gramStart"/>
      <w:r w:rsidRPr="00314AE2">
        <w:rPr>
          <w:rFonts w:eastAsia="Calibri"/>
          <w:b/>
          <w:bCs/>
          <w:color w:val="auto"/>
          <w:kern w:val="0"/>
          <w:sz w:val="12"/>
          <w:szCs w:val="12"/>
          <w:lang w:eastAsia="en-US"/>
          <w14:ligatures w14:val="none"/>
          <w14:cntxtAlts w14:val="0"/>
        </w:rPr>
        <w:t>законодательстве</w:t>
      </w:r>
      <w:proofErr w:type="gramEnd"/>
      <w:r w:rsidRPr="00314AE2">
        <w:rPr>
          <w:rFonts w:eastAsia="Calibri"/>
          <w:b/>
          <w:bCs/>
          <w:color w:val="auto"/>
          <w:kern w:val="0"/>
          <w:sz w:val="12"/>
          <w:szCs w:val="12"/>
          <w:lang w:eastAsia="en-US"/>
          <w14:ligatures w14:val="none"/>
          <w14:cntxtAlts w14:val="0"/>
        </w:rPr>
        <w:t xml:space="preserve"> об обороте оружия</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 </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Федеральным законом от 1 июля 2021 г. № 281-ФЗ «О внесении изменений в Уголовный кодекс Российской Федерации и Уголовно-процессуальный кодекс Российской Федерации» внесены изменения в статью 222 УК РФ, предусматривающей уголовную ответственность за незаконный оборот оружия и боеприпасов.</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новой редакции предусмотрена ответственность за незаконный сбыт огнестрельного оружия. Так, незаконный сбыт огнестрельного оружия, его основных частей, боеприпасов к нему будет наказываться лишением свободы до 8 лет.</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Усилена ответственность и за незаконные приобретение, передачу, хранение, пересылку или ношение оружия в группе лиц по предварительному сговору. Максимальный срок лишения свободы увеличен с 6 до 10 лет. Такой же срок грозит теперь и лицам, которые совершают незаконные действия с оружием через Интернет или с использованием своего служебного положения.</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Также введена ответственность за незаконные изготовление, переделку или ремонт огнестрельного оружия ограниченного поражения либо незаконные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w:t>
      </w:r>
      <w:proofErr w:type="gramEnd"/>
      <w:r w:rsidRPr="00314AE2">
        <w:rPr>
          <w:rFonts w:eastAsia="Calibri"/>
          <w:color w:val="auto"/>
          <w:kern w:val="0"/>
          <w:sz w:val="12"/>
          <w:szCs w:val="12"/>
          <w:lang w:eastAsia="en-US"/>
          <w14:ligatures w14:val="none"/>
          <w14:cntxtAlts w14:val="0"/>
        </w:rPr>
        <w:t xml:space="preserve"> Лицам, совершившим указанные выше деяния, грозит до 2 лет лишения свободы.</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Кроме того, Федеральный закон от 2 июля 2021 г. № 313-ФЗ «О внесении изменений в Федеральный закон «Об оружии» и статьи 79 и 91.1 Федерального закона «Об основах охраны здоровья граждан в Российской Федерации» внес некоторые изменения и в законодательство, регламентирующее получение разрешения на оружие.</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Пройти врачей теперь можно будет только в государственных или муниципальных поликлиниках. Все результаты освидетельствований будут заноситься в специальный электронный реестр, доступ к которому получит </w:t>
      </w:r>
      <w:proofErr w:type="spellStart"/>
      <w:r w:rsidRPr="00314AE2">
        <w:rPr>
          <w:rFonts w:eastAsia="Calibri"/>
          <w:color w:val="auto"/>
          <w:kern w:val="0"/>
          <w:sz w:val="12"/>
          <w:szCs w:val="12"/>
          <w:lang w:eastAsia="en-US"/>
          <w14:ligatures w14:val="none"/>
          <w14:cntxtAlts w14:val="0"/>
        </w:rPr>
        <w:t>Росгвардия</w:t>
      </w:r>
      <w:proofErr w:type="spellEnd"/>
      <w:r w:rsidRPr="00314AE2">
        <w:rPr>
          <w:rFonts w:eastAsia="Calibri"/>
          <w:color w:val="auto"/>
          <w:kern w:val="0"/>
          <w:sz w:val="12"/>
          <w:szCs w:val="12"/>
          <w:lang w:eastAsia="en-US"/>
          <w14:ligatures w14:val="none"/>
          <w14:cntxtAlts w14:val="0"/>
        </w:rPr>
        <w:t>. Сам заявитель при получении разрешения на оружие больше никакие справки предоставлять не будет.</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Проверять здоровье владельцы оружия должны раз в 5 лет, но, если у человека выявят заболевание, которое входит в перечень противопоказаний, оружие у него будет изъято, а разрешение приостановлено на время прохождения внеочередного </w:t>
      </w:r>
      <w:proofErr w:type="spellStart"/>
      <w:r w:rsidRPr="00314AE2">
        <w:rPr>
          <w:rFonts w:eastAsia="Calibri"/>
          <w:color w:val="auto"/>
          <w:kern w:val="0"/>
          <w:sz w:val="12"/>
          <w:szCs w:val="12"/>
          <w:lang w:eastAsia="en-US"/>
          <w14:ligatures w14:val="none"/>
          <w14:cntxtAlts w14:val="0"/>
        </w:rPr>
        <w:t>медосвидетельствования</w:t>
      </w:r>
      <w:proofErr w:type="spellEnd"/>
      <w:r w:rsidRPr="00314AE2">
        <w:rPr>
          <w:rFonts w:eastAsia="Calibri"/>
          <w:color w:val="auto"/>
          <w:kern w:val="0"/>
          <w:sz w:val="12"/>
          <w:szCs w:val="12"/>
          <w:lang w:eastAsia="en-US"/>
          <w14:ligatures w14:val="none"/>
          <w14:cntxtAlts w14:val="0"/>
        </w:rPr>
        <w:t>.</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Эти правила начнут действовать с 1 марта 2022 года.</w:t>
      </w:r>
    </w:p>
    <w:p w:rsidR="00314AE2" w:rsidRPr="00314AE2" w:rsidRDefault="00314AE2" w:rsidP="00314AE2">
      <w:pPr>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bookmarkStart w:id="0" w:name="_GoBack"/>
      <w:bookmarkEnd w:id="0"/>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О бесхозяйных объектах недвижимости.</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соответствии с п. 1 ст.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В п. 1 ст. 225 Гражданского кодекса Российской Федерации указано, что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314AE2">
        <w:rPr>
          <w:rFonts w:eastAsia="Calibri"/>
          <w:color w:val="auto"/>
          <w:kern w:val="0"/>
          <w:sz w:val="12"/>
          <w:szCs w:val="12"/>
          <w:lang w:eastAsia="en-US"/>
          <w14:ligatures w14:val="none"/>
          <w14:cntxtAlts w14:val="0"/>
        </w:rPr>
        <w:t>собственности</w:t>
      </w:r>
      <w:proofErr w:type="gramEnd"/>
      <w:r w:rsidRPr="00314AE2">
        <w:rPr>
          <w:rFonts w:eastAsia="Calibri"/>
          <w:color w:val="auto"/>
          <w:kern w:val="0"/>
          <w:sz w:val="12"/>
          <w:szCs w:val="12"/>
          <w:lang w:eastAsia="en-US"/>
          <w14:ligatures w14:val="none"/>
          <w14:cntxtAlts w14:val="0"/>
        </w:rPr>
        <w:t xml:space="preserve"> на которую собственник отказался.</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(п. 3 ст. 225 Гражданского кодекса Российской Федерации).</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Процедура постановки на учет бесхозяйного имущества регламентируется приказом Министерства экономического развития РФ от 10.12.2015 № 931 «Об установлении Порядка принятия на учет бесхозяйных недвижимых вещей».</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Согласно ст. 14, 16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и сельского поселений поселения относятся владение, пользование и распоряжение имуществом, находящимся в муниципальной собственности, организация охраны общественного порядка, организация мероприятий по охране окружающей среды, а также осуществление в пределах своих полномочий мероприятий по обеспечению безопасности жизни</w:t>
      </w:r>
      <w:proofErr w:type="gramEnd"/>
      <w:r w:rsidRPr="00314AE2">
        <w:rPr>
          <w:rFonts w:eastAsia="Calibri"/>
          <w:color w:val="auto"/>
          <w:kern w:val="0"/>
          <w:sz w:val="12"/>
          <w:szCs w:val="12"/>
          <w:lang w:eastAsia="en-US"/>
          <w14:ligatures w14:val="none"/>
          <w14:cntxtAlts w14:val="0"/>
        </w:rPr>
        <w:t xml:space="preserve"> и здоровья детей.</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lastRenderedPageBreak/>
        <w:t>Кроме этого, допущенные нарушения законодательства влекут неисполнение установленной законом обязанности органа местного самоуправления по предупреждению чрезвычайных ситуаций в силу статьи 14 Федерального закона от 06.10.2003 № 131-ФЗ «Об общих принципах организации местного самоуправления в Российской Федерации», которые могут возникнуть ввиду возгорания или иного чрезвычайного происшествия на бесхозяйственном объекте, в результате чего другим недвижимым или движимым объектам, которые имеют собственника, может быть</w:t>
      </w:r>
      <w:proofErr w:type="gramEnd"/>
      <w:r w:rsidRPr="00314AE2">
        <w:rPr>
          <w:rFonts w:eastAsia="Calibri"/>
          <w:color w:val="auto"/>
          <w:kern w:val="0"/>
          <w:sz w:val="12"/>
          <w:szCs w:val="12"/>
          <w:lang w:eastAsia="en-US"/>
          <w14:ligatures w14:val="none"/>
          <w14:cntxtAlts w14:val="0"/>
        </w:rPr>
        <w:t xml:space="preserve"> причинен ущерб.</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К тому же, в ст.37 Федерального закона от 30.12.2009 N 384-ФЗ "Технический регламент о безопасности зданий и сооружений" указано, что при прекращении эксплуатации здания или сооружения собственник здания или сооружения должен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w:t>
      </w:r>
      <w:proofErr w:type="gramEnd"/>
      <w:r w:rsidRPr="00314AE2">
        <w:rPr>
          <w:rFonts w:eastAsia="Calibri"/>
          <w:color w:val="auto"/>
          <w:kern w:val="0"/>
          <w:sz w:val="12"/>
          <w:szCs w:val="12"/>
          <w:lang w:eastAsia="en-US"/>
          <w14:ligatures w14:val="none"/>
          <w14:cntxtAlts w14:val="0"/>
        </w:rPr>
        <w:t xml:space="preserve"> мусора.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Для недопущения вышеуказанных требований закона, а также п.6 ст.1 Федерального закона от 13.07.2015 N 218-ФЗ "О государственной регистрации недвижимости" органами местного самоуправления должна осуществляться целенаправленная работа по признанию таких объектов аварийными или оформлению данных объектов в муниципальную собственность для последующей реализации либо передачи в аренду.</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Социально-налоговый вычет, уплаченный налогоплательщиком</w:t>
      </w: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 xml:space="preserve"> </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Федеральным законом № 88-ФЗ внесены изменения в статью 219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В сумме, уплаченной налогоплательщиком в налоговом периоде за счет собственных средств за физкультурно-оздоровительные услуги, оказанные ему, его детям (в том числе усыновленным) в возрасте до 18 лет, подопечным в возрасте до 18 лет физкультурно-спортивными организациями, индивидуальными предпринимателями, осуществляющими деятельность в области физической культуры и спорта в качестве основного вида деятельности, граждане смогут получать налоговый вычет.</w:t>
      </w:r>
      <w:proofErr w:type="gramEnd"/>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Вместе с тем, размер вычета не может превышать 120 тыс. рублей в совокупности с другими социальными налоговыми вычетами за предшествующий год. Данный вычет можно будет получить при подаче декларации по форме 3-НДФЛ по итогам прошедшего года, в котором налогоплательщиком понесены расходы на соответствующие услуги.</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Вышеуказанные положения Федерального закона от 05.04.2021 № 88-ФЗ вступают в силу с 01.01.2022 г.</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Курение кальянов запрещено в местах общего доступа, в том числе кафе, барах и ресторанах.</w:t>
      </w:r>
    </w:p>
    <w:p w:rsidR="00314AE2" w:rsidRPr="00314AE2" w:rsidRDefault="00314AE2" w:rsidP="00314AE2">
      <w:pPr>
        <w:ind w:firstLine="567"/>
        <w:jc w:val="both"/>
        <w:rPr>
          <w:rFonts w:eastAsia="Calibri"/>
          <w:b/>
          <w:bCs/>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В соответствии со статьей 15-ФЗ «Об охране здоровья граждан от воздействия окружающего табачного дыма, последствий потребления табака или потребления </w:t>
      </w:r>
      <w:proofErr w:type="spellStart"/>
      <w:r w:rsidRPr="00314AE2">
        <w:rPr>
          <w:rFonts w:eastAsia="Calibri"/>
          <w:color w:val="auto"/>
          <w:kern w:val="0"/>
          <w:sz w:val="12"/>
          <w:szCs w:val="12"/>
          <w:lang w:eastAsia="en-US"/>
          <w14:ligatures w14:val="none"/>
          <w14:cntxtAlts w14:val="0"/>
        </w:rPr>
        <w:t>никотинсодержащей</w:t>
      </w:r>
      <w:proofErr w:type="spellEnd"/>
      <w:r w:rsidRPr="00314AE2">
        <w:rPr>
          <w:rFonts w:eastAsia="Calibri"/>
          <w:color w:val="auto"/>
          <w:kern w:val="0"/>
          <w:sz w:val="12"/>
          <w:szCs w:val="12"/>
          <w:lang w:eastAsia="en-US"/>
          <w14:ligatures w14:val="none"/>
          <w14:cntxtAlts w14:val="0"/>
        </w:rPr>
        <w:t xml:space="preserve"> продукции» с 28 января 2021 года курение кальянов запрещается в местах общего доступа, в том числе и кафе, барах и ресторанах.</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Кроме того, установлен запрет на торговлю </w:t>
      </w:r>
      <w:proofErr w:type="spellStart"/>
      <w:r w:rsidRPr="00314AE2">
        <w:rPr>
          <w:rFonts w:eastAsia="Calibri"/>
          <w:color w:val="auto"/>
          <w:kern w:val="0"/>
          <w:sz w:val="12"/>
          <w:szCs w:val="12"/>
          <w:lang w:eastAsia="en-US"/>
          <w14:ligatures w14:val="none"/>
          <w14:cntxtAlts w14:val="0"/>
        </w:rPr>
        <w:t>насваем</w:t>
      </w:r>
      <w:proofErr w:type="spellEnd"/>
      <w:r w:rsidRPr="00314AE2">
        <w:rPr>
          <w:rFonts w:eastAsia="Calibri"/>
          <w:color w:val="auto"/>
          <w:kern w:val="0"/>
          <w:sz w:val="12"/>
          <w:szCs w:val="12"/>
          <w:lang w:eastAsia="en-US"/>
          <w14:ligatures w14:val="none"/>
          <w14:cntxtAlts w14:val="0"/>
        </w:rPr>
        <w:t xml:space="preserve">, </w:t>
      </w:r>
      <w:proofErr w:type="spellStart"/>
      <w:r w:rsidRPr="00314AE2">
        <w:rPr>
          <w:rFonts w:eastAsia="Calibri"/>
          <w:color w:val="auto"/>
          <w:kern w:val="0"/>
          <w:sz w:val="12"/>
          <w:szCs w:val="12"/>
          <w:lang w:eastAsia="en-US"/>
          <w14:ligatures w14:val="none"/>
          <w14:cntxtAlts w14:val="0"/>
        </w:rPr>
        <w:t>снюсом</w:t>
      </w:r>
      <w:proofErr w:type="spellEnd"/>
      <w:r w:rsidRPr="00314AE2">
        <w:rPr>
          <w:rFonts w:eastAsia="Calibri"/>
          <w:color w:val="auto"/>
          <w:kern w:val="0"/>
          <w:sz w:val="12"/>
          <w:szCs w:val="12"/>
          <w:lang w:eastAsia="en-US"/>
          <w14:ligatures w14:val="none"/>
          <w14:cntxtAlts w14:val="0"/>
        </w:rPr>
        <w:t xml:space="preserve"> и любой пищевой </w:t>
      </w:r>
      <w:proofErr w:type="spellStart"/>
      <w:r w:rsidRPr="00314AE2">
        <w:rPr>
          <w:rFonts w:eastAsia="Calibri"/>
          <w:color w:val="auto"/>
          <w:kern w:val="0"/>
          <w:sz w:val="12"/>
          <w:szCs w:val="12"/>
          <w:lang w:eastAsia="en-US"/>
          <w14:ligatures w14:val="none"/>
          <w14:cntxtAlts w14:val="0"/>
        </w:rPr>
        <w:t>никотинсодержащей</w:t>
      </w:r>
      <w:proofErr w:type="spellEnd"/>
      <w:r w:rsidRPr="00314AE2">
        <w:rPr>
          <w:rFonts w:eastAsia="Calibri"/>
          <w:color w:val="auto"/>
          <w:kern w:val="0"/>
          <w:sz w:val="12"/>
          <w:szCs w:val="12"/>
          <w:lang w:eastAsia="en-US"/>
          <w14:ligatures w14:val="none"/>
          <w14:cntxtAlts w14:val="0"/>
        </w:rPr>
        <w:t xml:space="preserve"> продукцией.</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В законе дано определение «</w:t>
      </w:r>
      <w:proofErr w:type="gramStart"/>
      <w:r w:rsidRPr="00314AE2">
        <w:rPr>
          <w:rFonts w:eastAsia="Calibri"/>
          <w:color w:val="auto"/>
          <w:kern w:val="0"/>
          <w:sz w:val="12"/>
          <w:szCs w:val="12"/>
          <w:lang w:eastAsia="en-US"/>
          <w14:ligatures w14:val="none"/>
          <w14:cntxtAlts w14:val="0"/>
        </w:rPr>
        <w:t>кальян</w:t>
      </w:r>
      <w:proofErr w:type="gramEnd"/>
      <w:r w:rsidRPr="00314AE2">
        <w:rPr>
          <w:rFonts w:eastAsia="Calibri"/>
          <w:color w:val="auto"/>
          <w:kern w:val="0"/>
          <w:sz w:val="12"/>
          <w:szCs w:val="12"/>
          <w:lang w:eastAsia="en-US"/>
          <w14:ligatures w14:val="none"/>
          <w14:cntxtAlts w14:val="0"/>
        </w:rPr>
        <w:t>» под которым понимается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 «</w:t>
      </w:r>
      <w:proofErr w:type="spellStart"/>
      <w:r w:rsidRPr="00314AE2">
        <w:rPr>
          <w:rFonts w:eastAsia="Calibri"/>
          <w:color w:val="auto"/>
          <w:kern w:val="0"/>
          <w:sz w:val="12"/>
          <w:szCs w:val="12"/>
          <w:lang w:eastAsia="en-US"/>
          <w14:ligatures w14:val="none"/>
          <w14:cntxtAlts w14:val="0"/>
        </w:rPr>
        <w:t>никотинсодержащая</w:t>
      </w:r>
      <w:proofErr w:type="spellEnd"/>
      <w:r w:rsidRPr="00314AE2">
        <w:rPr>
          <w:rFonts w:eastAsia="Calibri"/>
          <w:color w:val="auto"/>
          <w:kern w:val="0"/>
          <w:sz w:val="12"/>
          <w:szCs w:val="12"/>
          <w:lang w:eastAsia="en-US"/>
          <w14:ligatures w14:val="none"/>
          <w14:cntxtAlts w14:val="0"/>
        </w:rPr>
        <w:t xml:space="preserve"> продукция» изделия, которые содержат никотин, в том числе полученный путем синтеза) или его производные.</w:t>
      </w:r>
    </w:p>
    <w:p w:rsidR="00314AE2" w:rsidRPr="00314AE2" w:rsidRDefault="00314AE2" w:rsidP="00314AE2">
      <w:pPr>
        <w:ind w:firstLine="567"/>
        <w:jc w:val="both"/>
        <w:rPr>
          <w:rFonts w:eastAsia="Calibri"/>
          <w:color w:val="auto"/>
          <w:kern w:val="0"/>
          <w:sz w:val="12"/>
          <w:szCs w:val="12"/>
          <w:lang w:eastAsia="en-US"/>
          <w14:ligatures w14:val="none"/>
          <w14:cntxtAlts w14:val="0"/>
        </w:rPr>
      </w:pPr>
      <w:proofErr w:type="gramStart"/>
      <w:r w:rsidRPr="00314AE2">
        <w:rPr>
          <w:rFonts w:eastAsia="Calibri"/>
          <w:color w:val="auto"/>
          <w:kern w:val="0"/>
          <w:sz w:val="12"/>
          <w:szCs w:val="12"/>
          <w:lang w:eastAsia="en-US"/>
          <w14:ligatures w14:val="none"/>
          <w14:cntxtAlts w14:val="0"/>
        </w:rPr>
        <w:t xml:space="preserve">За нарушение запрета для граждан установлена административная ответственность по ст. 6.24 Кодекса Российской Федерации об административных правонарушениях (далее - КоАП РФ) - нарушение установленного федеральным законом запрет курения табака, потребления </w:t>
      </w:r>
      <w:proofErr w:type="spellStart"/>
      <w:r w:rsidRPr="00314AE2">
        <w:rPr>
          <w:rFonts w:eastAsia="Calibri"/>
          <w:color w:val="auto"/>
          <w:kern w:val="0"/>
          <w:sz w:val="12"/>
          <w:szCs w:val="12"/>
          <w:lang w:eastAsia="en-US"/>
          <w14:ligatures w14:val="none"/>
          <w14:cntxtAlts w14:val="0"/>
        </w:rPr>
        <w:t>никотинсодержащей</w:t>
      </w:r>
      <w:proofErr w:type="spellEnd"/>
      <w:r w:rsidRPr="00314AE2">
        <w:rPr>
          <w:rFonts w:eastAsia="Calibri"/>
          <w:color w:val="auto"/>
          <w:kern w:val="0"/>
          <w:sz w:val="12"/>
          <w:szCs w:val="12"/>
          <w:lang w:eastAsia="en-US"/>
          <w14:ligatures w14:val="none"/>
          <w14:cntxtAlts w14:val="0"/>
        </w:rPr>
        <w:t xml:space="preserve"> продукции или использования кальянов на отдельных территориях, в помещениях и на объектах) предусмотрено наказание в виде штрафа до 1,5 тысяч рублей.</w:t>
      </w:r>
      <w:proofErr w:type="gramEnd"/>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Статьей 14.53 КоАП РФ за несоблюдение ограничений и нарушение запретов в сфере торговли табачной продукцией, табачными изделиями, </w:t>
      </w:r>
      <w:proofErr w:type="spellStart"/>
      <w:r w:rsidRPr="00314AE2">
        <w:rPr>
          <w:rFonts w:eastAsia="Calibri"/>
          <w:color w:val="auto"/>
          <w:kern w:val="0"/>
          <w:sz w:val="12"/>
          <w:szCs w:val="12"/>
          <w:lang w:eastAsia="en-US"/>
          <w14:ligatures w14:val="none"/>
          <w14:cntxtAlts w14:val="0"/>
        </w:rPr>
        <w:t>никотинсодержащей</w:t>
      </w:r>
      <w:proofErr w:type="spellEnd"/>
      <w:r w:rsidRPr="00314AE2">
        <w:rPr>
          <w:rFonts w:eastAsia="Calibri"/>
          <w:color w:val="auto"/>
          <w:kern w:val="0"/>
          <w:sz w:val="12"/>
          <w:szCs w:val="12"/>
          <w:lang w:eastAsia="en-US"/>
          <w14:ligatures w14:val="none"/>
          <w14:cntxtAlts w14:val="0"/>
        </w:rPr>
        <w:t xml:space="preserve"> продукцией, кальянами, устройствами для потребления </w:t>
      </w:r>
      <w:proofErr w:type="spellStart"/>
      <w:r w:rsidRPr="00314AE2">
        <w:rPr>
          <w:rFonts w:eastAsia="Calibri"/>
          <w:color w:val="auto"/>
          <w:kern w:val="0"/>
          <w:sz w:val="12"/>
          <w:szCs w:val="12"/>
          <w:lang w:eastAsia="en-US"/>
          <w14:ligatures w14:val="none"/>
          <w14:cntxtAlts w14:val="0"/>
        </w:rPr>
        <w:t>никотинсодержащей</w:t>
      </w:r>
      <w:proofErr w:type="spellEnd"/>
      <w:r w:rsidRPr="00314AE2">
        <w:rPr>
          <w:rFonts w:eastAsia="Calibri"/>
          <w:color w:val="auto"/>
          <w:kern w:val="0"/>
          <w:sz w:val="12"/>
          <w:szCs w:val="12"/>
          <w:lang w:eastAsia="en-US"/>
          <w14:ligatures w14:val="none"/>
          <w14:cntxtAlts w14:val="0"/>
        </w:rPr>
        <w:t xml:space="preserve"> продукции для должностных лиц предусмотрен штраф в размере от тридцати тысяч до пятидесяти тысяч рублей, для юридических лиц - от ста тысяч до ста пятидесяти тысяч рублей.</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r w:rsidRPr="00314AE2">
        <w:rPr>
          <w:rFonts w:eastAsia="Calibri"/>
          <w:b/>
          <w:bCs/>
          <w:color w:val="auto"/>
          <w:kern w:val="0"/>
          <w:sz w:val="12"/>
          <w:szCs w:val="12"/>
          <w:lang w:eastAsia="en-US"/>
          <w14:ligatures w14:val="none"/>
          <w14:cntxtAlts w14:val="0"/>
        </w:rPr>
        <w:t>Кража или находка?</w:t>
      </w:r>
    </w:p>
    <w:p w:rsidR="00314AE2" w:rsidRPr="00314AE2" w:rsidRDefault="00314AE2" w:rsidP="00314AE2">
      <w:pPr>
        <w:ind w:firstLine="567"/>
        <w:jc w:val="center"/>
        <w:rPr>
          <w:rFonts w:eastAsia="Calibri"/>
          <w:b/>
          <w:bCs/>
          <w:color w:val="auto"/>
          <w:kern w:val="0"/>
          <w:sz w:val="12"/>
          <w:szCs w:val="12"/>
          <w:lang w:eastAsia="en-US"/>
          <w14:ligatures w14:val="none"/>
          <w14:cntxtAlts w14:val="0"/>
        </w:rPr>
      </w:pP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Как известно, за кражу по российскому законодательству помимо административной ответственности предусмотрена и уголовная ответственность, закрепленная в ст.158 УК РФ. </w:t>
      </w:r>
      <w:proofErr w:type="gramStart"/>
      <w:r w:rsidRPr="00314AE2">
        <w:rPr>
          <w:rFonts w:eastAsia="Calibri"/>
          <w:color w:val="auto"/>
          <w:kern w:val="0"/>
          <w:sz w:val="12"/>
          <w:szCs w:val="12"/>
          <w:lang w:eastAsia="en-US"/>
          <w14:ligatures w14:val="none"/>
          <w14:cntxtAlts w14:val="0"/>
        </w:rPr>
        <w:t>Согласно Постановлению Пленума Верховного Суда РФ от 27.12.2002 N 29 "О судебной практике по делам о краже, грабеже и разбое"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w:t>
      </w:r>
      <w:proofErr w:type="gramEnd"/>
      <w:r w:rsidRPr="00314AE2">
        <w:rPr>
          <w:rFonts w:eastAsia="Calibri"/>
          <w:color w:val="auto"/>
          <w:kern w:val="0"/>
          <w:sz w:val="12"/>
          <w:szCs w:val="12"/>
          <w:lang w:eastAsia="en-US"/>
          <w14:ligatures w14:val="none"/>
          <w14:cntxtAlts w14:val="0"/>
        </w:rPr>
        <w:t xml:space="preserve"> То есть одним из признаков кражи является незаконное тайное изъятие чужого имущества.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Отношения, связанные с находкой, регулируются уже Гражданским кодексом РФ. Так, в ст.227 Гражданского кодекса РФ закреплено, что </w:t>
      </w:r>
      <w:proofErr w:type="gramStart"/>
      <w:r w:rsidRPr="00314AE2">
        <w:rPr>
          <w:rFonts w:eastAsia="Calibri"/>
          <w:color w:val="auto"/>
          <w:kern w:val="0"/>
          <w:sz w:val="12"/>
          <w:szCs w:val="12"/>
          <w:lang w:eastAsia="en-US"/>
          <w14:ligatures w14:val="none"/>
          <w14:cntxtAlts w14:val="0"/>
        </w:rPr>
        <w:t>нашедший</w:t>
      </w:r>
      <w:proofErr w:type="gramEnd"/>
      <w:r w:rsidRPr="00314AE2">
        <w:rPr>
          <w:rFonts w:eastAsia="Calibri"/>
          <w:color w:val="auto"/>
          <w:kern w:val="0"/>
          <w:sz w:val="12"/>
          <w:szCs w:val="12"/>
          <w:lang w:eastAsia="en-US"/>
          <w14:ligatures w14:val="none"/>
          <w14:cntxtAlts w14:val="0"/>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Если вещь найдена в помещении или на транспорте, она подлежит сдаче лицу, представляющему владельца этого помещения или средства транспорта.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t>
      </w:r>
      <w:proofErr w:type="gramStart"/>
      <w:r w:rsidRPr="00314AE2">
        <w:rPr>
          <w:rFonts w:eastAsia="Calibri"/>
          <w:color w:val="auto"/>
          <w:kern w:val="0"/>
          <w:sz w:val="12"/>
          <w:szCs w:val="12"/>
          <w:lang w:eastAsia="en-US"/>
          <w14:ligatures w14:val="none"/>
          <w14:cntxtAlts w14:val="0"/>
        </w:rPr>
        <w:t xml:space="preserve">И только в случае, если в течение шести месяцев с момента заявления о находке в полицию или в орган местного самоуправления лицо, </w:t>
      </w:r>
      <w:proofErr w:type="spellStart"/>
      <w:r w:rsidRPr="00314AE2">
        <w:rPr>
          <w:rFonts w:eastAsia="Calibri"/>
          <w:color w:val="auto"/>
          <w:kern w:val="0"/>
          <w:sz w:val="12"/>
          <w:szCs w:val="12"/>
          <w:lang w:eastAsia="en-US"/>
          <w14:ligatures w14:val="none"/>
          <w14:cntxtAlts w14:val="0"/>
        </w:rPr>
        <w:t>управомоченное</w:t>
      </w:r>
      <w:proofErr w:type="spellEnd"/>
      <w:r w:rsidRPr="00314AE2">
        <w:rPr>
          <w:rFonts w:eastAsia="Calibri"/>
          <w:color w:val="auto"/>
          <w:kern w:val="0"/>
          <w:sz w:val="12"/>
          <w:szCs w:val="12"/>
          <w:lang w:eastAsia="en-US"/>
          <w14:ligatures w14:val="none"/>
          <w14:cntxtAlts w14:val="0"/>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 (ст.228 Гражданского кодекса</w:t>
      </w:r>
      <w:proofErr w:type="gramEnd"/>
      <w:r w:rsidRPr="00314AE2">
        <w:rPr>
          <w:rFonts w:eastAsia="Calibri"/>
          <w:color w:val="auto"/>
          <w:kern w:val="0"/>
          <w:sz w:val="12"/>
          <w:szCs w:val="12"/>
          <w:lang w:eastAsia="en-US"/>
          <w14:ligatures w14:val="none"/>
          <w14:cntxtAlts w14:val="0"/>
        </w:rPr>
        <w:t xml:space="preserve"> </w:t>
      </w:r>
      <w:proofErr w:type="gramStart"/>
      <w:r w:rsidRPr="00314AE2">
        <w:rPr>
          <w:rFonts w:eastAsia="Calibri"/>
          <w:color w:val="auto"/>
          <w:kern w:val="0"/>
          <w:sz w:val="12"/>
          <w:szCs w:val="12"/>
          <w:lang w:eastAsia="en-US"/>
          <w14:ligatures w14:val="none"/>
          <w14:cntxtAlts w14:val="0"/>
        </w:rPr>
        <w:t>РФ).</w:t>
      </w:r>
      <w:proofErr w:type="gramEnd"/>
      <w:r w:rsidRPr="00314AE2">
        <w:rPr>
          <w:rFonts w:eastAsia="Calibri"/>
          <w:color w:val="auto"/>
          <w:kern w:val="0"/>
          <w:sz w:val="12"/>
          <w:szCs w:val="12"/>
          <w:lang w:eastAsia="en-US"/>
          <w14:ligatures w14:val="none"/>
          <w14:cntxtAlts w14:val="0"/>
        </w:rPr>
        <w:t xml:space="preserve"> Таким образом, присвоение находки не влечет уголовной ответственности.</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Важно отметить, потерянная вещь – это предмет, не имеющий идентификационных признаков принадлежности и находящейся в месте, которое собственнику или владельцу неизвестно. Из этого следует, что под находкой необходимо понимать вещь, которую собственник или другой владелец потерял, а другое лицо нашло. В отношении находки должны быть совершены действия, направленные на возврат собственнику или другому потерявшему ее лицу. Таким образом, основной обязанностью </w:t>
      </w:r>
      <w:proofErr w:type="gramStart"/>
      <w:r w:rsidRPr="00314AE2">
        <w:rPr>
          <w:rFonts w:eastAsia="Calibri"/>
          <w:color w:val="auto"/>
          <w:kern w:val="0"/>
          <w:sz w:val="12"/>
          <w:szCs w:val="12"/>
          <w:lang w:eastAsia="en-US"/>
          <w14:ligatures w14:val="none"/>
          <w14:cntxtAlts w14:val="0"/>
        </w:rPr>
        <w:t>нашедшего</w:t>
      </w:r>
      <w:proofErr w:type="gramEnd"/>
      <w:r w:rsidRPr="00314AE2">
        <w:rPr>
          <w:rFonts w:eastAsia="Calibri"/>
          <w:color w:val="auto"/>
          <w:kern w:val="0"/>
          <w:sz w:val="12"/>
          <w:szCs w:val="12"/>
          <w:lang w:eastAsia="en-US"/>
          <w14:ligatures w14:val="none"/>
          <w14:cntxtAlts w14:val="0"/>
        </w:rPr>
        <w:t xml:space="preserve"> вещь является, с одной стороны, информировать о находке, а с другой – возвратить вещь собственнику.</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 xml:space="preserve">Кроме того, важно разграничивать потерянную вещь и забытую. Например, пациент в поликлинике оставил свой сотовый телефон совместно с другими вещами в известном ему месте. Однако, вернувшись за своими вещами, собственник обнаружил отсутствие телефона. Звонки на свой абонентский номер с целью найти телефон результатов не дали.  Это кража еще и потому, что телефон имеет идентификационные признаки принадлежности (IMEI номер, </w:t>
      </w:r>
      <w:proofErr w:type="spellStart"/>
      <w:r w:rsidRPr="00314AE2">
        <w:rPr>
          <w:rFonts w:eastAsia="Calibri"/>
          <w:color w:val="auto"/>
          <w:kern w:val="0"/>
          <w:sz w:val="12"/>
          <w:szCs w:val="12"/>
          <w:lang w:eastAsia="en-US"/>
          <w14:ligatures w14:val="none"/>
          <w14:cntxtAlts w14:val="0"/>
        </w:rPr>
        <w:t>СИМ-карту</w:t>
      </w:r>
      <w:proofErr w:type="spellEnd"/>
      <w:r w:rsidRPr="00314AE2">
        <w:rPr>
          <w:rFonts w:eastAsia="Calibri"/>
          <w:color w:val="auto"/>
          <w:kern w:val="0"/>
          <w:sz w:val="12"/>
          <w:szCs w:val="12"/>
          <w:lang w:eastAsia="en-US"/>
          <w14:ligatures w14:val="none"/>
          <w14:cntxtAlts w14:val="0"/>
        </w:rPr>
        <w:t xml:space="preserve"> и др.). Принадлежность </w:t>
      </w:r>
      <w:proofErr w:type="gramStart"/>
      <w:r w:rsidRPr="00314AE2">
        <w:rPr>
          <w:rFonts w:eastAsia="Calibri"/>
          <w:color w:val="auto"/>
          <w:kern w:val="0"/>
          <w:sz w:val="12"/>
          <w:szCs w:val="12"/>
          <w:lang w:eastAsia="en-US"/>
          <w14:ligatures w14:val="none"/>
          <w14:cntxtAlts w14:val="0"/>
        </w:rPr>
        <w:t>телефона</w:t>
      </w:r>
      <w:proofErr w:type="gramEnd"/>
      <w:r w:rsidRPr="00314AE2">
        <w:rPr>
          <w:rFonts w:eastAsia="Calibri"/>
          <w:color w:val="auto"/>
          <w:kern w:val="0"/>
          <w:sz w:val="12"/>
          <w:szCs w:val="12"/>
          <w:lang w:eastAsia="en-US"/>
          <w14:ligatures w14:val="none"/>
          <w14:cntxtAlts w14:val="0"/>
        </w:rPr>
        <w:t xml:space="preserve"> возможно установить, в этой связи найденный телефон не может обладать признаками находки. К тому же, нашедший телефон не уведомил полицию или администрацию поликлиники.</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Приведем другой пример. Завладение чужой потерянной шубой в торговом центре также не может быть расценено находкой. И в этом случае будет иметь место противоправное обращение в свою пользу оставленного имущества. О найденной вещи должно быть сообщено администратору, сотрудникам службы безопасности торгового центра.</w:t>
      </w:r>
    </w:p>
    <w:p w:rsidR="00314AE2" w:rsidRPr="00314AE2" w:rsidRDefault="00314AE2" w:rsidP="00314AE2">
      <w:pPr>
        <w:ind w:firstLine="567"/>
        <w:jc w:val="both"/>
        <w:rPr>
          <w:rFonts w:eastAsia="Calibri"/>
          <w:color w:val="auto"/>
          <w:kern w:val="0"/>
          <w:sz w:val="12"/>
          <w:szCs w:val="12"/>
          <w:lang w:eastAsia="en-US"/>
          <w14:ligatures w14:val="none"/>
          <w14:cntxtAlts w14:val="0"/>
        </w:rPr>
      </w:pPr>
      <w:r w:rsidRPr="00314AE2">
        <w:rPr>
          <w:rFonts w:eastAsia="Calibri"/>
          <w:color w:val="auto"/>
          <w:kern w:val="0"/>
          <w:sz w:val="12"/>
          <w:szCs w:val="12"/>
          <w:lang w:eastAsia="en-US"/>
          <w14:ligatures w14:val="none"/>
          <w14:cntxtAlts w14:val="0"/>
        </w:rPr>
        <w:t>За кражу, в зависимости от стоимости похищенного и конкретных обстоятельств хищения, предусмотрена административная ответственность по ст. 7.27 КоАП РФ или уголовная ответственность по ст.158 УК РФ.</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314AE2" w:rsidRPr="00314AE2" w:rsidRDefault="00314AE2" w:rsidP="00314AE2">
      <w:pPr>
        <w:jc w:val="both"/>
        <w:rPr>
          <w:rFonts w:eastAsia="Calibri"/>
          <w:color w:val="auto"/>
          <w:kern w:val="0"/>
          <w:sz w:val="12"/>
          <w:szCs w:val="12"/>
          <w:lang w:eastAsia="en-US"/>
          <w14:ligatures w14:val="none"/>
          <w14:cntxtAlts w14:val="0"/>
        </w:rPr>
      </w:pPr>
      <w:proofErr w:type="spellStart"/>
      <w:r w:rsidRPr="00314AE2">
        <w:rPr>
          <w:rFonts w:eastAsia="Calibri"/>
          <w:color w:val="auto"/>
          <w:kern w:val="0"/>
          <w:sz w:val="12"/>
          <w:szCs w:val="12"/>
          <w:lang w:eastAsia="en-US"/>
          <w14:ligatures w14:val="none"/>
          <w14:cntxtAlts w14:val="0"/>
        </w:rPr>
        <w:t>Шумерлинская</w:t>
      </w:r>
      <w:proofErr w:type="spellEnd"/>
      <w:r w:rsidRPr="00314AE2">
        <w:rPr>
          <w:rFonts w:eastAsia="Calibri"/>
          <w:color w:val="auto"/>
          <w:kern w:val="0"/>
          <w:sz w:val="12"/>
          <w:szCs w:val="12"/>
          <w:lang w:eastAsia="en-US"/>
          <w14:ligatures w14:val="none"/>
          <w14:cntxtAlts w14:val="0"/>
        </w:rPr>
        <w:t xml:space="preserve"> межрайонная прокуратура </w:t>
      </w:r>
    </w:p>
    <w:p w:rsidR="00314AE2" w:rsidRPr="00314AE2" w:rsidRDefault="00314AE2" w:rsidP="00314AE2">
      <w:pPr>
        <w:ind w:firstLine="567"/>
        <w:jc w:val="both"/>
        <w:rPr>
          <w:rFonts w:eastAsia="Calibri"/>
          <w:color w:val="auto"/>
          <w:kern w:val="0"/>
          <w:sz w:val="12"/>
          <w:szCs w:val="12"/>
          <w:lang w:eastAsia="en-US"/>
          <w14:ligatures w14:val="none"/>
          <w14:cntxtAlts w14:val="0"/>
        </w:rPr>
      </w:pPr>
    </w:p>
    <w:p w:rsidR="002130A7" w:rsidRDefault="002130A7" w:rsidP="00587658">
      <w:pPr>
        <w:jc w:val="center"/>
        <w:rPr>
          <w:rFonts w:ascii="Calibri" w:hAnsi="Calibri"/>
          <w:color w:val="auto"/>
          <w:kern w:val="0"/>
          <w:sz w:val="12"/>
          <w:szCs w:val="12"/>
          <w14:ligatures w14:val="none"/>
          <w14:cntxtAlts w14:val="0"/>
        </w:rPr>
      </w:pPr>
    </w:p>
    <w:p w:rsidR="002130A7" w:rsidRDefault="002130A7" w:rsidP="00587658">
      <w:pPr>
        <w:jc w:val="center"/>
        <w:rPr>
          <w:rFonts w:ascii="Calibri" w:hAnsi="Calibri"/>
          <w:color w:val="auto"/>
          <w:kern w:val="0"/>
          <w:sz w:val="12"/>
          <w:szCs w:val="12"/>
          <w14:ligatures w14:val="none"/>
          <w14:cntxtAlts w14:val="0"/>
        </w:rPr>
      </w:pPr>
    </w:p>
    <w:p w:rsidR="002130A7" w:rsidRDefault="002130A7" w:rsidP="00587658">
      <w:pPr>
        <w:jc w:val="center"/>
        <w:rPr>
          <w:rFonts w:ascii="Calibri" w:hAnsi="Calibri"/>
          <w:color w:val="auto"/>
          <w:kern w:val="0"/>
          <w:sz w:val="12"/>
          <w:szCs w:val="12"/>
          <w14:ligatures w14:val="none"/>
          <w14:cntxtAlts w14:val="0"/>
        </w:rPr>
      </w:pPr>
    </w:p>
    <w:p w:rsidR="002130A7" w:rsidRDefault="002130A7" w:rsidP="00587658">
      <w:pPr>
        <w:jc w:val="center"/>
        <w:rPr>
          <w:rFonts w:ascii="Calibri" w:hAnsi="Calibri"/>
          <w:color w:val="auto"/>
          <w:kern w:val="0"/>
          <w:sz w:val="12"/>
          <w:szCs w:val="12"/>
          <w14:ligatures w14:val="none"/>
          <w14:cntxtAlts w14:val="0"/>
        </w:rPr>
      </w:pPr>
    </w:p>
    <w:p w:rsidR="002130A7" w:rsidRDefault="002130A7" w:rsidP="00587658">
      <w:pPr>
        <w:jc w:val="center"/>
        <w:rPr>
          <w:rFonts w:ascii="Calibri" w:hAnsi="Calibri"/>
          <w:color w:val="auto"/>
          <w:kern w:val="0"/>
          <w:sz w:val="12"/>
          <w:szCs w:val="12"/>
          <w14:ligatures w14:val="none"/>
          <w14:cntxtAlts w14:val="0"/>
        </w:rPr>
      </w:pPr>
    </w:p>
    <w:p w:rsidR="002130A7" w:rsidRDefault="002130A7" w:rsidP="00587658">
      <w:pPr>
        <w:jc w:val="center"/>
        <w:rPr>
          <w:rFonts w:ascii="Calibri" w:hAnsi="Calibri"/>
          <w:color w:val="auto"/>
          <w:kern w:val="0"/>
          <w:sz w:val="12"/>
          <w:szCs w:val="12"/>
          <w14:ligatures w14:val="none"/>
          <w14:cntxtAlts w14:val="0"/>
        </w:rPr>
      </w:pPr>
    </w:p>
    <w:p w:rsidR="001922D0" w:rsidRDefault="001922D0" w:rsidP="00587658">
      <w:pPr>
        <w:jc w:val="center"/>
        <w:rPr>
          <w:rFonts w:ascii="Calibri" w:hAnsi="Calibri"/>
          <w:color w:val="auto"/>
          <w:kern w:val="0"/>
          <w:sz w:val="12"/>
          <w:szCs w:val="12"/>
          <w14:ligatures w14:val="none"/>
          <w14:cntxtAlts w14:val="0"/>
        </w:rPr>
      </w:pPr>
    </w:p>
    <w:p w:rsidR="001922D0" w:rsidRDefault="001922D0" w:rsidP="00587658">
      <w:pPr>
        <w:jc w:val="center"/>
        <w:rPr>
          <w:rFonts w:ascii="Calibri" w:hAnsi="Calibri"/>
          <w:color w:val="auto"/>
          <w:kern w:val="0"/>
          <w:sz w:val="12"/>
          <w:szCs w:val="12"/>
          <w14:ligatures w14:val="none"/>
          <w14:cntxtAlts w14:val="0"/>
        </w:rPr>
      </w:pPr>
    </w:p>
    <w:p w:rsidR="00587658" w:rsidRPr="00587658" w:rsidRDefault="00587658" w:rsidP="00587658">
      <w:pPr>
        <w:jc w:val="center"/>
        <w:rPr>
          <w:rFonts w:ascii="Calibri" w:hAnsi="Calibri"/>
          <w:color w:val="auto"/>
          <w:kern w:val="0"/>
          <w:sz w:val="12"/>
          <w:szCs w:val="12"/>
          <w14:ligatures w14:val="none"/>
          <w14:cntxtAlts w14:val="0"/>
        </w:rPr>
      </w:pPr>
      <w:r w:rsidRPr="00587658">
        <w:rPr>
          <w:rFonts w:ascii="Calibri" w:hAnsi="Calibri"/>
          <w:color w:val="auto"/>
          <w:kern w:val="0"/>
          <w:sz w:val="12"/>
          <w:szCs w:val="12"/>
          <w14:ligatures w14:val="none"/>
          <w14:cntxtAlts w14:val="0"/>
        </w:rPr>
        <w:tab/>
      </w:r>
    </w:p>
    <w:p w:rsidR="00D4283D" w:rsidRPr="00397C84" w:rsidRDefault="00063EFB" w:rsidP="00F42752">
      <w:pPr>
        <w:rPr>
          <w:sz w:val="12"/>
          <w:szCs w:val="12"/>
        </w:rPr>
      </w:pPr>
      <w:r>
        <w:rPr>
          <w:noProof/>
          <w14:ligatures w14:val="none"/>
          <w14:cntxtAlts w14:val="0"/>
        </w:rPr>
        <w:drawing>
          <wp:inline distT="0" distB="0" distL="0" distR="0" wp14:anchorId="7E409AF6" wp14:editId="0F85D7AA">
            <wp:extent cx="6479540" cy="1664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1664475"/>
                    </a:xfrm>
                    <a:prstGeom prst="rect">
                      <a:avLst/>
                    </a:prstGeom>
                    <a:noFill/>
                    <a:ln>
                      <a:noFill/>
                    </a:ln>
                  </pic:spPr>
                </pic:pic>
              </a:graphicData>
            </a:graphic>
          </wp:inline>
        </w:drawing>
      </w:r>
    </w:p>
    <w:sectPr w:rsidR="00D4283D" w:rsidRPr="00397C84" w:rsidSect="00A86F11">
      <w:footerReference w:type="even"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B9" w:rsidRDefault="008242B9">
      <w:r>
        <w:separator/>
      </w:r>
    </w:p>
  </w:endnote>
  <w:endnote w:type="continuationSeparator" w:id="0">
    <w:p w:rsidR="008242B9" w:rsidRDefault="0082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Arial"/>
    <w:charset w:val="01"/>
    <w:family w:val="swiss"/>
    <w:pitch w:val="default"/>
  </w:font>
  <w:font w:name="TimesEC">
    <w:charset w:val="00"/>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58" w:rsidRDefault="00587658" w:rsidP="00730AFC">
    <w:pPr>
      <w:pStyle w:val="a7"/>
      <w:framePr w:wrap="around" w:vAnchor="text" w:hAnchor="margin" w:xAlign="right" w:y="1"/>
      <w:rPr>
        <w:rStyle w:val="a9"/>
        <w:rFonts w:eastAsia="Lucida Sans Unicode"/>
      </w:rPr>
    </w:pPr>
    <w:r>
      <w:rPr>
        <w:rStyle w:val="a9"/>
        <w:rFonts w:eastAsia="Lucida Sans Unicode"/>
      </w:rPr>
      <w:fldChar w:fldCharType="begin"/>
    </w:r>
    <w:r>
      <w:rPr>
        <w:rStyle w:val="a9"/>
        <w:rFonts w:eastAsia="Lucida Sans Unicode"/>
      </w:rPr>
      <w:instrText xml:space="preserve">PAGE  </w:instrText>
    </w:r>
    <w:r>
      <w:rPr>
        <w:rStyle w:val="a9"/>
        <w:rFonts w:eastAsia="Lucida Sans Unicode"/>
      </w:rPr>
      <w:fldChar w:fldCharType="end"/>
    </w:r>
  </w:p>
  <w:p w:rsidR="00587658" w:rsidRDefault="00587658" w:rsidP="00730AFC">
    <w:pPr>
      <w:pStyle w:val="a7"/>
      <w:ind w:right="360"/>
    </w:pPr>
  </w:p>
  <w:p w:rsidR="00587658" w:rsidRDefault="005876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58" w:rsidRDefault="00587658" w:rsidP="00730AFC">
    <w:pPr>
      <w:pStyle w:val="a7"/>
      <w:framePr w:wrap="around" w:vAnchor="text" w:hAnchor="margin" w:xAlign="right" w:y="1"/>
      <w:rPr>
        <w:rStyle w:val="a9"/>
        <w:rFonts w:eastAsia="Lucida Sans Unicode"/>
      </w:rPr>
    </w:pPr>
    <w:r>
      <w:rPr>
        <w:rStyle w:val="a9"/>
        <w:rFonts w:eastAsia="Lucida Sans Unicode"/>
      </w:rPr>
      <w:fldChar w:fldCharType="begin"/>
    </w:r>
    <w:r>
      <w:rPr>
        <w:rStyle w:val="a9"/>
        <w:rFonts w:eastAsia="Lucida Sans Unicode"/>
      </w:rPr>
      <w:instrText xml:space="preserve">PAGE  </w:instrText>
    </w:r>
    <w:r>
      <w:rPr>
        <w:rStyle w:val="a9"/>
        <w:rFonts w:eastAsia="Lucida Sans Unicode"/>
      </w:rPr>
      <w:fldChar w:fldCharType="separate"/>
    </w:r>
    <w:r w:rsidR="006027A5">
      <w:rPr>
        <w:rStyle w:val="a9"/>
        <w:rFonts w:eastAsia="Lucida Sans Unicode"/>
        <w:noProof/>
      </w:rPr>
      <w:t>3</w:t>
    </w:r>
    <w:r>
      <w:rPr>
        <w:rStyle w:val="a9"/>
        <w:rFonts w:eastAsia="Lucida Sans Unicode"/>
      </w:rPr>
      <w:fldChar w:fldCharType="end"/>
    </w:r>
  </w:p>
  <w:p w:rsidR="00587658" w:rsidRDefault="00587658" w:rsidP="00730AFC">
    <w:pPr>
      <w:pStyle w:val="a7"/>
      <w:ind w:right="360"/>
    </w:pPr>
  </w:p>
  <w:p w:rsidR="00587658" w:rsidRDefault="005876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B9" w:rsidRDefault="008242B9">
      <w:r>
        <w:separator/>
      </w:r>
    </w:p>
  </w:footnote>
  <w:footnote w:type="continuationSeparator" w:id="0">
    <w:p w:rsidR="008242B9" w:rsidRDefault="0082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DFA"/>
    <w:multiLevelType w:val="hybridMultilevel"/>
    <w:tmpl w:val="D3BE9B7A"/>
    <w:lvl w:ilvl="0" w:tplc="EDBAA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E20804"/>
    <w:multiLevelType w:val="multilevel"/>
    <w:tmpl w:val="3148DD38"/>
    <w:lvl w:ilvl="0">
      <w:start w:val="1"/>
      <w:numFmt w:val="decimal"/>
      <w:lvlText w:val="%1."/>
      <w:lvlJc w:val="left"/>
      <w:pPr>
        <w:tabs>
          <w:tab w:val="num" w:pos="1072"/>
        </w:tabs>
        <w:ind w:left="1072" w:hanging="930"/>
      </w:pPr>
    </w:lvl>
    <w:lvl w:ilvl="1">
      <w:numFmt w:val="decimal"/>
      <w:lvlText w:val="%1.%2."/>
      <w:lvlJc w:val="left"/>
      <w:pPr>
        <w:tabs>
          <w:tab w:val="num" w:pos="-38"/>
        </w:tabs>
        <w:ind w:left="0" w:firstLine="0"/>
      </w:pPr>
      <w:rPr>
        <w:rFonts w:ascii="Times New Roman" w:eastAsia="Times New Roman" w:hAnsi="Times New Roman" w:cs="Times New Roman"/>
      </w:rPr>
    </w:lvl>
    <w:lvl w:ilvl="2">
      <w:numFmt w:val="none"/>
      <w:lvlText w:val=""/>
      <w:lvlJc w:val="left"/>
      <w:pPr>
        <w:tabs>
          <w:tab w:val="num" w:pos="-38"/>
        </w:tabs>
        <w:ind w:left="0" w:firstLine="0"/>
      </w:pPr>
    </w:lvl>
    <w:lvl w:ilvl="3">
      <w:numFmt w:val="none"/>
      <w:lvlText w:val=""/>
      <w:lvlJc w:val="left"/>
      <w:pPr>
        <w:tabs>
          <w:tab w:val="num" w:pos="-38"/>
        </w:tabs>
        <w:ind w:left="0" w:firstLine="0"/>
      </w:pPr>
    </w:lvl>
    <w:lvl w:ilvl="4">
      <w:numFmt w:val="none"/>
      <w:lvlText w:val=""/>
      <w:lvlJc w:val="left"/>
      <w:pPr>
        <w:tabs>
          <w:tab w:val="num" w:pos="-38"/>
        </w:tabs>
        <w:ind w:left="0" w:firstLine="0"/>
      </w:pPr>
    </w:lvl>
    <w:lvl w:ilvl="5">
      <w:numFmt w:val="none"/>
      <w:lvlText w:val=""/>
      <w:lvlJc w:val="left"/>
      <w:pPr>
        <w:tabs>
          <w:tab w:val="num" w:pos="-38"/>
        </w:tabs>
        <w:ind w:left="0" w:firstLine="0"/>
      </w:pPr>
    </w:lvl>
    <w:lvl w:ilvl="6">
      <w:numFmt w:val="none"/>
      <w:lvlText w:val=""/>
      <w:lvlJc w:val="left"/>
      <w:pPr>
        <w:tabs>
          <w:tab w:val="num" w:pos="-38"/>
        </w:tabs>
        <w:ind w:left="0" w:firstLine="0"/>
      </w:pPr>
    </w:lvl>
    <w:lvl w:ilvl="7">
      <w:numFmt w:val="none"/>
      <w:lvlText w:val=""/>
      <w:lvlJc w:val="left"/>
      <w:pPr>
        <w:tabs>
          <w:tab w:val="num" w:pos="-38"/>
        </w:tabs>
        <w:ind w:left="0" w:firstLine="0"/>
      </w:pPr>
    </w:lvl>
    <w:lvl w:ilvl="8">
      <w:numFmt w:val="none"/>
      <w:lvlText w:val=""/>
      <w:lvlJc w:val="left"/>
      <w:pPr>
        <w:tabs>
          <w:tab w:val="num" w:pos="-38"/>
        </w:tabs>
        <w:ind w:left="0" w:firstLine="0"/>
      </w:pPr>
    </w:lvl>
  </w:abstractNum>
  <w:abstractNum w:abstractNumId="2">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63EFB"/>
    <w:rsid w:val="000B1736"/>
    <w:rsid w:val="000D651D"/>
    <w:rsid w:val="000E6F0D"/>
    <w:rsid w:val="0010181B"/>
    <w:rsid w:val="00171CC9"/>
    <w:rsid w:val="001922D0"/>
    <w:rsid w:val="00194545"/>
    <w:rsid w:val="001D41F5"/>
    <w:rsid w:val="001E7992"/>
    <w:rsid w:val="002130A7"/>
    <w:rsid w:val="00224DA7"/>
    <w:rsid w:val="00241E4E"/>
    <w:rsid w:val="0027217A"/>
    <w:rsid w:val="00273E4C"/>
    <w:rsid w:val="002D52D3"/>
    <w:rsid w:val="00304936"/>
    <w:rsid w:val="00314AE2"/>
    <w:rsid w:val="0032565B"/>
    <w:rsid w:val="00366689"/>
    <w:rsid w:val="00385CAF"/>
    <w:rsid w:val="00393D50"/>
    <w:rsid w:val="003A40E4"/>
    <w:rsid w:val="003B3C45"/>
    <w:rsid w:val="003D2F80"/>
    <w:rsid w:val="003F7DB0"/>
    <w:rsid w:val="004812CC"/>
    <w:rsid w:val="00487190"/>
    <w:rsid w:val="004D096D"/>
    <w:rsid w:val="004F7FED"/>
    <w:rsid w:val="00511667"/>
    <w:rsid w:val="005134DE"/>
    <w:rsid w:val="00526008"/>
    <w:rsid w:val="00543B9B"/>
    <w:rsid w:val="005622D0"/>
    <w:rsid w:val="00587658"/>
    <w:rsid w:val="005A4FED"/>
    <w:rsid w:val="005E4F0C"/>
    <w:rsid w:val="00600EA2"/>
    <w:rsid w:val="0060100B"/>
    <w:rsid w:val="0060222D"/>
    <w:rsid w:val="006027A5"/>
    <w:rsid w:val="0061288D"/>
    <w:rsid w:val="00627A01"/>
    <w:rsid w:val="00643C20"/>
    <w:rsid w:val="00672CC1"/>
    <w:rsid w:val="00676BDC"/>
    <w:rsid w:val="006A2BF6"/>
    <w:rsid w:val="006A49B8"/>
    <w:rsid w:val="006B194F"/>
    <w:rsid w:val="006F47D5"/>
    <w:rsid w:val="00730AFC"/>
    <w:rsid w:val="00742379"/>
    <w:rsid w:val="00753BFB"/>
    <w:rsid w:val="00790BD8"/>
    <w:rsid w:val="007E14A1"/>
    <w:rsid w:val="007F27DE"/>
    <w:rsid w:val="008050D1"/>
    <w:rsid w:val="008242B9"/>
    <w:rsid w:val="00831D24"/>
    <w:rsid w:val="008349B3"/>
    <w:rsid w:val="0086352E"/>
    <w:rsid w:val="008764B5"/>
    <w:rsid w:val="008B297F"/>
    <w:rsid w:val="008C4819"/>
    <w:rsid w:val="008F7219"/>
    <w:rsid w:val="00905493"/>
    <w:rsid w:val="00932FB3"/>
    <w:rsid w:val="0093690F"/>
    <w:rsid w:val="009646C6"/>
    <w:rsid w:val="0097402B"/>
    <w:rsid w:val="009E0681"/>
    <w:rsid w:val="009E7B32"/>
    <w:rsid w:val="00A476A2"/>
    <w:rsid w:val="00A73CDA"/>
    <w:rsid w:val="00A8188B"/>
    <w:rsid w:val="00A86F11"/>
    <w:rsid w:val="00A93DFB"/>
    <w:rsid w:val="00AA275C"/>
    <w:rsid w:val="00AA55DC"/>
    <w:rsid w:val="00AA6625"/>
    <w:rsid w:val="00AB1822"/>
    <w:rsid w:val="00AD390B"/>
    <w:rsid w:val="00B41950"/>
    <w:rsid w:val="00B44DDD"/>
    <w:rsid w:val="00B50331"/>
    <w:rsid w:val="00B91051"/>
    <w:rsid w:val="00B97BE3"/>
    <w:rsid w:val="00BA3B37"/>
    <w:rsid w:val="00BB297F"/>
    <w:rsid w:val="00BB46B3"/>
    <w:rsid w:val="00BD1E53"/>
    <w:rsid w:val="00BD36A0"/>
    <w:rsid w:val="00BD52CF"/>
    <w:rsid w:val="00C34F96"/>
    <w:rsid w:val="00C514F1"/>
    <w:rsid w:val="00C5732C"/>
    <w:rsid w:val="00C63286"/>
    <w:rsid w:val="00C70AFE"/>
    <w:rsid w:val="00CF09AD"/>
    <w:rsid w:val="00D276F3"/>
    <w:rsid w:val="00D4283D"/>
    <w:rsid w:val="00D95570"/>
    <w:rsid w:val="00DC215C"/>
    <w:rsid w:val="00DC4A01"/>
    <w:rsid w:val="00DD18A6"/>
    <w:rsid w:val="00DD7071"/>
    <w:rsid w:val="00E36268"/>
    <w:rsid w:val="00E52ACD"/>
    <w:rsid w:val="00EB30A9"/>
    <w:rsid w:val="00F42752"/>
    <w:rsid w:val="00F50001"/>
    <w:rsid w:val="00F62222"/>
    <w:rsid w:val="00F721B3"/>
    <w:rsid w:val="00FB3D65"/>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658"/>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0"/>
    <w:next w:val="a0"/>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next w:val="a0"/>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0"/>
    <w:next w:val="a0"/>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0"/>
    <w:next w:val="a0"/>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0"/>
    <w:next w:val="a0"/>
    <w:link w:val="50"/>
    <w:qFormat/>
    <w:rsid w:val="00730AFC"/>
    <w:pPr>
      <w:keepNext/>
      <w:jc w:val="both"/>
      <w:outlineLvl w:val="4"/>
    </w:pPr>
    <w:rPr>
      <w:b/>
      <w:color w:val="FF6600"/>
      <w:kern w:val="0"/>
      <w:sz w:val="24"/>
      <w14:ligatures w14:val="none"/>
      <w14:cntxtAlts w14:val="0"/>
    </w:rPr>
  </w:style>
  <w:style w:type="paragraph" w:styleId="6">
    <w:name w:val="heading 6"/>
    <w:aliases w:val="H6"/>
    <w:basedOn w:val="a0"/>
    <w:next w:val="a0"/>
    <w:link w:val="60"/>
    <w:qFormat/>
    <w:rsid w:val="00730AFC"/>
    <w:pPr>
      <w:keepNext/>
      <w:jc w:val="center"/>
      <w:outlineLvl w:val="5"/>
    </w:pPr>
    <w:rPr>
      <w:b/>
      <w:color w:val="auto"/>
      <w:kern w:val="0"/>
      <w:sz w:val="24"/>
      <w14:ligatures w14:val="none"/>
      <w14:cntxtAlts w14:val="0"/>
    </w:rPr>
  </w:style>
  <w:style w:type="paragraph" w:styleId="7">
    <w:name w:val="heading 7"/>
    <w:basedOn w:val="a0"/>
    <w:next w:val="a0"/>
    <w:link w:val="70"/>
    <w:qFormat/>
    <w:rsid w:val="00730AFC"/>
    <w:pPr>
      <w:keepNext/>
      <w:jc w:val="center"/>
      <w:outlineLvl w:val="6"/>
    </w:pPr>
    <w:rPr>
      <w:b/>
      <w:color w:val="auto"/>
      <w:kern w:val="0"/>
      <w:sz w:val="24"/>
      <w14:ligatures w14:val="none"/>
      <w14:cntxtAlts w14:val="0"/>
    </w:rPr>
  </w:style>
  <w:style w:type="paragraph" w:styleId="8">
    <w:name w:val="heading 8"/>
    <w:basedOn w:val="a0"/>
    <w:next w:val="a0"/>
    <w:link w:val="80"/>
    <w:qFormat/>
    <w:rsid w:val="00730AFC"/>
    <w:pPr>
      <w:keepNext/>
      <w:outlineLvl w:val="7"/>
    </w:pPr>
    <w:rPr>
      <w:b/>
      <w:color w:val="auto"/>
      <w:kern w:val="0"/>
      <w:sz w:val="24"/>
      <w14:ligatures w14:val="none"/>
      <w14:cntxtAlts w14:val="0"/>
    </w:rPr>
  </w:style>
  <w:style w:type="paragraph" w:styleId="9">
    <w:name w:val="heading 9"/>
    <w:basedOn w:val="a0"/>
    <w:next w:val="a0"/>
    <w:link w:val="90"/>
    <w:qFormat/>
    <w:rsid w:val="00730AFC"/>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B194F"/>
    <w:rPr>
      <w:rFonts w:ascii="Tahoma" w:hAnsi="Tahoma" w:cs="Tahoma"/>
      <w:sz w:val="16"/>
      <w:szCs w:val="16"/>
    </w:rPr>
  </w:style>
  <w:style w:type="character" w:customStyle="1" w:styleId="a5">
    <w:name w:val="Текст выноски Знак"/>
    <w:basedOn w:val="a1"/>
    <w:link w:val="a4"/>
    <w:rsid w:val="006B194F"/>
    <w:rPr>
      <w:rFonts w:ascii="Tahoma" w:eastAsia="Times New Roman" w:hAnsi="Tahoma" w:cs="Tahoma"/>
      <w:color w:val="000000"/>
      <w:kern w:val="28"/>
      <w:sz w:val="16"/>
      <w:szCs w:val="16"/>
      <w:lang w:eastAsia="ru-RU"/>
      <w14:ligatures w14:val="standard"/>
      <w14:cntxtAlts/>
    </w:rPr>
  </w:style>
  <w:style w:type="paragraph" w:styleId="a6">
    <w:name w:val="caption"/>
    <w:basedOn w:val="a0"/>
    <w:next w:val="a0"/>
    <w:unhideWhenUsed/>
    <w:qFormat/>
    <w:rsid w:val="00C5732C"/>
    <w:pPr>
      <w:spacing w:after="200"/>
    </w:pPr>
    <w:rPr>
      <w:b/>
      <w:bCs/>
      <w:color w:val="4F81BD" w:themeColor="accent1"/>
      <w:sz w:val="18"/>
      <w:szCs w:val="18"/>
    </w:rPr>
  </w:style>
  <w:style w:type="character" w:customStyle="1" w:styleId="10">
    <w:name w:val="Заголовок 1 Знак"/>
    <w:basedOn w:val="a1"/>
    <w:link w:val="1"/>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1"/>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1"/>
    <w:link w:val="4"/>
    <w:rsid w:val="00676BDC"/>
    <w:rPr>
      <w:rFonts w:ascii="Baltica Chv" w:eastAsia="Lucida Sans Unicode" w:hAnsi="Baltica Chv" w:cs="Tahoma"/>
      <w:b/>
      <w:caps/>
      <w:spacing w:val="40"/>
      <w:kern w:val="1"/>
      <w:szCs w:val="20"/>
      <w:lang w:eastAsia="ru-RU"/>
    </w:rPr>
  </w:style>
  <w:style w:type="paragraph" w:styleId="a7">
    <w:name w:val="footer"/>
    <w:basedOn w:val="a0"/>
    <w:link w:val="a8"/>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8">
    <w:name w:val="Нижний колонтитул Знак"/>
    <w:basedOn w:val="a1"/>
    <w:link w:val="a7"/>
    <w:rsid w:val="00676BDC"/>
    <w:rPr>
      <w:rFonts w:ascii="Calibri" w:eastAsia="Times New Roman" w:hAnsi="Calibri" w:cs="Times New Roman"/>
      <w:lang w:eastAsia="ru-RU"/>
    </w:rPr>
  </w:style>
  <w:style w:type="character" w:styleId="a9">
    <w:name w:val="page number"/>
    <w:rsid w:val="00676BDC"/>
    <w:rPr>
      <w:rFonts w:ascii="Times New Roman" w:hAnsi="Times New Roman" w:cs="Times New Roman"/>
    </w:rPr>
  </w:style>
  <w:style w:type="paragraph" w:styleId="aa">
    <w:name w:val="header"/>
    <w:basedOn w:val="a0"/>
    <w:link w:val="ab"/>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b">
    <w:name w:val="Верхний колонтитул Знак"/>
    <w:basedOn w:val="a1"/>
    <w:link w:val="aa"/>
    <w:rsid w:val="00676BDC"/>
    <w:rPr>
      <w:rFonts w:ascii="Calibri" w:eastAsia="Times New Roman" w:hAnsi="Calibri" w:cs="Times New Roman"/>
      <w:lang w:eastAsia="ru-RU"/>
    </w:rPr>
  </w:style>
  <w:style w:type="character" w:customStyle="1" w:styleId="31">
    <w:name w:val="Основной текст с отступом 3 Знак"/>
    <w:basedOn w:val="a1"/>
    <w:link w:val="32"/>
    <w:rsid w:val="00676BDC"/>
    <w:rPr>
      <w:rFonts w:ascii="Times New Roman" w:eastAsia="Times New Roman" w:hAnsi="Times New Roman" w:cs="Times New Roman"/>
      <w:sz w:val="28"/>
      <w:szCs w:val="28"/>
      <w:lang w:eastAsia="ru-RU"/>
    </w:rPr>
  </w:style>
  <w:style w:type="paragraph" w:styleId="32">
    <w:name w:val="Body Text Indent 3"/>
    <w:basedOn w:val="a0"/>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1"/>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c">
    <w:name w:val="Table Grid"/>
    <w:basedOn w:val="a2"/>
    <w:uiPriority w:val="59"/>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676BDC"/>
    <w:pPr>
      <w:ind w:left="720"/>
      <w:contextualSpacing/>
    </w:pPr>
    <w:rPr>
      <w:color w:val="auto"/>
      <w:kern w:val="0"/>
      <w:sz w:val="24"/>
      <w:szCs w:val="24"/>
      <w14:ligatures w14:val="none"/>
      <w14:cntxtAlts w14:val="0"/>
    </w:rPr>
  </w:style>
  <w:style w:type="character" w:styleId="ae">
    <w:name w:val="Hyperlink"/>
    <w:basedOn w:val="a1"/>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Цветовое выделение"/>
    <w:rsid w:val="00676BDC"/>
    <w:rPr>
      <w:b/>
      <w:bCs/>
      <w:color w:val="26282F"/>
    </w:rPr>
  </w:style>
  <w:style w:type="character" w:customStyle="1" w:styleId="af0">
    <w:name w:val="Гипертекстовая ссылка"/>
    <w:basedOn w:val="a1"/>
    <w:rsid w:val="00676BDC"/>
    <w:rPr>
      <w:color w:val="106BBE"/>
    </w:rPr>
  </w:style>
  <w:style w:type="character" w:customStyle="1" w:styleId="af1">
    <w:name w:val="Продолжение ссылки"/>
    <w:basedOn w:val="af0"/>
    <w:uiPriority w:val="99"/>
    <w:rsid w:val="00676BDC"/>
    <w:rPr>
      <w:color w:val="106BBE"/>
    </w:rPr>
  </w:style>
  <w:style w:type="paragraph" w:styleId="af2">
    <w:name w:val="Body Text Indent"/>
    <w:aliases w:val="Основной текст 1,Нумерованный список !!,Надин стиль,Body Text Indent,Основной текст с отступом Знак Знак"/>
    <w:basedOn w:val="a0"/>
    <w:link w:val="af3"/>
    <w:unhideWhenUsed/>
    <w:rsid w:val="00676BDC"/>
    <w:pPr>
      <w:spacing w:after="120"/>
      <w:ind w:left="283"/>
    </w:pPr>
    <w:rPr>
      <w:color w:val="auto"/>
      <w:kern w:val="0"/>
      <w:sz w:val="24"/>
      <w:szCs w:val="24"/>
      <w14:ligatures w14:val="none"/>
      <w14:cntxtAlts w14:val="0"/>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1"/>
    <w:link w:val="af2"/>
    <w:rsid w:val="00676BDC"/>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5">
    <w:name w:val="Таблицы (моноширинный)"/>
    <w:basedOn w:val="a0"/>
    <w:next w:val="a0"/>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6">
    <w:name w:val="Прижатый влево"/>
    <w:basedOn w:val="a0"/>
    <w:next w:val="a0"/>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0"/>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1"/>
    <w:link w:val="21"/>
    <w:rsid w:val="00676BDC"/>
    <w:rPr>
      <w:rFonts w:ascii="Times New Roman" w:eastAsia="Times New Roman" w:hAnsi="Times New Roman" w:cs="Times New Roman"/>
      <w:sz w:val="28"/>
      <w:szCs w:val="24"/>
      <w:lang w:eastAsia="ru-RU"/>
    </w:rPr>
  </w:style>
  <w:style w:type="paragraph" w:customStyle="1" w:styleId="af7">
    <w:name w:val="Заголовки Ответить/Переслать"/>
    <w:basedOn w:val="a0"/>
    <w:next w:val="a0"/>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0"/>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1"/>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aliases w:val="Основной текст1,Основной текст Знак Знак,bt"/>
    <w:basedOn w:val="a0"/>
    <w:link w:val="af9"/>
    <w:rsid w:val="00676BDC"/>
    <w:pPr>
      <w:spacing w:after="120"/>
    </w:pPr>
    <w:rPr>
      <w:color w:val="auto"/>
      <w:kern w:val="0"/>
      <w:sz w:val="24"/>
      <w:szCs w:val="24"/>
      <w14:ligatures w14:val="none"/>
      <w14:cntxtAlts w14:val="0"/>
    </w:rPr>
  </w:style>
  <w:style w:type="character" w:customStyle="1" w:styleId="af9">
    <w:name w:val="Основной текст Знак"/>
    <w:aliases w:val="Основной текст1 Знак3,Основной текст Знак Знак Знак3,bt Знак2"/>
    <w:basedOn w:val="a1"/>
    <w:link w:val="af8"/>
    <w:rsid w:val="00676BDC"/>
    <w:rPr>
      <w:rFonts w:ascii="Times New Roman" w:eastAsia="Times New Roman" w:hAnsi="Times New Roman" w:cs="Times New Roman"/>
      <w:sz w:val="24"/>
      <w:szCs w:val="24"/>
      <w:lang w:eastAsia="ru-RU"/>
    </w:rPr>
  </w:style>
  <w:style w:type="paragraph" w:customStyle="1" w:styleId="s1">
    <w:name w:val="s_1"/>
    <w:basedOn w:val="a0"/>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0"/>
    <w:next w:val="a0"/>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0"/>
    <w:next w:val="a0"/>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1"/>
    <w:rsid w:val="00676BDC"/>
  </w:style>
  <w:style w:type="paragraph" w:styleId="24">
    <w:name w:val="Body Text 2"/>
    <w:basedOn w:val="a0"/>
    <w:link w:val="25"/>
    <w:unhideWhenUsed/>
    <w:rsid w:val="00A73CDA"/>
    <w:pPr>
      <w:spacing w:after="120" w:line="480" w:lineRule="auto"/>
    </w:pPr>
  </w:style>
  <w:style w:type="character" w:customStyle="1" w:styleId="25">
    <w:name w:val="Основной текст 2 Знак"/>
    <w:basedOn w:val="a1"/>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0"/>
    <w:rsid w:val="00A73CDA"/>
    <w:rPr>
      <w:rFonts w:ascii="Verdana" w:hAnsi="Verdana" w:cs="Verdana"/>
      <w:color w:val="auto"/>
      <w:kern w:val="0"/>
      <w:lang w:val="en-US" w:eastAsia="en-US"/>
      <w14:ligatures w14:val="none"/>
      <w14:cntxtAlts w14:val="0"/>
    </w:rPr>
  </w:style>
  <w:style w:type="paragraph" w:styleId="afa">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0"/>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3"/>
    <w:uiPriority w:val="99"/>
    <w:semiHidden/>
    <w:rsid w:val="00932FB3"/>
  </w:style>
  <w:style w:type="character" w:styleId="afc">
    <w:name w:val="Strong"/>
    <w:qFormat/>
    <w:rsid w:val="00932FB3"/>
    <w:rPr>
      <w:b/>
      <w:bCs/>
    </w:rPr>
  </w:style>
  <w:style w:type="character" w:styleId="afd">
    <w:name w:val="FollowedHyperlink"/>
    <w:uiPriority w:val="99"/>
    <w:unhideWhenUsed/>
    <w:rsid w:val="00932FB3"/>
    <w:rPr>
      <w:color w:val="800080"/>
      <w:u w:val="single"/>
    </w:rPr>
  </w:style>
  <w:style w:type="character" w:customStyle="1" w:styleId="50">
    <w:name w:val="Заголовок 5 Знак"/>
    <w:basedOn w:val="a1"/>
    <w:link w:val="5"/>
    <w:rsid w:val="00730AFC"/>
    <w:rPr>
      <w:rFonts w:ascii="Times New Roman" w:eastAsia="Times New Roman" w:hAnsi="Times New Roman" w:cs="Times New Roman"/>
      <w:b/>
      <w:color w:val="FF6600"/>
      <w:sz w:val="24"/>
      <w:szCs w:val="20"/>
      <w:lang w:eastAsia="ru-RU"/>
    </w:rPr>
  </w:style>
  <w:style w:type="character" w:customStyle="1" w:styleId="60">
    <w:name w:val="Заголовок 6 Знак"/>
    <w:aliases w:val="H6 Знак1"/>
    <w:basedOn w:val="a1"/>
    <w:link w:val="6"/>
    <w:rsid w:val="00730AFC"/>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730AF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730AF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30AFC"/>
    <w:rPr>
      <w:rFonts w:ascii="Times New Roman" w:eastAsia="Times New Roman" w:hAnsi="Times New Roman" w:cs="Times New Roman"/>
      <w:b/>
      <w:sz w:val="24"/>
      <w:szCs w:val="20"/>
      <w:lang w:eastAsia="ru-RU"/>
    </w:rPr>
  </w:style>
  <w:style w:type="numbering" w:customStyle="1" w:styleId="26">
    <w:name w:val="Нет списка2"/>
    <w:next w:val="a3"/>
    <w:uiPriority w:val="99"/>
    <w:semiHidden/>
    <w:unhideWhenUsed/>
    <w:rsid w:val="00730AFC"/>
  </w:style>
  <w:style w:type="paragraph" w:customStyle="1" w:styleId="ConsPlusTitle">
    <w:name w:val="ConsPlusTitle"/>
    <w:rsid w:val="00730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730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AFC"/>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730AFC"/>
  </w:style>
  <w:style w:type="character" w:customStyle="1" w:styleId="HTML2">
    <w:name w:val="Стандартный HTML Знак2"/>
    <w:link w:val="HTML"/>
    <w:uiPriority w:val="99"/>
    <w:locked/>
    <w:rsid w:val="00730AFC"/>
    <w:rPr>
      <w:rFonts w:ascii="Courier New" w:hAnsi="Courier New"/>
    </w:rPr>
  </w:style>
  <w:style w:type="paragraph" w:customStyle="1" w:styleId="ConsCell">
    <w:name w:val="ConsCell"/>
    <w:uiPriority w:val="99"/>
    <w:rsid w:val="00730AF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3">
    <w:name w:val="Абзац списка1"/>
    <w:basedOn w:val="a0"/>
    <w:rsid w:val="00730AFC"/>
    <w:pPr>
      <w:spacing w:after="200" w:line="276" w:lineRule="auto"/>
      <w:ind w:left="720"/>
    </w:pPr>
    <w:rPr>
      <w:rFonts w:ascii="Calibri" w:hAnsi="Calibri"/>
      <w:color w:val="auto"/>
      <w:kern w:val="0"/>
      <w:sz w:val="22"/>
      <w:szCs w:val="22"/>
      <w:lang w:eastAsia="en-US"/>
      <w14:ligatures w14:val="none"/>
      <w14:cntxtAlts w14:val="0"/>
    </w:rPr>
  </w:style>
  <w:style w:type="table" w:customStyle="1" w:styleId="14">
    <w:name w:val="Сетка таблицы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30AFC"/>
    <w:rPr>
      <w:rFonts w:ascii="Times New Roman" w:hAnsi="Times New Roman"/>
    </w:rPr>
  </w:style>
  <w:style w:type="character" w:customStyle="1" w:styleId="FooterChar">
    <w:name w:val="Footer Char"/>
    <w:uiPriority w:val="99"/>
    <w:rsid w:val="00730AFC"/>
    <w:rPr>
      <w:rFonts w:ascii="Times New Roman" w:hAnsi="Times New Roman"/>
    </w:rPr>
  </w:style>
  <w:style w:type="character" w:customStyle="1" w:styleId="Heading1Char">
    <w:name w:val="Heading 1 Char"/>
    <w:uiPriority w:val="99"/>
    <w:rsid w:val="00730AFC"/>
    <w:rPr>
      <w:rFonts w:ascii="Times New Roman" w:hAnsi="Times New Roman"/>
      <w:sz w:val="24"/>
      <w:lang w:val="x-none" w:eastAsia="ru-RU"/>
    </w:rPr>
  </w:style>
  <w:style w:type="character" w:customStyle="1" w:styleId="Heading2Char">
    <w:name w:val="Heading 2 Char"/>
    <w:uiPriority w:val="99"/>
    <w:rsid w:val="00730AFC"/>
    <w:rPr>
      <w:rFonts w:ascii="Times New Roman" w:hAnsi="Times New Roman"/>
      <w:b/>
      <w:caps/>
      <w:sz w:val="26"/>
      <w:lang w:val="x-none" w:eastAsia="ru-RU"/>
    </w:rPr>
  </w:style>
  <w:style w:type="paragraph" w:styleId="HTML">
    <w:name w:val="HTML Preformatted"/>
    <w:basedOn w:val="a0"/>
    <w:link w:val="HTML2"/>
    <w:rsid w:val="0073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1"/>
    <w:rsid w:val="00730AFC"/>
    <w:rPr>
      <w:rFonts w:ascii="Consolas" w:eastAsia="Times New Roman" w:hAnsi="Consolas" w:cs="Times New Roman"/>
      <w:color w:val="000000"/>
      <w:kern w:val="28"/>
      <w:sz w:val="20"/>
      <w:szCs w:val="20"/>
      <w:lang w:eastAsia="ru-RU"/>
      <w14:ligatures w14:val="standard"/>
      <w14:cntxtAlts/>
    </w:rPr>
  </w:style>
  <w:style w:type="character" w:customStyle="1" w:styleId="HTML3">
    <w:name w:val="Стандартный HTML Знак3"/>
    <w:uiPriority w:val="99"/>
    <w:semiHidden/>
    <w:rsid w:val="00730AFC"/>
    <w:rPr>
      <w:rFonts w:ascii="Courier New" w:hAnsi="Courier New" w:cs="Courier New"/>
      <w:sz w:val="20"/>
      <w:szCs w:val="20"/>
      <w:lang w:val="x-none" w:eastAsia="en-US"/>
    </w:rPr>
  </w:style>
  <w:style w:type="character" w:customStyle="1" w:styleId="HTML1">
    <w:name w:val="Стандартный HTML Знак1"/>
    <w:uiPriority w:val="99"/>
    <w:semiHidden/>
    <w:rsid w:val="00730AFC"/>
    <w:rPr>
      <w:rFonts w:ascii="Courier New" w:hAnsi="Courier New"/>
      <w:sz w:val="20"/>
      <w:lang w:val="x-none" w:eastAsia="en-US"/>
    </w:rPr>
  </w:style>
  <w:style w:type="character" w:customStyle="1" w:styleId="HTML11">
    <w:name w:val="Стандартный HTML Знак11"/>
    <w:uiPriority w:val="99"/>
    <w:semiHidden/>
    <w:rsid w:val="00730AFC"/>
    <w:rPr>
      <w:rFonts w:ascii="Courier New" w:hAnsi="Courier New"/>
      <w:sz w:val="20"/>
      <w:lang w:val="x-none" w:eastAsia="en-US"/>
    </w:rPr>
  </w:style>
  <w:style w:type="character" w:customStyle="1" w:styleId="27">
    <w:name w:val="Основной текст с отступом Знак2"/>
    <w:uiPriority w:val="99"/>
    <w:locked/>
    <w:rsid w:val="00730AFC"/>
    <w:rPr>
      <w:sz w:val="26"/>
    </w:rPr>
  </w:style>
  <w:style w:type="character" w:customStyle="1" w:styleId="HTMLPreformattedChar">
    <w:name w:val="HTML Preformatted Char"/>
    <w:uiPriority w:val="99"/>
    <w:rsid w:val="00730AFC"/>
    <w:rPr>
      <w:rFonts w:ascii="Courier New" w:hAnsi="Courier New"/>
      <w:sz w:val="20"/>
      <w:lang w:val="x-none" w:eastAsia="ru-RU"/>
    </w:rPr>
  </w:style>
  <w:style w:type="paragraph" w:customStyle="1" w:styleId="ConsNormal">
    <w:name w:val="ConsNormal"/>
    <w:rsid w:val="00730A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rsid w:val="00730AFC"/>
    <w:pPr>
      <w:spacing w:before="100" w:after="100"/>
    </w:pPr>
    <w:rPr>
      <w:noProof/>
      <w:color w:val="auto"/>
      <w:kern w:val="0"/>
      <w:sz w:val="24"/>
      <w14:ligatures w14:val="none"/>
      <w14:cntxtAlts w14:val="0"/>
    </w:rPr>
  </w:style>
  <w:style w:type="character" w:customStyle="1" w:styleId="36">
    <w:name w:val="Основной текст с отступом Знак3"/>
    <w:uiPriority w:val="99"/>
    <w:semiHidden/>
    <w:rsid w:val="00730AFC"/>
    <w:rPr>
      <w:rFonts w:ascii="Calibri" w:hAnsi="Calibri" w:cs="Times New Roman"/>
      <w:lang w:val="x-none" w:eastAsia="en-US"/>
    </w:rPr>
  </w:style>
  <w:style w:type="character" w:customStyle="1" w:styleId="15">
    <w:name w:val="Основной текст с отступом Знак1"/>
    <w:uiPriority w:val="99"/>
    <w:semiHidden/>
    <w:rsid w:val="00730AFC"/>
    <w:rPr>
      <w:rFonts w:ascii="Calibri" w:hAnsi="Calibri"/>
      <w:lang w:val="x-none" w:eastAsia="en-US"/>
    </w:rPr>
  </w:style>
  <w:style w:type="character" w:customStyle="1" w:styleId="111">
    <w:name w:val="Основной текст с отступом Знак11"/>
    <w:uiPriority w:val="99"/>
    <w:semiHidden/>
    <w:rsid w:val="00730AFC"/>
    <w:rPr>
      <w:rFonts w:ascii="Calibri" w:hAnsi="Calibri"/>
      <w:lang w:val="x-none" w:eastAsia="en-US"/>
    </w:rPr>
  </w:style>
  <w:style w:type="character" w:customStyle="1" w:styleId="28">
    <w:name w:val="Название Знак2"/>
    <w:link w:val="aff"/>
    <w:uiPriority w:val="99"/>
    <w:locked/>
    <w:rsid w:val="00730AFC"/>
    <w:rPr>
      <w:sz w:val="26"/>
      <w:lang w:val="x-none"/>
    </w:rPr>
  </w:style>
  <w:style w:type="character" w:customStyle="1" w:styleId="BodyText2Char">
    <w:name w:val="Body Text 2 Char"/>
    <w:rsid w:val="00730AFC"/>
    <w:rPr>
      <w:rFonts w:ascii="Times New Roman" w:hAnsi="Times New Roman"/>
      <w:sz w:val="26"/>
      <w:lang w:val="x-none" w:eastAsia="ru-RU"/>
    </w:rPr>
  </w:style>
  <w:style w:type="paragraph" w:styleId="aff">
    <w:name w:val="Title"/>
    <w:basedOn w:val="a0"/>
    <w:link w:val="28"/>
    <w:qFormat/>
    <w:rsid w:val="00730AFC"/>
    <w:pPr>
      <w:ind w:left="4510"/>
      <w:jc w:val="center"/>
    </w:pPr>
    <w:rPr>
      <w:rFonts w:asciiTheme="minorHAnsi" w:eastAsiaTheme="minorHAnsi" w:hAnsiTheme="minorHAnsi" w:cstheme="minorBidi"/>
      <w:color w:val="auto"/>
      <w:kern w:val="0"/>
      <w:sz w:val="26"/>
      <w:szCs w:val="22"/>
      <w:lang w:val="x-none" w:eastAsia="en-US"/>
      <w14:ligatures w14:val="none"/>
      <w14:cntxtAlts w14:val="0"/>
    </w:rPr>
  </w:style>
  <w:style w:type="character" w:customStyle="1" w:styleId="aff0">
    <w:name w:val="Название Знак"/>
    <w:basedOn w:val="a1"/>
    <w:rsid w:val="00730AFC"/>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37">
    <w:name w:val="Название Знак3"/>
    <w:uiPriority w:val="10"/>
    <w:rsid w:val="00730AFC"/>
    <w:rPr>
      <w:rFonts w:ascii="Cambria" w:eastAsia="Times New Roman" w:hAnsi="Cambria" w:cs="Times New Roman"/>
      <w:b/>
      <w:bCs/>
      <w:kern w:val="28"/>
      <w:sz w:val="32"/>
      <w:szCs w:val="32"/>
      <w:lang w:val="x-none" w:eastAsia="en-US"/>
    </w:rPr>
  </w:style>
  <w:style w:type="character" w:customStyle="1" w:styleId="16">
    <w:name w:val="Название Знак1"/>
    <w:uiPriority w:val="99"/>
    <w:rsid w:val="00730AFC"/>
    <w:rPr>
      <w:rFonts w:ascii="Calibri Light" w:hAnsi="Calibri Light"/>
      <w:b/>
      <w:kern w:val="28"/>
      <w:sz w:val="32"/>
      <w:lang w:val="x-none" w:eastAsia="en-US"/>
    </w:rPr>
  </w:style>
  <w:style w:type="character" w:customStyle="1" w:styleId="112">
    <w:name w:val="Название Знак11"/>
    <w:uiPriority w:val="99"/>
    <w:rsid w:val="00730AFC"/>
    <w:rPr>
      <w:rFonts w:ascii="Calibri Light" w:hAnsi="Calibri Light"/>
      <w:b/>
      <w:kern w:val="28"/>
      <w:sz w:val="32"/>
      <w:lang w:val="x-none" w:eastAsia="en-US"/>
    </w:rPr>
  </w:style>
  <w:style w:type="character" w:customStyle="1" w:styleId="29">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730AFC"/>
    <w:rPr>
      <w:rFonts w:ascii="Calibri" w:hAnsi="Calibri"/>
      <w:sz w:val="22"/>
      <w:lang w:val="x-none" w:eastAsia="en-US"/>
    </w:rPr>
  </w:style>
  <w:style w:type="character" w:customStyle="1" w:styleId="TitleChar">
    <w:name w:val="Title Char"/>
    <w:uiPriority w:val="99"/>
    <w:rsid w:val="00730AFC"/>
    <w:rPr>
      <w:rFonts w:ascii="Times New Roman" w:hAnsi="Times New Roman"/>
      <w:sz w:val="26"/>
    </w:rPr>
  </w:style>
  <w:style w:type="character" w:customStyle="1" w:styleId="38">
    <w:name w:val="Основной текст Знак3"/>
    <w:aliases w:val="Основной текст1 Знак,Основной текст Знак Знак Знак,bt Знак"/>
    <w:rsid w:val="00730AFC"/>
    <w:rPr>
      <w:rFonts w:ascii="Calibri" w:hAnsi="Calibri" w:cs="Times New Roman"/>
      <w:lang w:val="x-none" w:eastAsia="en-US"/>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730AFC"/>
    <w:rPr>
      <w:rFonts w:ascii="Calibri" w:hAnsi="Calibri"/>
      <w:lang w:val="x-none" w:eastAsia="en-US"/>
    </w:rPr>
  </w:style>
  <w:style w:type="character" w:customStyle="1" w:styleId="113">
    <w:name w:val="Основной текст Знак11"/>
    <w:uiPriority w:val="99"/>
    <w:semiHidden/>
    <w:rsid w:val="00730AFC"/>
    <w:rPr>
      <w:rFonts w:ascii="Calibri" w:hAnsi="Calibri"/>
      <w:lang w:val="x-none" w:eastAsia="en-US"/>
    </w:rPr>
  </w:style>
  <w:style w:type="character" w:customStyle="1" w:styleId="220">
    <w:name w:val="Основной текст с отступом 2 Знак2"/>
    <w:aliases w:val="Знак1 Знак2"/>
    <w:locked/>
    <w:rsid w:val="00730AFC"/>
    <w:rPr>
      <w:sz w:val="22"/>
      <w:lang w:val="x-none" w:eastAsia="en-US"/>
    </w:rPr>
  </w:style>
  <w:style w:type="character" w:customStyle="1" w:styleId="BodyTextChar">
    <w:name w:val="Body Text Char"/>
    <w:uiPriority w:val="99"/>
    <w:rsid w:val="00730AFC"/>
    <w:rPr>
      <w:rFonts w:ascii="Times New Roman" w:hAnsi="Times New Roman"/>
    </w:rPr>
  </w:style>
  <w:style w:type="character" w:customStyle="1" w:styleId="230">
    <w:name w:val="Основной текст с отступом 2 Знак3"/>
    <w:uiPriority w:val="99"/>
    <w:semiHidden/>
    <w:rsid w:val="00730AFC"/>
    <w:rPr>
      <w:rFonts w:ascii="Calibri" w:hAnsi="Calibri" w:cs="Times New Roman"/>
      <w:lang w:val="x-none" w:eastAsia="en-US"/>
    </w:rPr>
  </w:style>
  <w:style w:type="character" w:customStyle="1" w:styleId="210">
    <w:name w:val="Основной текст с отступом 2 Знак1"/>
    <w:aliases w:val="Знак1 Знак1"/>
    <w:semiHidden/>
    <w:rsid w:val="00730AFC"/>
    <w:rPr>
      <w:rFonts w:ascii="Calibri" w:hAnsi="Calibri"/>
      <w:lang w:val="x-none" w:eastAsia="en-US"/>
    </w:rPr>
  </w:style>
  <w:style w:type="character" w:customStyle="1" w:styleId="211">
    <w:name w:val="Основной текст с отступом 2 Знак11"/>
    <w:uiPriority w:val="99"/>
    <w:semiHidden/>
    <w:rsid w:val="00730AFC"/>
    <w:rPr>
      <w:rFonts w:ascii="Calibri" w:hAnsi="Calibri"/>
      <w:lang w:val="x-none" w:eastAsia="en-US"/>
    </w:rPr>
  </w:style>
  <w:style w:type="character" w:customStyle="1" w:styleId="2a">
    <w:name w:val="Приветствие Знак2"/>
    <w:link w:val="aff1"/>
    <w:uiPriority w:val="99"/>
    <w:locked/>
    <w:rsid w:val="00730AFC"/>
    <w:rPr>
      <w:lang w:val="x-none"/>
    </w:rPr>
  </w:style>
  <w:style w:type="character" w:customStyle="1" w:styleId="BodyTextIndent2Char">
    <w:name w:val="Body Text Indent 2 Char"/>
    <w:uiPriority w:val="99"/>
    <w:rsid w:val="00730AFC"/>
    <w:rPr>
      <w:rFonts w:ascii="Times New Roman" w:hAnsi="Times New Roman"/>
    </w:rPr>
  </w:style>
  <w:style w:type="paragraph" w:styleId="aff2">
    <w:name w:val="List"/>
    <w:basedOn w:val="a0"/>
    <w:uiPriority w:val="99"/>
    <w:rsid w:val="00730AFC"/>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b">
    <w:name w:val="List 2"/>
    <w:basedOn w:val="a0"/>
    <w:rsid w:val="00730AFC"/>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1">
    <w:name w:val="Salutation"/>
    <w:basedOn w:val="a0"/>
    <w:next w:val="a0"/>
    <w:link w:val="2a"/>
    <w:uiPriority w:val="99"/>
    <w:rsid w:val="00730AFC"/>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3">
    <w:name w:val="Приветствие Знак"/>
    <w:basedOn w:val="a1"/>
    <w:uiPriority w:val="99"/>
    <w:semiHidden/>
    <w:rsid w:val="00730AFC"/>
    <w:rPr>
      <w:rFonts w:ascii="Times New Roman" w:eastAsia="Times New Roman" w:hAnsi="Times New Roman" w:cs="Times New Roman"/>
      <w:color w:val="000000"/>
      <w:kern w:val="28"/>
      <w:sz w:val="20"/>
      <w:szCs w:val="20"/>
      <w:lang w:eastAsia="ru-RU"/>
      <w14:ligatures w14:val="standard"/>
      <w14:cntxtAlts/>
    </w:rPr>
  </w:style>
  <w:style w:type="character" w:customStyle="1" w:styleId="39">
    <w:name w:val="Приветствие Знак3"/>
    <w:uiPriority w:val="99"/>
    <w:semiHidden/>
    <w:rsid w:val="00730AFC"/>
    <w:rPr>
      <w:rFonts w:ascii="Calibri" w:hAnsi="Calibri" w:cs="Times New Roman"/>
      <w:lang w:val="x-none" w:eastAsia="en-US"/>
    </w:rPr>
  </w:style>
  <w:style w:type="character" w:customStyle="1" w:styleId="18">
    <w:name w:val="Приветствие Знак1"/>
    <w:uiPriority w:val="99"/>
    <w:semiHidden/>
    <w:rsid w:val="00730AFC"/>
    <w:rPr>
      <w:rFonts w:ascii="Calibri" w:hAnsi="Calibri"/>
      <w:lang w:val="x-none" w:eastAsia="en-US"/>
    </w:rPr>
  </w:style>
  <w:style w:type="character" w:customStyle="1" w:styleId="114">
    <w:name w:val="Приветствие Знак11"/>
    <w:uiPriority w:val="99"/>
    <w:semiHidden/>
    <w:rsid w:val="00730AFC"/>
    <w:rPr>
      <w:rFonts w:ascii="Calibri" w:hAnsi="Calibri"/>
      <w:lang w:val="x-none" w:eastAsia="en-US"/>
    </w:rPr>
  </w:style>
  <w:style w:type="character" w:customStyle="1" w:styleId="2c">
    <w:name w:val="Подзаголовок Знак2"/>
    <w:link w:val="aff4"/>
    <w:uiPriority w:val="99"/>
    <w:locked/>
    <w:rsid w:val="00730AFC"/>
    <w:rPr>
      <w:rFonts w:ascii="Arial" w:hAnsi="Arial"/>
      <w:sz w:val="24"/>
      <w:lang w:val="x-none"/>
    </w:rPr>
  </w:style>
  <w:style w:type="paragraph" w:styleId="a">
    <w:name w:val="List Bullet"/>
    <w:basedOn w:val="a0"/>
    <w:autoRedefine/>
    <w:rsid w:val="00730AFC"/>
    <w:pPr>
      <w:numPr>
        <w:numId w:val="1"/>
      </w:numPr>
      <w:spacing w:after="200" w:line="276" w:lineRule="auto"/>
    </w:pPr>
    <w:rPr>
      <w:rFonts w:ascii="Calibri" w:hAnsi="Calibri"/>
      <w:color w:val="auto"/>
      <w:kern w:val="0"/>
      <w:sz w:val="22"/>
      <w:szCs w:val="22"/>
      <w:lang w:eastAsia="en-US"/>
      <w14:ligatures w14:val="none"/>
      <w14:cntxtAlts w14:val="0"/>
    </w:rPr>
  </w:style>
  <w:style w:type="paragraph" w:styleId="aff4">
    <w:name w:val="Subtitle"/>
    <w:basedOn w:val="a0"/>
    <w:link w:val="2c"/>
    <w:qFormat/>
    <w:rsid w:val="00730AFC"/>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5">
    <w:name w:val="Подзаголовок Знак"/>
    <w:basedOn w:val="a1"/>
    <w:rsid w:val="00730AFC"/>
    <w:rPr>
      <w:rFonts w:asciiTheme="majorHAnsi" w:eastAsiaTheme="majorEastAsia" w:hAnsiTheme="majorHAnsi" w:cstheme="majorBidi"/>
      <w:i/>
      <w:iCs/>
      <w:color w:val="4F81BD" w:themeColor="accent1"/>
      <w:spacing w:val="15"/>
      <w:kern w:val="28"/>
      <w:sz w:val="24"/>
      <w:szCs w:val="24"/>
      <w:lang w:eastAsia="ru-RU"/>
      <w14:ligatures w14:val="standard"/>
      <w14:cntxtAlts/>
    </w:rPr>
  </w:style>
  <w:style w:type="character" w:customStyle="1" w:styleId="3a">
    <w:name w:val="Подзаголовок Знак3"/>
    <w:uiPriority w:val="11"/>
    <w:rsid w:val="00730AFC"/>
    <w:rPr>
      <w:rFonts w:ascii="Cambria" w:eastAsia="Times New Roman" w:hAnsi="Cambria" w:cs="Times New Roman"/>
      <w:sz w:val="24"/>
      <w:szCs w:val="24"/>
      <w:lang w:val="x-none" w:eastAsia="en-US"/>
    </w:rPr>
  </w:style>
  <w:style w:type="character" w:customStyle="1" w:styleId="19">
    <w:name w:val="Подзаголовок Знак1"/>
    <w:uiPriority w:val="99"/>
    <w:rsid w:val="00730AFC"/>
    <w:rPr>
      <w:rFonts w:ascii="Calibri Light" w:hAnsi="Calibri Light"/>
      <w:sz w:val="24"/>
      <w:lang w:val="x-none" w:eastAsia="en-US"/>
    </w:rPr>
  </w:style>
  <w:style w:type="character" w:customStyle="1" w:styleId="115">
    <w:name w:val="Подзаголовок Знак11"/>
    <w:uiPriority w:val="99"/>
    <w:rsid w:val="00730AFC"/>
    <w:rPr>
      <w:rFonts w:ascii="Calibri Light" w:hAnsi="Calibri Light"/>
      <w:sz w:val="24"/>
      <w:lang w:val="x-none" w:eastAsia="en-US"/>
    </w:rPr>
  </w:style>
  <w:style w:type="table" w:customStyle="1" w:styleId="2d">
    <w:name w:val="Сетка таблицы2"/>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30A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6">
    <w:name w:val="annotation reference"/>
    <w:uiPriority w:val="99"/>
    <w:rsid w:val="00730AFC"/>
    <w:rPr>
      <w:rFonts w:cs="Times New Roman"/>
      <w:sz w:val="16"/>
    </w:rPr>
  </w:style>
  <w:style w:type="paragraph" w:styleId="aff7">
    <w:name w:val="annotation text"/>
    <w:basedOn w:val="a0"/>
    <w:link w:val="aff8"/>
    <w:rsid w:val="00730AFC"/>
    <w:rPr>
      <w:color w:val="auto"/>
      <w:kern w:val="0"/>
      <w14:ligatures w14:val="none"/>
      <w14:cntxtAlts w14:val="0"/>
    </w:rPr>
  </w:style>
  <w:style w:type="character" w:customStyle="1" w:styleId="aff8">
    <w:name w:val="Текст примечания Знак"/>
    <w:basedOn w:val="a1"/>
    <w:link w:val="aff7"/>
    <w:rsid w:val="00730AFC"/>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730AFC"/>
    <w:rPr>
      <w:rFonts w:ascii="Arial" w:hAnsi="Arial"/>
      <w:lang w:val="ru-RU" w:eastAsia="ru-RU"/>
    </w:rPr>
  </w:style>
  <w:style w:type="paragraph" w:customStyle="1" w:styleId="aff9">
    <w:name w:val="НИР"/>
    <w:basedOn w:val="a0"/>
    <w:uiPriority w:val="99"/>
    <w:rsid w:val="00730AFC"/>
    <w:pPr>
      <w:spacing w:after="120" w:line="360" w:lineRule="auto"/>
      <w:ind w:firstLine="720"/>
      <w:jc w:val="both"/>
    </w:pPr>
    <w:rPr>
      <w:spacing w:val="5"/>
      <w:kern w:val="0"/>
      <w:sz w:val="24"/>
      <w:szCs w:val="24"/>
      <w14:ligatures w14:val="none"/>
      <w14:cntxtAlts w14:val="0"/>
    </w:rPr>
  </w:style>
  <w:style w:type="paragraph" w:customStyle="1" w:styleId="1a">
    <w:name w:val="Без интервала1"/>
    <w:rsid w:val="00730AFC"/>
    <w:pPr>
      <w:spacing w:after="0" w:line="240" w:lineRule="auto"/>
    </w:pPr>
    <w:rPr>
      <w:rFonts w:ascii="Times New Roman" w:eastAsia="Times New Roman" w:hAnsi="Times New Roman" w:cs="Times New Roman"/>
      <w:sz w:val="24"/>
      <w:szCs w:val="24"/>
      <w:lang w:eastAsia="ru-RU"/>
    </w:rPr>
  </w:style>
  <w:style w:type="paragraph" w:styleId="a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b"/>
    <w:rsid w:val="00730AFC"/>
    <w:rPr>
      <w:color w:val="auto"/>
      <w:kern w:val="0"/>
      <w14:ligatures w14:val="none"/>
      <w14:cntxtAlts w14:val="0"/>
    </w:rPr>
  </w:style>
  <w:style w:type="character" w:customStyle="1" w:styleId="a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a"/>
    <w:rsid w:val="00730AFC"/>
    <w:rPr>
      <w:rFonts w:ascii="Times New Roman" w:eastAsia="Times New Roman" w:hAnsi="Times New Roman" w:cs="Times New Roman"/>
      <w:sz w:val="20"/>
      <w:szCs w:val="20"/>
      <w:lang w:eastAsia="ru-RU"/>
    </w:rPr>
  </w:style>
  <w:style w:type="paragraph" w:customStyle="1" w:styleId="font6">
    <w:name w:val="font6"/>
    <w:basedOn w:val="a0"/>
    <w:rsid w:val="00730AFC"/>
    <w:pPr>
      <w:spacing w:before="100" w:beforeAutospacing="1" w:after="100" w:afterAutospacing="1"/>
    </w:pPr>
    <w:rPr>
      <w:b/>
      <w:bCs/>
      <w:kern w:val="0"/>
      <w:sz w:val="16"/>
      <w:szCs w:val="16"/>
      <w14:ligatures w14:val="none"/>
      <w14:cntxtAlts w14:val="0"/>
    </w:rPr>
  </w:style>
  <w:style w:type="paragraph" w:customStyle="1" w:styleId="font5">
    <w:name w:val="font5"/>
    <w:basedOn w:val="a0"/>
    <w:rsid w:val="00730AFC"/>
    <w:pPr>
      <w:spacing w:before="100" w:beforeAutospacing="1" w:after="100" w:afterAutospacing="1"/>
    </w:pPr>
    <w:rPr>
      <w:kern w:val="0"/>
      <w:sz w:val="16"/>
      <w:szCs w:val="16"/>
      <w14:ligatures w14:val="none"/>
      <w14:cntxtAlts w14:val="0"/>
    </w:rPr>
  </w:style>
  <w:style w:type="character" w:styleId="affc">
    <w:name w:val="footnote reference"/>
    <w:rsid w:val="00730AFC"/>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730AFC"/>
  </w:style>
  <w:style w:type="paragraph" w:customStyle="1" w:styleId="xl63">
    <w:name w:val="xl63"/>
    <w:basedOn w:val="a0"/>
    <w:uiPriority w:val="99"/>
    <w:rsid w:val="00730AFC"/>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rsid w:val="00730AFC"/>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rsid w:val="00730AFC"/>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rsid w:val="00730AFC"/>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rsid w:val="00730AFC"/>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rsid w:val="00730AFC"/>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rsid w:val="00730AFC"/>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rsid w:val="00730AFC"/>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rsid w:val="00730AFC"/>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rsid w:val="00730AFC"/>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rsid w:val="00730AFC"/>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rsid w:val="00730AFC"/>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rsid w:val="00730AFC"/>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rsid w:val="00730AFC"/>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uiPriority w:val="99"/>
    <w:rsid w:val="00730AFC"/>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uiPriority w:val="99"/>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uiPriority w:val="99"/>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uiPriority w:val="99"/>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uiPriority w:val="99"/>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uiPriority w:val="99"/>
    <w:rsid w:val="00730AFC"/>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uiPriority w:val="99"/>
    <w:rsid w:val="00730AFC"/>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uiPriority w:val="99"/>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e">
    <w:name w:val="Абзац списка2"/>
    <w:basedOn w:val="a0"/>
    <w:uiPriority w:val="99"/>
    <w:rsid w:val="00730AFC"/>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730AFC"/>
  </w:style>
  <w:style w:type="numbering" w:customStyle="1" w:styleId="212">
    <w:name w:val="Нет списка21"/>
    <w:next w:val="a3"/>
    <w:uiPriority w:val="99"/>
    <w:semiHidden/>
    <w:unhideWhenUsed/>
    <w:rsid w:val="00730AFC"/>
  </w:style>
  <w:style w:type="table" w:customStyle="1" w:styleId="116">
    <w:name w:val="Сетка таблицы1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30AFC"/>
  </w:style>
  <w:style w:type="numbering" w:customStyle="1" w:styleId="3b">
    <w:name w:val="Нет списка3"/>
    <w:next w:val="a3"/>
    <w:uiPriority w:val="99"/>
    <w:semiHidden/>
    <w:unhideWhenUsed/>
    <w:rsid w:val="00730AFC"/>
  </w:style>
  <w:style w:type="table" w:customStyle="1" w:styleId="121">
    <w:name w:val="Сетка таблицы12"/>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730AFC"/>
  </w:style>
  <w:style w:type="numbering" w:customStyle="1" w:styleId="41">
    <w:name w:val="Нет списка4"/>
    <w:next w:val="a3"/>
    <w:uiPriority w:val="99"/>
    <w:semiHidden/>
    <w:unhideWhenUsed/>
    <w:rsid w:val="00730AFC"/>
  </w:style>
  <w:style w:type="table" w:customStyle="1" w:styleId="131">
    <w:name w:val="Сетка таблицы13"/>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730AFC"/>
  </w:style>
  <w:style w:type="numbering" w:customStyle="1" w:styleId="51">
    <w:name w:val="Нет списка5"/>
    <w:next w:val="a3"/>
    <w:uiPriority w:val="99"/>
    <w:semiHidden/>
    <w:unhideWhenUsed/>
    <w:rsid w:val="00730AFC"/>
  </w:style>
  <w:style w:type="table" w:customStyle="1" w:styleId="141">
    <w:name w:val="Сетка таблицы14"/>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730AFC"/>
  </w:style>
  <w:style w:type="numbering" w:customStyle="1" w:styleId="61">
    <w:name w:val="Нет списка6"/>
    <w:next w:val="a3"/>
    <w:uiPriority w:val="99"/>
    <w:semiHidden/>
    <w:unhideWhenUsed/>
    <w:rsid w:val="00A86F11"/>
  </w:style>
  <w:style w:type="numbering" w:customStyle="1" w:styleId="71">
    <w:name w:val="Нет списка7"/>
    <w:next w:val="a3"/>
    <w:uiPriority w:val="99"/>
    <w:semiHidden/>
    <w:unhideWhenUsed/>
    <w:rsid w:val="004D096D"/>
  </w:style>
  <w:style w:type="paragraph" w:customStyle="1" w:styleId="a20">
    <w:name w:val="a2"/>
    <w:basedOn w:val="a0"/>
    <w:rsid w:val="004D096D"/>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4D096D"/>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c">
    <w:name w:val="Обычный (веб)1"/>
    <w:basedOn w:val="11"/>
    <w:rsid w:val="004D096D"/>
    <w:pPr>
      <w:spacing w:before="100" w:after="100"/>
    </w:pPr>
    <w:rPr>
      <w:rFonts w:ascii="Verdana" w:hAnsi="Verdana"/>
      <w:color w:val="000000"/>
      <w:sz w:val="18"/>
    </w:rPr>
  </w:style>
  <w:style w:type="paragraph" w:customStyle="1" w:styleId="213">
    <w:name w:val="Основной текст 21"/>
    <w:basedOn w:val="11"/>
    <w:rsid w:val="004D096D"/>
    <w:pPr>
      <w:ind w:firstLine="567"/>
      <w:jc w:val="both"/>
    </w:pPr>
  </w:style>
  <w:style w:type="paragraph" w:customStyle="1" w:styleId="214">
    <w:name w:val="Основной текст с отступом 21"/>
    <w:basedOn w:val="11"/>
    <w:rsid w:val="004D096D"/>
    <w:pPr>
      <w:ind w:left="57" w:firstLine="640"/>
      <w:jc w:val="both"/>
    </w:pPr>
    <w:rPr>
      <w:rFonts w:ascii="TimesET" w:hAnsi="TimesET"/>
    </w:rPr>
  </w:style>
  <w:style w:type="paragraph" w:customStyle="1" w:styleId="91">
    <w:name w:val="заголовок 9"/>
    <w:basedOn w:val="a0"/>
    <w:next w:val="a0"/>
    <w:rsid w:val="004D096D"/>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d">
    <w:name w:val="Emphasis"/>
    <w:qFormat/>
    <w:rsid w:val="004D096D"/>
    <w:rPr>
      <w:i/>
      <w:iCs/>
    </w:rPr>
  </w:style>
  <w:style w:type="paragraph" w:customStyle="1" w:styleId="affe">
    <w:name w:val="Знак"/>
    <w:basedOn w:val="a0"/>
    <w:rsid w:val="004D096D"/>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0"/>
    <w:rsid w:val="004D096D"/>
    <w:pPr>
      <w:spacing w:before="100" w:beforeAutospacing="1" w:after="100" w:afterAutospacing="1"/>
    </w:pPr>
    <w:rPr>
      <w:color w:val="auto"/>
      <w:kern w:val="0"/>
      <w:sz w:val="24"/>
      <w:szCs w:val="24"/>
      <w14:ligatures w14:val="none"/>
      <w14:cntxtAlts w14:val="0"/>
    </w:rPr>
  </w:style>
  <w:style w:type="paragraph" w:customStyle="1" w:styleId="2f">
    <w:name w:val="Основной текст2"/>
    <w:basedOn w:val="11"/>
    <w:rsid w:val="004D096D"/>
    <w:rPr>
      <w:b/>
      <w:sz w:val="28"/>
    </w:rPr>
  </w:style>
  <w:style w:type="paragraph" w:customStyle="1" w:styleId="Standard">
    <w:name w:val="Standard"/>
    <w:rsid w:val="004D096D"/>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D096D"/>
    <w:rPr>
      <w:color w:val="0000FF"/>
      <w:u w:val="single"/>
    </w:rPr>
  </w:style>
  <w:style w:type="paragraph" w:customStyle="1" w:styleId="bodytext3">
    <w:name w:val="bodytext3"/>
    <w:basedOn w:val="a0"/>
    <w:rsid w:val="004D096D"/>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2"/>
    <w:next w:val="ac"/>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 1"/>
    <w:basedOn w:val="a0"/>
    <w:next w:val="a0"/>
    <w:rsid w:val="004D096D"/>
    <w:pPr>
      <w:keepNext/>
      <w:jc w:val="center"/>
    </w:pPr>
    <w:rPr>
      <w:rFonts w:ascii="TimesET" w:hAnsi="TimesET"/>
      <w:color w:val="auto"/>
      <w:kern w:val="0"/>
      <w:sz w:val="24"/>
      <w14:ligatures w14:val="none"/>
      <w14:cntxtAlts w14:val="0"/>
    </w:rPr>
  </w:style>
  <w:style w:type="paragraph" w:customStyle="1" w:styleId="2f0">
    <w:name w:val="заголовок 2"/>
    <w:basedOn w:val="a0"/>
    <w:next w:val="a0"/>
    <w:rsid w:val="004D096D"/>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4D096D"/>
    <w:rPr>
      <w:rFonts w:cs="Times New Roman"/>
      <w:sz w:val="22"/>
      <w:szCs w:val="22"/>
    </w:rPr>
  </w:style>
  <w:style w:type="paragraph" w:customStyle="1" w:styleId="ConsPlusTextList1">
    <w:name w:val="ConsPlusTextList1"/>
    <w:rsid w:val="004D09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1">
    <w:name w:val="Нижний колонтитул Знак2"/>
    <w:locked/>
    <w:rsid w:val="004D096D"/>
    <w:rPr>
      <w:rFonts w:ascii="Calibri" w:hAnsi="Calibri"/>
      <w:lang w:val="en-GB" w:eastAsia="x-none"/>
    </w:rPr>
  </w:style>
  <w:style w:type="paragraph" w:customStyle="1" w:styleId="Web">
    <w:name w:val="Обычный (Web)"/>
    <w:basedOn w:val="a0"/>
    <w:rsid w:val="004D096D"/>
    <w:pPr>
      <w:spacing w:before="100" w:after="100"/>
    </w:pPr>
    <w:rPr>
      <w:rFonts w:ascii="Cambria" w:hAnsi="Cambria" w:cs="Cambria"/>
      <w:noProof/>
      <w:color w:val="auto"/>
      <w:kern w:val="0"/>
      <w:sz w:val="24"/>
      <w14:ligatures w14:val="none"/>
      <w14:cntxtAlts w14:val="0"/>
    </w:rPr>
  </w:style>
  <w:style w:type="paragraph" w:customStyle="1" w:styleId="TableContents">
    <w:name w:val="Table Contents"/>
    <w:basedOn w:val="Standard"/>
    <w:rsid w:val="004D096D"/>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4D096D"/>
    <w:rPr>
      <w:rFonts w:ascii="Cambria" w:hAnsi="Cambria"/>
      <w:b/>
      <w:caps/>
      <w:sz w:val="28"/>
      <w:lang w:val="en-US" w:eastAsia="x-none"/>
    </w:rPr>
  </w:style>
  <w:style w:type="character" w:customStyle="1" w:styleId="221">
    <w:name w:val="Знак Знак22"/>
    <w:rsid w:val="004D096D"/>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D096D"/>
    <w:rPr>
      <w:b/>
      <w:sz w:val="24"/>
      <w:lang w:val="x-none" w:eastAsia="en-US"/>
    </w:rPr>
  </w:style>
  <w:style w:type="character" w:customStyle="1" w:styleId="H6">
    <w:name w:val="H6 Знак Знак"/>
    <w:rsid w:val="004D096D"/>
    <w:rPr>
      <w:rFonts w:ascii="Arial" w:hAnsi="Arial"/>
      <w:i/>
      <w:sz w:val="24"/>
      <w:lang w:val="x-none"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4D096D"/>
    <w:rPr>
      <w:color w:val="000000"/>
      <w:sz w:val="26"/>
      <w:szCs w:val="26"/>
      <w:lang w:val="ru-RU" w:eastAsia="ru-RU" w:bidi="ar-SA"/>
    </w:rPr>
  </w:style>
  <w:style w:type="paragraph" w:customStyle="1" w:styleId="afff0">
    <w:name w:val="Таблица"/>
    <w:basedOn w:val="a0"/>
    <w:rsid w:val="004D096D"/>
    <w:pPr>
      <w:jc w:val="center"/>
    </w:pPr>
    <w:rPr>
      <w:rFonts w:ascii="Cambria" w:eastAsia="MS Mincho" w:hAnsi="Cambria" w:cs="Cambria"/>
      <w:b/>
      <w:color w:val="auto"/>
      <w:kern w:val="0"/>
      <w:sz w:val="28"/>
      <w:szCs w:val="28"/>
      <w14:ligatures w14:val="none"/>
      <w14:cntxtAlts w14:val="0"/>
    </w:rPr>
  </w:style>
  <w:style w:type="paragraph" w:customStyle="1" w:styleId="afff1">
    <w:name w:val="Ст. без интервала"/>
    <w:basedOn w:val="2f2"/>
    <w:rsid w:val="004D096D"/>
    <w:pPr>
      <w:suppressAutoHyphens w:val="0"/>
      <w:ind w:firstLine="709"/>
      <w:jc w:val="both"/>
    </w:pPr>
    <w:rPr>
      <w:rFonts w:ascii="Cambria" w:hAnsi="Cambria"/>
      <w:sz w:val="28"/>
      <w:szCs w:val="28"/>
      <w:lang w:eastAsia="en-US"/>
    </w:rPr>
  </w:style>
  <w:style w:type="paragraph" w:customStyle="1" w:styleId="2f2">
    <w:name w:val="Без интервала2"/>
    <w:rsid w:val="004D096D"/>
    <w:pPr>
      <w:suppressAutoHyphens/>
      <w:spacing w:after="0" w:line="240" w:lineRule="auto"/>
    </w:pPr>
    <w:rPr>
      <w:rFonts w:ascii="MS Mincho" w:eastAsia="MS Mincho" w:hAnsi="Times New Roman" w:cs="Cambria"/>
      <w:lang w:eastAsia="ar-SA"/>
    </w:rPr>
  </w:style>
  <w:style w:type="character" w:customStyle="1" w:styleId="2f3">
    <w:name w:val="Основной текст 2 Знак Знак Знак"/>
    <w:rsid w:val="004D096D"/>
  </w:style>
  <w:style w:type="paragraph" w:customStyle="1" w:styleId="314">
    <w:name w:val="Основной текст с отступом 3 + 14 пт"/>
    <w:aliases w:val="По ширине,Слева:  0 см,Первая строка: ..."/>
    <w:basedOn w:val="32"/>
    <w:rsid w:val="004D096D"/>
    <w:pPr>
      <w:spacing w:after="120" w:line="240" w:lineRule="auto"/>
      <w:ind w:firstLine="540"/>
    </w:pPr>
    <w:rPr>
      <w:bCs/>
    </w:rPr>
  </w:style>
  <w:style w:type="paragraph" w:customStyle="1" w:styleId="TimesNewRoman">
    <w:name w:val="Times New Roman"/>
    <w:basedOn w:val="a0"/>
    <w:rsid w:val="004D096D"/>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0"/>
    <w:rsid w:val="004D096D"/>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4D096D"/>
    <w:rPr>
      <w:rFonts w:ascii="Calibri" w:hAnsi="Calibri"/>
      <w:b/>
      <w:i/>
      <w:sz w:val="28"/>
      <w:lang w:val="ru-RU" w:eastAsia="ru-RU"/>
    </w:rPr>
  </w:style>
  <w:style w:type="character" w:customStyle="1" w:styleId="300">
    <w:name w:val="Знак Знак30"/>
    <w:locked/>
    <w:rsid w:val="004D096D"/>
    <w:rPr>
      <w:rFonts w:ascii="Calibri" w:hAnsi="Calibri"/>
      <w:b/>
      <w:i/>
      <w:sz w:val="28"/>
      <w:lang w:val="ru-RU" w:eastAsia="ru-RU"/>
    </w:rPr>
  </w:style>
  <w:style w:type="character" w:customStyle="1" w:styleId="163">
    <w:name w:val="Знак Знак163"/>
    <w:locked/>
    <w:rsid w:val="004D096D"/>
    <w:rPr>
      <w:b/>
      <w:sz w:val="26"/>
      <w:lang w:val="ru-RU" w:eastAsia="ru-RU"/>
    </w:rPr>
  </w:style>
  <w:style w:type="paragraph" w:customStyle="1" w:styleId="Default">
    <w:name w:val="Default"/>
    <w:rsid w:val="004D096D"/>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4D096D"/>
    <w:rPr>
      <w:rFonts w:ascii="Courier New" w:hAnsi="Courier New"/>
      <w:sz w:val="16"/>
      <w:lang w:val="x-none" w:eastAsia="ko-KR"/>
    </w:rPr>
  </w:style>
  <w:style w:type="character" w:customStyle="1" w:styleId="203">
    <w:name w:val="Знак Знак203"/>
    <w:rsid w:val="004D096D"/>
    <w:rPr>
      <w:sz w:val="24"/>
    </w:rPr>
  </w:style>
  <w:style w:type="character" w:customStyle="1" w:styleId="290">
    <w:name w:val="Знак Знак29"/>
    <w:rsid w:val="004D096D"/>
    <w:rPr>
      <w:rFonts w:eastAsia="Times New Roman"/>
      <w:b/>
      <w:color w:val="000000"/>
      <w:sz w:val="26"/>
      <w:lang w:val="x-none" w:eastAsia="ko-KR"/>
    </w:rPr>
  </w:style>
  <w:style w:type="character" w:customStyle="1" w:styleId="280">
    <w:name w:val="Знак Знак28"/>
    <w:rsid w:val="004D096D"/>
    <w:rPr>
      <w:rFonts w:eastAsia="Times New Roman"/>
      <w:b/>
      <w:sz w:val="26"/>
      <w:lang w:val="x-none" w:eastAsia="ko-KR"/>
    </w:rPr>
  </w:style>
  <w:style w:type="character" w:customStyle="1" w:styleId="311">
    <w:name w:val="Знак Знак31"/>
    <w:rsid w:val="004D096D"/>
    <w:rPr>
      <w:b/>
      <w:sz w:val="22"/>
    </w:rPr>
  </w:style>
  <w:style w:type="character" w:customStyle="1" w:styleId="H31">
    <w:name w:val="H3 Знак1"/>
    <w:aliases w:val="&quot;Сапфир&quot; Знак Знак1"/>
    <w:rsid w:val="004D096D"/>
    <w:rPr>
      <w:rFonts w:ascii="MS Mincho" w:eastAsia="MS Mincho" w:hAnsi="MS Mincho"/>
      <w:b/>
      <w:sz w:val="24"/>
      <w:lang w:val="x-none" w:eastAsia="en-US"/>
    </w:rPr>
  </w:style>
  <w:style w:type="character" w:customStyle="1" w:styleId="H61">
    <w:name w:val="H6 Знак Знак1"/>
    <w:rsid w:val="004D096D"/>
    <w:rPr>
      <w:rFonts w:ascii="Arial" w:eastAsia="MS Mincho" w:hAnsi="Arial"/>
      <w:i/>
      <w:sz w:val="24"/>
      <w:lang w:val="x-none" w:eastAsia="en-US"/>
    </w:rPr>
  </w:style>
  <w:style w:type="character" w:customStyle="1" w:styleId="270">
    <w:name w:val="Знак Знак27"/>
    <w:rsid w:val="004D096D"/>
    <w:rPr>
      <w:rFonts w:ascii="Arial" w:eastAsia="MS Mincho" w:hAnsi="Arial"/>
      <w:sz w:val="24"/>
      <w:lang w:val="x-none" w:eastAsia="en-US"/>
    </w:rPr>
  </w:style>
  <w:style w:type="character" w:customStyle="1" w:styleId="260">
    <w:name w:val="Знак Знак26"/>
    <w:rsid w:val="004D096D"/>
    <w:rPr>
      <w:rFonts w:ascii="Arial" w:eastAsia="MS Mincho" w:hAnsi="Arial"/>
      <w:i/>
      <w:sz w:val="24"/>
      <w:lang w:val="x-none" w:eastAsia="en-US"/>
    </w:rPr>
  </w:style>
  <w:style w:type="character" w:customStyle="1" w:styleId="250">
    <w:name w:val="Знак Знак25"/>
    <w:rsid w:val="004D096D"/>
    <w:rPr>
      <w:rFonts w:ascii="Arial" w:eastAsia="MS Mincho" w:hAnsi="Arial"/>
      <w:i/>
      <w:sz w:val="24"/>
      <w:lang w:val="x-none" w:eastAsia="en-US"/>
    </w:rPr>
  </w:style>
  <w:style w:type="character" w:customStyle="1" w:styleId="2130">
    <w:name w:val="Знак Знак213"/>
    <w:rsid w:val="004D096D"/>
    <w:rPr>
      <w:rFonts w:ascii="Calibri" w:hAnsi="Calibri"/>
      <w:lang w:val="en-GB" w:eastAsia="x-none"/>
    </w:rPr>
  </w:style>
  <w:style w:type="character" w:customStyle="1" w:styleId="55">
    <w:name w:val="Знак Знак55"/>
    <w:rsid w:val="004D096D"/>
    <w:rPr>
      <w:sz w:val="24"/>
      <w:lang w:val="ru-RU" w:eastAsia="ru-RU"/>
    </w:rPr>
  </w:style>
  <w:style w:type="character" w:customStyle="1" w:styleId="620">
    <w:name w:val="Знак Знак62"/>
    <w:rsid w:val="004D096D"/>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D096D"/>
    <w:rPr>
      <w:rFonts w:eastAsia="Times New Roman"/>
      <w:lang w:val="x-none" w:eastAsia="ko-KR"/>
    </w:rPr>
  </w:style>
  <w:style w:type="paragraph" w:customStyle="1" w:styleId="BodyText22">
    <w:name w:val="Body Text 22"/>
    <w:basedOn w:val="a0"/>
    <w:rsid w:val="004D096D"/>
    <w:pPr>
      <w:ind w:firstLine="709"/>
      <w:jc w:val="both"/>
    </w:pPr>
    <w:rPr>
      <w:rFonts w:ascii="Cambria" w:hAnsi="Cambria" w:cs="Cambria"/>
      <w:color w:val="auto"/>
      <w:kern w:val="0"/>
      <w:sz w:val="24"/>
      <w14:ligatures w14:val="none"/>
      <w14:cntxtAlts w14:val="0"/>
    </w:rPr>
  </w:style>
  <w:style w:type="character" w:customStyle="1" w:styleId="63">
    <w:name w:val="Знак Знак6"/>
    <w:rsid w:val="004D096D"/>
    <w:rPr>
      <w:b/>
      <w:sz w:val="36"/>
      <w:lang w:val="ru-RU" w:eastAsia="ru-RU"/>
    </w:rPr>
  </w:style>
  <w:style w:type="paragraph" w:customStyle="1" w:styleId="Point">
    <w:name w:val="Point"/>
    <w:basedOn w:val="a0"/>
    <w:rsid w:val="004D096D"/>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4D096D"/>
    <w:rPr>
      <w:sz w:val="24"/>
      <w:lang w:val="ru-RU" w:eastAsia="ru-RU"/>
    </w:rPr>
  </w:style>
  <w:style w:type="character" w:customStyle="1" w:styleId="53">
    <w:name w:val="Знак Знак5"/>
    <w:rsid w:val="004D096D"/>
    <w:rPr>
      <w:sz w:val="24"/>
      <w:lang w:val="ru-RU" w:eastAsia="ru-RU"/>
    </w:rPr>
  </w:style>
  <w:style w:type="character" w:customStyle="1" w:styleId="apple-style-span">
    <w:name w:val="apple-style-span"/>
    <w:rsid w:val="004D096D"/>
  </w:style>
  <w:style w:type="character" w:customStyle="1" w:styleId="215">
    <w:name w:val="Знак Знак215"/>
    <w:rsid w:val="004D096D"/>
    <w:rPr>
      <w:rFonts w:ascii="Calibri" w:hAnsi="Calibri"/>
      <w:lang w:val="en-GB" w:eastAsia="x-none"/>
    </w:rPr>
  </w:style>
  <w:style w:type="character" w:customStyle="1" w:styleId="143">
    <w:name w:val="Знак Знак143"/>
    <w:rsid w:val="004D096D"/>
    <w:rPr>
      <w:sz w:val="24"/>
      <w:lang w:val="en-AU" w:eastAsia="ru-RU"/>
    </w:rPr>
  </w:style>
  <w:style w:type="paragraph" w:customStyle="1" w:styleId="std">
    <w:name w:val="std"/>
    <w:basedOn w:val="a0"/>
    <w:rsid w:val="004D096D"/>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4D096D"/>
    <w:rPr>
      <w:b/>
      <w:sz w:val="40"/>
      <w:u w:val="single"/>
      <w:lang w:val="x-none" w:eastAsia="x-none"/>
    </w:rPr>
  </w:style>
  <w:style w:type="character" w:customStyle="1" w:styleId="132">
    <w:name w:val="Знак Знак132"/>
    <w:rsid w:val="004D096D"/>
    <w:rPr>
      <w:b/>
      <w:sz w:val="17"/>
    </w:rPr>
  </w:style>
  <w:style w:type="character" w:customStyle="1" w:styleId="133">
    <w:name w:val="Знак Знак133"/>
    <w:rsid w:val="004D096D"/>
    <w:rPr>
      <w:b/>
      <w:sz w:val="17"/>
    </w:rPr>
  </w:style>
  <w:style w:type="paragraph" w:customStyle="1" w:styleId="BodyText21">
    <w:name w:val="Body Text 2.Основной текст 1"/>
    <w:basedOn w:val="a0"/>
    <w:rsid w:val="004D096D"/>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4D096D"/>
    <w:rPr>
      <w:b/>
      <w:sz w:val="28"/>
    </w:rPr>
  </w:style>
  <w:style w:type="character" w:customStyle="1" w:styleId="193">
    <w:name w:val="Знак Знак193"/>
    <w:rsid w:val="004D096D"/>
    <w:rPr>
      <w:sz w:val="28"/>
      <w:lang w:val="x-none" w:eastAsia="x-none"/>
    </w:rPr>
  </w:style>
  <w:style w:type="character" w:customStyle="1" w:styleId="3d">
    <w:name w:val="Знак Знак3"/>
    <w:rsid w:val="004D096D"/>
    <w:rPr>
      <w:sz w:val="24"/>
      <w:lang w:val="ru-RU" w:eastAsia="ru-RU"/>
    </w:rPr>
  </w:style>
  <w:style w:type="paragraph" w:customStyle="1" w:styleId="afff2">
    <w:name w:val="Скобки буквы"/>
    <w:basedOn w:val="a0"/>
    <w:rsid w:val="004D096D"/>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4D096D"/>
    <w:rPr>
      <w:rFonts w:eastAsia="MS Mincho"/>
      <w:sz w:val="16"/>
    </w:rPr>
  </w:style>
  <w:style w:type="character" w:customStyle="1" w:styleId="122">
    <w:name w:val="Знак Знак122"/>
    <w:rsid w:val="004D096D"/>
    <w:rPr>
      <w:sz w:val="24"/>
      <w:lang w:val="x-none" w:eastAsia="en-US"/>
    </w:rPr>
  </w:style>
  <w:style w:type="character" w:customStyle="1" w:styleId="123">
    <w:name w:val="Знак Знак123"/>
    <w:rsid w:val="004D096D"/>
    <w:rPr>
      <w:sz w:val="24"/>
      <w:lang w:val="x-none" w:eastAsia="en-US"/>
    </w:rPr>
  </w:style>
  <w:style w:type="paragraph" w:customStyle="1" w:styleId="afff3">
    <w:name w:val="Заголовок текста"/>
    <w:rsid w:val="004D096D"/>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D096D"/>
    <w:rPr>
      <w:sz w:val="24"/>
    </w:rPr>
  </w:style>
  <w:style w:type="paragraph" w:customStyle="1" w:styleId="afff4">
    <w:name w:val="Нумерованный абзац"/>
    <w:rsid w:val="004D096D"/>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f5">
    <w:name w:val="Plain Text"/>
    <w:basedOn w:val="a0"/>
    <w:link w:val="afff6"/>
    <w:rsid w:val="004D096D"/>
    <w:pPr>
      <w:tabs>
        <w:tab w:val="num" w:pos="1571"/>
      </w:tabs>
      <w:ind w:firstLine="720"/>
      <w:jc w:val="both"/>
    </w:pPr>
    <w:rPr>
      <w:rFonts w:ascii="Verdana" w:hAnsi="Verdana"/>
      <w:color w:val="auto"/>
      <w:kern w:val="0"/>
      <w:sz w:val="24"/>
      <w14:ligatures w14:val="none"/>
      <w14:cntxtAlts w14:val="0"/>
    </w:rPr>
  </w:style>
  <w:style w:type="character" w:customStyle="1" w:styleId="afff6">
    <w:name w:val="Текст Знак"/>
    <w:basedOn w:val="a1"/>
    <w:link w:val="afff5"/>
    <w:semiHidden/>
    <w:rsid w:val="004D096D"/>
    <w:rPr>
      <w:rFonts w:ascii="Verdana" w:eastAsia="Times New Roman" w:hAnsi="Verdana" w:cs="Times New Roman"/>
      <w:sz w:val="24"/>
      <w:szCs w:val="20"/>
      <w:lang w:eastAsia="ru-RU"/>
    </w:rPr>
  </w:style>
  <w:style w:type="character" w:customStyle="1" w:styleId="1130">
    <w:name w:val="Знак Знак113"/>
    <w:rsid w:val="004D096D"/>
    <w:rPr>
      <w:rFonts w:ascii="Verdana" w:hAnsi="Verdana"/>
      <w:sz w:val="24"/>
    </w:rPr>
  </w:style>
  <w:style w:type="character" w:customStyle="1" w:styleId="1150">
    <w:name w:val="Знак Знак115"/>
    <w:rsid w:val="004D096D"/>
    <w:rPr>
      <w:rFonts w:ascii="Verdana" w:hAnsi="Verdana"/>
      <w:sz w:val="24"/>
    </w:rPr>
  </w:style>
  <w:style w:type="character" w:customStyle="1" w:styleId="2f4">
    <w:name w:val="Знак Знак2"/>
    <w:rsid w:val="004D096D"/>
    <w:rPr>
      <w:rFonts w:ascii="SimSun" w:eastAsia="SimSun"/>
      <w:sz w:val="16"/>
      <w:lang w:val="ru-RU" w:eastAsia="ru-RU"/>
    </w:rPr>
  </w:style>
  <w:style w:type="character" w:customStyle="1" w:styleId="102">
    <w:name w:val="Знак Знак102"/>
    <w:rsid w:val="004D096D"/>
  </w:style>
  <w:style w:type="character" w:customStyle="1" w:styleId="103">
    <w:name w:val="Знак Знак103"/>
    <w:rsid w:val="004D096D"/>
  </w:style>
  <w:style w:type="character" w:customStyle="1" w:styleId="1f">
    <w:name w:val="Знак Знак1"/>
    <w:rsid w:val="004D096D"/>
    <w:rPr>
      <w:lang w:val="ru-RU" w:eastAsia="ru-RU"/>
    </w:rPr>
  </w:style>
  <w:style w:type="paragraph" w:styleId="afff7">
    <w:name w:val="annotation subject"/>
    <w:basedOn w:val="aff7"/>
    <w:next w:val="aff7"/>
    <w:link w:val="afff8"/>
    <w:rsid w:val="004D096D"/>
    <w:rPr>
      <w:rFonts w:ascii="Cambria" w:hAnsi="Cambria"/>
      <w:b/>
    </w:rPr>
  </w:style>
  <w:style w:type="character" w:customStyle="1" w:styleId="afff8">
    <w:name w:val="Тема примечания Знак"/>
    <w:basedOn w:val="aff8"/>
    <w:link w:val="afff7"/>
    <w:rsid w:val="004D096D"/>
    <w:rPr>
      <w:rFonts w:ascii="Cambria" w:eastAsia="Times New Roman" w:hAnsi="Cambria" w:cs="Times New Roman"/>
      <w:b/>
      <w:sz w:val="20"/>
      <w:szCs w:val="20"/>
      <w:lang w:eastAsia="ru-RU"/>
    </w:rPr>
  </w:style>
  <w:style w:type="character" w:customStyle="1" w:styleId="92">
    <w:name w:val="Знак Знак92"/>
    <w:rsid w:val="004D096D"/>
    <w:rPr>
      <w:b/>
    </w:rPr>
  </w:style>
  <w:style w:type="character" w:customStyle="1" w:styleId="93">
    <w:name w:val="Знак Знак93"/>
    <w:rsid w:val="004D096D"/>
    <w:rPr>
      <w:b/>
    </w:rPr>
  </w:style>
  <w:style w:type="character" w:customStyle="1" w:styleId="afff9">
    <w:name w:val="Знак Знак"/>
    <w:rsid w:val="004D096D"/>
    <w:rPr>
      <w:b/>
      <w:lang w:val="ru-RU" w:eastAsia="ru-RU"/>
    </w:rPr>
  </w:style>
  <w:style w:type="paragraph" w:customStyle="1" w:styleId="rvps698610">
    <w:name w:val="rvps698610"/>
    <w:basedOn w:val="a0"/>
    <w:rsid w:val="004D096D"/>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4D096D"/>
    <w:rPr>
      <w:rFonts w:ascii="Verdana" w:hAnsi="Verdana"/>
      <w:sz w:val="16"/>
      <w:lang w:val="x-none" w:eastAsia="ar-SA" w:bidi="ar-SA"/>
    </w:rPr>
  </w:style>
  <w:style w:type="character" w:customStyle="1" w:styleId="83">
    <w:name w:val="Знак Знак83"/>
    <w:rsid w:val="004D096D"/>
    <w:rPr>
      <w:rFonts w:ascii="Verdana" w:hAnsi="Verdana"/>
      <w:sz w:val="16"/>
      <w:lang w:val="x-none" w:eastAsia="ar-SA" w:bidi="ar-SA"/>
    </w:rPr>
  </w:style>
  <w:style w:type="character" w:customStyle="1" w:styleId="data">
    <w:name w:val="data"/>
    <w:rsid w:val="004D096D"/>
  </w:style>
  <w:style w:type="character" w:customStyle="1" w:styleId="410">
    <w:name w:val="Знак Знак41"/>
    <w:rsid w:val="004D096D"/>
    <w:rPr>
      <w:rFonts w:eastAsia="Times New Roman"/>
      <w:sz w:val="24"/>
      <w:lang w:val="en-AU" w:eastAsia="x-none"/>
    </w:rPr>
  </w:style>
  <w:style w:type="paragraph" w:customStyle="1" w:styleId="3e">
    <w:name w:val="Знак3"/>
    <w:basedOn w:val="a0"/>
    <w:rsid w:val="004D096D"/>
    <w:rPr>
      <w:rFonts w:ascii="Calibri" w:hAnsi="Calibri" w:cs="Calibri"/>
      <w:color w:val="auto"/>
      <w:kern w:val="0"/>
      <w:lang w:val="en-US" w:eastAsia="en-US"/>
      <w14:ligatures w14:val="none"/>
      <w14:cntxtAlts w14:val="0"/>
    </w:rPr>
  </w:style>
  <w:style w:type="paragraph" w:customStyle="1" w:styleId="afffa">
    <w:name w:val="раздилитель сноски"/>
    <w:basedOn w:val="a0"/>
    <w:next w:val="affa"/>
    <w:rsid w:val="004D096D"/>
    <w:pPr>
      <w:spacing w:after="120"/>
      <w:jc w:val="both"/>
    </w:pPr>
    <w:rPr>
      <w:rFonts w:ascii="Cambria" w:hAnsi="Cambria" w:cs="Cambria"/>
      <w:color w:val="auto"/>
      <w:kern w:val="0"/>
      <w:sz w:val="24"/>
      <w:lang w:val="en-US"/>
      <w14:ligatures w14:val="none"/>
      <w14:cntxtAlts w14:val="0"/>
    </w:rPr>
  </w:style>
  <w:style w:type="paragraph" w:customStyle="1" w:styleId="1f0">
    <w:name w:val="Стиль1"/>
    <w:rsid w:val="004D096D"/>
    <w:pPr>
      <w:widowControl w:val="0"/>
      <w:spacing w:after="0" w:line="240" w:lineRule="auto"/>
    </w:pPr>
    <w:rPr>
      <w:rFonts w:ascii="Cambria" w:eastAsia="Times New Roman" w:hAnsi="Cambria" w:cs="Cambria"/>
      <w:sz w:val="28"/>
      <w:szCs w:val="20"/>
      <w:lang w:eastAsia="ru-RU"/>
    </w:rPr>
  </w:style>
  <w:style w:type="paragraph" w:customStyle="1" w:styleId="1f1">
    <w:name w:val="Знак Знак Знак1"/>
    <w:basedOn w:val="a0"/>
    <w:rsid w:val="004D096D"/>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0"/>
    <w:rsid w:val="004D096D"/>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0"/>
    <w:rsid w:val="004D096D"/>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4D096D"/>
    <w:rPr>
      <w:rFonts w:ascii="Cambria" w:hAnsi="Cambria"/>
      <w:sz w:val="26"/>
    </w:rPr>
  </w:style>
  <w:style w:type="paragraph" w:styleId="afffb">
    <w:name w:val="Block Text"/>
    <w:basedOn w:val="a0"/>
    <w:rsid w:val="004D096D"/>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4D096D"/>
    <w:rPr>
      <w:rFonts w:ascii="Tahoma" w:hAnsi="Tahoma"/>
      <w:i/>
      <w:color w:val="243F60"/>
      <w:sz w:val="24"/>
    </w:rPr>
  </w:style>
  <w:style w:type="paragraph" w:styleId="afffc">
    <w:name w:val="endnote text"/>
    <w:basedOn w:val="a0"/>
    <w:link w:val="afffd"/>
    <w:semiHidden/>
    <w:rsid w:val="004D096D"/>
    <w:rPr>
      <w:rFonts w:ascii="Cambria" w:hAnsi="Cambria"/>
      <w:color w:val="auto"/>
      <w:kern w:val="0"/>
      <w:sz w:val="24"/>
      <w14:ligatures w14:val="none"/>
      <w14:cntxtAlts w14:val="0"/>
    </w:rPr>
  </w:style>
  <w:style w:type="character" w:customStyle="1" w:styleId="afffd">
    <w:name w:val="Текст концевой сноски Знак"/>
    <w:basedOn w:val="a1"/>
    <w:link w:val="afffc"/>
    <w:semiHidden/>
    <w:rsid w:val="004D096D"/>
    <w:rPr>
      <w:rFonts w:ascii="Cambria" w:eastAsia="Times New Roman" w:hAnsi="Cambria" w:cs="Times New Roman"/>
      <w:sz w:val="24"/>
      <w:szCs w:val="20"/>
      <w:lang w:eastAsia="ru-RU"/>
    </w:rPr>
  </w:style>
  <w:style w:type="character" w:customStyle="1" w:styleId="72">
    <w:name w:val="Знак Знак72"/>
    <w:rsid w:val="004D096D"/>
  </w:style>
  <w:style w:type="character" w:customStyle="1" w:styleId="73">
    <w:name w:val="Знак Знак73"/>
    <w:rsid w:val="004D096D"/>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2">
    <w:name w:val="Текст1"/>
    <w:basedOn w:val="11"/>
    <w:rsid w:val="004D096D"/>
    <w:rPr>
      <w:rFonts w:ascii="Calibri" w:hAnsi="Calibri" w:cs="Cambria"/>
      <w:sz w:val="20"/>
    </w:rPr>
  </w:style>
  <w:style w:type="paragraph" w:customStyle="1" w:styleId="main">
    <w:name w:val="main"/>
    <w:basedOn w:val="a0"/>
    <w:rsid w:val="004D096D"/>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0"/>
    <w:rsid w:val="004D096D"/>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4D096D"/>
    <w:rPr>
      <w:rFonts w:ascii="Cambria" w:hAnsi="Cambria"/>
      <w:b/>
      <w:caps/>
      <w:sz w:val="28"/>
      <w:lang w:val="en-US" w:eastAsia="x-none"/>
    </w:rPr>
  </w:style>
  <w:style w:type="character" w:customStyle="1" w:styleId="222">
    <w:name w:val="Знак Знак222"/>
    <w:rsid w:val="004D096D"/>
    <w:rPr>
      <w:rFonts w:ascii="Cambria" w:hAnsi="Cambria"/>
      <w:b/>
      <w:kern w:val="24"/>
      <w:sz w:val="28"/>
      <w:lang w:val="x-none" w:eastAsia="x-none"/>
    </w:rPr>
  </w:style>
  <w:style w:type="paragraph" w:customStyle="1" w:styleId="conspluscell0">
    <w:name w:val="conspluscell"/>
    <w:basedOn w:val="a0"/>
    <w:rsid w:val="004D096D"/>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0"/>
    <w:rsid w:val="004D096D"/>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0"/>
    <w:rsid w:val="004D096D"/>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0"/>
    <w:rsid w:val="004D096D"/>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0"/>
    <w:rsid w:val="004D096D"/>
    <w:pPr>
      <w:spacing w:before="100" w:beforeAutospacing="1" w:after="100" w:afterAutospacing="1"/>
    </w:pPr>
    <w:rPr>
      <w:color w:val="auto"/>
      <w:kern w:val="0"/>
      <w:sz w:val="22"/>
      <w:szCs w:val="22"/>
      <w14:ligatures w14:val="none"/>
      <w14:cntxtAlts w14:val="0"/>
    </w:rPr>
  </w:style>
  <w:style w:type="paragraph" w:customStyle="1" w:styleId="xl175">
    <w:name w:val="xl17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0"/>
    <w:rsid w:val="004D096D"/>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0"/>
    <w:rsid w:val="004D096D"/>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0"/>
    <w:rsid w:val="004D096D"/>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0"/>
    <w:rsid w:val="004D096D"/>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0"/>
    <w:rsid w:val="004D096D"/>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0"/>
    <w:rsid w:val="004D096D"/>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0"/>
    <w:rsid w:val="004D096D"/>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4D096D"/>
    <w:rPr>
      <w:b/>
      <w:sz w:val="26"/>
      <w:lang w:val="ru-RU" w:eastAsia="ru-RU"/>
    </w:rPr>
  </w:style>
  <w:style w:type="character" w:customStyle="1" w:styleId="152">
    <w:name w:val="Знак Знак152"/>
    <w:rsid w:val="004D096D"/>
    <w:rPr>
      <w:rFonts w:ascii="Courier New" w:hAnsi="Courier New"/>
      <w:sz w:val="16"/>
      <w:lang w:val="x-none" w:eastAsia="ko-KR"/>
    </w:rPr>
  </w:style>
  <w:style w:type="character" w:customStyle="1" w:styleId="202">
    <w:name w:val="Знак Знак202"/>
    <w:rsid w:val="004D096D"/>
    <w:rPr>
      <w:sz w:val="24"/>
    </w:rPr>
  </w:style>
  <w:style w:type="character" w:customStyle="1" w:styleId="292">
    <w:name w:val="Знак Знак292"/>
    <w:rsid w:val="004D096D"/>
    <w:rPr>
      <w:rFonts w:eastAsia="Times New Roman"/>
      <w:b/>
      <w:color w:val="000000"/>
      <w:sz w:val="26"/>
      <w:lang w:val="x-none" w:eastAsia="ko-KR"/>
    </w:rPr>
  </w:style>
  <w:style w:type="character" w:customStyle="1" w:styleId="282">
    <w:name w:val="Знак Знак282"/>
    <w:rsid w:val="004D096D"/>
    <w:rPr>
      <w:rFonts w:eastAsia="Times New Roman"/>
      <w:b/>
      <w:sz w:val="26"/>
      <w:lang w:val="x-none" w:eastAsia="ko-KR"/>
    </w:rPr>
  </w:style>
  <w:style w:type="character" w:customStyle="1" w:styleId="312">
    <w:name w:val="Знак Знак312"/>
    <w:rsid w:val="004D096D"/>
    <w:rPr>
      <w:b/>
      <w:sz w:val="22"/>
    </w:rPr>
  </w:style>
  <w:style w:type="character" w:customStyle="1" w:styleId="272">
    <w:name w:val="Знак Знак272"/>
    <w:rsid w:val="004D096D"/>
    <w:rPr>
      <w:rFonts w:ascii="Arial" w:eastAsia="MS Mincho" w:hAnsi="Arial"/>
      <w:sz w:val="24"/>
      <w:lang w:val="x-none" w:eastAsia="en-US"/>
    </w:rPr>
  </w:style>
  <w:style w:type="character" w:customStyle="1" w:styleId="262">
    <w:name w:val="Знак Знак262"/>
    <w:rsid w:val="004D096D"/>
    <w:rPr>
      <w:rFonts w:ascii="Arial" w:eastAsia="MS Mincho" w:hAnsi="Arial"/>
      <w:i/>
      <w:sz w:val="24"/>
      <w:lang w:val="x-none" w:eastAsia="en-US"/>
    </w:rPr>
  </w:style>
  <w:style w:type="character" w:customStyle="1" w:styleId="252">
    <w:name w:val="Знак Знак252"/>
    <w:rsid w:val="004D096D"/>
    <w:rPr>
      <w:rFonts w:ascii="Arial" w:eastAsia="MS Mincho" w:hAnsi="Arial"/>
      <w:i/>
      <w:sz w:val="24"/>
      <w:lang w:val="x-none" w:eastAsia="en-US"/>
    </w:rPr>
  </w:style>
  <w:style w:type="character" w:customStyle="1" w:styleId="2f6">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D096D"/>
    <w:rPr>
      <w:rFonts w:eastAsia="Times New Roman"/>
      <w:lang w:val="x-none" w:eastAsia="ko-KR"/>
    </w:rPr>
  </w:style>
  <w:style w:type="character" w:customStyle="1" w:styleId="142">
    <w:name w:val="Знак Знак142"/>
    <w:rsid w:val="004D096D"/>
    <w:rPr>
      <w:sz w:val="24"/>
      <w:lang w:val="en-AU" w:eastAsia="ru-RU"/>
    </w:rPr>
  </w:style>
  <w:style w:type="character" w:customStyle="1" w:styleId="172">
    <w:name w:val="Знак Знак172"/>
    <w:rsid w:val="004D096D"/>
    <w:rPr>
      <w:b/>
      <w:sz w:val="28"/>
    </w:rPr>
  </w:style>
  <w:style w:type="character" w:customStyle="1" w:styleId="192">
    <w:name w:val="Знак Знак192"/>
    <w:rsid w:val="004D096D"/>
    <w:rPr>
      <w:sz w:val="28"/>
      <w:lang w:val="x-none" w:eastAsia="x-none"/>
    </w:rPr>
  </w:style>
  <w:style w:type="character" w:customStyle="1" w:styleId="3100">
    <w:name w:val="Знак Знак310"/>
    <w:rsid w:val="004D096D"/>
    <w:rPr>
      <w:sz w:val="24"/>
      <w:lang w:val="ru-RU" w:eastAsia="ru-RU"/>
    </w:rPr>
  </w:style>
  <w:style w:type="character" w:customStyle="1" w:styleId="182">
    <w:name w:val="Знак Знак182"/>
    <w:rsid w:val="004D096D"/>
    <w:rPr>
      <w:rFonts w:eastAsia="MS Mincho"/>
      <w:sz w:val="16"/>
    </w:rPr>
  </w:style>
  <w:style w:type="character" w:customStyle="1" w:styleId="242">
    <w:name w:val="Знак Знак242"/>
    <w:rsid w:val="004D096D"/>
    <w:rPr>
      <w:sz w:val="24"/>
    </w:rPr>
  </w:style>
  <w:style w:type="character" w:customStyle="1" w:styleId="2120">
    <w:name w:val="Знак Знак212"/>
    <w:rsid w:val="004D096D"/>
    <w:rPr>
      <w:rFonts w:ascii="SimSun" w:eastAsia="SimSun"/>
      <w:sz w:val="16"/>
      <w:lang w:val="ru-RU" w:eastAsia="ru-RU"/>
    </w:rPr>
  </w:style>
  <w:style w:type="character" w:customStyle="1" w:styleId="1120">
    <w:name w:val="Знак Знак112"/>
    <w:rsid w:val="004D096D"/>
    <w:rPr>
      <w:lang w:val="ru-RU" w:eastAsia="ru-RU"/>
    </w:rPr>
  </w:style>
  <w:style w:type="character" w:customStyle="1" w:styleId="54">
    <w:name w:val="Знак Знак54"/>
    <w:rsid w:val="004D096D"/>
    <w:rPr>
      <w:b/>
      <w:lang w:val="ru-RU" w:eastAsia="ru-RU"/>
    </w:rPr>
  </w:style>
  <w:style w:type="character" w:customStyle="1" w:styleId="4100">
    <w:name w:val="Знак Знак410"/>
    <w:rsid w:val="004D096D"/>
    <w:rPr>
      <w:rFonts w:eastAsia="Times New Roman"/>
      <w:sz w:val="24"/>
      <w:lang w:val="en-AU" w:eastAsia="x-none"/>
    </w:rPr>
  </w:style>
  <w:style w:type="paragraph" w:customStyle="1" w:styleId="2f7">
    <w:name w:val="Обычный2"/>
    <w:rsid w:val="004D096D"/>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4D096D"/>
    <w:pPr>
      <w:suppressAutoHyphens/>
      <w:spacing w:after="0" w:line="240" w:lineRule="auto"/>
    </w:pPr>
    <w:rPr>
      <w:rFonts w:ascii="MS Mincho" w:eastAsia="MS Mincho" w:hAnsi="Times New Roman" w:cs="Cambria"/>
      <w:lang w:eastAsia="ar-SA"/>
    </w:rPr>
  </w:style>
  <w:style w:type="paragraph" w:customStyle="1" w:styleId="3f">
    <w:name w:val="Основной текст3"/>
    <w:rsid w:val="004D096D"/>
    <w:pPr>
      <w:spacing w:after="0" w:line="240" w:lineRule="auto"/>
      <w:ind w:firstLine="709"/>
      <w:jc w:val="both"/>
    </w:pPr>
    <w:rPr>
      <w:rFonts w:ascii="MS Mincho" w:eastAsia="MS Mincho" w:hAnsi="MS Mincho" w:cs="Cambria"/>
      <w:sz w:val="24"/>
    </w:rPr>
  </w:style>
  <w:style w:type="paragraph" w:customStyle="1" w:styleId="3f0">
    <w:name w:val="Обычный3"/>
    <w:rsid w:val="004D096D"/>
    <w:pPr>
      <w:spacing w:after="0" w:line="240" w:lineRule="auto"/>
      <w:jc w:val="center"/>
    </w:pPr>
    <w:rPr>
      <w:rFonts w:ascii="Cambria" w:eastAsia="Times New Roman" w:hAnsi="Cambria" w:cs="Cambria"/>
      <w:sz w:val="20"/>
      <w:szCs w:val="20"/>
      <w:lang w:eastAsia="ru-RU"/>
    </w:rPr>
  </w:style>
  <w:style w:type="paragraph" w:styleId="afffe">
    <w:name w:val="Document Map"/>
    <w:basedOn w:val="a0"/>
    <w:link w:val="affff"/>
    <w:semiHidden/>
    <w:rsid w:val="004D096D"/>
    <w:pPr>
      <w:spacing w:after="200" w:line="276" w:lineRule="auto"/>
    </w:pPr>
    <w:rPr>
      <w:rFonts w:ascii="Cambria" w:hAnsi="Cambria"/>
      <w:b/>
      <w:color w:val="auto"/>
      <w:kern w:val="0"/>
      <w14:ligatures w14:val="none"/>
      <w14:cntxtAlts w14:val="0"/>
    </w:rPr>
  </w:style>
  <w:style w:type="character" w:customStyle="1" w:styleId="affff">
    <w:name w:val="Схема документа Знак"/>
    <w:basedOn w:val="a1"/>
    <w:link w:val="afffe"/>
    <w:semiHidden/>
    <w:rsid w:val="004D096D"/>
    <w:rPr>
      <w:rFonts w:ascii="Cambria" w:eastAsia="Times New Roman" w:hAnsi="Cambria" w:cs="Times New Roman"/>
      <w:b/>
      <w:sz w:val="20"/>
      <w:szCs w:val="20"/>
      <w:lang w:eastAsia="ru-RU"/>
    </w:rPr>
  </w:style>
  <w:style w:type="table" w:customStyle="1" w:styleId="1112">
    <w:name w:val="Сетка таблицы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4D096D"/>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0"/>
    <w:rsid w:val="004D096D"/>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4D096D"/>
    <w:rPr>
      <w:rFonts w:ascii="Times New Roman" w:hAnsi="Times New Roman"/>
      <w:b/>
      <w:sz w:val="26"/>
    </w:rPr>
  </w:style>
  <w:style w:type="table" w:customStyle="1" w:styleId="1410">
    <w:name w:val="Сетка таблицы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Абзац списка11"/>
    <w:basedOn w:val="a0"/>
    <w:rsid w:val="004D096D"/>
    <w:pPr>
      <w:ind w:left="720"/>
      <w:contextualSpacing/>
    </w:pPr>
    <w:rPr>
      <w:color w:val="auto"/>
      <w:kern w:val="0"/>
      <w:sz w:val="26"/>
      <w:szCs w:val="26"/>
      <w14:ligatures w14:val="none"/>
      <w14:cntxtAlts w14:val="0"/>
    </w:rPr>
  </w:style>
  <w:style w:type="table" w:customStyle="1" w:styleId="190">
    <w:name w:val="Сетка таблицы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Без интервала11"/>
    <w:rsid w:val="004D096D"/>
    <w:pPr>
      <w:suppressAutoHyphens/>
      <w:spacing w:after="0" w:line="240" w:lineRule="auto"/>
    </w:pPr>
    <w:rPr>
      <w:rFonts w:ascii="MS Mincho" w:eastAsia="MS Mincho" w:hAnsi="Times New Roman" w:cs="Cambria"/>
      <w:lang w:eastAsia="ar-SA"/>
    </w:rPr>
  </w:style>
  <w:style w:type="character" w:customStyle="1" w:styleId="614">
    <w:name w:val="Знак Знак61"/>
    <w:rsid w:val="004D096D"/>
    <w:rPr>
      <w:b/>
      <w:sz w:val="36"/>
      <w:lang w:val="ru-RU" w:eastAsia="ru-RU"/>
    </w:rPr>
  </w:style>
  <w:style w:type="paragraph" w:customStyle="1" w:styleId="2f8">
    <w:name w:val="Знак2"/>
    <w:basedOn w:val="a0"/>
    <w:rsid w:val="004D096D"/>
    <w:rPr>
      <w:rFonts w:ascii="Calibri" w:hAnsi="Calibri" w:cs="Calibri"/>
      <w:color w:val="auto"/>
      <w:kern w:val="0"/>
      <w:lang w:val="en-US" w:eastAsia="en-US"/>
      <w14:ligatures w14:val="none"/>
      <w14:cntxtAlts w14:val="0"/>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4D096D"/>
    <w:rPr>
      <w:rFonts w:ascii="Cambria" w:hAnsi="Cambria"/>
      <w:b/>
      <w:caps/>
      <w:sz w:val="28"/>
      <w:lang w:val="en-US" w:eastAsia="x-none"/>
    </w:rPr>
  </w:style>
  <w:style w:type="character" w:customStyle="1" w:styleId="2212">
    <w:name w:val="Знак Знак221"/>
    <w:rsid w:val="004D096D"/>
    <w:rPr>
      <w:rFonts w:ascii="Cambria" w:hAnsi="Cambria"/>
      <w:b/>
      <w:kern w:val="24"/>
      <w:sz w:val="28"/>
      <w:lang w:val="x-none" w:eastAsia="x-none"/>
    </w:rPr>
  </w:style>
  <w:style w:type="character" w:customStyle="1" w:styleId="301">
    <w:name w:val="Знак Знак301"/>
    <w:locked/>
    <w:rsid w:val="004D096D"/>
    <w:rPr>
      <w:rFonts w:ascii="Calibri" w:hAnsi="Calibri"/>
      <w:b/>
      <w:i/>
      <w:sz w:val="28"/>
      <w:lang w:val="ru-RU" w:eastAsia="ru-RU"/>
    </w:rPr>
  </w:style>
  <w:style w:type="character" w:customStyle="1" w:styleId="1610">
    <w:name w:val="Знак Знак161"/>
    <w:locked/>
    <w:rsid w:val="004D096D"/>
    <w:rPr>
      <w:b/>
      <w:sz w:val="26"/>
      <w:lang w:val="ru-RU" w:eastAsia="ru-RU"/>
    </w:rPr>
  </w:style>
  <w:style w:type="character" w:customStyle="1" w:styleId="1514">
    <w:name w:val="Знак Знак151"/>
    <w:rsid w:val="004D096D"/>
    <w:rPr>
      <w:rFonts w:ascii="Courier New" w:hAnsi="Courier New"/>
      <w:sz w:val="16"/>
      <w:lang w:val="x-none" w:eastAsia="ko-KR"/>
    </w:rPr>
  </w:style>
  <w:style w:type="character" w:customStyle="1" w:styleId="201">
    <w:name w:val="Знак Знак201"/>
    <w:rsid w:val="004D096D"/>
    <w:rPr>
      <w:sz w:val="24"/>
    </w:rPr>
  </w:style>
  <w:style w:type="character" w:customStyle="1" w:styleId="291">
    <w:name w:val="Знак Знак291"/>
    <w:rsid w:val="004D096D"/>
    <w:rPr>
      <w:rFonts w:eastAsia="Times New Roman"/>
      <w:b/>
      <w:color w:val="000000"/>
      <w:sz w:val="26"/>
      <w:lang w:val="x-none" w:eastAsia="ko-KR"/>
    </w:rPr>
  </w:style>
  <w:style w:type="character" w:customStyle="1" w:styleId="281">
    <w:name w:val="Знак Знак281"/>
    <w:rsid w:val="004D096D"/>
    <w:rPr>
      <w:rFonts w:eastAsia="Times New Roman"/>
      <w:b/>
      <w:sz w:val="26"/>
      <w:lang w:val="x-none" w:eastAsia="ko-KR"/>
    </w:rPr>
  </w:style>
  <w:style w:type="character" w:customStyle="1" w:styleId="3114">
    <w:name w:val="Знак Знак311"/>
    <w:rsid w:val="004D096D"/>
    <w:rPr>
      <w:b/>
      <w:sz w:val="22"/>
    </w:rPr>
  </w:style>
  <w:style w:type="character" w:customStyle="1" w:styleId="271">
    <w:name w:val="Знак Знак271"/>
    <w:rsid w:val="004D096D"/>
    <w:rPr>
      <w:rFonts w:ascii="Arial" w:eastAsia="MS Mincho" w:hAnsi="Arial"/>
      <w:sz w:val="24"/>
      <w:lang w:val="x-none" w:eastAsia="en-US"/>
    </w:rPr>
  </w:style>
  <w:style w:type="character" w:customStyle="1" w:styleId="261">
    <w:name w:val="Знак Знак261"/>
    <w:rsid w:val="004D096D"/>
    <w:rPr>
      <w:rFonts w:ascii="Arial" w:eastAsia="MS Mincho" w:hAnsi="Arial"/>
      <w:i/>
      <w:sz w:val="24"/>
      <w:lang w:val="x-none" w:eastAsia="en-US"/>
    </w:rPr>
  </w:style>
  <w:style w:type="character" w:customStyle="1" w:styleId="2510">
    <w:name w:val="Знак Знак251"/>
    <w:rsid w:val="004D096D"/>
    <w:rPr>
      <w:rFonts w:ascii="Arial" w:eastAsia="MS Mincho" w:hAnsi="Arial"/>
      <w:i/>
      <w:sz w:val="24"/>
      <w:lang w:val="x-none" w:eastAsia="en-US"/>
    </w:rPr>
  </w:style>
  <w:style w:type="character" w:customStyle="1" w:styleId="2114">
    <w:name w:val="Знак Знак211"/>
    <w:rsid w:val="004D096D"/>
    <w:rPr>
      <w:rFonts w:ascii="Calibri" w:hAnsi="Calibri"/>
      <w:lang w:val="en-GB" w:eastAsia="x-none"/>
    </w:rPr>
  </w:style>
  <w:style w:type="character" w:customStyle="1" w:styleId="1414">
    <w:name w:val="Знак Знак141"/>
    <w:rsid w:val="004D096D"/>
    <w:rPr>
      <w:sz w:val="24"/>
      <w:lang w:val="en-AU" w:eastAsia="ru-RU"/>
    </w:rPr>
  </w:style>
  <w:style w:type="character" w:customStyle="1" w:styleId="1314">
    <w:name w:val="Знак Знак131"/>
    <w:rsid w:val="004D096D"/>
    <w:rPr>
      <w:b/>
      <w:sz w:val="17"/>
    </w:rPr>
  </w:style>
  <w:style w:type="character" w:customStyle="1" w:styleId="1710">
    <w:name w:val="Знак Знак171"/>
    <w:rsid w:val="004D096D"/>
    <w:rPr>
      <w:b/>
      <w:sz w:val="28"/>
    </w:rPr>
  </w:style>
  <w:style w:type="character" w:customStyle="1" w:styleId="191">
    <w:name w:val="Знак Знак191"/>
    <w:rsid w:val="004D096D"/>
    <w:rPr>
      <w:sz w:val="28"/>
      <w:lang w:val="x-none" w:eastAsia="x-none"/>
    </w:rPr>
  </w:style>
  <w:style w:type="character" w:customStyle="1" w:styleId="1810">
    <w:name w:val="Знак Знак181"/>
    <w:rsid w:val="004D096D"/>
    <w:rPr>
      <w:rFonts w:eastAsia="MS Mincho"/>
      <w:sz w:val="16"/>
    </w:rPr>
  </w:style>
  <w:style w:type="character" w:customStyle="1" w:styleId="1215">
    <w:name w:val="Знак Знак121"/>
    <w:rsid w:val="004D096D"/>
    <w:rPr>
      <w:sz w:val="24"/>
      <w:lang w:val="x-none" w:eastAsia="en-US"/>
    </w:rPr>
  </w:style>
  <w:style w:type="character" w:customStyle="1" w:styleId="2411">
    <w:name w:val="Знак Знак241"/>
    <w:rsid w:val="004D096D"/>
    <w:rPr>
      <w:sz w:val="24"/>
    </w:rPr>
  </w:style>
  <w:style w:type="character" w:customStyle="1" w:styleId="1115">
    <w:name w:val="Знак Знак111"/>
    <w:rsid w:val="004D096D"/>
    <w:rPr>
      <w:rFonts w:ascii="Verdana" w:hAnsi="Verdana"/>
      <w:sz w:val="24"/>
    </w:rPr>
  </w:style>
  <w:style w:type="character" w:customStyle="1" w:styleId="2100">
    <w:name w:val="Знак Знак210"/>
    <w:rsid w:val="004D096D"/>
    <w:rPr>
      <w:rFonts w:ascii="SimSun" w:eastAsia="SimSun"/>
      <w:sz w:val="16"/>
      <w:lang w:val="ru-RU" w:eastAsia="ru-RU"/>
    </w:rPr>
  </w:style>
  <w:style w:type="character" w:customStyle="1" w:styleId="1010">
    <w:name w:val="Знак Знак101"/>
    <w:rsid w:val="004D096D"/>
  </w:style>
  <w:style w:type="character" w:customStyle="1" w:styleId="1100">
    <w:name w:val="Знак Знак110"/>
    <w:rsid w:val="004D096D"/>
    <w:rPr>
      <w:lang w:val="ru-RU" w:eastAsia="ru-RU"/>
    </w:rPr>
  </w:style>
  <w:style w:type="character" w:customStyle="1" w:styleId="911">
    <w:name w:val="Знак Знак91"/>
    <w:rsid w:val="004D096D"/>
    <w:rPr>
      <w:b/>
    </w:rPr>
  </w:style>
  <w:style w:type="character" w:customStyle="1" w:styleId="811">
    <w:name w:val="Знак Знак81"/>
    <w:rsid w:val="004D096D"/>
    <w:rPr>
      <w:rFonts w:ascii="Verdana" w:hAnsi="Verdana"/>
      <w:sz w:val="16"/>
      <w:lang w:val="x-none" w:eastAsia="ar-SA" w:bidi="ar-SA"/>
    </w:rPr>
  </w:style>
  <w:style w:type="character" w:customStyle="1" w:styleId="712">
    <w:name w:val="Знак Знак71"/>
    <w:rsid w:val="004D096D"/>
  </w:style>
  <w:style w:type="paragraph" w:customStyle="1" w:styleId="218">
    <w:name w:val="Основной текст21"/>
    <w:rsid w:val="004D096D"/>
    <w:pPr>
      <w:spacing w:after="0" w:line="240" w:lineRule="auto"/>
      <w:ind w:firstLine="709"/>
      <w:jc w:val="both"/>
    </w:pPr>
    <w:rPr>
      <w:rFonts w:ascii="MS Mincho" w:eastAsia="MS Mincho" w:hAnsi="MS Mincho" w:cs="Cambria"/>
      <w:sz w:val="24"/>
    </w:rPr>
  </w:style>
  <w:style w:type="paragraph" w:customStyle="1" w:styleId="219">
    <w:name w:val="Обычный21"/>
    <w:rsid w:val="004D096D"/>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658"/>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0"/>
    <w:next w:val="a0"/>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next w:val="a0"/>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0"/>
    <w:next w:val="a0"/>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0"/>
    <w:next w:val="a0"/>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0"/>
    <w:next w:val="a0"/>
    <w:link w:val="50"/>
    <w:qFormat/>
    <w:rsid w:val="00730AFC"/>
    <w:pPr>
      <w:keepNext/>
      <w:jc w:val="both"/>
      <w:outlineLvl w:val="4"/>
    </w:pPr>
    <w:rPr>
      <w:b/>
      <w:color w:val="FF6600"/>
      <w:kern w:val="0"/>
      <w:sz w:val="24"/>
      <w14:ligatures w14:val="none"/>
      <w14:cntxtAlts w14:val="0"/>
    </w:rPr>
  </w:style>
  <w:style w:type="paragraph" w:styleId="6">
    <w:name w:val="heading 6"/>
    <w:aliases w:val="H6"/>
    <w:basedOn w:val="a0"/>
    <w:next w:val="a0"/>
    <w:link w:val="60"/>
    <w:qFormat/>
    <w:rsid w:val="00730AFC"/>
    <w:pPr>
      <w:keepNext/>
      <w:jc w:val="center"/>
      <w:outlineLvl w:val="5"/>
    </w:pPr>
    <w:rPr>
      <w:b/>
      <w:color w:val="auto"/>
      <w:kern w:val="0"/>
      <w:sz w:val="24"/>
      <w14:ligatures w14:val="none"/>
      <w14:cntxtAlts w14:val="0"/>
    </w:rPr>
  </w:style>
  <w:style w:type="paragraph" w:styleId="7">
    <w:name w:val="heading 7"/>
    <w:basedOn w:val="a0"/>
    <w:next w:val="a0"/>
    <w:link w:val="70"/>
    <w:qFormat/>
    <w:rsid w:val="00730AFC"/>
    <w:pPr>
      <w:keepNext/>
      <w:jc w:val="center"/>
      <w:outlineLvl w:val="6"/>
    </w:pPr>
    <w:rPr>
      <w:b/>
      <w:color w:val="auto"/>
      <w:kern w:val="0"/>
      <w:sz w:val="24"/>
      <w14:ligatures w14:val="none"/>
      <w14:cntxtAlts w14:val="0"/>
    </w:rPr>
  </w:style>
  <w:style w:type="paragraph" w:styleId="8">
    <w:name w:val="heading 8"/>
    <w:basedOn w:val="a0"/>
    <w:next w:val="a0"/>
    <w:link w:val="80"/>
    <w:qFormat/>
    <w:rsid w:val="00730AFC"/>
    <w:pPr>
      <w:keepNext/>
      <w:outlineLvl w:val="7"/>
    </w:pPr>
    <w:rPr>
      <w:b/>
      <w:color w:val="auto"/>
      <w:kern w:val="0"/>
      <w:sz w:val="24"/>
      <w14:ligatures w14:val="none"/>
      <w14:cntxtAlts w14:val="0"/>
    </w:rPr>
  </w:style>
  <w:style w:type="paragraph" w:styleId="9">
    <w:name w:val="heading 9"/>
    <w:basedOn w:val="a0"/>
    <w:next w:val="a0"/>
    <w:link w:val="90"/>
    <w:qFormat/>
    <w:rsid w:val="00730AFC"/>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B194F"/>
    <w:rPr>
      <w:rFonts w:ascii="Tahoma" w:hAnsi="Tahoma" w:cs="Tahoma"/>
      <w:sz w:val="16"/>
      <w:szCs w:val="16"/>
    </w:rPr>
  </w:style>
  <w:style w:type="character" w:customStyle="1" w:styleId="a5">
    <w:name w:val="Текст выноски Знак"/>
    <w:basedOn w:val="a1"/>
    <w:link w:val="a4"/>
    <w:rsid w:val="006B194F"/>
    <w:rPr>
      <w:rFonts w:ascii="Tahoma" w:eastAsia="Times New Roman" w:hAnsi="Tahoma" w:cs="Tahoma"/>
      <w:color w:val="000000"/>
      <w:kern w:val="28"/>
      <w:sz w:val="16"/>
      <w:szCs w:val="16"/>
      <w:lang w:eastAsia="ru-RU"/>
      <w14:ligatures w14:val="standard"/>
      <w14:cntxtAlts/>
    </w:rPr>
  </w:style>
  <w:style w:type="paragraph" w:styleId="a6">
    <w:name w:val="caption"/>
    <w:basedOn w:val="a0"/>
    <w:next w:val="a0"/>
    <w:unhideWhenUsed/>
    <w:qFormat/>
    <w:rsid w:val="00C5732C"/>
    <w:pPr>
      <w:spacing w:after="200"/>
    </w:pPr>
    <w:rPr>
      <w:b/>
      <w:bCs/>
      <w:color w:val="4F81BD" w:themeColor="accent1"/>
      <w:sz w:val="18"/>
      <w:szCs w:val="18"/>
    </w:rPr>
  </w:style>
  <w:style w:type="character" w:customStyle="1" w:styleId="10">
    <w:name w:val="Заголовок 1 Знак"/>
    <w:basedOn w:val="a1"/>
    <w:link w:val="1"/>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1"/>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1"/>
    <w:link w:val="4"/>
    <w:rsid w:val="00676BDC"/>
    <w:rPr>
      <w:rFonts w:ascii="Baltica Chv" w:eastAsia="Lucida Sans Unicode" w:hAnsi="Baltica Chv" w:cs="Tahoma"/>
      <w:b/>
      <w:caps/>
      <w:spacing w:val="40"/>
      <w:kern w:val="1"/>
      <w:szCs w:val="20"/>
      <w:lang w:eastAsia="ru-RU"/>
    </w:rPr>
  </w:style>
  <w:style w:type="paragraph" w:styleId="a7">
    <w:name w:val="footer"/>
    <w:basedOn w:val="a0"/>
    <w:link w:val="a8"/>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8">
    <w:name w:val="Нижний колонтитул Знак"/>
    <w:basedOn w:val="a1"/>
    <w:link w:val="a7"/>
    <w:rsid w:val="00676BDC"/>
    <w:rPr>
      <w:rFonts w:ascii="Calibri" w:eastAsia="Times New Roman" w:hAnsi="Calibri" w:cs="Times New Roman"/>
      <w:lang w:eastAsia="ru-RU"/>
    </w:rPr>
  </w:style>
  <w:style w:type="character" w:styleId="a9">
    <w:name w:val="page number"/>
    <w:rsid w:val="00676BDC"/>
    <w:rPr>
      <w:rFonts w:ascii="Times New Roman" w:hAnsi="Times New Roman" w:cs="Times New Roman"/>
    </w:rPr>
  </w:style>
  <w:style w:type="paragraph" w:styleId="aa">
    <w:name w:val="header"/>
    <w:basedOn w:val="a0"/>
    <w:link w:val="ab"/>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b">
    <w:name w:val="Верхний колонтитул Знак"/>
    <w:basedOn w:val="a1"/>
    <w:link w:val="aa"/>
    <w:rsid w:val="00676BDC"/>
    <w:rPr>
      <w:rFonts w:ascii="Calibri" w:eastAsia="Times New Roman" w:hAnsi="Calibri" w:cs="Times New Roman"/>
      <w:lang w:eastAsia="ru-RU"/>
    </w:rPr>
  </w:style>
  <w:style w:type="character" w:customStyle="1" w:styleId="31">
    <w:name w:val="Основной текст с отступом 3 Знак"/>
    <w:basedOn w:val="a1"/>
    <w:link w:val="32"/>
    <w:rsid w:val="00676BDC"/>
    <w:rPr>
      <w:rFonts w:ascii="Times New Roman" w:eastAsia="Times New Roman" w:hAnsi="Times New Roman" w:cs="Times New Roman"/>
      <w:sz w:val="28"/>
      <w:szCs w:val="28"/>
      <w:lang w:eastAsia="ru-RU"/>
    </w:rPr>
  </w:style>
  <w:style w:type="paragraph" w:styleId="32">
    <w:name w:val="Body Text Indent 3"/>
    <w:basedOn w:val="a0"/>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1"/>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c">
    <w:name w:val="Table Grid"/>
    <w:basedOn w:val="a2"/>
    <w:uiPriority w:val="59"/>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676BDC"/>
    <w:pPr>
      <w:ind w:left="720"/>
      <w:contextualSpacing/>
    </w:pPr>
    <w:rPr>
      <w:color w:val="auto"/>
      <w:kern w:val="0"/>
      <w:sz w:val="24"/>
      <w:szCs w:val="24"/>
      <w14:ligatures w14:val="none"/>
      <w14:cntxtAlts w14:val="0"/>
    </w:rPr>
  </w:style>
  <w:style w:type="character" w:styleId="ae">
    <w:name w:val="Hyperlink"/>
    <w:basedOn w:val="a1"/>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Цветовое выделение"/>
    <w:rsid w:val="00676BDC"/>
    <w:rPr>
      <w:b/>
      <w:bCs/>
      <w:color w:val="26282F"/>
    </w:rPr>
  </w:style>
  <w:style w:type="character" w:customStyle="1" w:styleId="af0">
    <w:name w:val="Гипертекстовая ссылка"/>
    <w:basedOn w:val="a1"/>
    <w:rsid w:val="00676BDC"/>
    <w:rPr>
      <w:color w:val="106BBE"/>
    </w:rPr>
  </w:style>
  <w:style w:type="character" w:customStyle="1" w:styleId="af1">
    <w:name w:val="Продолжение ссылки"/>
    <w:basedOn w:val="af0"/>
    <w:uiPriority w:val="99"/>
    <w:rsid w:val="00676BDC"/>
    <w:rPr>
      <w:color w:val="106BBE"/>
    </w:rPr>
  </w:style>
  <w:style w:type="paragraph" w:styleId="af2">
    <w:name w:val="Body Text Indent"/>
    <w:aliases w:val="Основной текст 1,Нумерованный список !!,Надин стиль,Body Text Indent,Основной текст с отступом Знак Знак"/>
    <w:basedOn w:val="a0"/>
    <w:link w:val="af3"/>
    <w:unhideWhenUsed/>
    <w:rsid w:val="00676BDC"/>
    <w:pPr>
      <w:spacing w:after="120"/>
      <w:ind w:left="283"/>
    </w:pPr>
    <w:rPr>
      <w:color w:val="auto"/>
      <w:kern w:val="0"/>
      <w:sz w:val="24"/>
      <w:szCs w:val="24"/>
      <w14:ligatures w14:val="none"/>
      <w14:cntxtAlts w14:val="0"/>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1"/>
    <w:link w:val="af2"/>
    <w:rsid w:val="00676BDC"/>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5">
    <w:name w:val="Таблицы (моноширинный)"/>
    <w:basedOn w:val="a0"/>
    <w:next w:val="a0"/>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6">
    <w:name w:val="Прижатый влево"/>
    <w:basedOn w:val="a0"/>
    <w:next w:val="a0"/>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0"/>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1"/>
    <w:link w:val="21"/>
    <w:rsid w:val="00676BDC"/>
    <w:rPr>
      <w:rFonts w:ascii="Times New Roman" w:eastAsia="Times New Roman" w:hAnsi="Times New Roman" w:cs="Times New Roman"/>
      <w:sz w:val="28"/>
      <w:szCs w:val="24"/>
      <w:lang w:eastAsia="ru-RU"/>
    </w:rPr>
  </w:style>
  <w:style w:type="paragraph" w:customStyle="1" w:styleId="af7">
    <w:name w:val="Заголовки Ответить/Переслать"/>
    <w:basedOn w:val="a0"/>
    <w:next w:val="a0"/>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0"/>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1"/>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aliases w:val="Основной текст1,Основной текст Знак Знак,bt"/>
    <w:basedOn w:val="a0"/>
    <w:link w:val="af9"/>
    <w:rsid w:val="00676BDC"/>
    <w:pPr>
      <w:spacing w:after="120"/>
    </w:pPr>
    <w:rPr>
      <w:color w:val="auto"/>
      <w:kern w:val="0"/>
      <w:sz w:val="24"/>
      <w:szCs w:val="24"/>
      <w14:ligatures w14:val="none"/>
      <w14:cntxtAlts w14:val="0"/>
    </w:rPr>
  </w:style>
  <w:style w:type="character" w:customStyle="1" w:styleId="af9">
    <w:name w:val="Основной текст Знак"/>
    <w:aliases w:val="Основной текст1 Знак3,Основной текст Знак Знак Знак3,bt Знак2"/>
    <w:basedOn w:val="a1"/>
    <w:link w:val="af8"/>
    <w:rsid w:val="00676BDC"/>
    <w:rPr>
      <w:rFonts w:ascii="Times New Roman" w:eastAsia="Times New Roman" w:hAnsi="Times New Roman" w:cs="Times New Roman"/>
      <w:sz w:val="24"/>
      <w:szCs w:val="24"/>
      <w:lang w:eastAsia="ru-RU"/>
    </w:rPr>
  </w:style>
  <w:style w:type="paragraph" w:customStyle="1" w:styleId="s1">
    <w:name w:val="s_1"/>
    <w:basedOn w:val="a0"/>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0"/>
    <w:next w:val="a0"/>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0"/>
    <w:next w:val="a0"/>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1"/>
    <w:rsid w:val="00676BDC"/>
  </w:style>
  <w:style w:type="paragraph" w:styleId="24">
    <w:name w:val="Body Text 2"/>
    <w:basedOn w:val="a0"/>
    <w:link w:val="25"/>
    <w:unhideWhenUsed/>
    <w:rsid w:val="00A73CDA"/>
    <w:pPr>
      <w:spacing w:after="120" w:line="480" w:lineRule="auto"/>
    </w:pPr>
  </w:style>
  <w:style w:type="character" w:customStyle="1" w:styleId="25">
    <w:name w:val="Основной текст 2 Знак"/>
    <w:basedOn w:val="a1"/>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0"/>
    <w:rsid w:val="00A73CDA"/>
    <w:rPr>
      <w:rFonts w:ascii="Verdana" w:hAnsi="Verdana" w:cs="Verdana"/>
      <w:color w:val="auto"/>
      <w:kern w:val="0"/>
      <w:lang w:val="en-US" w:eastAsia="en-US"/>
      <w14:ligatures w14:val="none"/>
      <w14:cntxtAlts w14:val="0"/>
    </w:rPr>
  </w:style>
  <w:style w:type="paragraph" w:styleId="afa">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0"/>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3"/>
    <w:uiPriority w:val="99"/>
    <w:semiHidden/>
    <w:rsid w:val="00932FB3"/>
  </w:style>
  <w:style w:type="character" w:styleId="afc">
    <w:name w:val="Strong"/>
    <w:qFormat/>
    <w:rsid w:val="00932FB3"/>
    <w:rPr>
      <w:b/>
      <w:bCs/>
    </w:rPr>
  </w:style>
  <w:style w:type="character" w:styleId="afd">
    <w:name w:val="FollowedHyperlink"/>
    <w:uiPriority w:val="99"/>
    <w:unhideWhenUsed/>
    <w:rsid w:val="00932FB3"/>
    <w:rPr>
      <w:color w:val="800080"/>
      <w:u w:val="single"/>
    </w:rPr>
  </w:style>
  <w:style w:type="character" w:customStyle="1" w:styleId="50">
    <w:name w:val="Заголовок 5 Знак"/>
    <w:basedOn w:val="a1"/>
    <w:link w:val="5"/>
    <w:rsid w:val="00730AFC"/>
    <w:rPr>
      <w:rFonts w:ascii="Times New Roman" w:eastAsia="Times New Roman" w:hAnsi="Times New Roman" w:cs="Times New Roman"/>
      <w:b/>
      <w:color w:val="FF6600"/>
      <w:sz w:val="24"/>
      <w:szCs w:val="20"/>
      <w:lang w:eastAsia="ru-RU"/>
    </w:rPr>
  </w:style>
  <w:style w:type="character" w:customStyle="1" w:styleId="60">
    <w:name w:val="Заголовок 6 Знак"/>
    <w:aliases w:val="H6 Знак1"/>
    <w:basedOn w:val="a1"/>
    <w:link w:val="6"/>
    <w:rsid w:val="00730AFC"/>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730AF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730AF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30AFC"/>
    <w:rPr>
      <w:rFonts w:ascii="Times New Roman" w:eastAsia="Times New Roman" w:hAnsi="Times New Roman" w:cs="Times New Roman"/>
      <w:b/>
      <w:sz w:val="24"/>
      <w:szCs w:val="20"/>
      <w:lang w:eastAsia="ru-RU"/>
    </w:rPr>
  </w:style>
  <w:style w:type="numbering" w:customStyle="1" w:styleId="26">
    <w:name w:val="Нет списка2"/>
    <w:next w:val="a3"/>
    <w:uiPriority w:val="99"/>
    <w:semiHidden/>
    <w:unhideWhenUsed/>
    <w:rsid w:val="00730AFC"/>
  </w:style>
  <w:style w:type="paragraph" w:customStyle="1" w:styleId="ConsPlusTitle">
    <w:name w:val="ConsPlusTitle"/>
    <w:rsid w:val="00730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730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AFC"/>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730AFC"/>
  </w:style>
  <w:style w:type="character" w:customStyle="1" w:styleId="HTML2">
    <w:name w:val="Стандартный HTML Знак2"/>
    <w:link w:val="HTML"/>
    <w:uiPriority w:val="99"/>
    <w:locked/>
    <w:rsid w:val="00730AFC"/>
    <w:rPr>
      <w:rFonts w:ascii="Courier New" w:hAnsi="Courier New"/>
    </w:rPr>
  </w:style>
  <w:style w:type="paragraph" w:customStyle="1" w:styleId="ConsCell">
    <w:name w:val="ConsCell"/>
    <w:uiPriority w:val="99"/>
    <w:rsid w:val="00730AF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3">
    <w:name w:val="Абзац списка1"/>
    <w:basedOn w:val="a0"/>
    <w:rsid w:val="00730AFC"/>
    <w:pPr>
      <w:spacing w:after="200" w:line="276" w:lineRule="auto"/>
      <w:ind w:left="720"/>
    </w:pPr>
    <w:rPr>
      <w:rFonts w:ascii="Calibri" w:hAnsi="Calibri"/>
      <w:color w:val="auto"/>
      <w:kern w:val="0"/>
      <w:sz w:val="22"/>
      <w:szCs w:val="22"/>
      <w:lang w:eastAsia="en-US"/>
      <w14:ligatures w14:val="none"/>
      <w14:cntxtAlts w14:val="0"/>
    </w:rPr>
  </w:style>
  <w:style w:type="table" w:customStyle="1" w:styleId="14">
    <w:name w:val="Сетка таблицы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30AFC"/>
    <w:rPr>
      <w:rFonts w:ascii="Times New Roman" w:hAnsi="Times New Roman"/>
    </w:rPr>
  </w:style>
  <w:style w:type="character" w:customStyle="1" w:styleId="FooterChar">
    <w:name w:val="Footer Char"/>
    <w:uiPriority w:val="99"/>
    <w:rsid w:val="00730AFC"/>
    <w:rPr>
      <w:rFonts w:ascii="Times New Roman" w:hAnsi="Times New Roman"/>
    </w:rPr>
  </w:style>
  <w:style w:type="character" w:customStyle="1" w:styleId="Heading1Char">
    <w:name w:val="Heading 1 Char"/>
    <w:uiPriority w:val="99"/>
    <w:rsid w:val="00730AFC"/>
    <w:rPr>
      <w:rFonts w:ascii="Times New Roman" w:hAnsi="Times New Roman"/>
      <w:sz w:val="24"/>
      <w:lang w:val="x-none" w:eastAsia="ru-RU"/>
    </w:rPr>
  </w:style>
  <w:style w:type="character" w:customStyle="1" w:styleId="Heading2Char">
    <w:name w:val="Heading 2 Char"/>
    <w:uiPriority w:val="99"/>
    <w:rsid w:val="00730AFC"/>
    <w:rPr>
      <w:rFonts w:ascii="Times New Roman" w:hAnsi="Times New Roman"/>
      <w:b/>
      <w:caps/>
      <w:sz w:val="26"/>
      <w:lang w:val="x-none" w:eastAsia="ru-RU"/>
    </w:rPr>
  </w:style>
  <w:style w:type="paragraph" w:styleId="HTML">
    <w:name w:val="HTML Preformatted"/>
    <w:basedOn w:val="a0"/>
    <w:link w:val="HTML2"/>
    <w:rsid w:val="0073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1"/>
    <w:rsid w:val="00730AFC"/>
    <w:rPr>
      <w:rFonts w:ascii="Consolas" w:eastAsia="Times New Roman" w:hAnsi="Consolas" w:cs="Times New Roman"/>
      <w:color w:val="000000"/>
      <w:kern w:val="28"/>
      <w:sz w:val="20"/>
      <w:szCs w:val="20"/>
      <w:lang w:eastAsia="ru-RU"/>
      <w14:ligatures w14:val="standard"/>
      <w14:cntxtAlts/>
    </w:rPr>
  </w:style>
  <w:style w:type="character" w:customStyle="1" w:styleId="HTML3">
    <w:name w:val="Стандартный HTML Знак3"/>
    <w:uiPriority w:val="99"/>
    <w:semiHidden/>
    <w:rsid w:val="00730AFC"/>
    <w:rPr>
      <w:rFonts w:ascii="Courier New" w:hAnsi="Courier New" w:cs="Courier New"/>
      <w:sz w:val="20"/>
      <w:szCs w:val="20"/>
      <w:lang w:val="x-none" w:eastAsia="en-US"/>
    </w:rPr>
  </w:style>
  <w:style w:type="character" w:customStyle="1" w:styleId="HTML1">
    <w:name w:val="Стандартный HTML Знак1"/>
    <w:uiPriority w:val="99"/>
    <w:semiHidden/>
    <w:rsid w:val="00730AFC"/>
    <w:rPr>
      <w:rFonts w:ascii="Courier New" w:hAnsi="Courier New"/>
      <w:sz w:val="20"/>
      <w:lang w:val="x-none" w:eastAsia="en-US"/>
    </w:rPr>
  </w:style>
  <w:style w:type="character" w:customStyle="1" w:styleId="HTML11">
    <w:name w:val="Стандартный HTML Знак11"/>
    <w:uiPriority w:val="99"/>
    <w:semiHidden/>
    <w:rsid w:val="00730AFC"/>
    <w:rPr>
      <w:rFonts w:ascii="Courier New" w:hAnsi="Courier New"/>
      <w:sz w:val="20"/>
      <w:lang w:val="x-none" w:eastAsia="en-US"/>
    </w:rPr>
  </w:style>
  <w:style w:type="character" w:customStyle="1" w:styleId="27">
    <w:name w:val="Основной текст с отступом Знак2"/>
    <w:uiPriority w:val="99"/>
    <w:locked/>
    <w:rsid w:val="00730AFC"/>
    <w:rPr>
      <w:sz w:val="26"/>
    </w:rPr>
  </w:style>
  <w:style w:type="character" w:customStyle="1" w:styleId="HTMLPreformattedChar">
    <w:name w:val="HTML Preformatted Char"/>
    <w:uiPriority w:val="99"/>
    <w:rsid w:val="00730AFC"/>
    <w:rPr>
      <w:rFonts w:ascii="Courier New" w:hAnsi="Courier New"/>
      <w:sz w:val="20"/>
      <w:lang w:val="x-none" w:eastAsia="ru-RU"/>
    </w:rPr>
  </w:style>
  <w:style w:type="paragraph" w:customStyle="1" w:styleId="ConsNormal">
    <w:name w:val="ConsNormal"/>
    <w:rsid w:val="00730A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rsid w:val="00730AFC"/>
    <w:pPr>
      <w:spacing w:before="100" w:after="100"/>
    </w:pPr>
    <w:rPr>
      <w:noProof/>
      <w:color w:val="auto"/>
      <w:kern w:val="0"/>
      <w:sz w:val="24"/>
      <w14:ligatures w14:val="none"/>
      <w14:cntxtAlts w14:val="0"/>
    </w:rPr>
  </w:style>
  <w:style w:type="character" w:customStyle="1" w:styleId="36">
    <w:name w:val="Основной текст с отступом Знак3"/>
    <w:uiPriority w:val="99"/>
    <w:semiHidden/>
    <w:rsid w:val="00730AFC"/>
    <w:rPr>
      <w:rFonts w:ascii="Calibri" w:hAnsi="Calibri" w:cs="Times New Roman"/>
      <w:lang w:val="x-none" w:eastAsia="en-US"/>
    </w:rPr>
  </w:style>
  <w:style w:type="character" w:customStyle="1" w:styleId="15">
    <w:name w:val="Основной текст с отступом Знак1"/>
    <w:uiPriority w:val="99"/>
    <w:semiHidden/>
    <w:rsid w:val="00730AFC"/>
    <w:rPr>
      <w:rFonts w:ascii="Calibri" w:hAnsi="Calibri"/>
      <w:lang w:val="x-none" w:eastAsia="en-US"/>
    </w:rPr>
  </w:style>
  <w:style w:type="character" w:customStyle="1" w:styleId="111">
    <w:name w:val="Основной текст с отступом Знак11"/>
    <w:uiPriority w:val="99"/>
    <w:semiHidden/>
    <w:rsid w:val="00730AFC"/>
    <w:rPr>
      <w:rFonts w:ascii="Calibri" w:hAnsi="Calibri"/>
      <w:lang w:val="x-none" w:eastAsia="en-US"/>
    </w:rPr>
  </w:style>
  <w:style w:type="character" w:customStyle="1" w:styleId="28">
    <w:name w:val="Название Знак2"/>
    <w:link w:val="aff"/>
    <w:uiPriority w:val="99"/>
    <w:locked/>
    <w:rsid w:val="00730AFC"/>
    <w:rPr>
      <w:sz w:val="26"/>
      <w:lang w:val="x-none"/>
    </w:rPr>
  </w:style>
  <w:style w:type="character" w:customStyle="1" w:styleId="BodyText2Char">
    <w:name w:val="Body Text 2 Char"/>
    <w:rsid w:val="00730AFC"/>
    <w:rPr>
      <w:rFonts w:ascii="Times New Roman" w:hAnsi="Times New Roman"/>
      <w:sz w:val="26"/>
      <w:lang w:val="x-none" w:eastAsia="ru-RU"/>
    </w:rPr>
  </w:style>
  <w:style w:type="paragraph" w:styleId="aff">
    <w:name w:val="Title"/>
    <w:basedOn w:val="a0"/>
    <w:link w:val="28"/>
    <w:qFormat/>
    <w:rsid w:val="00730AFC"/>
    <w:pPr>
      <w:ind w:left="4510"/>
      <w:jc w:val="center"/>
    </w:pPr>
    <w:rPr>
      <w:rFonts w:asciiTheme="minorHAnsi" w:eastAsiaTheme="minorHAnsi" w:hAnsiTheme="minorHAnsi" w:cstheme="minorBidi"/>
      <w:color w:val="auto"/>
      <w:kern w:val="0"/>
      <w:sz w:val="26"/>
      <w:szCs w:val="22"/>
      <w:lang w:val="x-none" w:eastAsia="en-US"/>
      <w14:ligatures w14:val="none"/>
      <w14:cntxtAlts w14:val="0"/>
    </w:rPr>
  </w:style>
  <w:style w:type="character" w:customStyle="1" w:styleId="aff0">
    <w:name w:val="Название Знак"/>
    <w:basedOn w:val="a1"/>
    <w:rsid w:val="00730AFC"/>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37">
    <w:name w:val="Название Знак3"/>
    <w:uiPriority w:val="10"/>
    <w:rsid w:val="00730AFC"/>
    <w:rPr>
      <w:rFonts w:ascii="Cambria" w:eastAsia="Times New Roman" w:hAnsi="Cambria" w:cs="Times New Roman"/>
      <w:b/>
      <w:bCs/>
      <w:kern w:val="28"/>
      <w:sz w:val="32"/>
      <w:szCs w:val="32"/>
      <w:lang w:val="x-none" w:eastAsia="en-US"/>
    </w:rPr>
  </w:style>
  <w:style w:type="character" w:customStyle="1" w:styleId="16">
    <w:name w:val="Название Знак1"/>
    <w:uiPriority w:val="99"/>
    <w:rsid w:val="00730AFC"/>
    <w:rPr>
      <w:rFonts w:ascii="Calibri Light" w:hAnsi="Calibri Light"/>
      <w:b/>
      <w:kern w:val="28"/>
      <w:sz w:val="32"/>
      <w:lang w:val="x-none" w:eastAsia="en-US"/>
    </w:rPr>
  </w:style>
  <w:style w:type="character" w:customStyle="1" w:styleId="112">
    <w:name w:val="Название Знак11"/>
    <w:uiPriority w:val="99"/>
    <w:rsid w:val="00730AFC"/>
    <w:rPr>
      <w:rFonts w:ascii="Calibri Light" w:hAnsi="Calibri Light"/>
      <w:b/>
      <w:kern w:val="28"/>
      <w:sz w:val="32"/>
      <w:lang w:val="x-none" w:eastAsia="en-US"/>
    </w:rPr>
  </w:style>
  <w:style w:type="character" w:customStyle="1" w:styleId="29">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730AFC"/>
    <w:rPr>
      <w:rFonts w:ascii="Calibri" w:hAnsi="Calibri"/>
      <w:sz w:val="22"/>
      <w:lang w:val="x-none" w:eastAsia="en-US"/>
    </w:rPr>
  </w:style>
  <w:style w:type="character" w:customStyle="1" w:styleId="TitleChar">
    <w:name w:val="Title Char"/>
    <w:uiPriority w:val="99"/>
    <w:rsid w:val="00730AFC"/>
    <w:rPr>
      <w:rFonts w:ascii="Times New Roman" w:hAnsi="Times New Roman"/>
      <w:sz w:val="26"/>
    </w:rPr>
  </w:style>
  <w:style w:type="character" w:customStyle="1" w:styleId="38">
    <w:name w:val="Основной текст Знак3"/>
    <w:aliases w:val="Основной текст1 Знак,Основной текст Знак Знак Знак,bt Знак"/>
    <w:rsid w:val="00730AFC"/>
    <w:rPr>
      <w:rFonts w:ascii="Calibri" w:hAnsi="Calibri" w:cs="Times New Roman"/>
      <w:lang w:val="x-none" w:eastAsia="en-US"/>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730AFC"/>
    <w:rPr>
      <w:rFonts w:ascii="Calibri" w:hAnsi="Calibri"/>
      <w:lang w:val="x-none" w:eastAsia="en-US"/>
    </w:rPr>
  </w:style>
  <w:style w:type="character" w:customStyle="1" w:styleId="113">
    <w:name w:val="Основной текст Знак11"/>
    <w:uiPriority w:val="99"/>
    <w:semiHidden/>
    <w:rsid w:val="00730AFC"/>
    <w:rPr>
      <w:rFonts w:ascii="Calibri" w:hAnsi="Calibri"/>
      <w:lang w:val="x-none" w:eastAsia="en-US"/>
    </w:rPr>
  </w:style>
  <w:style w:type="character" w:customStyle="1" w:styleId="220">
    <w:name w:val="Основной текст с отступом 2 Знак2"/>
    <w:aliases w:val="Знак1 Знак2"/>
    <w:locked/>
    <w:rsid w:val="00730AFC"/>
    <w:rPr>
      <w:sz w:val="22"/>
      <w:lang w:val="x-none" w:eastAsia="en-US"/>
    </w:rPr>
  </w:style>
  <w:style w:type="character" w:customStyle="1" w:styleId="BodyTextChar">
    <w:name w:val="Body Text Char"/>
    <w:uiPriority w:val="99"/>
    <w:rsid w:val="00730AFC"/>
    <w:rPr>
      <w:rFonts w:ascii="Times New Roman" w:hAnsi="Times New Roman"/>
    </w:rPr>
  </w:style>
  <w:style w:type="character" w:customStyle="1" w:styleId="230">
    <w:name w:val="Основной текст с отступом 2 Знак3"/>
    <w:uiPriority w:val="99"/>
    <w:semiHidden/>
    <w:rsid w:val="00730AFC"/>
    <w:rPr>
      <w:rFonts w:ascii="Calibri" w:hAnsi="Calibri" w:cs="Times New Roman"/>
      <w:lang w:val="x-none" w:eastAsia="en-US"/>
    </w:rPr>
  </w:style>
  <w:style w:type="character" w:customStyle="1" w:styleId="210">
    <w:name w:val="Основной текст с отступом 2 Знак1"/>
    <w:aliases w:val="Знак1 Знак1"/>
    <w:semiHidden/>
    <w:rsid w:val="00730AFC"/>
    <w:rPr>
      <w:rFonts w:ascii="Calibri" w:hAnsi="Calibri"/>
      <w:lang w:val="x-none" w:eastAsia="en-US"/>
    </w:rPr>
  </w:style>
  <w:style w:type="character" w:customStyle="1" w:styleId="211">
    <w:name w:val="Основной текст с отступом 2 Знак11"/>
    <w:uiPriority w:val="99"/>
    <w:semiHidden/>
    <w:rsid w:val="00730AFC"/>
    <w:rPr>
      <w:rFonts w:ascii="Calibri" w:hAnsi="Calibri"/>
      <w:lang w:val="x-none" w:eastAsia="en-US"/>
    </w:rPr>
  </w:style>
  <w:style w:type="character" w:customStyle="1" w:styleId="2a">
    <w:name w:val="Приветствие Знак2"/>
    <w:link w:val="aff1"/>
    <w:uiPriority w:val="99"/>
    <w:locked/>
    <w:rsid w:val="00730AFC"/>
    <w:rPr>
      <w:lang w:val="x-none"/>
    </w:rPr>
  </w:style>
  <w:style w:type="character" w:customStyle="1" w:styleId="BodyTextIndent2Char">
    <w:name w:val="Body Text Indent 2 Char"/>
    <w:uiPriority w:val="99"/>
    <w:rsid w:val="00730AFC"/>
    <w:rPr>
      <w:rFonts w:ascii="Times New Roman" w:hAnsi="Times New Roman"/>
    </w:rPr>
  </w:style>
  <w:style w:type="paragraph" w:styleId="aff2">
    <w:name w:val="List"/>
    <w:basedOn w:val="a0"/>
    <w:uiPriority w:val="99"/>
    <w:rsid w:val="00730AFC"/>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b">
    <w:name w:val="List 2"/>
    <w:basedOn w:val="a0"/>
    <w:rsid w:val="00730AFC"/>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1">
    <w:name w:val="Salutation"/>
    <w:basedOn w:val="a0"/>
    <w:next w:val="a0"/>
    <w:link w:val="2a"/>
    <w:uiPriority w:val="99"/>
    <w:rsid w:val="00730AFC"/>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3">
    <w:name w:val="Приветствие Знак"/>
    <w:basedOn w:val="a1"/>
    <w:uiPriority w:val="99"/>
    <w:semiHidden/>
    <w:rsid w:val="00730AFC"/>
    <w:rPr>
      <w:rFonts w:ascii="Times New Roman" w:eastAsia="Times New Roman" w:hAnsi="Times New Roman" w:cs="Times New Roman"/>
      <w:color w:val="000000"/>
      <w:kern w:val="28"/>
      <w:sz w:val="20"/>
      <w:szCs w:val="20"/>
      <w:lang w:eastAsia="ru-RU"/>
      <w14:ligatures w14:val="standard"/>
      <w14:cntxtAlts/>
    </w:rPr>
  </w:style>
  <w:style w:type="character" w:customStyle="1" w:styleId="39">
    <w:name w:val="Приветствие Знак3"/>
    <w:uiPriority w:val="99"/>
    <w:semiHidden/>
    <w:rsid w:val="00730AFC"/>
    <w:rPr>
      <w:rFonts w:ascii="Calibri" w:hAnsi="Calibri" w:cs="Times New Roman"/>
      <w:lang w:val="x-none" w:eastAsia="en-US"/>
    </w:rPr>
  </w:style>
  <w:style w:type="character" w:customStyle="1" w:styleId="18">
    <w:name w:val="Приветствие Знак1"/>
    <w:uiPriority w:val="99"/>
    <w:semiHidden/>
    <w:rsid w:val="00730AFC"/>
    <w:rPr>
      <w:rFonts w:ascii="Calibri" w:hAnsi="Calibri"/>
      <w:lang w:val="x-none" w:eastAsia="en-US"/>
    </w:rPr>
  </w:style>
  <w:style w:type="character" w:customStyle="1" w:styleId="114">
    <w:name w:val="Приветствие Знак11"/>
    <w:uiPriority w:val="99"/>
    <w:semiHidden/>
    <w:rsid w:val="00730AFC"/>
    <w:rPr>
      <w:rFonts w:ascii="Calibri" w:hAnsi="Calibri"/>
      <w:lang w:val="x-none" w:eastAsia="en-US"/>
    </w:rPr>
  </w:style>
  <w:style w:type="character" w:customStyle="1" w:styleId="2c">
    <w:name w:val="Подзаголовок Знак2"/>
    <w:link w:val="aff4"/>
    <w:uiPriority w:val="99"/>
    <w:locked/>
    <w:rsid w:val="00730AFC"/>
    <w:rPr>
      <w:rFonts w:ascii="Arial" w:hAnsi="Arial"/>
      <w:sz w:val="24"/>
      <w:lang w:val="x-none"/>
    </w:rPr>
  </w:style>
  <w:style w:type="paragraph" w:styleId="a">
    <w:name w:val="List Bullet"/>
    <w:basedOn w:val="a0"/>
    <w:autoRedefine/>
    <w:rsid w:val="00730AFC"/>
    <w:pPr>
      <w:numPr>
        <w:numId w:val="1"/>
      </w:numPr>
      <w:spacing w:after="200" w:line="276" w:lineRule="auto"/>
    </w:pPr>
    <w:rPr>
      <w:rFonts w:ascii="Calibri" w:hAnsi="Calibri"/>
      <w:color w:val="auto"/>
      <w:kern w:val="0"/>
      <w:sz w:val="22"/>
      <w:szCs w:val="22"/>
      <w:lang w:eastAsia="en-US"/>
      <w14:ligatures w14:val="none"/>
      <w14:cntxtAlts w14:val="0"/>
    </w:rPr>
  </w:style>
  <w:style w:type="paragraph" w:styleId="aff4">
    <w:name w:val="Subtitle"/>
    <w:basedOn w:val="a0"/>
    <w:link w:val="2c"/>
    <w:qFormat/>
    <w:rsid w:val="00730AFC"/>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5">
    <w:name w:val="Подзаголовок Знак"/>
    <w:basedOn w:val="a1"/>
    <w:rsid w:val="00730AFC"/>
    <w:rPr>
      <w:rFonts w:asciiTheme="majorHAnsi" w:eastAsiaTheme="majorEastAsia" w:hAnsiTheme="majorHAnsi" w:cstheme="majorBidi"/>
      <w:i/>
      <w:iCs/>
      <w:color w:val="4F81BD" w:themeColor="accent1"/>
      <w:spacing w:val="15"/>
      <w:kern w:val="28"/>
      <w:sz w:val="24"/>
      <w:szCs w:val="24"/>
      <w:lang w:eastAsia="ru-RU"/>
      <w14:ligatures w14:val="standard"/>
      <w14:cntxtAlts/>
    </w:rPr>
  </w:style>
  <w:style w:type="character" w:customStyle="1" w:styleId="3a">
    <w:name w:val="Подзаголовок Знак3"/>
    <w:uiPriority w:val="11"/>
    <w:rsid w:val="00730AFC"/>
    <w:rPr>
      <w:rFonts w:ascii="Cambria" w:eastAsia="Times New Roman" w:hAnsi="Cambria" w:cs="Times New Roman"/>
      <w:sz w:val="24"/>
      <w:szCs w:val="24"/>
      <w:lang w:val="x-none" w:eastAsia="en-US"/>
    </w:rPr>
  </w:style>
  <w:style w:type="character" w:customStyle="1" w:styleId="19">
    <w:name w:val="Подзаголовок Знак1"/>
    <w:uiPriority w:val="99"/>
    <w:rsid w:val="00730AFC"/>
    <w:rPr>
      <w:rFonts w:ascii="Calibri Light" w:hAnsi="Calibri Light"/>
      <w:sz w:val="24"/>
      <w:lang w:val="x-none" w:eastAsia="en-US"/>
    </w:rPr>
  </w:style>
  <w:style w:type="character" w:customStyle="1" w:styleId="115">
    <w:name w:val="Подзаголовок Знак11"/>
    <w:uiPriority w:val="99"/>
    <w:rsid w:val="00730AFC"/>
    <w:rPr>
      <w:rFonts w:ascii="Calibri Light" w:hAnsi="Calibri Light"/>
      <w:sz w:val="24"/>
      <w:lang w:val="x-none" w:eastAsia="en-US"/>
    </w:rPr>
  </w:style>
  <w:style w:type="table" w:customStyle="1" w:styleId="2d">
    <w:name w:val="Сетка таблицы2"/>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30A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6">
    <w:name w:val="annotation reference"/>
    <w:uiPriority w:val="99"/>
    <w:rsid w:val="00730AFC"/>
    <w:rPr>
      <w:rFonts w:cs="Times New Roman"/>
      <w:sz w:val="16"/>
    </w:rPr>
  </w:style>
  <w:style w:type="paragraph" w:styleId="aff7">
    <w:name w:val="annotation text"/>
    <w:basedOn w:val="a0"/>
    <w:link w:val="aff8"/>
    <w:rsid w:val="00730AFC"/>
    <w:rPr>
      <w:color w:val="auto"/>
      <w:kern w:val="0"/>
      <w14:ligatures w14:val="none"/>
      <w14:cntxtAlts w14:val="0"/>
    </w:rPr>
  </w:style>
  <w:style w:type="character" w:customStyle="1" w:styleId="aff8">
    <w:name w:val="Текст примечания Знак"/>
    <w:basedOn w:val="a1"/>
    <w:link w:val="aff7"/>
    <w:rsid w:val="00730AFC"/>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730AFC"/>
    <w:rPr>
      <w:rFonts w:ascii="Arial" w:hAnsi="Arial"/>
      <w:lang w:val="ru-RU" w:eastAsia="ru-RU"/>
    </w:rPr>
  </w:style>
  <w:style w:type="paragraph" w:customStyle="1" w:styleId="aff9">
    <w:name w:val="НИР"/>
    <w:basedOn w:val="a0"/>
    <w:uiPriority w:val="99"/>
    <w:rsid w:val="00730AFC"/>
    <w:pPr>
      <w:spacing w:after="120" w:line="360" w:lineRule="auto"/>
      <w:ind w:firstLine="720"/>
      <w:jc w:val="both"/>
    </w:pPr>
    <w:rPr>
      <w:spacing w:val="5"/>
      <w:kern w:val="0"/>
      <w:sz w:val="24"/>
      <w:szCs w:val="24"/>
      <w14:ligatures w14:val="none"/>
      <w14:cntxtAlts w14:val="0"/>
    </w:rPr>
  </w:style>
  <w:style w:type="paragraph" w:customStyle="1" w:styleId="1a">
    <w:name w:val="Без интервала1"/>
    <w:rsid w:val="00730AFC"/>
    <w:pPr>
      <w:spacing w:after="0" w:line="240" w:lineRule="auto"/>
    </w:pPr>
    <w:rPr>
      <w:rFonts w:ascii="Times New Roman" w:eastAsia="Times New Roman" w:hAnsi="Times New Roman" w:cs="Times New Roman"/>
      <w:sz w:val="24"/>
      <w:szCs w:val="24"/>
      <w:lang w:eastAsia="ru-RU"/>
    </w:rPr>
  </w:style>
  <w:style w:type="paragraph" w:styleId="a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b"/>
    <w:rsid w:val="00730AFC"/>
    <w:rPr>
      <w:color w:val="auto"/>
      <w:kern w:val="0"/>
      <w14:ligatures w14:val="none"/>
      <w14:cntxtAlts w14:val="0"/>
    </w:rPr>
  </w:style>
  <w:style w:type="character" w:customStyle="1" w:styleId="a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a"/>
    <w:rsid w:val="00730AFC"/>
    <w:rPr>
      <w:rFonts w:ascii="Times New Roman" w:eastAsia="Times New Roman" w:hAnsi="Times New Roman" w:cs="Times New Roman"/>
      <w:sz w:val="20"/>
      <w:szCs w:val="20"/>
      <w:lang w:eastAsia="ru-RU"/>
    </w:rPr>
  </w:style>
  <w:style w:type="paragraph" w:customStyle="1" w:styleId="font6">
    <w:name w:val="font6"/>
    <w:basedOn w:val="a0"/>
    <w:rsid w:val="00730AFC"/>
    <w:pPr>
      <w:spacing w:before="100" w:beforeAutospacing="1" w:after="100" w:afterAutospacing="1"/>
    </w:pPr>
    <w:rPr>
      <w:b/>
      <w:bCs/>
      <w:kern w:val="0"/>
      <w:sz w:val="16"/>
      <w:szCs w:val="16"/>
      <w14:ligatures w14:val="none"/>
      <w14:cntxtAlts w14:val="0"/>
    </w:rPr>
  </w:style>
  <w:style w:type="paragraph" w:customStyle="1" w:styleId="font5">
    <w:name w:val="font5"/>
    <w:basedOn w:val="a0"/>
    <w:rsid w:val="00730AFC"/>
    <w:pPr>
      <w:spacing w:before="100" w:beforeAutospacing="1" w:after="100" w:afterAutospacing="1"/>
    </w:pPr>
    <w:rPr>
      <w:kern w:val="0"/>
      <w:sz w:val="16"/>
      <w:szCs w:val="16"/>
      <w14:ligatures w14:val="none"/>
      <w14:cntxtAlts w14:val="0"/>
    </w:rPr>
  </w:style>
  <w:style w:type="character" w:styleId="affc">
    <w:name w:val="footnote reference"/>
    <w:rsid w:val="00730AFC"/>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730AFC"/>
  </w:style>
  <w:style w:type="paragraph" w:customStyle="1" w:styleId="xl63">
    <w:name w:val="xl63"/>
    <w:basedOn w:val="a0"/>
    <w:uiPriority w:val="99"/>
    <w:rsid w:val="00730AFC"/>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rsid w:val="00730AFC"/>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rsid w:val="00730AFC"/>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rsid w:val="00730AFC"/>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rsid w:val="00730AFC"/>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rsid w:val="00730AFC"/>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rsid w:val="00730AFC"/>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rsid w:val="00730AFC"/>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rsid w:val="00730AFC"/>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rsid w:val="00730AFC"/>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rsid w:val="00730AFC"/>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rsid w:val="00730AFC"/>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rsid w:val="00730AFC"/>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rsid w:val="00730AFC"/>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uiPriority w:val="99"/>
    <w:rsid w:val="00730AFC"/>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uiPriority w:val="99"/>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uiPriority w:val="99"/>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uiPriority w:val="99"/>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uiPriority w:val="99"/>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uiPriority w:val="99"/>
    <w:rsid w:val="00730AFC"/>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uiPriority w:val="99"/>
    <w:rsid w:val="00730AFC"/>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uiPriority w:val="99"/>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e">
    <w:name w:val="Абзац списка2"/>
    <w:basedOn w:val="a0"/>
    <w:uiPriority w:val="99"/>
    <w:rsid w:val="00730AFC"/>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730AFC"/>
  </w:style>
  <w:style w:type="numbering" w:customStyle="1" w:styleId="212">
    <w:name w:val="Нет списка21"/>
    <w:next w:val="a3"/>
    <w:uiPriority w:val="99"/>
    <w:semiHidden/>
    <w:unhideWhenUsed/>
    <w:rsid w:val="00730AFC"/>
  </w:style>
  <w:style w:type="table" w:customStyle="1" w:styleId="116">
    <w:name w:val="Сетка таблицы1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30AFC"/>
  </w:style>
  <w:style w:type="numbering" w:customStyle="1" w:styleId="3b">
    <w:name w:val="Нет списка3"/>
    <w:next w:val="a3"/>
    <w:uiPriority w:val="99"/>
    <w:semiHidden/>
    <w:unhideWhenUsed/>
    <w:rsid w:val="00730AFC"/>
  </w:style>
  <w:style w:type="table" w:customStyle="1" w:styleId="121">
    <w:name w:val="Сетка таблицы12"/>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730AFC"/>
  </w:style>
  <w:style w:type="numbering" w:customStyle="1" w:styleId="41">
    <w:name w:val="Нет списка4"/>
    <w:next w:val="a3"/>
    <w:uiPriority w:val="99"/>
    <w:semiHidden/>
    <w:unhideWhenUsed/>
    <w:rsid w:val="00730AFC"/>
  </w:style>
  <w:style w:type="table" w:customStyle="1" w:styleId="131">
    <w:name w:val="Сетка таблицы13"/>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730AFC"/>
  </w:style>
  <w:style w:type="numbering" w:customStyle="1" w:styleId="51">
    <w:name w:val="Нет списка5"/>
    <w:next w:val="a3"/>
    <w:uiPriority w:val="99"/>
    <w:semiHidden/>
    <w:unhideWhenUsed/>
    <w:rsid w:val="00730AFC"/>
  </w:style>
  <w:style w:type="table" w:customStyle="1" w:styleId="141">
    <w:name w:val="Сетка таблицы14"/>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99"/>
    <w:rsid w:val="00730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730AFC"/>
  </w:style>
  <w:style w:type="numbering" w:customStyle="1" w:styleId="61">
    <w:name w:val="Нет списка6"/>
    <w:next w:val="a3"/>
    <w:uiPriority w:val="99"/>
    <w:semiHidden/>
    <w:unhideWhenUsed/>
    <w:rsid w:val="00A86F11"/>
  </w:style>
  <w:style w:type="numbering" w:customStyle="1" w:styleId="71">
    <w:name w:val="Нет списка7"/>
    <w:next w:val="a3"/>
    <w:uiPriority w:val="99"/>
    <w:semiHidden/>
    <w:unhideWhenUsed/>
    <w:rsid w:val="004D096D"/>
  </w:style>
  <w:style w:type="paragraph" w:customStyle="1" w:styleId="a20">
    <w:name w:val="a2"/>
    <w:basedOn w:val="a0"/>
    <w:rsid w:val="004D096D"/>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4D096D"/>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c">
    <w:name w:val="Обычный (веб)1"/>
    <w:basedOn w:val="11"/>
    <w:rsid w:val="004D096D"/>
    <w:pPr>
      <w:spacing w:before="100" w:after="100"/>
    </w:pPr>
    <w:rPr>
      <w:rFonts w:ascii="Verdana" w:hAnsi="Verdana"/>
      <w:color w:val="000000"/>
      <w:sz w:val="18"/>
    </w:rPr>
  </w:style>
  <w:style w:type="paragraph" w:customStyle="1" w:styleId="213">
    <w:name w:val="Основной текст 21"/>
    <w:basedOn w:val="11"/>
    <w:rsid w:val="004D096D"/>
    <w:pPr>
      <w:ind w:firstLine="567"/>
      <w:jc w:val="both"/>
    </w:pPr>
  </w:style>
  <w:style w:type="paragraph" w:customStyle="1" w:styleId="214">
    <w:name w:val="Основной текст с отступом 21"/>
    <w:basedOn w:val="11"/>
    <w:rsid w:val="004D096D"/>
    <w:pPr>
      <w:ind w:left="57" w:firstLine="640"/>
      <w:jc w:val="both"/>
    </w:pPr>
    <w:rPr>
      <w:rFonts w:ascii="TimesET" w:hAnsi="TimesET"/>
    </w:rPr>
  </w:style>
  <w:style w:type="paragraph" w:customStyle="1" w:styleId="91">
    <w:name w:val="заголовок 9"/>
    <w:basedOn w:val="a0"/>
    <w:next w:val="a0"/>
    <w:rsid w:val="004D096D"/>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d">
    <w:name w:val="Emphasis"/>
    <w:qFormat/>
    <w:rsid w:val="004D096D"/>
    <w:rPr>
      <w:i/>
      <w:iCs/>
    </w:rPr>
  </w:style>
  <w:style w:type="paragraph" w:customStyle="1" w:styleId="affe">
    <w:name w:val="Знак"/>
    <w:basedOn w:val="a0"/>
    <w:rsid w:val="004D096D"/>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0"/>
    <w:rsid w:val="004D096D"/>
    <w:pPr>
      <w:spacing w:before="100" w:beforeAutospacing="1" w:after="100" w:afterAutospacing="1"/>
    </w:pPr>
    <w:rPr>
      <w:color w:val="auto"/>
      <w:kern w:val="0"/>
      <w:sz w:val="24"/>
      <w:szCs w:val="24"/>
      <w14:ligatures w14:val="none"/>
      <w14:cntxtAlts w14:val="0"/>
    </w:rPr>
  </w:style>
  <w:style w:type="paragraph" w:customStyle="1" w:styleId="2f">
    <w:name w:val="Основной текст2"/>
    <w:basedOn w:val="11"/>
    <w:rsid w:val="004D096D"/>
    <w:rPr>
      <w:b/>
      <w:sz w:val="28"/>
    </w:rPr>
  </w:style>
  <w:style w:type="paragraph" w:customStyle="1" w:styleId="Standard">
    <w:name w:val="Standard"/>
    <w:rsid w:val="004D096D"/>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D096D"/>
    <w:rPr>
      <w:color w:val="0000FF"/>
      <w:u w:val="single"/>
    </w:rPr>
  </w:style>
  <w:style w:type="paragraph" w:customStyle="1" w:styleId="bodytext3">
    <w:name w:val="bodytext3"/>
    <w:basedOn w:val="a0"/>
    <w:rsid w:val="004D096D"/>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2"/>
    <w:next w:val="ac"/>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 1"/>
    <w:basedOn w:val="a0"/>
    <w:next w:val="a0"/>
    <w:rsid w:val="004D096D"/>
    <w:pPr>
      <w:keepNext/>
      <w:jc w:val="center"/>
    </w:pPr>
    <w:rPr>
      <w:rFonts w:ascii="TimesET" w:hAnsi="TimesET"/>
      <w:color w:val="auto"/>
      <w:kern w:val="0"/>
      <w:sz w:val="24"/>
      <w14:ligatures w14:val="none"/>
      <w14:cntxtAlts w14:val="0"/>
    </w:rPr>
  </w:style>
  <w:style w:type="paragraph" w:customStyle="1" w:styleId="2f0">
    <w:name w:val="заголовок 2"/>
    <w:basedOn w:val="a0"/>
    <w:next w:val="a0"/>
    <w:rsid w:val="004D096D"/>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4D096D"/>
    <w:rPr>
      <w:rFonts w:cs="Times New Roman"/>
      <w:sz w:val="22"/>
      <w:szCs w:val="22"/>
    </w:rPr>
  </w:style>
  <w:style w:type="paragraph" w:customStyle="1" w:styleId="ConsPlusTextList1">
    <w:name w:val="ConsPlusTextList1"/>
    <w:rsid w:val="004D09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1">
    <w:name w:val="Нижний колонтитул Знак2"/>
    <w:locked/>
    <w:rsid w:val="004D096D"/>
    <w:rPr>
      <w:rFonts w:ascii="Calibri" w:hAnsi="Calibri"/>
      <w:lang w:val="en-GB" w:eastAsia="x-none"/>
    </w:rPr>
  </w:style>
  <w:style w:type="paragraph" w:customStyle="1" w:styleId="Web">
    <w:name w:val="Обычный (Web)"/>
    <w:basedOn w:val="a0"/>
    <w:rsid w:val="004D096D"/>
    <w:pPr>
      <w:spacing w:before="100" w:after="100"/>
    </w:pPr>
    <w:rPr>
      <w:rFonts w:ascii="Cambria" w:hAnsi="Cambria" w:cs="Cambria"/>
      <w:noProof/>
      <w:color w:val="auto"/>
      <w:kern w:val="0"/>
      <w:sz w:val="24"/>
      <w14:ligatures w14:val="none"/>
      <w14:cntxtAlts w14:val="0"/>
    </w:rPr>
  </w:style>
  <w:style w:type="paragraph" w:customStyle="1" w:styleId="TableContents">
    <w:name w:val="Table Contents"/>
    <w:basedOn w:val="Standard"/>
    <w:rsid w:val="004D096D"/>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4D096D"/>
    <w:rPr>
      <w:rFonts w:ascii="Cambria" w:hAnsi="Cambria"/>
      <w:b/>
      <w:caps/>
      <w:sz w:val="28"/>
      <w:lang w:val="en-US" w:eastAsia="x-none"/>
    </w:rPr>
  </w:style>
  <w:style w:type="character" w:customStyle="1" w:styleId="221">
    <w:name w:val="Знак Знак22"/>
    <w:rsid w:val="004D096D"/>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D096D"/>
    <w:rPr>
      <w:b/>
      <w:sz w:val="24"/>
      <w:lang w:val="x-none" w:eastAsia="en-US"/>
    </w:rPr>
  </w:style>
  <w:style w:type="character" w:customStyle="1" w:styleId="H6">
    <w:name w:val="H6 Знак Знак"/>
    <w:rsid w:val="004D096D"/>
    <w:rPr>
      <w:rFonts w:ascii="Arial" w:hAnsi="Arial"/>
      <w:i/>
      <w:sz w:val="24"/>
      <w:lang w:val="x-none"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4D096D"/>
    <w:rPr>
      <w:color w:val="000000"/>
      <w:sz w:val="26"/>
      <w:szCs w:val="26"/>
      <w:lang w:val="ru-RU" w:eastAsia="ru-RU" w:bidi="ar-SA"/>
    </w:rPr>
  </w:style>
  <w:style w:type="paragraph" w:customStyle="1" w:styleId="afff0">
    <w:name w:val="Таблица"/>
    <w:basedOn w:val="a0"/>
    <w:rsid w:val="004D096D"/>
    <w:pPr>
      <w:jc w:val="center"/>
    </w:pPr>
    <w:rPr>
      <w:rFonts w:ascii="Cambria" w:eastAsia="MS Mincho" w:hAnsi="Cambria" w:cs="Cambria"/>
      <w:b/>
      <w:color w:val="auto"/>
      <w:kern w:val="0"/>
      <w:sz w:val="28"/>
      <w:szCs w:val="28"/>
      <w14:ligatures w14:val="none"/>
      <w14:cntxtAlts w14:val="0"/>
    </w:rPr>
  </w:style>
  <w:style w:type="paragraph" w:customStyle="1" w:styleId="afff1">
    <w:name w:val="Ст. без интервала"/>
    <w:basedOn w:val="2f2"/>
    <w:rsid w:val="004D096D"/>
    <w:pPr>
      <w:suppressAutoHyphens w:val="0"/>
      <w:ind w:firstLine="709"/>
      <w:jc w:val="both"/>
    </w:pPr>
    <w:rPr>
      <w:rFonts w:ascii="Cambria" w:hAnsi="Cambria"/>
      <w:sz w:val="28"/>
      <w:szCs w:val="28"/>
      <w:lang w:eastAsia="en-US"/>
    </w:rPr>
  </w:style>
  <w:style w:type="paragraph" w:customStyle="1" w:styleId="2f2">
    <w:name w:val="Без интервала2"/>
    <w:rsid w:val="004D096D"/>
    <w:pPr>
      <w:suppressAutoHyphens/>
      <w:spacing w:after="0" w:line="240" w:lineRule="auto"/>
    </w:pPr>
    <w:rPr>
      <w:rFonts w:ascii="MS Mincho" w:eastAsia="MS Mincho" w:hAnsi="Times New Roman" w:cs="Cambria"/>
      <w:lang w:eastAsia="ar-SA"/>
    </w:rPr>
  </w:style>
  <w:style w:type="character" w:customStyle="1" w:styleId="2f3">
    <w:name w:val="Основной текст 2 Знак Знак Знак"/>
    <w:rsid w:val="004D096D"/>
  </w:style>
  <w:style w:type="paragraph" w:customStyle="1" w:styleId="314">
    <w:name w:val="Основной текст с отступом 3 + 14 пт"/>
    <w:aliases w:val="По ширине,Слева:  0 см,Первая строка: ..."/>
    <w:basedOn w:val="32"/>
    <w:rsid w:val="004D096D"/>
    <w:pPr>
      <w:spacing w:after="120" w:line="240" w:lineRule="auto"/>
      <w:ind w:firstLine="540"/>
    </w:pPr>
    <w:rPr>
      <w:bCs/>
    </w:rPr>
  </w:style>
  <w:style w:type="paragraph" w:customStyle="1" w:styleId="TimesNewRoman">
    <w:name w:val="Times New Roman"/>
    <w:basedOn w:val="a0"/>
    <w:rsid w:val="004D096D"/>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0"/>
    <w:rsid w:val="004D096D"/>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4D096D"/>
    <w:rPr>
      <w:rFonts w:ascii="Calibri" w:hAnsi="Calibri"/>
      <w:b/>
      <w:i/>
      <w:sz w:val="28"/>
      <w:lang w:val="ru-RU" w:eastAsia="ru-RU"/>
    </w:rPr>
  </w:style>
  <w:style w:type="character" w:customStyle="1" w:styleId="300">
    <w:name w:val="Знак Знак30"/>
    <w:locked/>
    <w:rsid w:val="004D096D"/>
    <w:rPr>
      <w:rFonts w:ascii="Calibri" w:hAnsi="Calibri"/>
      <w:b/>
      <w:i/>
      <w:sz w:val="28"/>
      <w:lang w:val="ru-RU" w:eastAsia="ru-RU"/>
    </w:rPr>
  </w:style>
  <w:style w:type="character" w:customStyle="1" w:styleId="163">
    <w:name w:val="Знак Знак163"/>
    <w:locked/>
    <w:rsid w:val="004D096D"/>
    <w:rPr>
      <w:b/>
      <w:sz w:val="26"/>
      <w:lang w:val="ru-RU" w:eastAsia="ru-RU"/>
    </w:rPr>
  </w:style>
  <w:style w:type="paragraph" w:customStyle="1" w:styleId="Default">
    <w:name w:val="Default"/>
    <w:rsid w:val="004D096D"/>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4D096D"/>
    <w:rPr>
      <w:rFonts w:ascii="Courier New" w:hAnsi="Courier New"/>
      <w:sz w:val="16"/>
      <w:lang w:val="x-none" w:eastAsia="ko-KR"/>
    </w:rPr>
  </w:style>
  <w:style w:type="character" w:customStyle="1" w:styleId="203">
    <w:name w:val="Знак Знак203"/>
    <w:rsid w:val="004D096D"/>
    <w:rPr>
      <w:sz w:val="24"/>
    </w:rPr>
  </w:style>
  <w:style w:type="character" w:customStyle="1" w:styleId="290">
    <w:name w:val="Знак Знак29"/>
    <w:rsid w:val="004D096D"/>
    <w:rPr>
      <w:rFonts w:eastAsia="Times New Roman"/>
      <w:b/>
      <w:color w:val="000000"/>
      <w:sz w:val="26"/>
      <w:lang w:val="x-none" w:eastAsia="ko-KR"/>
    </w:rPr>
  </w:style>
  <w:style w:type="character" w:customStyle="1" w:styleId="280">
    <w:name w:val="Знак Знак28"/>
    <w:rsid w:val="004D096D"/>
    <w:rPr>
      <w:rFonts w:eastAsia="Times New Roman"/>
      <w:b/>
      <w:sz w:val="26"/>
      <w:lang w:val="x-none" w:eastAsia="ko-KR"/>
    </w:rPr>
  </w:style>
  <w:style w:type="character" w:customStyle="1" w:styleId="311">
    <w:name w:val="Знак Знак31"/>
    <w:rsid w:val="004D096D"/>
    <w:rPr>
      <w:b/>
      <w:sz w:val="22"/>
    </w:rPr>
  </w:style>
  <w:style w:type="character" w:customStyle="1" w:styleId="H31">
    <w:name w:val="H3 Знак1"/>
    <w:aliases w:val="&quot;Сапфир&quot; Знак Знак1"/>
    <w:rsid w:val="004D096D"/>
    <w:rPr>
      <w:rFonts w:ascii="MS Mincho" w:eastAsia="MS Mincho" w:hAnsi="MS Mincho"/>
      <w:b/>
      <w:sz w:val="24"/>
      <w:lang w:val="x-none" w:eastAsia="en-US"/>
    </w:rPr>
  </w:style>
  <w:style w:type="character" w:customStyle="1" w:styleId="H61">
    <w:name w:val="H6 Знак Знак1"/>
    <w:rsid w:val="004D096D"/>
    <w:rPr>
      <w:rFonts w:ascii="Arial" w:eastAsia="MS Mincho" w:hAnsi="Arial"/>
      <w:i/>
      <w:sz w:val="24"/>
      <w:lang w:val="x-none" w:eastAsia="en-US"/>
    </w:rPr>
  </w:style>
  <w:style w:type="character" w:customStyle="1" w:styleId="270">
    <w:name w:val="Знак Знак27"/>
    <w:rsid w:val="004D096D"/>
    <w:rPr>
      <w:rFonts w:ascii="Arial" w:eastAsia="MS Mincho" w:hAnsi="Arial"/>
      <w:sz w:val="24"/>
      <w:lang w:val="x-none" w:eastAsia="en-US"/>
    </w:rPr>
  </w:style>
  <w:style w:type="character" w:customStyle="1" w:styleId="260">
    <w:name w:val="Знак Знак26"/>
    <w:rsid w:val="004D096D"/>
    <w:rPr>
      <w:rFonts w:ascii="Arial" w:eastAsia="MS Mincho" w:hAnsi="Arial"/>
      <w:i/>
      <w:sz w:val="24"/>
      <w:lang w:val="x-none" w:eastAsia="en-US"/>
    </w:rPr>
  </w:style>
  <w:style w:type="character" w:customStyle="1" w:styleId="250">
    <w:name w:val="Знак Знак25"/>
    <w:rsid w:val="004D096D"/>
    <w:rPr>
      <w:rFonts w:ascii="Arial" w:eastAsia="MS Mincho" w:hAnsi="Arial"/>
      <w:i/>
      <w:sz w:val="24"/>
      <w:lang w:val="x-none" w:eastAsia="en-US"/>
    </w:rPr>
  </w:style>
  <w:style w:type="character" w:customStyle="1" w:styleId="2130">
    <w:name w:val="Знак Знак213"/>
    <w:rsid w:val="004D096D"/>
    <w:rPr>
      <w:rFonts w:ascii="Calibri" w:hAnsi="Calibri"/>
      <w:lang w:val="en-GB" w:eastAsia="x-none"/>
    </w:rPr>
  </w:style>
  <w:style w:type="character" w:customStyle="1" w:styleId="55">
    <w:name w:val="Знак Знак55"/>
    <w:rsid w:val="004D096D"/>
    <w:rPr>
      <w:sz w:val="24"/>
      <w:lang w:val="ru-RU" w:eastAsia="ru-RU"/>
    </w:rPr>
  </w:style>
  <w:style w:type="character" w:customStyle="1" w:styleId="620">
    <w:name w:val="Знак Знак62"/>
    <w:rsid w:val="004D096D"/>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D096D"/>
    <w:rPr>
      <w:rFonts w:eastAsia="Times New Roman"/>
      <w:lang w:val="x-none" w:eastAsia="ko-KR"/>
    </w:rPr>
  </w:style>
  <w:style w:type="paragraph" w:customStyle="1" w:styleId="BodyText22">
    <w:name w:val="Body Text 22"/>
    <w:basedOn w:val="a0"/>
    <w:rsid w:val="004D096D"/>
    <w:pPr>
      <w:ind w:firstLine="709"/>
      <w:jc w:val="both"/>
    </w:pPr>
    <w:rPr>
      <w:rFonts w:ascii="Cambria" w:hAnsi="Cambria" w:cs="Cambria"/>
      <w:color w:val="auto"/>
      <w:kern w:val="0"/>
      <w:sz w:val="24"/>
      <w14:ligatures w14:val="none"/>
      <w14:cntxtAlts w14:val="0"/>
    </w:rPr>
  </w:style>
  <w:style w:type="character" w:customStyle="1" w:styleId="63">
    <w:name w:val="Знак Знак6"/>
    <w:rsid w:val="004D096D"/>
    <w:rPr>
      <w:b/>
      <w:sz w:val="36"/>
      <w:lang w:val="ru-RU" w:eastAsia="ru-RU"/>
    </w:rPr>
  </w:style>
  <w:style w:type="paragraph" w:customStyle="1" w:styleId="Point">
    <w:name w:val="Point"/>
    <w:basedOn w:val="a0"/>
    <w:rsid w:val="004D096D"/>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4D096D"/>
    <w:rPr>
      <w:sz w:val="24"/>
      <w:lang w:val="ru-RU" w:eastAsia="ru-RU"/>
    </w:rPr>
  </w:style>
  <w:style w:type="character" w:customStyle="1" w:styleId="53">
    <w:name w:val="Знак Знак5"/>
    <w:rsid w:val="004D096D"/>
    <w:rPr>
      <w:sz w:val="24"/>
      <w:lang w:val="ru-RU" w:eastAsia="ru-RU"/>
    </w:rPr>
  </w:style>
  <w:style w:type="character" w:customStyle="1" w:styleId="apple-style-span">
    <w:name w:val="apple-style-span"/>
    <w:rsid w:val="004D096D"/>
  </w:style>
  <w:style w:type="character" w:customStyle="1" w:styleId="215">
    <w:name w:val="Знак Знак215"/>
    <w:rsid w:val="004D096D"/>
    <w:rPr>
      <w:rFonts w:ascii="Calibri" w:hAnsi="Calibri"/>
      <w:lang w:val="en-GB" w:eastAsia="x-none"/>
    </w:rPr>
  </w:style>
  <w:style w:type="character" w:customStyle="1" w:styleId="143">
    <w:name w:val="Знак Знак143"/>
    <w:rsid w:val="004D096D"/>
    <w:rPr>
      <w:sz w:val="24"/>
      <w:lang w:val="en-AU" w:eastAsia="ru-RU"/>
    </w:rPr>
  </w:style>
  <w:style w:type="paragraph" w:customStyle="1" w:styleId="std">
    <w:name w:val="std"/>
    <w:basedOn w:val="a0"/>
    <w:rsid w:val="004D096D"/>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4D096D"/>
    <w:rPr>
      <w:b/>
      <w:sz w:val="40"/>
      <w:u w:val="single"/>
      <w:lang w:val="x-none" w:eastAsia="x-none"/>
    </w:rPr>
  </w:style>
  <w:style w:type="character" w:customStyle="1" w:styleId="132">
    <w:name w:val="Знак Знак132"/>
    <w:rsid w:val="004D096D"/>
    <w:rPr>
      <w:b/>
      <w:sz w:val="17"/>
    </w:rPr>
  </w:style>
  <w:style w:type="character" w:customStyle="1" w:styleId="133">
    <w:name w:val="Знак Знак133"/>
    <w:rsid w:val="004D096D"/>
    <w:rPr>
      <w:b/>
      <w:sz w:val="17"/>
    </w:rPr>
  </w:style>
  <w:style w:type="paragraph" w:customStyle="1" w:styleId="BodyText21">
    <w:name w:val="Body Text 2.Основной текст 1"/>
    <w:basedOn w:val="a0"/>
    <w:rsid w:val="004D096D"/>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4D096D"/>
    <w:rPr>
      <w:b/>
      <w:sz w:val="28"/>
    </w:rPr>
  </w:style>
  <w:style w:type="character" w:customStyle="1" w:styleId="193">
    <w:name w:val="Знак Знак193"/>
    <w:rsid w:val="004D096D"/>
    <w:rPr>
      <w:sz w:val="28"/>
      <w:lang w:val="x-none" w:eastAsia="x-none"/>
    </w:rPr>
  </w:style>
  <w:style w:type="character" w:customStyle="1" w:styleId="3d">
    <w:name w:val="Знак Знак3"/>
    <w:rsid w:val="004D096D"/>
    <w:rPr>
      <w:sz w:val="24"/>
      <w:lang w:val="ru-RU" w:eastAsia="ru-RU"/>
    </w:rPr>
  </w:style>
  <w:style w:type="paragraph" w:customStyle="1" w:styleId="afff2">
    <w:name w:val="Скобки буквы"/>
    <w:basedOn w:val="a0"/>
    <w:rsid w:val="004D096D"/>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4D096D"/>
    <w:rPr>
      <w:rFonts w:eastAsia="MS Mincho"/>
      <w:sz w:val="16"/>
    </w:rPr>
  </w:style>
  <w:style w:type="character" w:customStyle="1" w:styleId="122">
    <w:name w:val="Знак Знак122"/>
    <w:rsid w:val="004D096D"/>
    <w:rPr>
      <w:sz w:val="24"/>
      <w:lang w:val="x-none" w:eastAsia="en-US"/>
    </w:rPr>
  </w:style>
  <w:style w:type="character" w:customStyle="1" w:styleId="123">
    <w:name w:val="Знак Знак123"/>
    <w:rsid w:val="004D096D"/>
    <w:rPr>
      <w:sz w:val="24"/>
      <w:lang w:val="x-none" w:eastAsia="en-US"/>
    </w:rPr>
  </w:style>
  <w:style w:type="paragraph" w:customStyle="1" w:styleId="afff3">
    <w:name w:val="Заголовок текста"/>
    <w:rsid w:val="004D096D"/>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D096D"/>
    <w:rPr>
      <w:sz w:val="24"/>
    </w:rPr>
  </w:style>
  <w:style w:type="paragraph" w:customStyle="1" w:styleId="afff4">
    <w:name w:val="Нумерованный абзац"/>
    <w:rsid w:val="004D096D"/>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f5">
    <w:name w:val="Plain Text"/>
    <w:basedOn w:val="a0"/>
    <w:link w:val="afff6"/>
    <w:rsid w:val="004D096D"/>
    <w:pPr>
      <w:tabs>
        <w:tab w:val="num" w:pos="1571"/>
      </w:tabs>
      <w:ind w:firstLine="720"/>
      <w:jc w:val="both"/>
    </w:pPr>
    <w:rPr>
      <w:rFonts w:ascii="Verdana" w:hAnsi="Verdana"/>
      <w:color w:val="auto"/>
      <w:kern w:val="0"/>
      <w:sz w:val="24"/>
      <w14:ligatures w14:val="none"/>
      <w14:cntxtAlts w14:val="0"/>
    </w:rPr>
  </w:style>
  <w:style w:type="character" w:customStyle="1" w:styleId="afff6">
    <w:name w:val="Текст Знак"/>
    <w:basedOn w:val="a1"/>
    <w:link w:val="afff5"/>
    <w:semiHidden/>
    <w:rsid w:val="004D096D"/>
    <w:rPr>
      <w:rFonts w:ascii="Verdana" w:eastAsia="Times New Roman" w:hAnsi="Verdana" w:cs="Times New Roman"/>
      <w:sz w:val="24"/>
      <w:szCs w:val="20"/>
      <w:lang w:eastAsia="ru-RU"/>
    </w:rPr>
  </w:style>
  <w:style w:type="character" w:customStyle="1" w:styleId="1130">
    <w:name w:val="Знак Знак113"/>
    <w:rsid w:val="004D096D"/>
    <w:rPr>
      <w:rFonts w:ascii="Verdana" w:hAnsi="Verdana"/>
      <w:sz w:val="24"/>
    </w:rPr>
  </w:style>
  <w:style w:type="character" w:customStyle="1" w:styleId="1150">
    <w:name w:val="Знак Знак115"/>
    <w:rsid w:val="004D096D"/>
    <w:rPr>
      <w:rFonts w:ascii="Verdana" w:hAnsi="Verdana"/>
      <w:sz w:val="24"/>
    </w:rPr>
  </w:style>
  <w:style w:type="character" w:customStyle="1" w:styleId="2f4">
    <w:name w:val="Знак Знак2"/>
    <w:rsid w:val="004D096D"/>
    <w:rPr>
      <w:rFonts w:ascii="SimSun" w:eastAsia="SimSun"/>
      <w:sz w:val="16"/>
      <w:lang w:val="ru-RU" w:eastAsia="ru-RU"/>
    </w:rPr>
  </w:style>
  <w:style w:type="character" w:customStyle="1" w:styleId="102">
    <w:name w:val="Знак Знак102"/>
    <w:rsid w:val="004D096D"/>
  </w:style>
  <w:style w:type="character" w:customStyle="1" w:styleId="103">
    <w:name w:val="Знак Знак103"/>
    <w:rsid w:val="004D096D"/>
  </w:style>
  <w:style w:type="character" w:customStyle="1" w:styleId="1f">
    <w:name w:val="Знак Знак1"/>
    <w:rsid w:val="004D096D"/>
    <w:rPr>
      <w:lang w:val="ru-RU" w:eastAsia="ru-RU"/>
    </w:rPr>
  </w:style>
  <w:style w:type="paragraph" w:styleId="afff7">
    <w:name w:val="annotation subject"/>
    <w:basedOn w:val="aff7"/>
    <w:next w:val="aff7"/>
    <w:link w:val="afff8"/>
    <w:rsid w:val="004D096D"/>
    <w:rPr>
      <w:rFonts w:ascii="Cambria" w:hAnsi="Cambria"/>
      <w:b/>
    </w:rPr>
  </w:style>
  <w:style w:type="character" w:customStyle="1" w:styleId="afff8">
    <w:name w:val="Тема примечания Знак"/>
    <w:basedOn w:val="aff8"/>
    <w:link w:val="afff7"/>
    <w:rsid w:val="004D096D"/>
    <w:rPr>
      <w:rFonts w:ascii="Cambria" w:eastAsia="Times New Roman" w:hAnsi="Cambria" w:cs="Times New Roman"/>
      <w:b/>
      <w:sz w:val="20"/>
      <w:szCs w:val="20"/>
      <w:lang w:eastAsia="ru-RU"/>
    </w:rPr>
  </w:style>
  <w:style w:type="character" w:customStyle="1" w:styleId="92">
    <w:name w:val="Знак Знак92"/>
    <w:rsid w:val="004D096D"/>
    <w:rPr>
      <w:b/>
    </w:rPr>
  </w:style>
  <w:style w:type="character" w:customStyle="1" w:styleId="93">
    <w:name w:val="Знак Знак93"/>
    <w:rsid w:val="004D096D"/>
    <w:rPr>
      <w:b/>
    </w:rPr>
  </w:style>
  <w:style w:type="character" w:customStyle="1" w:styleId="afff9">
    <w:name w:val="Знак Знак"/>
    <w:rsid w:val="004D096D"/>
    <w:rPr>
      <w:b/>
      <w:lang w:val="ru-RU" w:eastAsia="ru-RU"/>
    </w:rPr>
  </w:style>
  <w:style w:type="paragraph" w:customStyle="1" w:styleId="rvps698610">
    <w:name w:val="rvps698610"/>
    <w:basedOn w:val="a0"/>
    <w:rsid w:val="004D096D"/>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4D096D"/>
    <w:rPr>
      <w:rFonts w:ascii="Verdana" w:hAnsi="Verdana"/>
      <w:sz w:val="16"/>
      <w:lang w:val="x-none" w:eastAsia="ar-SA" w:bidi="ar-SA"/>
    </w:rPr>
  </w:style>
  <w:style w:type="character" w:customStyle="1" w:styleId="83">
    <w:name w:val="Знак Знак83"/>
    <w:rsid w:val="004D096D"/>
    <w:rPr>
      <w:rFonts w:ascii="Verdana" w:hAnsi="Verdana"/>
      <w:sz w:val="16"/>
      <w:lang w:val="x-none" w:eastAsia="ar-SA" w:bidi="ar-SA"/>
    </w:rPr>
  </w:style>
  <w:style w:type="character" w:customStyle="1" w:styleId="data">
    <w:name w:val="data"/>
    <w:rsid w:val="004D096D"/>
  </w:style>
  <w:style w:type="character" w:customStyle="1" w:styleId="410">
    <w:name w:val="Знак Знак41"/>
    <w:rsid w:val="004D096D"/>
    <w:rPr>
      <w:rFonts w:eastAsia="Times New Roman"/>
      <w:sz w:val="24"/>
      <w:lang w:val="en-AU" w:eastAsia="x-none"/>
    </w:rPr>
  </w:style>
  <w:style w:type="paragraph" w:customStyle="1" w:styleId="3e">
    <w:name w:val="Знак3"/>
    <w:basedOn w:val="a0"/>
    <w:rsid w:val="004D096D"/>
    <w:rPr>
      <w:rFonts w:ascii="Calibri" w:hAnsi="Calibri" w:cs="Calibri"/>
      <w:color w:val="auto"/>
      <w:kern w:val="0"/>
      <w:lang w:val="en-US" w:eastAsia="en-US"/>
      <w14:ligatures w14:val="none"/>
      <w14:cntxtAlts w14:val="0"/>
    </w:rPr>
  </w:style>
  <w:style w:type="paragraph" w:customStyle="1" w:styleId="afffa">
    <w:name w:val="раздилитель сноски"/>
    <w:basedOn w:val="a0"/>
    <w:next w:val="affa"/>
    <w:rsid w:val="004D096D"/>
    <w:pPr>
      <w:spacing w:after="120"/>
      <w:jc w:val="both"/>
    </w:pPr>
    <w:rPr>
      <w:rFonts w:ascii="Cambria" w:hAnsi="Cambria" w:cs="Cambria"/>
      <w:color w:val="auto"/>
      <w:kern w:val="0"/>
      <w:sz w:val="24"/>
      <w:lang w:val="en-US"/>
      <w14:ligatures w14:val="none"/>
      <w14:cntxtAlts w14:val="0"/>
    </w:rPr>
  </w:style>
  <w:style w:type="paragraph" w:customStyle="1" w:styleId="1f0">
    <w:name w:val="Стиль1"/>
    <w:rsid w:val="004D096D"/>
    <w:pPr>
      <w:widowControl w:val="0"/>
      <w:spacing w:after="0" w:line="240" w:lineRule="auto"/>
    </w:pPr>
    <w:rPr>
      <w:rFonts w:ascii="Cambria" w:eastAsia="Times New Roman" w:hAnsi="Cambria" w:cs="Cambria"/>
      <w:sz w:val="28"/>
      <w:szCs w:val="20"/>
      <w:lang w:eastAsia="ru-RU"/>
    </w:rPr>
  </w:style>
  <w:style w:type="paragraph" w:customStyle="1" w:styleId="1f1">
    <w:name w:val="Знак Знак Знак1"/>
    <w:basedOn w:val="a0"/>
    <w:rsid w:val="004D096D"/>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0"/>
    <w:rsid w:val="004D096D"/>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0"/>
    <w:rsid w:val="004D096D"/>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4D096D"/>
    <w:rPr>
      <w:rFonts w:ascii="Cambria" w:hAnsi="Cambria"/>
      <w:sz w:val="26"/>
    </w:rPr>
  </w:style>
  <w:style w:type="paragraph" w:styleId="afffb">
    <w:name w:val="Block Text"/>
    <w:basedOn w:val="a0"/>
    <w:rsid w:val="004D096D"/>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4D096D"/>
    <w:rPr>
      <w:rFonts w:ascii="Tahoma" w:hAnsi="Tahoma"/>
      <w:i/>
      <w:color w:val="243F60"/>
      <w:sz w:val="24"/>
    </w:rPr>
  </w:style>
  <w:style w:type="paragraph" w:styleId="afffc">
    <w:name w:val="endnote text"/>
    <w:basedOn w:val="a0"/>
    <w:link w:val="afffd"/>
    <w:semiHidden/>
    <w:rsid w:val="004D096D"/>
    <w:rPr>
      <w:rFonts w:ascii="Cambria" w:hAnsi="Cambria"/>
      <w:color w:val="auto"/>
      <w:kern w:val="0"/>
      <w:sz w:val="24"/>
      <w14:ligatures w14:val="none"/>
      <w14:cntxtAlts w14:val="0"/>
    </w:rPr>
  </w:style>
  <w:style w:type="character" w:customStyle="1" w:styleId="afffd">
    <w:name w:val="Текст концевой сноски Знак"/>
    <w:basedOn w:val="a1"/>
    <w:link w:val="afffc"/>
    <w:semiHidden/>
    <w:rsid w:val="004D096D"/>
    <w:rPr>
      <w:rFonts w:ascii="Cambria" w:eastAsia="Times New Roman" w:hAnsi="Cambria" w:cs="Times New Roman"/>
      <w:sz w:val="24"/>
      <w:szCs w:val="20"/>
      <w:lang w:eastAsia="ru-RU"/>
    </w:rPr>
  </w:style>
  <w:style w:type="character" w:customStyle="1" w:styleId="72">
    <w:name w:val="Знак Знак72"/>
    <w:rsid w:val="004D096D"/>
  </w:style>
  <w:style w:type="character" w:customStyle="1" w:styleId="73">
    <w:name w:val="Знак Знак73"/>
    <w:rsid w:val="004D096D"/>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2">
    <w:name w:val="Текст1"/>
    <w:basedOn w:val="11"/>
    <w:rsid w:val="004D096D"/>
    <w:rPr>
      <w:rFonts w:ascii="Calibri" w:hAnsi="Calibri" w:cs="Cambria"/>
      <w:sz w:val="20"/>
    </w:rPr>
  </w:style>
  <w:style w:type="paragraph" w:customStyle="1" w:styleId="main">
    <w:name w:val="main"/>
    <w:basedOn w:val="a0"/>
    <w:rsid w:val="004D096D"/>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0"/>
    <w:rsid w:val="004D096D"/>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4D096D"/>
    <w:rPr>
      <w:rFonts w:ascii="Cambria" w:hAnsi="Cambria"/>
      <w:b/>
      <w:caps/>
      <w:sz w:val="28"/>
      <w:lang w:val="en-US" w:eastAsia="x-none"/>
    </w:rPr>
  </w:style>
  <w:style w:type="character" w:customStyle="1" w:styleId="222">
    <w:name w:val="Знак Знак222"/>
    <w:rsid w:val="004D096D"/>
    <w:rPr>
      <w:rFonts w:ascii="Cambria" w:hAnsi="Cambria"/>
      <w:b/>
      <w:kern w:val="24"/>
      <w:sz w:val="28"/>
      <w:lang w:val="x-none" w:eastAsia="x-none"/>
    </w:rPr>
  </w:style>
  <w:style w:type="paragraph" w:customStyle="1" w:styleId="conspluscell0">
    <w:name w:val="conspluscell"/>
    <w:basedOn w:val="a0"/>
    <w:rsid w:val="004D096D"/>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0"/>
    <w:rsid w:val="004D096D"/>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0"/>
    <w:rsid w:val="004D096D"/>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0"/>
    <w:rsid w:val="004D096D"/>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0"/>
    <w:rsid w:val="004D096D"/>
    <w:pPr>
      <w:spacing w:before="100" w:beforeAutospacing="1" w:after="100" w:afterAutospacing="1"/>
    </w:pPr>
    <w:rPr>
      <w:color w:val="auto"/>
      <w:kern w:val="0"/>
      <w:sz w:val="22"/>
      <w:szCs w:val="22"/>
      <w14:ligatures w14:val="none"/>
      <w14:cntxtAlts w14:val="0"/>
    </w:rPr>
  </w:style>
  <w:style w:type="paragraph" w:customStyle="1" w:styleId="xl175">
    <w:name w:val="xl17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0"/>
    <w:rsid w:val="004D096D"/>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0"/>
    <w:rsid w:val="004D096D"/>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0"/>
    <w:rsid w:val="004D096D"/>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0"/>
    <w:rsid w:val="004D096D"/>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0"/>
    <w:rsid w:val="004D096D"/>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0"/>
    <w:rsid w:val="004D096D"/>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0"/>
    <w:rsid w:val="004D096D"/>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4D096D"/>
    <w:rPr>
      <w:b/>
      <w:sz w:val="26"/>
      <w:lang w:val="ru-RU" w:eastAsia="ru-RU"/>
    </w:rPr>
  </w:style>
  <w:style w:type="character" w:customStyle="1" w:styleId="152">
    <w:name w:val="Знак Знак152"/>
    <w:rsid w:val="004D096D"/>
    <w:rPr>
      <w:rFonts w:ascii="Courier New" w:hAnsi="Courier New"/>
      <w:sz w:val="16"/>
      <w:lang w:val="x-none" w:eastAsia="ko-KR"/>
    </w:rPr>
  </w:style>
  <w:style w:type="character" w:customStyle="1" w:styleId="202">
    <w:name w:val="Знак Знак202"/>
    <w:rsid w:val="004D096D"/>
    <w:rPr>
      <w:sz w:val="24"/>
    </w:rPr>
  </w:style>
  <w:style w:type="character" w:customStyle="1" w:styleId="292">
    <w:name w:val="Знак Знак292"/>
    <w:rsid w:val="004D096D"/>
    <w:rPr>
      <w:rFonts w:eastAsia="Times New Roman"/>
      <w:b/>
      <w:color w:val="000000"/>
      <w:sz w:val="26"/>
      <w:lang w:val="x-none" w:eastAsia="ko-KR"/>
    </w:rPr>
  </w:style>
  <w:style w:type="character" w:customStyle="1" w:styleId="282">
    <w:name w:val="Знак Знак282"/>
    <w:rsid w:val="004D096D"/>
    <w:rPr>
      <w:rFonts w:eastAsia="Times New Roman"/>
      <w:b/>
      <w:sz w:val="26"/>
      <w:lang w:val="x-none" w:eastAsia="ko-KR"/>
    </w:rPr>
  </w:style>
  <w:style w:type="character" w:customStyle="1" w:styleId="312">
    <w:name w:val="Знак Знак312"/>
    <w:rsid w:val="004D096D"/>
    <w:rPr>
      <w:b/>
      <w:sz w:val="22"/>
    </w:rPr>
  </w:style>
  <w:style w:type="character" w:customStyle="1" w:styleId="272">
    <w:name w:val="Знак Знак272"/>
    <w:rsid w:val="004D096D"/>
    <w:rPr>
      <w:rFonts w:ascii="Arial" w:eastAsia="MS Mincho" w:hAnsi="Arial"/>
      <w:sz w:val="24"/>
      <w:lang w:val="x-none" w:eastAsia="en-US"/>
    </w:rPr>
  </w:style>
  <w:style w:type="character" w:customStyle="1" w:styleId="262">
    <w:name w:val="Знак Знак262"/>
    <w:rsid w:val="004D096D"/>
    <w:rPr>
      <w:rFonts w:ascii="Arial" w:eastAsia="MS Mincho" w:hAnsi="Arial"/>
      <w:i/>
      <w:sz w:val="24"/>
      <w:lang w:val="x-none" w:eastAsia="en-US"/>
    </w:rPr>
  </w:style>
  <w:style w:type="character" w:customStyle="1" w:styleId="252">
    <w:name w:val="Знак Знак252"/>
    <w:rsid w:val="004D096D"/>
    <w:rPr>
      <w:rFonts w:ascii="Arial" w:eastAsia="MS Mincho" w:hAnsi="Arial"/>
      <w:i/>
      <w:sz w:val="24"/>
      <w:lang w:val="x-none" w:eastAsia="en-US"/>
    </w:rPr>
  </w:style>
  <w:style w:type="character" w:customStyle="1" w:styleId="2f6">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D096D"/>
    <w:rPr>
      <w:rFonts w:eastAsia="Times New Roman"/>
      <w:lang w:val="x-none" w:eastAsia="ko-KR"/>
    </w:rPr>
  </w:style>
  <w:style w:type="character" w:customStyle="1" w:styleId="142">
    <w:name w:val="Знак Знак142"/>
    <w:rsid w:val="004D096D"/>
    <w:rPr>
      <w:sz w:val="24"/>
      <w:lang w:val="en-AU" w:eastAsia="ru-RU"/>
    </w:rPr>
  </w:style>
  <w:style w:type="character" w:customStyle="1" w:styleId="172">
    <w:name w:val="Знак Знак172"/>
    <w:rsid w:val="004D096D"/>
    <w:rPr>
      <w:b/>
      <w:sz w:val="28"/>
    </w:rPr>
  </w:style>
  <w:style w:type="character" w:customStyle="1" w:styleId="192">
    <w:name w:val="Знак Знак192"/>
    <w:rsid w:val="004D096D"/>
    <w:rPr>
      <w:sz w:val="28"/>
      <w:lang w:val="x-none" w:eastAsia="x-none"/>
    </w:rPr>
  </w:style>
  <w:style w:type="character" w:customStyle="1" w:styleId="3100">
    <w:name w:val="Знак Знак310"/>
    <w:rsid w:val="004D096D"/>
    <w:rPr>
      <w:sz w:val="24"/>
      <w:lang w:val="ru-RU" w:eastAsia="ru-RU"/>
    </w:rPr>
  </w:style>
  <w:style w:type="character" w:customStyle="1" w:styleId="182">
    <w:name w:val="Знак Знак182"/>
    <w:rsid w:val="004D096D"/>
    <w:rPr>
      <w:rFonts w:eastAsia="MS Mincho"/>
      <w:sz w:val="16"/>
    </w:rPr>
  </w:style>
  <w:style w:type="character" w:customStyle="1" w:styleId="242">
    <w:name w:val="Знак Знак242"/>
    <w:rsid w:val="004D096D"/>
    <w:rPr>
      <w:sz w:val="24"/>
    </w:rPr>
  </w:style>
  <w:style w:type="character" w:customStyle="1" w:styleId="2120">
    <w:name w:val="Знак Знак212"/>
    <w:rsid w:val="004D096D"/>
    <w:rPr>
      <w:rFonts w:ascii="SimSun" w:eastAsia="SimSun"/>
      <w:sz w:val="16"/>
      <w:lang w:val="ru-RU" w:eastAsia="ru-RU"/>
    </w:rPr>
  </w:style>
  <w:style w:type="character" w:customStyle="1" w:styleId="1120">
    <w:name w:val="Знак Знак112"/>
    <w:rsid w:val="004D096D"/>
    <w:rPr>
      <w:lang w:val="ru-RU" w:eastAsia="ru-RU"/>
    </w:rPr>
  </w:style>
  <w:style w:type="character" w:customStyle="1" w:styleId="54">
    <w:name w:val="Знак Знак54"/>
    <w:rsid w:val="004D096D"/>
    <w:rPr>
      <w:b/>
      <w:lang w:val="ru-RU" w:eastAsia="ru-RU"/>
    </w:rPr>
  </w:style>
  <w:style w:type="character" w:customStyle="1" w:styleId="4100">
    <w:name w:val="Знак Знак410"/>
    <w:rsid w:val="004D096D"/>
    <w:rPr>
      <w:rFonts w:eastAsia="Times New Roman"/>
      <w:sz w:val="24"/>
      <w:lang w:val="en-AU" w:eastAsia="x-none"/>
    </w:rPr>
  </w:style>
  <w:style w:type="paragraph" w:customStyle="1" w:styleId="2f7">
    <w:name w:val="Обычный2"/>
    <w:rsid w:val="004D096D"/>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4D096D"/>
    <w:pPr>
      <w:suppressAutoHyphens/>
      <w:spacing w:after="0" w:line="240" w:lineRule="auto"/>
    </w:pPr>
    <w:rPr>
      <w:rFonts w:ascii="MS Mincho" w:eastAsia="MS Mincho" w:hAnsi="Times New Roman" w:cs="Cambria"/>
      <w:lang w:eastAsia="ar-SA"/>
    </w:rPr>
  </w:style>
  <w:style w:type="paragraph" w:customStyle="1" w:styleId="3f">
    <w:name w:val="Основной текст3"/>
    <w:rsid w:val="004D096D"/>
    <w:pPr>
      <w:spacing w:after="0" w:line="240" w:lineRule="auto"/>
      <w:ind w:firstLine="709"/>
      <w:jc w:val="both"/>
    </w:pPr>
    <w:rPr>
      <w:rFonts w:ascii="MS Mincho" w:eastAsia="MS Mincho" w:hAnsi="MS Mincho" w:cs="Cambria"/>
      <w:sz w:val="24"/>
    </w:rPr>
  </w:style>
  <w:style w:type="paragraph" w:customStyle="1" w:styleId="3f0">
    <w:name w:val="Обычный3"/>
    <w:rsid w:val="004D096D"/>
    <w:pPr>
      <w:spacing w:after="0" w:line="240" w:lineRule="auto"/>
      <w:jc w:val="center"/>
    </w:pPr>
    <w:rPr>
      <w:rFonts w:ascii="Cambria" w:eastAsia="Times New Roman" w:hAnsi="Cambria" w:cs="Cambria"/>
      <w:sz w:val="20"/>
      <w:szCs w:val="20"/>
      <w:lang w:eastAsia="ru-RU"/>
    </w:rPr>
  </w:style>
  <w:style w:type="paragraph" w:styleId="afffe">
    <w:name w:val="Document Map"/>
    <w:basedOn w:val="a0"/>
    <w:link w:val="affff"/>
    <w:semiHidden/>
    <w:rsid w:val="004D096D"/>
    <w:pPr>
      <w:spacing w:after="200" w:line="276" w:lineRule="auto"/>
    </w:pPr>
    <w:rPr>
      <w:rFonts w:ascii="Cambria" w:hAnsi="Cambria"/>
      <w:b/>
      <w:color w:val="auto"/>
      <w:kern w:val="0"/>
      <w14:ligatures w14:val="none"/>
      <w14:cntxtAlts w14:val="0"/>
    </w:rPr>
  </w:style>
  <w:style w:type="character" w:customStyle="1" w:styleId="affff">
    <w:name w:val="Схема документа Знак"/>
    <w:basedOn w:val="a1"/>
    <w:link w:val="afffe"/>
    <w:semiHidden/>
    <w:rsid w:val="004D096D"/>
    <w:rPr>
      <w:rFonts w:ascii="Cambria" w:eastAsia="Times New Roman" w:hAnsi="Cambria" w:cs="Times New Roman"/>
      <w:b/>
      <w:sz w:val="20"/>
      <w:szCs w:val="20"/>
      <w:lang w:eastAsia="ru-RU"/>
    </w:rPr>
  </w:style>
  <w:style w:type="table" w:customStyle="1" w:styleId="1112">
    <w:name w:val="Сетка таблицы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4D096D"/>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0"/>
    <w:rsid w:val="004D096D"/>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4D096D"/>
    <w:rPr>
      <w:rFonts w:ascii="Times New Roman" w:hAnsi="Times New Roman"/>
      <w:b/>
      <w:sz w:val="26"/>
    </w:rPr>
  </w:style>
  <w:style w:type="table" w:customStyle="1" w:styleId="1410">
    <w:name w:val="Сетка таблицы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Абзац списка11"/>
    <w:basedOn w:val="a0"/>
    <w:rsid w:val="004D096D"/>
    <w:pPr>
      <w:ind w:left="720"/>
      <w:contextualSpacing/>
    </w:pPr>
    <w:rPr>
      <w:color w:val="auto"/>
      <w:kern w:val="0"/>
      <w:sz w:val="26"/>
      <w:szCs w:val="26"/>
      <w14:ligatures w14:val="none"/>
      <w14:cntxtAlts w14:val="0"/>
    </w:rPr>
  </w:style>
  <w:style w:type="table" w:customStyle="1" w:styleId="190">
    <w:name w:val="Сетка таблицы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Без интервала11"/>
    <w:rsid w:val="004D096D"/>
    <w:pPr>
      <w:suppressAutoHyphens/>
      <w:spacing w:after="0" w:line="240" w:lineRule="auto"/>
    </w:pPr>
    <w:rPr>
      <w:rFonts w:ascii="MS Mincho" w:eastAsia="MS Mincho" w:hAnsi="Times New Roman" w:cs="Cambria"/>
      <w:lang w:eastAsia="ar-SA"/>
    </w:rPr>
  </w:style>
  <w:style w:type="character" w:customStyle="1" w:styleId="614">
    <w:name w:val="Знак Знак61"/>
    <w:rsid w:val="004D096D"/>
    <w:rPr>
      <w:b/>
      <w:sz w:val="36"/>
      <w:lang w:val="ru-RU" w:eastAsia="ru-RU"/>
    </w:rPr>
  </w:style>
  <w:style w:type="paragraph" w:customStyle="1" w:styleId="2f8">
    <w:name w:val="Знак2"/>
    <w:basedOn w:val="a0"/>
    <w:rsid w:val="004D096D"/>
    <w:rPr>
      <w:rFonts w:ascii="Calibri" w:hAnsi="Calibri" w:cs="Calibri"/>
      <w:color w:val="auto"/>
      <w:kern w:val="0"/>
      <w:lang w:val="en-US" w:eastAsia="en-US"/>
      <w14:ligatures w14:val="none"/>
      <w14:cntxtAlts w14:val="0"/>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4D096D"/>
    <w:rPr>
      <w:rFonts w:ascii="Cambria" w:hAnsi="Cambria"/>
      <w:b/>
      <w:caps/>
      <w:sz w:val="28"/>
      <w:lang w:val="en-US" w:eastAsia="x-none"/>
    </w:rPr>
  </w:style>
  <w:style w:type="character" w:customStyle="1" w:styleId="2212">
    <w:name w:val="Знак Знак221"/>
    <w:rsid w:val="004D096D"/>
    <w:rPr>
      <w:rFonts w:ascii="Cambria" w:hAnsi="Cambria"/>
      <w:b/>
      <w:kern w:val="24"/>
      <w:sz w:val="28"/>
      <w:lang w:val="x-none" w:eastAsia="x-none"/>
    </w:rPr>
  </w:style>
  <w:style w:type="character" w:customStyle="1" w:styleId="301">
    <w:name w:val="Знак Знак301"/>
    <w:locked/>
    <w:rsid w:val="004D096D"/>
    <w:rPr>
      <w:rFonts w:ascii="Calibri" w:hAnsi="Calibri"/>
      <w:b/>
      <w:i/>
      <w:sz w:val="28"/>
      <w:lang w:val="ru-RU" w:eastAsia="ru-RU"/>
    </w:rPr>
  </w:style>
  <w:style w:type="character" w:customStyle="1" w:styleId="1610">
    <w:name w:val="Знак Знак161"/>
    <w:locked/>
    <w:rsid w:val="004D096D"/>
    <w:rPr>
      <w:b/>
      <w:sz w:val="26"/>
      <w:lang w:val="ru-RU" w:eastAsia="ru-RU"/>
    </w:rPr>
  </w:style>
  <w:style w:type="character" w:customStyle="1" w:styleId="1514">
    <w:name w:val="Знак Знак151"/>
    <w:rsid w:val="004D096D"/>
    <w:rPr>
      <w:rFonts w:ascii="Courier New" w:hAnsi="Courier New"/>
      <w:sz w:val="16"/>
      <w:lang w:val="x-none" w:eastAsia="ko-KR"/>
    </w:rPr>
  </w:style>
  <w:style w:type="character" w:customStyle="1" w:styleId="201">
    <w:name w:val="Знак Знак201"/>
    <w:rsid w:val="004D096D"/>
    <w:rPr>
      <w:sz w:val="24"/>
    </w:rPr>
  </w:style>
  <w:style w:type="character" w:customStyle="1" w:styleId="291">
    <w:name w:val="Знак Знак291"/>
    <w:rsid w:val="004D096D"/>
    <w:rPr>
      <w:rFonts w:eastAsia="Times New Roman"/>
      <w:b/>
      <w:color w:val="000000"/>
      <w:sz w:val="26"/>
      <w:lang w:val="x-none" w:eastAsia="ko-KR"/>
    </w:rPr>
  </w:style>
  <w:style w:type="character" w:customStyle="1" w:styleId="281">
    <w:name w:val="Знак Знак281"/>
    <w:rsid w:val="004D096D"/>
    <w:rPr>
      <w:rFonts w:eastAsia="Times New Roman"/>
      <w:b/>
      <w:sz w:val="26"/>
      <w:lang w:val="x-none" w:eastAsia="ko-KR"/>
    </w:rPr>
  </w:style>
  <w:style w:type="character" w:customStyle="1" w:styleId="3114">
    <w:name w:val="Знак Знак311"/>
    <w:rsid w:val="004D096D"/>
    <w:rPr>
      <w:b/>
      <w:sz w:val="22"/>
    </w:rPr>
  </w:style>
  <w:style w:type="character" w:customStyle="1" w:styleId="271">
    <w:name w:val="Знак Знак271"/>
    <w:rsid w:val="004D096D"/>
    <w:rPr>
      <w:rFonts w:ascii="Arial" w:eastAsia="MS Mincho" w:hAnsi="Arial"/>
      <w:sz w:val="24"/>
      <w:lang w:val="x-none" w:eastAsia="en-US"/>
    </w:rPr>
  </w:style>
  <w:style w:type="character" w:customStyle="1" w:styleId="261">
    <w:name w:val="Знак Знак261"/>
    <w:rsid w:val="004D096D"/>
    <w:rPr>
      <w:rFonts w:ascii="Arial" w:eastAsia="MS Mincho" w:hAnsi="Arial"/>
      <w:i/>
      <w:sz w:val="24"/>
      <w:lang w:val="x-none" w:eastAsia="en-US"/>
    </w:rPr>
  </w:style>
  <w:style w:type="character" w:customStyle="1" w:styleId="2510">
    <w:name w:val="Знак Знак251"/>
    <w:rsid w:val="004D096D"/>
    <w:rPr>
      <w:rFonts w:ascii="Arial" w:eastAsia="MS Mincho" w:hAnsi="Arial"/>
      <w:i/>
      <w:sz w:val="24"/>
      <w:lang w:val="x-none" w:eastAsia="en-US"/>
    </w:rPr>
  </w:style>
  <w:style w:type="character" w:customStyle="1" w:styleId="2114">
    <w:name w:val="Знак Знак211"/>
    <w:rsid w:val="004D096D"/>
    <w:rPr>
      <w:rFonts w:ascii="Calibri" w:hAnsi="Calibri"/>
      <w:lang w:val="en-GB" w:eastAsia="x-none"/>
    </w:rPr>
  </w:style>
  <w:style w:type="character" w:customStyle="1" w:styleId="1414">
    <w:name w:val="Знак Знак141"/>
    <w:rsid w:val="004D096D"/>
    <w:rPr>
      <w:sz w:val="24"/>
      <w:lang w:val="en-AU" w:eastAsia="ru-RU"/>
    </w:rPr>
  </w:style>
  <w:style w:type="character" w:customStyle="1" w:styleId="1314">
    <w:name w:val="Знак Знак131"/>
    <w:rsid w:val="004D096D"/>
    <w:rPr>
      <w:b/>
      <w:sz w:val="17"/>
    </w:rPr>
  </w:style>
  <w:style w:type="character" w:customStyle="1" w:styleId="1710">
    <w:name w:val="Знак Знак171"/>
    <w:rsid w:val="004D096D"/>
    <w:rPr>
      <w:b/>
      <w:sz w:val="28"/>
    </w:rPr>
  </w:style>
  <w:style w:type="character" w:customStyle="1" w:styleId="191">
    <w:name w:val="Знак Знак191"/>
    <w:rsid w:val="004D096D"/>
    <w:rPr>
      <w:sz w:val="28"/>
      <w:lang w:val="x-none" w:eastAsia="x-none"/>
    </w:rPr>
  </w:style>
  <w:style w:type="character" w:customStyle="1" w:styleId="1810">
    <w:name w:val="Знак Знак181"/>
    <w:rsid w:val="004D096D"/>
    <w:rPr>
      <w:rFonts w:eastAsia="MS Mincho"/>
      <w:sz w:val="16"/>
    </w:rPr>
  </w:style>
  <w:style w:type="character" w:customStyle="1" w:styleId="1215">
    <w:name w:val="Знак Знак121"/>
    <w:rsid w:val="004D096D"/>
    <w:rPr>
      <w:sz w:val="24"/>
      <w:lang w:val="x-none" w:eastAsia="en-US"/>
    </w:rPr>
  </w:style>
  <w:style w:type="character" w:customStyle="1" w:styleId="2411">
    <w:name w:val="Знак Знак241"/>
    <w:rsid w:val="004D096D"/>
    <w:rPr>
      <w:sz w:val="24"/>
    </w:rPr>
  </w:style>
  <w:style w:type="character" w:customStyle="1" w:styleId="1115">
    <w:name w:val="Знак Знак111"/>
    <w:rsid w:val="004D096D"/>
    <w:rPr>
      <w:rFonts w:ascii="Verdana" w:hAnsi="Verdana"/>
      <w:sz w:val="24"/>
    </w:rPr>
  </w:style>
  <w:style w:type="character" w:customStyle="1" w:styleId="2100">
    <w:name w:val="Знак Знак210"/>
    <w:rsid w:val="004D096D"/>
    <w:rPr>
      <w:rFonts w:ascii="SimSun" w:eastAsia="SimSun"/>
      <w:sz w:val="16"/>
      <w:lang w:val="ru-RU" w:eastAsia="ru-RU"/>
    </w:rPr>
  </w:style>
  <w:style w:type="character" w:customStyle="1" w:styleId="1010">
    <w:name w:val="Знак Знак101"/>
    <w:rsid w:val="004D096D"/>
  </w:style>
  <w:style w:type="character" w:customStyle="1" w:styleId="1100">
    <w:name w:val="Знак Знак110"/>
    <w:rsid w:val="004D096D"/>
    <w:rPr>
      <w:lang w:val="ru-RU" w:eastAsia="ru-RU"/>
    </w:rPr>
  </w:style>
  <w:style w:type="character" w:customStyle="1" w:styleId="911">
    <w:name w:val="Знак Знак91"/>
    <w:rsid w:val="004D096D"/>
    <w:rPr>
      <w:b/>
    </w:rPr>
  </w:style>
  <w:style w:type="character" w:customStyle="1" w:styleId="811">
    <w:name w:val="Знак Знак81"/>
    <w:rsid w:val="004D096D"/>
    <w:rPr>
      <w:rFonts w:ascii="Verdana" w:hAnsi="Verdana"/>
      <w:sz w:val="16"/>
      <w:lang w:val="x-none" w:eastAsia="ar-SA" w:bidi="ar-SA"/>
    </w:rPr>
  </w:style>
  <w:style w:type="character" w:customStyle="1" w:styleId="712">
    <w:name w:val="Знак Знак71"/>
    <w:rsid w:val="004D096D"/>
  </w:style>
  <w:style w:type="paragraph" w:customStyle="1" w:styleId="218">
    <w:name w:val="Основной текст21"/>
    <w:rsid w:val="004D096D"/>
    <w:pPr>
      <w:spacing w:after="0" w:line="240" w:lineRule="auto"/>
      <w:ind w:firstLine="709"/>
      <w:jc w:val="both"/>
    </w:pPr>
    <w:rPr>
      <w:rFonts w:ascii="MS Mincho" w:eastAsia="MS Mincho" w:hAnsi="MS Mincho" w:cs="Cambria"/>
      <w:sz w:val="24"/>
    </w:rPr>
  </w:style>
  <w:style w:type="paragraph" w:customStyle="1" w:styleId="219">
    <w:name w:val="Обычный21"/>
    <w:rsid w:val="004D096D"/>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 w:id="19140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E66A-2699-4351-B0A8-89BF6B2A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2021-06-30T13:04:00Z</cp:lastPrinted>
  <dcterms:created xsi:type="dcterms:W3CDTF">2021-09-07T05:19:00Z</dcterms:created>
  <dcterms:modified xsi:type="dcterms:W3CDTF">2021-09-07T05:40:00Z</dcterms:modified>
</cp:coreProperties>
</file>