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53" w:rsidRDefault="00772B53" w:rsidP="00435466">
      <w:pPr>
        <w:ind w:left="-1276"/>
      </w:pPr>
      <w:r>
        <w:rPr>
          <w:noProof/>
        </w:rPr>
        <w:drawing>
          <wp:anchor distT="36576" distB="36576" distL="36576" distR="36576" simplePos="0" relativeHeight="251658240" behindDoc="0" locked="0" layoutInCell="1" allowOverlap="1">
            <wp:simplePos x="0" y="0"/>
            <wp:positionH relativeFrom="column">
              <wp:posOffset>-651510</wp:posOffset>
            </wp:positionH>
            <wp:positionV relativeFrom="paragraph">
              <wp:posOffset>-196215</wp:posOffset>
            </wp:positionV>
            <wp:extent cx="6934200" cy="23526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34200" cy="2352675"/>
                    </a:xfrm>
                    <a:prstGeom prst="rect">
                      <a:avLst/>
                    </a:prstGeom>
                    <a:noFill/>
                    <a:ln w="9525" algn="in">
                      <a:noFill/>
                      <a:miter lim="800000"/>
                      <a:headEnd/>
                      <a:tailEnd/>
                    </a:ln>
                    <a:effectLst/>
                  </pic:spPr>
                </pic:pic>
              </a:graphicData>
            </a:graphic>
          </wp:anchor>
        </w:drawing>
      </w:r>
    </w:p>
    <w:p w:rsidR="00772B53" w:rsidRDefault="00772B53"/>
    <w:p w:rsidR="00772B53" w:rsidRDefault="00772B53"/>
    <w:p w:rsidR="00772B53" w:rsidRDefault="00772B53"/>
    <w:p w:rsidR="00772B53" w:rsidRDefault="00772B53"/>
    <w:p w:rsidR="00772B53" w:rsidRDefault="00772B53"/>
    <w:p w:rsidR="00772B53" w:rsidRDefault="00772B53"/>
    <w:p w:rsidR="00772B53" w:rsidRDefault="00772B53"/>
    <w:p w:rsidR="00772B53" w:rsidRDefault="00C2411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95.1pt;margin-top:9.15pt;width:90pt;height:60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spacing:52429f;v-text-kern:t" trim="t" fitpath="t" string="№5(542)"/>
          </v:shape>
        </w:pict>
      </w:r>
    </w:p>
    <w:p w:rsidR="00D71BF4" w:rsidRDefault="00C24112">
      <w:r>
        <w:pict>
          <v:shapetype id="_x0000_t202" coordsize="21600,21600" o:spt="202" path="m,l,21600r21600,l21600,xe">
            <v:stroke joinstyle="miter"/>
            <v:path gradientshapeok="t" o:connecttype="rect"/>
          </v:shapetype>
          <v:shape id="_x0000_s1028" type="#_x0000_t202" style="position:absolute;margin-left:10.65pt;margin-top:6.75pt;width:65.55pt;height:28.8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D57985" w:rsidRPr="00DB298C" w:rsidRDefault="00D57985" w:rsidP="00772B53">
                  <w:pPr>
                    <w:widowControl w:val="0"/>
                  </w:pPr>
                  <w:r>
                    <w:t>26.02</w:t>
                  </w:r>
                  <w:r>
                    <w:rPr>
                      <w:lang w:val="en-US"/>
                    </w:rPr>
                    <w:t>.20</w:t>
                  </w:r>
                  <w:r>
                    <w:t>21</w:t>
                  </w:r>
                </w:p>
              </w:txbxContent>
            </v:textbox>
          </v:shape>
        </w:pict>
      </w:r>
    </w:p>
    <w:p w:rsidR="00772B53" w:rsidRDefault="00772B53"/>
    <w:p w:rsidR="00772B53" w:rsidRDefault="00772B53"/>
    <w:p w:rsidR="006A6A4E" w:rsidRPr="00964D76" w:rsidRDefault="002928EE" w:rsidP="005F2AB5">
      <w:pPr>
        <w:tabs>
          <w:tab w:val="left" w:pos="4870"/>
        </w:tabs>
        <w:suppressAutoHyphens/>
        <w:autoSpaceDE w:val="0"/>
        <w:autoSpaceDN w:val="0"/>
        <w:adjustRightInd w:val="0"/>
        <w:ind w:left="11640"/>
        <w:rPr>
          <w:sz w:val="16"/>
          <w:szCs w:val="16"/>
        </w:rPr>
      </w:pPr>
      <w:r w:rsidRPr="00405758">
        <w:rPr>
          <w:sz w:val="16"/>
          <w:szCs w:val="16"/>
        </w:rPr>
        <w:t>.</w:t>
      </w:r>
    </w:p>
    <w:p w:rsidR="006A6A4E" w:rsidRPr="00964D76" w:rsidRDefault="006A6A4E" w:rsidP="006A6A4E">
      <w:pPr>
        <w:rPr>
          <w:sz w:val="16"/>
          <w:szCs w:val="16"/>
        </w:rPr>
      </w:pPr>
    </w:p>
    <w:p w:rsidR="00DA1DCC" w:rsidRDefault="00DA1DCC" w:rsidP="00755691">
      <w:pPr>
        <w:tabs>
          <w:tab w:val="left" w:pos="9356"/>
        </w:tabs>
        <w:ind w:right="-1"/>
        <w:jc w:val="center"/>
        <w:rPr>
          <w:sz w:val="20"/>
          <w:szCs w:val="20"/>
        </w:rPr>
      </w:pPr>
      <w:r>
        <w:rPr>
          <w:sz w:val="20"/>
          <w:szCs w:val="20"/>
        </w:rPr>
        <w:t>ПОСТАНОВЛЕНИЕ</w:t>
      </w:r>
    </w:p>
    <w:p w:rsidR="003345CE" w:rsidRDefault="003345CE" w:rsidP="003345CE">
      <w:pPr>
        <w:jc w:val="both"/>
      </w:pPr>
    </w:p>
    <w:p w:rsidR="004312CC" w:rsidRPr="004312CC" w:rsidRDefault="004312CC" w:rsidP="00435466">
      <w:pPr>
        <w:spacing w:before="30" w:after="30"/>
        <w:ind w:left="-567"/>
        <w:rPr>
          <w:sz w:val="20"/>
          <w:szCs w:val="20"/>
        </w:rPr>
      </w:pPr>
      <w:r>
        <w:t>«</w:t>
      </w:r>
      <w:r w:rsidRPr="004312CC">
        <w:rPr>
          <w:sz w:val="20"/>
          <w:szCs w:val="20"/>
        </w:rPr>
        <w:t xml:space="preserve">Об утверждении </w:t>
      </w:r>
      <w:r w:rsidRPr="004312CC">
        <w:rPr>
          <w:bCs/>
          <w:color w:val="000000"/>
          <w:sz w:val="20"/>
          <w:szCs w:val="20"/>
        </w:rPr>
        <w:t xml:space="preserve">Программы  энергосбережения  и повышения энергетической эффективности </w:t>
      </w:r>
    </w:p>
    <w:p w:rsidR="00772B53" w:rsidRDefault="004312CC" w:rsidP="00435466">
      <w:pPr>
        <w:ind w:left="-284" w:hanging="283"/>
        <w:jc w:val="both"/>
        <w:rPr>
          <w:sz w:val="20"/>
          <w:szCs w:val="20"/>
        </w:rPr>
      </w:pPr>
      <w:r w:rsidRPr="004312CC">
        <w:rPr>
          <w:sz w:val="20"/>
          <w:szCs w:val="20"/>
        </w:rPr>
        <w:t xml:space="preserve"> администрации Егоркинского сельского поселения Шумерлинского района Чувашской Республики  на 2021</w:t>
      </w:r>
      <w:bookmarkStart w:id="0" w:name="_GoBack"/>
      <w:bookmarkEnd w:id="0"/>
      <w:r w:rsidRPr="004312CC">
        <w:rPr>
          <w:sz w:val="20"/>
          <w:szCs w:val="20"/>
        </w:rPr>
        <w:t>-2023 годы</w:t>
      </w:r>
      <w:r>
        <w:rPr>
          <w:sz w:val="20"/>
          <w:szCs w:val="20"/>
        </w:rPr>
        <w:t>»</w:t>
      </w:r>
    </w:p>
    <w:p w:rsidR="004312CC" w:rsidRDefault="004312CC" w:rsidP="004312CC">
      <w:pPr>
        <w:jc w:val="both"/>
        <w:rPr>
          <w:sz w:val="20"/>
          <w:szCs w:val="20"/>
        </w:rPr>
      </w:pPr>
    </w:p>
    <w:p w:rsidR="004312CC" w:rsidRDefault="004312CC" w:rsidP="00435466">
      <w:pPr>
        <w:ind w:left="-709"/>
        <w:jc w:val="both"/>
        <w:rPr>
          <w:sz w:val="20"/>
          <w:szCs w:val="20"/>
        </w:rPr>
      </w:pPr>
      <w:r>
        <w:rPr>
          <w:sz w:val="20"/>
          <w:szCs w:val="20"/>
        </w:rPr>
        <w:t>№ 14 от 20.02.2021г.</w:t>
      </w:r>
    </w:p>
    <w:p w:rsidR="004312CC" w:rsidRDefault="004312CC" w:rsidP="004312CC">
      <w:pPr>
        <w:jc w:val="both"/>
        <w:rPr>
          <w:sz w:val="20"/>
          <w:szCs w:val="20"/>
        </w:rPr>
      </w:pPr>
    </w:p>
    <w:p w:rsidR="004312CC" w:rsidRPr="004312CC" w:rsidRDefault="004312CC" w:rsidP="004312CC">
      <w:pPr>
        <w:ind w:firstLine="567"/>
        <w:jc w:val="both"/>
        <w:rPr>
          <w:color w:val="000000"/>
          <w:sz w:val="20"/>
          <w:szCs w:val="20"/>
        </w:rPr>
      </w:pPr>
      <w:r>
        <w:rPr>
          <w:rStyle w:val="c7"/>
          <w:rFonts w:eastAsiaTheme="majorEastAsia"/>
        </w:rPr>
        <w:tab/>
      </w:r>
      <w:r w:rsidRPr="004312CC">
        <w:rPr>
          <w:color w:val="000000"/>
          <w:sz w:val="20"/>
          <w:szCs w:val="20"/>
        </w:rPr>
        <w:t>В соответствии с Федеральным законом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реализации мероприятий в области энергосбережения и повышения энергетической эффективности на территории Егоркинского сельского поселения Шумерлинского района Чувашской Республики на 2021-2023 год</w:t>
      </w:r>
      <w:proofErr w:type="gramStart"/>
      <w:r w:rsidRPr="004312CC">
        <w:rPr>
          <w:color w:val="000000"/>
          <w:sz w:val="20"/>
          <w:szCs w:val="20"/>
        </w:rPr>
        <w:t xml:space="preserve"> :</w:t>
      </w:r>
      <w:proofErr w:type="gramEnd"/>
    </w:p>
    <w:p w:rsidR="004312CC" w:rsidRPr="004312CC" w:rsidRDefault="004312CC" w:rsidP="004312CC">
      <w:pPr>
        <w:ind w:left="86" w:right="-1"/>
        <w:jc w:val="both"/>
        <w:rPr>
          <w:sz w:val="20"/>
          <w:szCs w:val="20"/>
        </w:rPr>
      </w:pPr>
    </w:p>
    <w:p w:rsidR="004312CC" w:rsidRPr="004312CC" w:rsidRDefault="004312CC" w:rsidP="004312CC">
      <w:pPr>
        <w:ind w:left="86" w:right="-1"/>
        <w:jc w:val="both"/>
        <w:rPr>
          <w:sz w:val="20"/>
          <w:szCs w:val="20"/>
        </w:rPr>
      </w:pPr>
      <w:r w:rsidRPr="004312CC">
        <w:rPr>
          <w:sz w:val="20"/>
          <w:szCs w:val="20"/>
        </w:rPr>
        <w:t xml:space="preserve">администрация Егоркинского сельского поселения Шумерлинского района Чувашской Республики  </w:t>
      </w:r>
      <w:proofErr w:type="gramStart"/>
      <w:r w:rsidRPr="004312CC">
        <w:rPr>
          <w:sz w:val="20"/>
          <w:szCs w:val="20"/>
        </w:rPr>
        <w:t>п</w:t>
      </w:r>
      <w:proofErr w:type="gramEnd"/>
      <w:r w:rsidRPr="004312CC">
        <w:rPr>
          <w:sz w:val="20"/>
          <w:szCs w:val="20"/>
        </w:rPr>
        <w:t xml:space="preserve"> о с т а н о в л я е т:</w:t>
      </w:r>
    </w:p>
    <w:p w:rsidR="004312CC" w:rsidRPr="004312CC" w:rsidRDefault="004312CC" w:rsidP="004312CC">
      <w:pPr>
        <w:ind w:left="86" w:right="-1"/>
        <w:jc w:val="both"/>
        <w:rPr>
          <w:sz w:val="20"/>
          <w:szCs w:val="20"/>
        </w:rPr>
      </w:pPr>
    </w:p>
    <w:p w:rsidR="004312CC" w:rsidRPr="004312CC" w:rsidRDefault="004312CC" w:rsidP="004312CC">
      <w:pPr>
        <w:ind w:left="86" w:right="-1"/>
        <w:jc w:val="both"/>
        <w:rPr>
          <w:sz w:val="20"/>
          <w:szCs w:val="20"/>
        </w:rPr>
      </w:pPr>
    </w:p>
    <w:p w:rsidR="004312CC" w:rsidRPr="004312CC" w:rsidRDefault="004312CC" w:rsidP="004312CC">
      <w:pPr>
        <w:spacing w:before="30" w:after="30"/>
        <w:rPr>
          <w:sz w:val="20"/>
          <w:szCs w:val="20"/>
        </w:rPr>
      </w:pPr>
      <w:r w:rsidRPr="004312CC">
        <w:rPr>
          <w:sz w:val="20"/>
          <w:szCs w:val="20"/>
        </w:rPr>
        <w:tab/>
        <w:t>1.Утвердить прилагаемую Программу энергосбережения</w:t>
      </w:r>
      <w:r w:rsidRPr="004312CC">
        <w:rPr>
          <w:bCs/>
          <w:color w:val="000000"/>
          <w:sz w:val="20"/>
          <w:szCs w:val="20"/>
        </w:rPr>
        <w:t xml:space="preserve"> и повышения энергетической эффективности </w:t>
      </w:r>
      <w:r w:rsidRPr="004312CC">
        <w:rPr>
          <w:sz w:val="20"/>
          <w:szCs w:val="20"/>
        </w:rPr>
        <w:t xml:space="preserve"> администрации Егоркинского сельского поселения Шумерлинского района Чувашской Республики на 2020-2023 годы.</w:t>
      </w:r>
    </w:p>
    <w:p w:rsidR="004312CC" w:rsidRPr="004312CC" w:rsidRDefault="004312CC" w:rsidP="004312CC">
      <w:pPr>
        <w:spacing w:before="30" w:after="30"/>
        <w:rPr>
          <w:sz w:val="20"/>
          <w:szCs w:val="20"/>
        </w:rPr>
      </w:pPr>
      <w:r w:rsidRPr="004312CC">
        <w:rPr>
          <w:sz w:val="20"/>
          <w:szCs w:val="20"/>
        </w:rPr>
        <w:tab/>
        <w:t xml:space="preserve">2.Возложить обязанности по </w:t>
      </w:r>
      <w:proofErr w:type="gramStart"/>
      <w:r w:rsidRPr="004312CC">
        <w:rPr>
          <w:sz w:val="20"/>
          <w:szCs w:val="20"/>
        </w:rPr>
        <w:t>контролю за</w:t>
      </w:r>
      <w:proofErr w:type="gramEnd"/>
      <w:r w:rsidRPr="004312CC">
        <w:rPr>
          <w:sz w:val="20"/>
          <w:szCs w:val="20"/>
        </w:rPr>
        <w:t xml:space="preserve"> реализацией Программы энергосбережения </w:t>
      </w:r>
      <w:r w:rsidRPr="004312CC">
        <w:rPr>
          <w:bCs/>
          <w:color w:val="000000"/>
          <w:sz w:val="20"/>
          <w:szCs w:val="20"/>
        </w:rPr>
        <w:t xml:space="preserve">и повышения энергетической эффективности </w:t>
      </w:r>
      <w:r w:rsidRPr="004312CC">
        <w:rPr>
          <w:sz w:val="20"/>
          <w:szCs w:val="20"/>
        </w:rPr>
        <w:t>на специалиста-эксперта администрации Егоркинского сельского поселения Васянову Ф.И.</w:t>
      </w:r>
    </w:p>
    <w:p w:rsidR="004312CC" w:rsidRPr="004312CC" w:rsidRDefault="004312CC" w:rsidP="004312CC">
      <w:pPr>
        <w:adjustRightInd w:val="0"/>
        <w:ind w:firstLine="540"/>
        <w:jc w:val="both"/>
        <w:outlineLvl w:val="0"/>
        <w:rPr>
          <w:sz w:val="20"/>
          <w:szCs w:val="20"/>
        </w:rPr>
      </w:pPr>
      <w:r w:rsidRPr="004312CC">
        <w:rPr>
          <w:sz w:val="20"/>
          <w:szCs w:val="20"/>
        </w:rPr>
        <w:t>3. Настоящее постановление вступает в силу после официального опубликования в информационном издании «Вестник Егоркинского сельского поселения Шумерлинского района» и подлежит размещению на сайте Егоркинского сельского поселения Шумерлинского района в сети Интернет.</w:t>
      </w:r>
    </w:p>
    <w:p w:rsidR="004312CC" w:rsidRPr="004312CC" w:rsidRDefault="004312CC" w:rsidP="004312CC">
      <w:pPr>
        <w:spacing w:line="276" w:lineRule="auto"/>
        <w:jc w:val="both"/>
        <w:rPr>
          <w:sz w:val="20"/>
          <w:szCs w:val="20"/>
        </w:rPr>
      </w:pPr>
      <w:r w:rsidRPr="004312CC">
        <w:rPr>
          <w:sz w:val="20"/>
          <w:szCs w:val="20"/>
        </w:rPr>
        <w:tab/>
      </w:r>
    </w:p>
    <w:p w:rsidR="004312CC" w:rsidRPr="004312CC" w:rsidRDefault="004312CC" w:rsidP="004312CC">
      <w:pPr>
        <w:spacing w:line="276" w:lineRule="auto"/>
        <w:jc w:val="both"/>
        <w:rPr>
          <w:sz w:val="20"/>
          <w:szCs w:val="20"/>
        </w:rPr>
      </w:pPr>
    </w:p>
    <w:p w:rsidR="004312CC" w:rsidRPr="004312CC" w:rsidRDefault="004312CC" w:rsidP="004312CC">
      <w:pPr>
        <w:spacing w:line="276" w:lineRule="auto"/>
        <w:rPr>
          <w:sz w:val="20"/>
          <w:szCs w:val="20"/>
        </w:rPr>
      </w:pPr>
      <w:r w:rsidRPr="004312CC">
        <w:rPr>
          <w:sz w:val="20"/>
          <w:szCs w:val="20"/>
        </w:rPr>
        <w:t>Глава Егоркинского сельского поселения                                               О.И. Улисова</w:t>
      </w:r>
    </w:p>
    <w:p w:rsidR="004312CC" w:rsidRPr="004312CC" w:rsidRDefault="004312CC" w:rsidP="004312CC">
      <w:pPr>
        <w:spacing w:line="276" w:lineRule="auto"/>
        <w:rPr>
          <w:sz w:val="20"/>
          <w:szCs w:val="20"/>
        </w:rPr>
      </w:pPr>
    </w:p>
    <w:p w:rsidR="004312CC" w:rsidRPr="004312CC" w:rsidRDefault="004312CC" w:rsidP="004312CC">
      <w:pPr>
        <w:spacing w:line="276" w:lineRule="auto"/>
        <w:rPr>
          <w:sz w:val="20"/>
          <w:szCs w:val="20"/>
        </w:rPr>
      </w:pPr>
    </w:p>
    <w:p w:rsidR="004312CC" w:rsidRPr="004312CC" w:rsidRDefault="004312CC" w:rsidP="004312CC">
      <w:pPr>
        <w:ind w:firstLine="720"/>
        <w:rPr>
          <w:sz w:val="20"/>
          <w:szCs w:val="20"/>
        </w:rPr>
      </w:pPr>
    </w:p>
    <w:p w:rsidR="004312CC" w:rsidRPr="004312CC" w:rsidRDefault="004312CC" w:rsidP="00B508FD">
      <w:pPr>
        <w:pStyle w:val="111"/>
        <w:numPr>
          <w:ilvl w:val="0"/>
          <w:numId w:val="2"/>
        </w:numPr>
        <w:tabs>
          <w:tab w:val="left" w:pos="1341"/>
        </w:tabs>
        <w:ind w:left="426" w:right="889" w:firstLine="567"/>
        <w:jc w:val="both"/>
        <w:rPr>
          <w:sz w:val="20"/>
          <w:szCs w:val="20"/>
        </w:rPr>
      </w:pPr>
      <w:r w:rsidRPr="004312CC">
        <w:rPr>
          <w:sz w:val="20"/>
          <w:szCs w:val="20"/>
        </w:rPr>
        <w:t>Паспорт программы энергосбережения и повышения энергетической эффективности</w:t>
      </w:r>
    </w:p>
    <w:p w:rsidR="004312CC" w:rsidRPr="004312CC" w:rsidRDefault="004312CC" w:rsidP="004312CC">
      <w:pPr>
        <w:pStyle w:val="af7"/>
        <w:ind w:left="399" w:right="863" w:firstLine="27"/>
        <w:jc w:val="center"/>
        <w:rPr>
          <w:sz w:val="20"/>
          <w:szCs w:val="20"/>
        </w:rPr>
      </w:pPr>
      <w:r w:rsidRPr="004312CC">
        <w:rPr>
          <w:sz w:val="20"/>
          <w:szCs w:val="20"/>
        </w:rPr>
        <w:t>ПАСПОРТ</w:t>
      </w:r>
      <w:r w:rsidRPr="004312CC">
        <w:rPr>
          <w:sz w:val="20"/>
          <w:szCs w:val="20"/>
        </w:rPr>
        <w:br/>
        <w:t>ПРОГРАММЫ ЭНЕРГОСБЕРЕЖЕНИЯ И ПОВЫШЕНИЯ ЭНЕРГЕТИЧЕСКОЙ ЭФФЕКТИВНОСТИ</w:t>
      </w:r>
    </w:p>
    <w:p w:rsidR="004312CC" w:rsidRPr="004312CC" w:rsidRDefault="004312CC" w:rsidP="004312CC">
      <w:pPr>
        <w:pStyle w:val="2"/>
        <w:ind w:right="981"/>
        <w:rPr>
          <w:rFonts w:eastAsia="Calibri"/>
          <w:sz w:val="20"/>
          <w:szCs w:val="20"/>
        </w:rPr>
      </w:pPr>
      <w:r w:rsidRPr="004312CC">
        <w:rPr>
          <w:rFonts w:eastAsia="Calibri"/>
          <w:sz w:val="20"/>
          <w:szCs w:val="20"/>
        </w:rPr>
        <w:t>Администрация Егоркинского сельского поселения</w:t>
      </w:r>
    </w:p>
    <w:p w:rsidR="004312CC" w:rsidRPr="004312CC" w:rsidRDefault="004312CC" w:rsidP="004312CC">
      <w:pPr>
        <w:pStyle w:val="2"/>
        <w:pBdr>
          <w:bottom w:val="single" w:sz="4" w:space="1" w:color="auto"/>
        </w:pBdr>
        <w:ind w:right="981"/>
        <w:rPr>
          <w:sz w:val="20"/>
          <w:szCs w:val="20"/>
        </w:rPr>
      </w:pPr>
      <w:r w:rsidRPr="004312CC">
        <w:rPr>
          <w:rFonts w:eastAsia="Calibri"/>
          <w:sz w:val="20"/>
          <w:szCs w:val="20"/>
        </w:rPr>
        <w:t>Шумерлинского района Чувашской Республики</w:t>
      </w:r>
    </w:p>
    <w:p w:rsidR="004312CC" w:rsidRPr="004312CC" w:rsidRDefault="004312CC" w:rsidP="004312CC">
      <w:pPr>
        <w:pStyle w:val="af7"/>
        <w:ind w:left="399" w:right="863" w:firstLine="27"/>
        <w:jc w:val="center"/>
        <w:rPr>
          <w:sz w:val="20"/>
          <w:szCs w:val="20"/>
        </w:rPr>
      </w:pPr>
      <w:r w:rsidRPr="004312CC">
        <w:rPr>
          <w:sz w:val="20"/>
          <w:szCs w:val="20"/>
        </w:rPr>
        <w:t xml:space="preserve"> (наименование Учреждения)</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96"/>
        <w:gridCol w:w="7385"/>
      </w:tblGrid>
      <w:tr w:rsidR="004312CC" w:rsidRPr="004312CC" w:rsidTr="004312CC">
        <w:trPr>
          <w:trHeight w:val="850"/>
        </w:trPr>
        <w:tc>
          <w:tcPr>
            <w:tcW w:w="2296" w:type="dxa"/>
            <w:vAlign w:val="center"/>
          </w:tcPr>
          <w:p w:rsidR="004312CC" w:rsidRPr="004312CC" w:rsidRDefault="004312CC" w:rsidP="004312CC">
            <w:pPr>
              <w:pStyle w:val="af7"/>
              <w:jc w:val="both"/>
              <w:rPr>
                <w:sz w:val="20"/>
                <w:szCs w:val="20"/>
              </w:rPr>
            </w:pPr>
            <w:r w:rsidRPr="004312CC">
              <w:rPr>
                <w:sz w:val="20"/>
                <w:szCs w:val="20"/>
              </w:rPr>
              <w:t>Полное наименование организации</w:t>
            </w:r>
          </w:p>
        </w:tc>
        <w:tc>
          <w:tcPr>
            <w:tcW w:w="7385" w:type="dxa"/>
            <w:vAlign w:val="center"/>
          </w:tcPr>
          <w:p w:rsidR="004312CC" w:rsidRPr="004312CC" w:rsidRDefault="004312CC" w:rsidP="004312CC">
            <w:pPr>
              <w:pStyle w:val="af7"/>
              <w:ind w:right="127"/>
              <w:jc w:val="both"/>
              <w:rPr>
                <w:sz w:val="20"/>
                <w:szCs w:val="20"/>
              </w:rPr>
            </w:pPr>
            <w:r w:rsidRPr="004312CC">
              <w:rPr>
                <w:sz w:val="20"/>
                <w:szCs w:val="20"/>
              </w:rPr>
              <w:t>Администрация Егоркинского сельского поселения Шумерлинского района Чувашской Республики</w:t>
            </w:r>
          </w:p>
        </w:tc>
      </w:tr>
      <w:tr w:rsidR="004312CC" w:rsidRPr="004312CC" w:rsidTr="004312CC">
        <w:trPr>
          <w:trHeight w:val="2519"/>
        </w:trPr>
        <w:tc>
          <w:tcPr>
            <w:tcW w:w="2296" w:type="dxa"/>
            <w:vAlign w:val="center"/>
          </w:tcPr>
          <w:p w:rsidR="004312CC" w:rsidRPr="004312CC" w:rsidRDefault="004312CC" w:rsidP="004312CC">
            <w:pPr>
              <w:pStyle w:val="af7"/>
              <w:jc w:val="both"/>
              <w:rPr>
                <w:sz w:val="20"/>
                <w:szCs w:val="20"/>
              </w:rPr>
            </w:pPr>
            <w:r w:rsidRPr="004312CC">
              <w:rPr>
                <w:sz w:val="20"/>
                <w:szCs w:val="20"/>
              </w:rPr>
              <w:lastRenderedPageBreak/>
              <w:t>Основание для разработки программы</w:t>
            </w:r>
          </w:p>
        </w:tc>
        <w:tc>
          <w:tcPr>
            <w:tcW w:w="7385" w:type="dxa"/>
            <w:vAlign w:val="center"/>
          </w:tcPr>
          <w:p w:rsidR="004312CC" w:rsidRPr="004312CC" w:rsidRDefault="004312CC" w:rsidP="004312CC">
            <w:pPr>
              <w:pStyle w:val="af7"/>
              <w:ind w:right="127"/>
              <w:jc w:val="both"/>
              <w:rPr>
                <w:sz w:val="20"/>
                <w:szCs w:val="20"/>
              </w:rPr>
            </w:pPr>
            <w:r w:rsidRPr="004312CC">
              <w:rPr>
                <w:sz w:val="20"/>
                <w:szCs w:val="20"/>
              </w:rPr>
              <w:t>Закон Российской Федерации от 23.11.2009 года № 261-ФЗ «Об энергосбережении и повышении энергоэффективности» (ред. от 03.07.2016).</w:t>
            </w:r>
          </w:p>
          <w:p w:rsidR="004312CC" w:rsidRPr="004312CC" w:rsidRDefault="004312CC" w:rsidP="004312CC">
            <w:pPr>
              <w:pStyle w:val="af7"/>
              <w:ind w:right="127"/>
              <w:jc w:val="both"/>
              <w:rPr>
                <w:sz w:val="20"/>
                <w:szCs w:val="20"/>
              </w:rPr>
            </w:pPr>
            <w:r w:rsidRPr="004312CC">
              <w:rPr>
                <w:sz w:val="20"/>
                <w:szCs w:val="20"/>
              </w:rPr>
              <w:t>Постановление Правительства РФ от 07.10.2019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4312CC" w:rsidRPr="004312CC" w:rsidRDefault="004312CC" w:rsidP="004312CC">
            <w:pPr>
              <w:pStyle w:val="af7"/>
              <w:ind w:right="127"/>
              <w:jc w:val="both"/>
              <w:rPr>
                <w:sz w:val="20"/>
                <w:szCs w:val="20"/>
              </w:rPr>
            </w:pPr>
            <w:r w:rsidRPr="004312CC">
              <w:rPr>
                <w:sz w:val="20"/>
                <w:szCs w:val="20"/>
              </w:rPr>
              <w:t>Приказ Минэнерго России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(Зарегистрировано в Минюсте России 04.08.2014 №33449).</w:t>
            </w:r>
          </w:p>
          <w:p w:rsidR="004312CC" w:rsidRPr="004312CC" w:rsidRDefault="004312CC" w:rsidP="004312CC">
            <w:pPr>
              <w:pStyle w:val="af7"/>
              <w:ind w:right="127"/>
              <w:jc w:val="both"/>
              <w:rPr>
                <w:sz w:val="20"/>
                <w:szCs w:val="20"/>
              </w:rPr>
            </w:pPr>
            <w:r w:rsidRPr="004312CC">
              <w:rPr>
                <w:sz w:val="20"/>
                <w:szCs w:val="20"/>
              </w:rPr>
              <w:t>Приказ Министерства энергетики Российской Федерации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312CC" w:rsidRPr="004312CC" w:rsidRDefault="004312CC" w:rsidP="004312CC">
            <w:pPr>
              <w:pStyle w:val="af7"/>
              <w:ind w:right="127"/>
              <w:jc w:val="both"/>
              <w:rPr>
                <w:sz w:val="20"/>
                <w:szCs w:val="20"/>
              </w:rPr>
            </w:pPr>
            <w:r w:rsidRPr="004312CC">
              <w:rPr>
                <w:sz w:val="20"/>
                <w:szCs w:val="20"/>
              </w:rPr>
              <w:t>Постановление Правительства РФ от 31.12.2009 г. № 1225 «О требованиях к региональным и муниципальным программам энергосбережения и повышения энергетической эффективности».</w:t>
            </w:r>
          </w:p>
        </w:tc>
      </w:tr>
      <w:tr w:rsidR="004312CC" w:rsidRPr="004312CC" w:rsidTr="004312CC">
        <w:trPr>
          <w:trHeight w:val="1043"/>
        </w:trPr>
        <w:tc>
          <w:tcPr>
            <w:tcW w:w="2296" w:type="dxa"/>
            <w:vAlign w:val="center"/>
          </w:tcPr>
          <w:p w:rsidR="004312CC" w:rsidRPr="004312CC" w:rsidRDefault="004312CC" w:rsidP="004312CC">
            <w:pPr>
              <w:pStyle w:val="af7"/>
              <w:jc w:val="both"/>
              <w:rPr>
                <w:sz w:val="20"/>
                <w:szCs w:val="20"/>
              </w:rPr>
            </w:pPr>
            <w:r w:rsidRPr="004312CC">
              <w:rPr>
                <w:sz w:val="20"/>
                <w:szCs w:val="20"/>
              </w:rPr>
              <w:t>Полное наименование исполнителей и (или) соисполнителей программы</w:t>
            </w:r>
          </w:p>
        </w:tc>
        <w:tc>
          <w:tcPr>
            <w:tcW w:w="7385" w:type="dxa"/>
            <w:vAlign w:val="center"/>
          </w:tcPr>
          <w:p w:rsidR="004312CC" w:rsidRPr="004312CC" w:rsidRDefault="004312CC" w:rsidP="004312CC">
            <w:pPr>
              <w:pStyle w:val="af7"/>
              <w:ind w:right="127"/>
              <w:jc w:val="both"/>
              <w:rPr>
                <w:sz w:val="20"/>
                <w:szCs w:val="20"/>
              </w:rPr>
            </w:pPr>
            <w:r w:rsidRPr="004312CC">
              <w:rPr>
                <w:sz w:val="20"/>
                <w:szCs w:val="20"/>
              </w:rPr>
              <w:t>Администрация Егоркинского сельского поселения Шумерлинского района Чувашской Республики</w:t>
            </w:r>
          </w:p>
        </w:tc>
      </w:tr>
      <w:tr w:rsidR="004312CC" w:rsidRPr="004312CC" w:rsidTr="004312CC">
        <w:trPr>
          <w:trHeight w:val="414"/>
        </w:trPr>
        <w:tc>
          <w:tcPr>
            <w:tcW w:w="2296" w:type="dxa"/>
            <w:vAlign w:val="center"/>
          </w:tcPr>
          <w:p w:rsidR="004312CC" w:rsidRPr="004312CC" w:rsidRDefault="004312CC" w:rsidP="004312CC">
            <w:pPr>
              <w:pStyle w:val="af7"/>
              <w:jc w:val="both"/>
              <w:rPr>
                <w:sz w:val="20"/>
                <w:szCs w:val="20"/>
              </w:rPr>
            </w:pPr>
            <w:r w:rsidRPr="004312CC">
              <w:rPr>
                <w:sz w:val="20"/>
                <w:szCs w:val="20"/>
              </w:rPr>
              <w:t>Полное наименование разработчиков программы</w:t>
            </w:r>
          </w:p>
        </w:tc>
        <w:tc>
          <w:tcPr>
            <w:tcW w:w="7385" w:type="dxa"/>
            <w:vAlign w:val="center"/>
          </w:tcPr>
          <w:p w:rsidR="004312CC" w:rsidRPr="004312CC" w:rsidRDefault="004312CC" w:rsidP="004312CC">
            <w:pPr>
              <w:pStyle w:val="af7"/>
              <w:ind w:right="127"/>
              <w:jc w:val="both"/>
              <w:rPr>
                <w:sz w:val="20"/>
                <w:szCs w:val="20"/>
              </w:rPr>
            </w:pPr>
            <w:r w:rsidRPr="004312CC">
              <w:rPr>
                <w:sz w:val="20"/>
                <w:szCs w:val="20"/>
              </w:rPr>
              <w:t xml:space="preserve">Администрация Егоркинского сельского поселения Шумерлинского района Чувашской Республики; </w:t>
            </w:r>
          </w:p>
          <w:p w:rsidR="004312CC" w:rsidRPr="004312CC" w:rsidRDefault="004312CC" w:rsidP="004312CC">
            <w:pPr>
              <w:pStyle w:val="af7"/>
              <w:ind w:right="127"/>
              <w:jc w:val="both"/>
              <w:rPr>
                <w:sz w:val="20"/>
                <w:szCs w:val="20"/>
              </w:rPr>
            </w:pPr>
          </w:p>
        </w:tc>
      </w:tr>
      <w:tr w:rsidR="004312CC" w:rsidRPr="004312CC" w:rsidTr="004312CC">
        <w:trPr>
          <w:trHeight w:val="426"/>
        </w:trPr>
        <w:tc>
          <w:tcPr>
            <w:tcW w:w="2296" w:type="dxa"/>
            <w:vAlign w:val="center"/>
          </w:tcPr>
          <w:p w:rsidR="004312CC" w:rsidRPr="004312CC" w:rsidRDefault="004312CC" w:rsidP="004312CC">
            <w:pPr>
              <w:pStyle w:val="af7"/>
              <w:jc w:val="both"/>
              <w:rPr>
                <w:sz w:val="20"/>
                <w:szCs w:val="20"/>
              </w:rPr>
            </w:pPr>
            <w:r w:rsidRPr="004312CC">
              <w:rPr>
                <w:sz w:val="20"/>
                <w:szCs w:val="20"/>
              </w:rPr>
              <w:t>Цели программы</w:t>
            </w:r>
          </w:p>
        </w:tc>
        <w:tc>
          <w:tcPr>
            <w:tcW w:w="7385" w:type="dxa"/>
            <w:vAlign w:val="center"/>
          </w:tcPr>
          <w:p w:rsidR="004312CC" w:rsidRPr="004312CC" w:rsidRDefault="004312CC" w:rsidP="004312CC">
            <w:pPr>
              <w:pStyle w:val="af7"/>
              <w:ind w:right="127"/>
              <w:jc w:val="both"/>
              <w:rPr>
                <w:sz w:val="20"/>
                <w:szCs w:val="20"/>
              </w:rPr>
            </w:pPr>
            <w:r w:rsidRPr="004312CC">
              <w:rPr>
                <w:sz w:val="20"/>
                <w:szCs w:val="20"/>
              </w:rPr>
              <w:t>1. Достижение целевых показателей энергосбережения и повышения энергетической эффективности, установленных Федеральным законом Российской Федерации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(ред. от 03.07.2016) и другими правовыми документами.</w:t>
            </w:r>
          </w:p>
          <w:p w:rsidR="004312CC" w:rsidRPr="004312CC" w:rsidRDefault="004312CC" w:rsidP="004312CC">
            <w:pPr>
              <w:pStyle w:val="af7"/>
              <w:ind w:right="127"/>
              <w:jc w:val="both"/>
              <w:rPr>
                <w:sz w:val="20"/>
                <w:szCs w:val="20"/>
              </w:rPr>
            </w:pPr>
            <w:r w:rsidRPr="004312CC">
              <w:rPr>
                <w:sz w:val="20"/>
                <w:szCs w:val="20"/>
              </w:rPr>
              <w:t>2. Повышение эффективности использования топливно-энергетических ресурсов и воды</w:t>
            </w:r>
          </w:p>
        </w:tc>
      </w:tr>
      <w:tr w:rsidR="004312CC" w:rsidRPr="004312CC" w:rsidTr="004312CC">
        <w:trPr>
          <w:trHeight w:val="157"/>
        </w:trPr>
        <w:tc>
          <w:tcPr>
            <w:tcW w:w="2296" w:type="dxa"/>
            <w:vAlign w:val="center"/>
          </w:tcPr>
          <w:p w:rsidR="004312CC" w:rsidRPr="004312CC" w:rsidRDefault="004312CC" w:rsidP="004312CC">
            <w:pPr>
              <w:pStyle w:val="af7"/>
              <w:jc w:val="both"/>
              <w:rPr>
                <w:sz w:val="20"/>
                <w:szCs w:val="20"/>
              </w:rPr>
            </w:pPr>
            <w:r w:rsidRPr="004312CC">
              <w:rPr>
                <w:sz w:val="20"/>
                <w:szCs w:val="20"/>
              </w:rPr>
              <w:t>Задачи программы</w:t>
            </w:r>
          </w:p>
        </w:tc>
        <w:tc>
          <w:tcPr>
            <w:tcW w:w="7385" w:type="dxa"/>
            <w:vAlign w:val="center"/>
          </w:tcPr>
          <w:p w:rsidR="004312CC" w:rsidRPr="004312CC" w:rsidRDefault="004312CC" w:rsidP="004312CC">
            <w:pPr>
              <w:pStyle w:val="af7"/>
              <w:ind w:right="127"/>
              <w:jc w:val="both"/>
              <w:rPr>
                <w:sz w:val="20"/>
                <w:szCs w:val="20"/>
              </w:rPr>
            </w:pPr>
            <w:r w:rsidRPr="004312CC">
              <w:rPr>
                <w:sz w:val="20"/>
                <w:szCs w:val="20"/>
              </w:rPr>
              <w:t xml:space="preserve">- реализация организационных мероприятий по энергосбережению и повышению энергетической эффективности; </w:t>
            </w:r>
          </w:p>
          <w:p w:rsidR="004312CC" w:rsidRPr="004312CC" w:rsidRDefault="004312CC" w:rsidP="004312CC">
            <w:pPr>
              <w:pStyle w:val="af7"/>
              <w:ind w:right="127"/>
              <w:jc w:val="both"/>
              <w:rPr>
                <w:sz w:val="20"/>
                <w:szCs w:val="20"/>
              </w:rPr>
            </w:pPr>
            <w:r w:rsidRPr="004312CC">
              <w:rPr>
                <w:sz w:val="20"/>
                <w:szCs w:val="20"/>
              </w:rPr>
              <w:t xml:space="preserve">- внедрение новых энергосберегающих технологий, оборудования в Учреждении; </w:t>
            </w:r>
          </w:p>
          <w:p w:rsidR="004312CC" w:rsidRPr="004312CC" w:rsidRDefault="004312CC" w:rsidP="004312CC">
            <w:pPr>
              <w:pStyle w:val="af7"/>
              <w:ind w:right="127"/>
              <w:jc w:val="both"/>
              <w:rPr>
                <w:sz w:val="20"/>
                <w:szCs w:val="20"/>
              </w:rPr>
            </w:pPr>
            <w:r w:rsidRPr="004312CC">
              <w:rPr>
                <w:sz w:val="20"/>
                <w:szCs w:val="20"/>
              </w:rPr>
              <w:t xml:space="preserve">- сокращение расходов на энергообеспечение; </w:t>
            </w:r>
          </w:p>
          <w:p w:rsidR="004312CC" w:rsidRPr="004312CC" w:rsidRDefault="004312CC" w:rsidP="004312CC">
            <w:pPr>
              <w:pStyle w:val="af7"/>
              <w:ind w:right="127"/>
              <w:jc w:val="both"/>
              <w:rPr>
                <w:sz w:val="20"/>
                <w:szCs w:val="20"/>
              </w:rPr>
            </w:pPr>
            <w:r w:rsidRPr="004312CC">
              <w:rPr>
                <w:sz w:val="20"/>
                <w:szCs w:val="20"/>
              </w:rPr>
              <w:t xml:space="preserve">- снижение объёмов потребляемых энергетических ресурсов; </w:t>
            </w:r>
          </w:p>
          <w:p w:rsidR="004312CC" w:rsidRPr="004312CC" w:rsidRDefault="004312CC" w:rsidP="004312CC">
            <w:pPr>
              <w:pStyle w:val="af7"/>
              <w:ind w:right="127"/>
              <w:jc w:val="both"/>
              <w:rPr>
                <w:sz w:val="20"/>
                <w:szCs w:val="20"/>
              </w:rPr>
            </w:pPr>
            <w:r w:rsidRPr="004312CC">
              <w:rPr>
                <w:sz w:val="20"/>
                <w:szCs w:val="20"/>
              </w:rPr>
              <w:t>- повышение уровня рационального использования ТЭР за счёт внедрения энергосберегающих мероприятий.</w:t>
            </w:r>
          </w:p>
        </w:tc>
      </w:tr>
      <w:tr w:rsidR="004312CC" w:rsidRPr="004312CC" w:rsidTr="004312CC">
        <w:trPr>
          <w:trHeight w:val="157"/>
        </w:trPr>
        <w:tc>
          <w:tcPr>
            <w:tcW w:w="2296" w:type="dxa"/>
            <w:vAlign w:val="center"/>
          </w:tcPr>
          <w:p w:rsidR="004312CC" w:rsidRPr="004312CC" w:rsidRDefault="004312CC" w:rsidP="004312CC">
            <w:pPr>
              <w:pStyle w:val="af7"/>
              <w:jc w:val="both"/>
              <w:rPr>
                <w:sz w:val="20"/>
                <w:szCs w:val="20"/>
              </w:rPr>
            </w:pPr>
            <w:r w:rsidRPr="004312CC">
              <w:rPr>
                <w:sz w:val="20"/>
                <w:szCs w:val="20"/>
              </w:rPr>
              <w:t>Целевые показатели программы</w:t>
            </w:r>
          </w:p>
        </w:tc>
        <w:tc>
          <w:tcPr>
            <w:tcW w:w="7385" w:type="dxa"/>
          </w:tcPr>
          <w:p w:rsidR="004312CC" w:rsidRPr="004312CC" w:rsidRDefault="004312CC" w:rsidP="004312CC">
            <w:pPr>
              <w:pStyle w:val="af7"/>
              <w:ind w:right="127"/>
              <w:jc w:val="both"/>
              <w:rPr>
                <w:sz w:val="20"/>
                <w:szCs w:val="20"/>
              </w:rPr>
            </w:pPr>
            <w:r w:rsidRPr="004312CC">
              <w:rPr>
                <w:sz w:val="20"/>
                <w:szCs w:val="20"/>
              </w:rPr>
              <w:t>-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p w:rsidR="004312CC" w:rsidRPr="004312CC" w:rsidRDefault="004312CC" w:rsidP="004312CC">
            <w:pPr>
              <w:pStyle w:val="af7"/>
              <w:ind w:right="127"/>
              <w:jc w:val="both"/>
              <w:rPr>
                <w:sz w:val="20"/>
                <w:szCs w:val="20"/>
              </w:rPr>
            </w:pPr>
            <w:r w:rsidRPr="004312CC">
              <w:rPr>
                <w:sz w:val="20"/>
                <w:szCs w:val="20"/>
              </w:rPr>
              <w:t>- Целевые показатели, характеризующие удельные расходы энергетических ресурсов.</w:t>
            </w:r>
          </w:p>
        </w:tc>
      </w:tr>
      <w:tr w:rsidR="004312CC" w:rsidRPr="004312CC" w:rsidTr="004312CC">
        <w:trPr>
          <w:trHeight w:val="157"/>
        </w:trPr>
        <w:tc>
          <w:tcPr>
            <w:tcW w:w="2296" w:type="dxa"/>
            <w:vAlign w:val="center"/>
          </w:tcPr>
          <w:p w:rsidR="004312CC" w:rsidRPr="004312CC" w:rsidRDefault="004312CC" w:rsidP="004312CC">
            <w:pPr>
              <w:pStyle w:val="af7"/>
              <w:jc w:val="both"/>
              <w:rPr>
                <w:sz w:val="20"/>
                <w:szCs w:val="20"/>
              </w:rPr>
            </w:pPr>
            <w:r w:rsidRPr="004312CC">
              <w:rPr>
                <w:sz w:val="20"/>
                <w:szCs w:val="20"/>
              </w:rPr>
              <w:t>Сроки реализации программы</w:t>
            </w:r>
          </w:p>
        </w:tc>
        <w:tc>
          <w:tcPr>
            <w:tcW w:w="7385" w:type="dxa"/>
            <w:vAlign w:val="center"/>
          </w:tcPr>
          <w:p w:rsidR="004312CC" w:rsidRPr="004312CC" w:rsidRDefault="004312CC" w:rsidP="004312CC">
            <w:pPr>
              <w:pStyle w:val="af7"/>
              <w:ind w:right="127"/>
              <w:jc w:val="both"/>
              <w:rPr>
                <w:sz w:val="20"/>
                <w:szCs w:val="20"/>
              </w:rPr>
            </w:pPr>
            <w:r w:rsidRPr="004312CC">
              <w:rPr>
                <w:sz w:val="20"/>
                <w:szCs w:val="20"/>
              </w:rPr>
              <w:t>2021 – 2023 гг.</w:t>
            </w:r>
          </w:p>
        </w:tc>
      </w:tr>
      <w:tr w:rsidR="004312CC" w:rsidRPr="004312CC" w:rsidTr="004312CC">
        <w:trPr>
          <w:trHeight w:val="1701"/>
        </w:trPr>
        <w:tc>
          <w:tcPr>
            <w:tcW w:w="2296" w:type="dxa"/>
            <w:vAlign w:val="center"/>
          </w:tcPr>
          <w:p w:rsidR="004312CC" w:rsidRPr="004312CC" w:rsidRDefault="004312CC" w:rsidP="004312CC">
            <w:pPr>
              <w:pStyle w:val="af7"/>
              <w:jc w:val="both"/>
              <w:rPr>
                <w:sz w:val="20"/>
                <w:szCs w:val="20"/>
              </w:rPr>
            </w:pPr>
            <w:r w:rsidRPr="004312CC">
              <w:rPr>
                <w:sz w:val="20"/>
                <w:szCs w:val="20"/>
              </w:rPr>
              <w:lastRenderedPageBreak/>
              <w:t>Источники и объемы финансового обеспечения реализации программы</w:t>
            </w:r>
          </w:p>
        </w:tc>
        <w:tc>
          <w:tcPr>
            <w:tcW w:w="7385" w:type="dxa"/>
            <w:shd w:val="clear" w:color="auto" w:fill="auto"/>
          </w:tcPr>
          <w:p w:rsidR="004312CC" w:rsidRPr="004312CC" w:rsidRDefault="004312CC" w:rsidP="004312CC">
            <w:pPr>
              <w:pStyle w:val="af7"/>
              <w:ind w:right="127"/>
              <w:jc w:val="both"/>
              <w:rPr>
                <w:sz w:val="20"/>
                <w:szCs w:val="20"/>
              </w:rPr>
            </w:pPr>
            <w:r w:rsidRPr="004312CC">
              <w:rPr>
                <w:sz w:val="20"/>
                <w:szCs w:val="20"/>
              </w:rPr>
              <w:t>Мероприятия программы энергосбережения беззатратные.</w:t>
            </w:r>
          </w:p>
        </w:tc>
      </w:tr>
      <w:tr w:rsidR="004312CC" w:rsidRPr="004312CC" w:rsidTr="004312CC">
        <w:trPr>
          <w:trHeight w:val="1189"/>
        </w:trPr>
        <w:tc>
          <w:tcPr>
            <w:tcW w:w="2296" w:type="dxa"/>
            <w:vAlign w:val="center"/>
          </w:tcPr>
          <w:p w:rsidR="004312CC" w:rsidRPr="004312CC" w:rsidRDefault="004312CC" w:rsidP="004312CC">
            <w:pPr>
              <w:pStyle w:val="af7"/>
              <w:jc w:val="both"/>
              <w:rPr>
                <w:sz w:val="20"/>
                <w:szCs w:val="20"/>
              </w:rPr>
            </w:pPr>
            <w:r w:rsidRPr="004312CC">
              <w:rPr>
                <w:sz w:val="20"/>
                <w:szCs w:val="20"/>
              </w:rPr>
              <w:t>Планируемые результаты реализации программы</w:t>
            </w:r>
          </w:p>
        </w:tc>
        <w:tc>
          <w:tcPr>
            <w:tcW w:w="7385" w:type="dxa"/>
            <w:shd w:val="clear" w:color="auto" w:fill="auto"/>
            <w:vAlign w:val="center"/>
          </w:tcPr>
          <w:p w:rsidR="004312CC" w:rsidRPr="004312CC" w:rsidRDefault="004312CC" w:rsidP="004312CC">
            <w:pPr>
              <w:pStyle w:val="af7"/>
              <w:ind w:right="127"/>
              <w:jc w:val="both"/>
              <w:rPr>
                <w:sz w:val="20"/>
                <w:szCs w:val="20"/>
              </w:rPr>
            </w:pPr>
            <w:r w:rsidRPr="004312CC">
              <w:rPr>
                <w:sz w:val="20"/>
                <w:szCs w:val="20"/>
              </w:rPr>
              <w:t>В результате реализации программы в период 2021 – 2023 годы уровень целевых показателей в сопоставимых условиях сохранить на  том же уровне.</w:t>
            </w:r>
          </w:p>
        </w:tc>
      </w:tr>
    </w:tbl>
    <w:p w:rsidR="004312CC" w:rsidRPr="004312CC" w:rsidRDefault="004312CC" w:rsidP="00B508FD">
      <w:pPr>
        <w:pStyle w:val="111"/>
        <w:numPr>
          <w:ilvl w:val="0"/>
          <w:numId w:val="2"/>
        </w:numPr>
        <w:tabs>
          <w:tab w:val="left" w:pos="1341"/>
        </w:tabs>
        <w:ind w:left="426" w:right="889" w:firstLine="567"/>
        <w:jc w:val="both"/>
        <w:rPr>
          <w:sz w:val="20"/>
          <w:szCs w:val="20"/>
        </w:rPr>
      </w:pPr>
      <w:bookmarkStart w:id="1" w:name="2_Основания_для_разработки_настоящей_Про"/>
      <w:bookmarkStart w:id="2" w:name="_bookmark1"/>
      <w:bookmarkEnd w:id="1"/>
      <w:bookmarkEnd w:id="2"/>
      <w:r w:rsidRPr="004312CC">
        <w:rPr>
          <w:spacing w:val="8"/>
          <w:sz w:val="20"/>
          <w:szCs w:val="20"/>
        </w:rPr>
        <w:t xml:space="preserve">Основания </w:t>
      </w:r>
      <w:r w:rsidRPr="004312CC">
        <w:rPr>
          <w:spacing w:val="5"/>
          <w:sz w:val="20"/>
          <w:szCs w:val="20"/>
        </w:rPr>
        <w:t xml:space="preserve">для  </w:t>
      </w:r>
      <w:r w:rsidRPr="004312CC">
        <w:rPr>
          <w:spacing w:val="9"/>
          <w:sz w:val="20"/>
          <w:szCs w:val="20"/>
        </w:rPr>
        <w:t xml:space="preserve">разработки настоящей  </w:t>
      </w:r>
      <w:r w:rsidRPr="004312CC">
        <w:rPr>
          <w:spacing w:val="8"/>
          <w:sz w:val="20"/>
          <w:szCs w:val="20"/>
        </w:rPr>
        <w:t xml:space="preserve">Программы </w:t>
      </w:r>
      <w:r w:rsidRPr="004312CC">
        <w:rPr>
          <w:spacing w:val="9"/>
          <w:sz w:val="20"/>
          <w:szCs w:val="20"/>
        </w:rPr>
        <w:t xml:space="preserve">энергосбережения </w:t>
      </w:r>
      <w:r w:rsidRPr="004312CC">
        <w:rPr>
          <w:sz w:val="20"/>
          <w:szCs w:val="20"/>
        </w:rPr>
        <w:t>и область ее</w:t>
      </w:r>
      <w:r w:rsidRPr="004312CC">
        <w:rPr>
          <w:spacing w:val="2"/>
          <w:sz w:val="20"/>
          <w:szCs w:val="20"/>
        </w:rPr>
        <w:t xml:space="preserve"> </w:t>
      </w:r>
      <w:r w:rsidRPr="004312CC">
        <w:rPr>
          <w:sz w:val="20"/>
          <w:szCs w:val="20"/>
        </w:rPr>
        <w:t>распространения</w:t>
      </w:r>
    </w:p>
    <w:p w:rsidR="004312CC" w:rsidRPr="004312CC" w:rsidRDefault="004312CC" w:rsidP="004312CC">
      <w:pPr>
        <w:pStyle w:val="af7"/>
        <w:ind w:right="-1" w:firstLine="993"/>
        <w:jc w:val="both"/>
        <w:rPr>
          <w:sz w:val="20"/>
          <w:szCs w:val="20"/>
        </w:rPr>
      </w:pPr>
      <w:r w:rsidRPr="004312CC">
        <w:rPr>
          <w:sz w:val="20"/>
          <w:szCs w:val="20"/>
        </w:rPr>
        <w:t>Необходимость разработки программы энергосбережения учреждения определена Федеральным законом РФ от 23.11.2009 г. №261 «Об энергосбережении и о повышении энергетической эффективности, и о внесении изменений в отдельные законодательные акты РФ» с учетом требований нормативных документов, устанавливающих форму и содержание программ энергосбережения бюджетных организаций с участием государства и муниципального образования. Далее перечень основных нормативных документов в области энергосбережения и повышения энергетической эффективности:</w:t>
      </w:r>
    </w:p>
    <w:p w:rsidR="004312CC" w:rsidRPr="004312CC" w:rsidRDefault="004312CC" w:rsidP="004312CC">
      <w:pPr>
        <w:pStyle w:val="af7"/>
        <w:ind w:right="-1" w:firstLine="993"/>
        <w:jc w:val="both"/>
        <w:rPr>
          <w:sz w:val="20"/>
          <w:szCs w:val="20"/>
        </w:rPr>
      </w:pPr>
      <w:r w:rsidRPr="004312CC">
        <w:rPr>
          <w:sz w:val="20"/>
          <w:szCs w:val="20"/>
        </w:rPr>
        <w:t>Постановление Правительства РФ от 07.10.2019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4312CC" w:rsidRPr="004312CC" w:rsidRDefault="004312CC" w:rsidP="004312CC">
      <w:pPr>
        <w:pStyle w:val="af7"/>
        <w:ind w:right="-1" w:firstLine="993"/>
        <w:jc w:val="both"/>
        <w:rPr>
          <w:sz w:val="20"/>
          <w:szCs w:val="20"/>
        </w:rPr>
      </w:pPr>
      <w:r w:rsidRPr="004312CC">
        <w:rPr>
          <w:sz w:val="20"/>
          <w:szCs w:val="20"/>
        </w:rPr>
        <w:t>Постановление Правительства РФ от 31 декабря 2009 г. № 1225 «О требованиях к региональным и муниципальным программам в области энергосбережения и повышения энергетической эффективности» (в редакции Постановлений Правительства РФ от 17 декабря 2010 г. № 1045, от 15 июля 2013 г. № 593, от 22 июля 2013 г. № 615);</w:t>
      </w:r>
    </w:p>
    <w:p w:rsidR="004312CC" w:rsidRPr="004312CC" w:rsidRDefault="004312CC" w:rsidP="004312CC">
      <w:pPr>
        <w:pStyle w:val="af7"/>
        <w:ind w:right="-1" w:firstLine="993"/>
        <w:jc w:val="both"/>
        <w:rPr>
          <w:sz w:val="20"/>
          <w:szCs w:val="20"/>
        </w:rPr>
      </w:pPr>
      <w:r w:rsidRPr="004312CC">
        <w:rPr>
          <w:sz w:val="20"/>
          <w:szCs w:val="20"/>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4312CC" w:rsidRPr="004312CC" w:rsidRDefault="004312CC" w:rsidP="004312CC">
      <w:pPr>
        <w:pStyle w:val="af7"/>
        <w:ind w:right="-1" w:firstLine="993"/>
        <w:jc w:val="both"/>
        <w:rPr>
          <w:sz w:val="20"/>
          <w:szCs w:val="20"/>
        </w:rPr>
      </w:pPr>
      <w:r w:rsidRPr="004312CC">
        <w:rPr>
          <w:sz w:val="20"/>
          <w:szCs w:val="20"/>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312CC" w:rsidRPr="004312CC" w:rsidRDefault="004312CC" w:rsidP="00B508FD">
      <w:pPr>
        <w:pStyle w:val="111"/>
        <w:numPr>
          <w:ilvl w:val="0"/>
          <w:numId w:val="2"/>
        </w:numPr>
        <w:tabs>
          <w:tab w:val="left" w:pos="1313"/>
        </w:tabs>
        <w:ind w:left="1312" w:hanging="203"/>
        <w:jc w:val="both"/>
        <w:rPr>
          <w:sz w:val="20"/>
          <w:szCs w:val="20"/>
        </w:rPr>
      </w:pPr>
      <w:bookmarkStart w:id="3" w:name="3_Термины_и_определения,_сокращения,_усл"/>
      <w:bookmarkStart w:id="4" w:name="_bookmark2"/>
      <w:bookmarkStart w:id="5" w:name="4_Введение"/>
      <w:bookmarkStart w:id="6" w:name="_bookmark3"/>
      <w:bookmarkEnd w:id="3"/>
      <w:bookmarkEnd w:id="4"/>
      <w:bookmarkEnd w:id="5"/>
      <w:bookmarkEnd w:id="6"/>
      <w:r w:rsidRPr="004312CC">
        <w:rPr>
          <w:spacing w:val="8"/>
          <w:sz w:val="20"/>
          <w:szCs w:val="20"/>
        </w:rPr>
        <w:t>Введение</w:t>
      </w:r>
    </w:p>
    <w:p w:rsidR="004312CC" w:rsidRPr="004312CC" w:rsidRDefault="004312CC" w:rsidP="004312CC">
      <w:pPr>
        <w:pStyle w:val="af7"/>
        <w:ind w:right="-1" w:firstLine="993"/>
        <w:jc w:val="both"/>
        <w:rPr>
          <w:sz w:val="20"/>
          <w:szCs w:val="20"/>
        </w:rPr>
      </w:pPr>
      <w:bookmarkStart w:id="7" w:name="4.1_Статус_Программы_энергосбережения_и_"/>
      <w:bookmarkStart w:id="8" w:name="_bookmark4"/>
      <w:bookmarkEnd w:id="7"/>
      <w:bookmarkEnd w:id="8"/>
      <w:r w:rsidRPr="004312CC">
        <w:rPr>
          <w:sz w:val="20"/>
          <w:szCs w:val="20"/>
        </w:rPr>
        <w:t>Энергосбережение является актуальным и необходимым условием нормального функционирования Учреждения, так как повышение 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4312CC" w:rsidRPr="004312CC" w:rsidRDefault="004312CC" w:rsidP="004312CC">
      <w:pPr>
        <w:pStyle w:val="af7"/>
        <w:ind w:right="-1" w:firstLine="993"/>
        <w:jc w:val="both"/>
        <w:rPr>
          <w:sz w:val="20"/>
          <w:szCs w:val="20"/>
        </w:rPr>
      </w:pPr>
      <w:r w:rsidRPr="004312CC">
        <w:rPr>
          <w:sz w:val="20"/>
          <w:szCs w:val="20"/>
        </w:rPr>
        <w:t>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(топливно-энергетические ресурсы) при полном удовлетворении потребностей в количестве и качестве ТЭР, превратить энергосбережение в один из решающих факторов функционирования.</w:t>
      </w:r>
    </w:p>
    <w:p w:rsidR="004312CC" w:rsidRPr="004312CC" w:rsidRDefault="004312CC" w:rsidP="00B508FD">
      <w:pPr>
        <w:pStyle w:val="111"/>
        <w:numPr>
          <w:ilvl w:val="0"/>
          <w:numId w:val="2"/>
        </w:numPr>
        <w:tabs>
          <w:tab w:val="left" w:pos="1313"/>
        </w:tabs>
        <w:ind w:left="1312" w:hanging="203"/>
        <w:jc w:val="both"/>
        <w:rPr>
          <w:sz w:val="20"/>
          <w:szCs w:val="20"/>
        </w:rPr>
      </w:pPr>
      <w:r w:rsidRPr="004312CC">
        <w:rPr>
          <w:sz w:val="20"/>
          <w:szCs w:val="20"/>
        </w:rPr>
        <w:t>Деятельность учреждения</w:t>
      </w:r>
    </w:p>
    <w:p w:rsidR="004312CC" w:rsidRPr="004312CC" w:rsidRDefault="004312CC" w:rsidP="004312CC">
      <w:pPr>
        <w:pStyle w:val="af7"/>
        <w:ind w:right="-1" w:firstLine="993"/>
        <w:jc w:val="both"/>
        <w:rPr>
          <w:sz w:val="20"/>
          <w:szCs w:val="20"/>
        </w:rPr>
      </w:pPr>
      <w:r w:rsidRPr="004312CC">
        <w:rPr>
          <w:sz w:val="20"/>
          <w:szCs w:val="20"/>
        </w:rPr>
        <w:t>Территорию Егоркинского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Егоркинского сельского поселения, рекреационные земли, земли для развития Егоркинского сельского поселения, независимо от форм собственности и целевого назначения, находящиеся в пределах границ Егоркинского сельского поселения.</w:t>
      </w:r>
    </w:p>
    <w:p w:rsidR="004312CC" w:rsidRPr="004312CC" w:rsidRDefault="004312CC" w:rsidP="004312CC">
      <w:pPr>
        <w:pStyle w:val="af7"/>
        <w:ind w:right="-1" w:firstLine="993"/>
        <w:jc w:val="both"/>
        <w:rPr>
          <w:sz w:val="20"/>
          <w:szCs w:val="20"/>
        </w:rPr>
      </w:pPr>
      <w:r w:rsidRPr="004312CC">
        <w:rPr>
          <w:sz w:val="20"/>
          <w:szCs w:val="20"/>
        </w:rPr>
        <w:t xml:space="preserve">В состав территории Егоркинского сельского поселения входят: деревня </w:t>
      </w:r>
      <w:proofErr w:type="gramStart"/>
      <w:r w:rsidRPr="004312CC">
        <w:rPr>
          <w:sz w:val="20"/>
          <w:szCs w:val="20"/>
        </w:rPr>
        <w:t>Егоркино</w:t>
      </w:r>
      <w:proofErr w:type="gramEnd"/>
      <w:r w:rsidRPr="004312CC">
        <w:rPr>
          <w:sz w:val="20"/>
          <w:szCs w:val="20"/>
        </w:rPr>
        <w:t>, деревня Пояндайкино, деревня Савадеркино, поселок Малиновка, поселок Яхайкино.</w:t>
      </w:r>
    </w:p>
    <w:p w:rsidR="004312CC" w:rsidRPr="004312CC" w:rsidRDefault="004312CC" w:rsidP="004312CC">
      <w:pPr>
        <w:pStyle w:val="af7"/>
        <w:ind w:right="-1" w:firstLine="993"/>
        <w:jc w:val="both"/>
        <w:rPr>
          <w:sz w:val="20"/>
          <w:szCs w:val="20"/>
        </w:rPr>
      </w:pPr>
      <w:r w:rsidRPr="004312CC">
        <w:rPr>
          <w:sz w:val="20"/>
          <w:szCs w:val="20"/>
        </w:rPr>
        <w:t>Территория Егоркинского сельского поселения входит в состав территории Шумерлинского района Чувашской Республики.</w:t>
      </w:r>
    </w:p>
    <w:p w:rsidR="004312CC" w:rsidRPr="004312CC" w:rsidRDefault="004312CC" w:rsidP="00B508FD">
      <w:pPr>
        <w:pStyle w:val="111"/>
        <w:numPr>
          <w:ilvl w:val="0"/>
          <w:numId w:val="3"/>
        </w:numPr>
        <w:tabs>
          <w:tab w:val="left" w:pos="1341"/>
        </w:tabs>
        <w:ind w:right="889"/>
        <w:jc w:val="both"/>
        <w:rPr>
          <w:sz w:val="20"/>
          <w:szCs w:val="20"/>
        </w:rPr>
      </w:pPr>
      <w:r w:rsidRPr="004312CC">
        <w:rPr>
          <w:spacing w:val="2"/>
          <w:sz w:val="20"/>
          <w:szCs w:val="20"/>
        </w:rPr>
        <w:t xml:space="preserve">Анализ существующего положения Учреждения </w:t>
      </w:r>
      <w:r w:rsidRPr="004312CC">
        <w:rPr>
          <w:sz w:val="20"/>
          <w:szCs w:val="20"/>
        </w:rPr>
        <w:t xml:space="preserve">в области </w:t>
      </w:r>
      <w:r w:rsidRPr="004312CC">
        <w:rPr>
          <w:spacing w:val="2"/>
          <w:sz w:val="20"/>
          <w:szCs w:val="20"/>
        </w:rPr>
        <w:t xml:space="preserve">энергосбережения </w:t>
      </w:r>
      <w:r w:rsidRPr="004312CC">
        <w:rPr>
          <w:sz w:val="20"/>
          <w:szCs w:val="20"/>
        </w:rPr>
        <w:lastRenderedPageBreak/>
        <w:t xml:space="preserve">и </w:t>
      </w:r>
      <w:r w:rsidRPr="004312CC">
        <w:rPr>
          <w:spacing w:val="-5"/>
          <w:sz w:val="20"/>
          <w:szCs w:val="20"/>
        </w:rPr>
        <w:t>повышения</w:t>
      </w:r>
      <w:r w:rsidRPr="004312CC">
        <w:rPr>
          <w:spacing w:val="-11"/>
          <w:sz w:val="20"/>
          <w:szCs w:val="20"/>
        </w:rPr>
        <w:t xml:space="preserve"> </w:t>
      </w:r>
      <w:r w:rsidRPr="004312CC">
        <w:rPr>
          <w:spacing w:val="-4"/>
          <w:sz w:val="20"/>
          <w:szCs w:val="20"/>
        </w:rPr>
        <w:t>энергоэффективности</w:t>
      </w:r>
    </w:p>
    <w:p w:rsidR="004312CC" w:rsidRPr="004312CC" w:rsidRDefault="004312CC" w:rsidP="00B508FD">
      <w:pPr>
        <w:pStyle w:val="af2"/>
        <w:widowControl w:val="0"/>
        <w:numPr>
          <w:ilvl w:val="1"/>
          <w:numId w:val="3"/>
        </w:numPr>
        <w:tabs>
          <w:tab w:val="left" w:pos="1476"/>
        </w:tabs>
        <w:autoSpaceDE w:val="0"/>
        <w:autoSpaceDN w:val="0"/>
        <w:spacing w:after="0" w:line="240" w:lineRule="auto"/>
        <w:ind w:left="1475" w:hanging="366"/>
        <w:contextualSpacing w:val="0"/>
        <w:jc w:val="both"/>
        <w:rPr>
          <w:i/>
          <w:sz w:val="20"/>
          <w:szCs w:val="20"/>
        </w:rPr>
      </w:pPr>
      <w:bookmarkStart w:id="9" w:name="5.1_Описание_и_анализ_структуры_объектов"/>
      <w:bookmarkStart w:id="10" w:name="_bookmark8"/>
      <w:bookmarkEnd w:id="9"/>
      <w:bookmarkEnd w:id="10"/>
      <w:r w:rsidRPr="004312CC">
        <w:rPr>
          <w:i/>
          <w:sz w:val="20"/>
          <w:szCs w:val="20"/>
        </w:rPr>
        <w:t>Описание объектов</w:t>
      </w:r>
      <w:r w:rsidRPr="004312CC">
        <w:rPr>
          <w:i/>
          <w:spacing w:val="3"/>
          <w:sz w:val="20"/>
          <w:szCs w:val="20"/>
        </w:rPr>
        <w:t xml:space="preserve"> </w:t>
      </w:r>
      <w:r w:rsidRPr="004312CC">
        <w:rPr>
          <w:i/>
          <w:sz w:val="20"/>
          <w:szCs w:val="20"/>
        </w:rPr>
        <w:t>Учреждения</w:t>
      </w:r>
    </w:p>
    <w:tbl>
      <w:tblPr>
        <w:tblW w:w="9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
        <w:gridCol w:w="1709"/>
        <w:gridCol w:w="633"/>
        <w:gridCol w:w="992"/>
        <w:gridCol w:w="1097"/>
        <w:gridCol w:w="963"/>
        <w:gridCol w:w="904"/>
        <w:gridCol w:w="991"/>
        <w:gridCol w:w="1344"/>
        <w:gridCol w:w="830"/>
      </w:tblGrid>
      <w:tr w:rsidR="004312CC" w:rsidRPr="004312CC" w:rsidTr="004312CC">
        <w:trPr>
          <w:trHeight w:val="686"/>
          <w:jc w:val="center"/>
        </w:trPr>
        <w:tc>
          <w:tcPr>
            <w:tcW w:w="421" w:type="dxa"/>
            <w:vMerge w:val="restart"/>
            <w:vAlign w:val="center"/>
          </w:tcPr>
          <w:p w:rsidR="004312CC" w:rsidRPr="004312CC" w:rsidRDefault="004312CC" w:rsidP="004312CC">
            <w:pPr>
              <w:keepNext/>
              <w:keepLines/>
              <w:ind w:left="-75"/>
              <w:jc w:val="center"/>
              <w:rPr>
                <w:sz w:val="20"/>
                <w:szCs w:val="20"/>
              </w:rPr>
            </w:pPr>
            <w:bookmarkStart w:id="11" w:name="Таблица_1._Описание_и_анализ_структуры_о"/>
            <w:bookmarkEnd w:id="11"/>
            <w:r w:rsidRPr="004312CC">
              <w:rPr>
                <w:sz w:val="20"/>
                <w:szCs w:val="20"/>
              </w:rPr>
              <w:t>№</w:t>
            </w:r>
          </w:p>
        </w:tc>
        <w:tc>
          <w:tcPr>
            <w:tcW w:w="1709" w:type="dxa"/>
            <w:vMerge w:val="restart"/>
            <w:shd w:val="clear" w:color="auto" w:fill="auto"/>
            <w:vAlign w:val="center"/>
          </w:tcPr>
          <w:p w:rsidR="004312CC" w:rsidRPr="004312CC" w:rsidRDefault="004312CC" w:rsidP="004312CC">
            <w:pPr>
              <w:keepNext/>
              <w:keepLines/>
              <w:jc w:val="center"/>
              <w:rPr>
                <w:sz w:val="20"/>
                <w:szCs w:val="20"/>
              </w:rPr>
            </w:pPr>
            <w:r w:rsidRPr="004312CC">
              <w:rPr>
                <w:sz w:val="20"/>
                <w:szCs w:val="20"/>
              </w:rPr>
              <w:t>Наименование и адрес объекта</w:t>
            </w:r>
          </w:p>
        </w:tc>
        <w:tc>
          <w:tcPr>
            <w:tcW w:w="633" w:type="dxa"/>
            <w:vMerge w:val="restart"/>
            <w:vAlign w:val="center"/>
          </w:tcPr>
          <w:p w:rsidR="004312CC" w:rsidRPr="004312CC" w:rsidRDefault="004312CC" w:rsidP="004312CC">
            <w:pPr>
              <w:keepNext/>
              <w:keepLines/>
              <w:jc w:val="center"/>
              <w:rPr>
                <w:sz w:val="20"/>
                <w:szCs w:val="20"/>
              </w:rPr>
            </w:pPr>
            <w:r w:rsidRPr="004312CC">
              <w:rPr>
                <w:sz w:val="20"/>
                <w:szCs w:val="20"/>
              </w:rPr>
              <w:t>Этажность</w:t>
            </w:r>
          </w:p>
        </w:tc>
        <w:tc>
          <w:tcPr>
            <w:tcW w:w="992" w:type="dxa"/>
            <w:vMerge w:val="restart"/>
            <w:vAlign w:val="center"/>
          </w:tcPr>
          <w:p w:rsidR="004312CC" w:rsidRPr="004312CC" w:rsidRDefault="004312CC" w:rsidP="004312CC">
            <w:pPr>
              <w:keepNext/>
              <w:keepLines/>
              <w:jc w:val="center"/>
              <w:rPr>
                <w:sz w:val="20"/>
                <w:szCs w:val="20"/>
              </w:rPr>
            </w:pPr>
            <w:r w:rsidRPr="004312CC">
              <w:rPr>
                <w:sz w:val="20"/>
                <w:szCs w:val="20"/>
              </w:rPr>
              <w:t>Год постройки</w:t>
            </w:r>
          </w:p>
        </w:tc>
        <w:tc>
          <w:tcPr>
            <w:tcW w:w="1097" w:type="dxa"/>
            <w:vMerge w:val="restart"/>
            <w:shd w:val="clear" w:color="auto" w:fill="auto"/>
            <w:vAlign w:val="center"/>
          </w:tcPr>
          <w:p w:rsidR="004312CC" w:rsidRPr="004312CC" w:rsidRDefault="004312CC" w:rsidP="004312CC">
            <w:pPr>
              <w:keepNext/>
              <w:keepLines/>
              <w:jc w:val="center"/>
              <w:rPr>
                <w:sz w:val="20"/>
                <w:szCs w:val="20"/>
                <w:vertAlign w:val="superscript"/>
              </w:rPr>
            </w:pPr>
            <w:r w:rsidRPr="004312CC">
              <w:rPr>
                <w:sz w:val="20"/>
                <w:szCs w:val="20"/>
              </w:rPr>
              <w:t>Общая площадь, м</w:t>
            </w:r>
            <w:proofErr w:type="gramStart"/>
            <w:r w:rsidRPr="004312CC">
              <w:rPr>
                <w:sz w:val="20"/>
                <w:szCs w:val="20"/>
                <w:vertAlign w:val="superscript"/>
              </w:rPr>
              <w:t>2</w:t>
            </w:r>
            <w:proofErr w:type="gramEnd"/>
          </w:p>
        </w:tc>
        <w:tc>
          <w:tcPr>
            <w:tcW w:w="963" w:type="dxa"/>
            <w:vMerge w:val="restart"/>
            <w:vAlign w:val="center"/>
          </w:tcPr>
          <w:p w:rsidR="004312CC" w:rsidRPr="004312CC" w:rsidRDefault="004312CC" w:rsidP="004312CC">
            <w:pPr>
              <w:keepNext/>
              <w:keepLines/>
              <w:jc w:val="center"/>
              <w:rPr>
                <w:sz w:val="20"/>
                <w:szCs w:val="20"/>
              </w:rPr>
            </w:pPr>
            <w:r w:rsidRPr="004312CC">
              <w:rPr>
                <w:sz w:val="20"/>
                <w:szCs w:val="20"/>
              </w:rPr>
              <w:t>Отапливаемая площадь здания, м</w:t>
            </w:r>
            <w:proofErr w:type="gramStart"/>
            <w:r w:rsidRPr="004312CC">
              <w:rPr>
                <w:sz w:val="20"/>
                <w:szCs w:val="20"/>
                <w:vertAlign w:val="superscript"/>
              </w:rPr>
              <w:t>2</w:t>
            </w:r>
            <w:proofErr w:type="gramEnd"/>
          </w:p>
        </w:tc>
        <w:tc>
          <w:tcPr>
            <w:tcW w:w="904" w:type="dxa"/>
            <w:vMerge w:val="restart"/>
            <w:shd w:val="clear" w:color="auto" w:fill="auto"/>
            <w:vAlign w:val="center"/>
          </w:tcPr>
          <w:p w:rsidR="004312CC" w:rsidRPr="004312CC" w:rsidRDefault="004312CC" w:rsidP="004312CC">
            <w:pPr>
              <w:keepNext/>
              <w:keepLines/>
              <w:jc w:val="center"/>
              <w:rPr>
                <w:sz w:val="20"/>
                <w:szCs w:val="20"/>
              </w:rPr>
            </w:pPr>
            <w:r w:rsidRPr="004312CC">
              <w:rPr>
                <w:sz w:val="20"/>
                <w:szCs w:val="20"/>
              </w:rPr>
              <w:t>Отапливаемый объем, м</w:t>
            </w:r>
            <w:r w:rsidRPr="004312CC">
              <w:rPr>
                <w:sz w:val="20"/>
                <w:szCs w:val="20"/>
                <w:vertAlign w:val="superscript"/>
              </w:rPr>
              <w:t>3</w:t>
            </w:r>
          </w:p>
        </w:tc>
        <w:tc>
          <w:tcPr>
            <w:tcW w:w="3165" w:type="dxa"/>
            <w:gridSpan w:val="3"/>
            <w:shd w:val="clear" w:color="auto" w:fill="auto"/>
            <w:vAlign w:val="center"/>
          </w:tcPr>
          <w:p w:rsidR="004312CC" w:rsidRPr="004312CC" w:rsidRDefault="004312CC" w:rsidP="004312CC">
            <w:pPr>
              <w:keepNext/>
              <w:keepLines/>
              <w:jc w:val="center"/>
              <w:rPr>
                <w:b/>
                <w:bCs/>
                <w:sz w:val="20"/>
                <w:szCs w:val="20"/>
              </w:rPr>
            </w:pPr>
            <w:r w:rsidRPr="004312CC">
              <w:rPr>
                <w:sz w:val="20"/>
                <w:szCs w:val="20"/>
              </w:rPr>
              <w:t>Ограждающие конструкции</w:t>
            </w:r>
          </w:p>
        </w:tc>
      </w:tr>
      <w:tr w:rsidR="004312CC" w:rsidRPr="004312CC" w:rsidTr="004312CC">
        <w:trPr>
          <w:trHeight w:val="228"/>
          <w:jc w:val="center"/>
        </w:trPr>
        <w:tc>
          <w:tcPr>
            <w:tcW w:w="421" w:type="dxa"/>
            <w:vMerge/>
          </w:tcPr>
          <w:p w:rsidR="004312CC" w:rsidRPr="004312CC" w:rsidRDefault="004312CC" w:rsidP="004312CC">
            <w:pPr>
              <w:rPr>
                <w:b/>
                <w:bCs/>
                <w:sz w:val="20"/>
                <w:szCs w:val="20"/>
              </w:rPr>
            </w:pPr>
          </w:p>
        </w:tc>
        <w:tc>
          <w:tcPr>
            <w:tcW w:w="1709" w:type="dxa"/>
            <w:vMerge/>
            <w:shd w:val="clear" w:color="auto" w:fill="auto"/>
            <w:vAlign w:val="center"/>
          </w:tcPr>
          <w:p w:rsidR="004312CC" w:rsidRPr="004312CC" w:rsidRDefault="004312CC" w:rsidP="004312CC">
            <w:pPr>
              <w:jc w:val="center"/>
              <w:rPr>
                <w:b/>
                <w:bCs/>
                <w:sz w:val="20"/>
                <w:szCs w:val="20"/>
              </w:rPr>
            </w:pPr>
          </w:p>
        </w:tc>
        <w:tc>
          <w:tcPr>
            <w:tcW w:w="633" w:type="dxa"/>
            <w:vMerge/>
            <w:vAlign w:val="center"/>
          </w:tcPr>
          <w:p w:rsidR="004312CC" w:rsidRPr="004312CC" w:rsidRDefault="004312CC" w:rsidP="004312CC">
            <w:pPr>
              <w:jc w:val="center"/>
              <w:rPr>
                <w:b/>
                <w:bCs/>
                <w:sz w:val="20"/>
                <w:szCs w:val="20"/>
              </w:rPr>
            </w:pPr>
          </w:p>
        </w:tc>
        <w:tc>
          <w:tcPr>
            <w:tcW w:w="992" w:type="dxa"/>
            <w:vMerge/>
            <w:vAlign w:val="center"/>
          </w:tcPr>
          <w:p w:rsidR="004312CC" w:rsidRPr="004312CC" w:rsidRDefault="004312CC" w:rsidP="004312CC">
            <w:pPr>
              <w:jc w:val="center"/>
              <w:rPr>
                <w:b/>
                <w:bCs/>
                <w:sz w:val="20"/>
                <w:szCs w:val="20"/>
              </w:rPr>
            </w:pPr>
          </w:p>
        </w:tc>
        <w:tc>
          <w:tcPr>
            <w:tcW w:w="1097" w:type="dxa"/>
            <w:vMerge/>
            <w:shd w:val="clear" w:color="auto" w:fill="auto"/>
            <w:vAlign w:val="center"/>
          </w:tcPr>
          <w:p w:rsidR="004312CC" w:rsidRPr="004312CC" w:rsidRDefault="004312CC" w:rsidP="004312CC">
            <w:pPr>
              <w:jc w:val="center"/>
              <w:rPr>
                <w:b/>
                <w:bCs/>
                <w:sz w:val="20"/>
                <w:szCs w:val="20"/>
              </w:rPr>
            </w:pPr>
          </w:p>
        </w:tc>
        <w:tc>
          <w:tcPr>
            <w:tcW w:w="963" w:type="dxa"/>
            <w:vMerge/>
            <w:vAlign w:val="center"/>
          </w:tcPr>
          <w:p w:rsidR="004312CC" w:rsidRPr="004312CC" w:rsidRDefault="004312CC" w:rsidP="004312CC">
            <w:pPr>
              <w:jc w:val="center"/>
              <w:rPr>
                <w:b/>
                <w:bCs/>
                <w:sz w:val="20"/>
                <w:szCs w:val="20"/>
              </w:rPr>
            </w:pPr>
          </w:p>
        </w:tc>
        <w:tc>
          <w:tcPr>
            <w:tcW w:w="904" w:type="dxa"/>
            <w:vMerge/>
            <w:shd w:val="clear" w:color="auto" w:fill="auto"/>
            <w:vAlign w:val="center"/>
          </w:tcPr>
          <w:p w:rsidR="004312CC" w:rsidRPr="004312CC" w:rsidRDefault="004312CC" w:rsidP="004312CC">
            <w:pPr>
              <w:jc w:val="center"/>
              <w:rPr>
                <w:b/>
                <w:bCs/>
                <w:sz w:val="20"/>
                <w:szCs w:val="20"/>
              </w:rPr>
            </w:pPr>
          </w:p>
        </w:tc>
        <w:tc>
          <w:tcPr>
            <w:tcW w:w="991" w:type="dxa"/>
            <w:shd w:val="clear" w:color="auto" w:fill="auto"/>
            <w:vAlign w:val="center"/>
          </w:tcPr>
          <w:p w:rsidR="004312CC" w:rsidRPr="004312CC" w:rsidRDefault="004312CC" w:rsidP="004312CC">
            <w:pPr>
              <w:jc w:val="center"/>
              <w:rPr>
                <w:b/>
                <w:bCs/>
                <w:sz w:val="20"/>
                <w:szCs w:val="20"/>
              </w:rPr>
            </w:pPr>
            <w:r w:rsidRPr="004312CC">
              <w:rPr>
                <w:sz w:val="20"/>
                <w:szCs w:val="20"/>
              </w:rPr>
              <w:t>Стены</w:t>
            </w:r>
          </w:p>
        </w:tc>
        <w:tc>
          <w:tcPr>
            <w:tcW w:w="1344" w:type="dxa"/>
            <w:shd w:val="clear" w:color="auto" w:fill="auto"/>
            <w:vAlign w:val="center"/>
          </w:tcPr>
          <w:p w:rsidR="004312CC" w:rsidRPr="004312CC" w:rsidRDefault="004312CC" w:rsidP="004312CC">
            <w:pPr>
              <w:jc w:val="center"/>
              <w:rPr>
                <w:b/>
                <w:bCs/>
                <w:sz w:val="20"/>
                <w:szCs w:val="20"/>
              </w:rPr>
            </w:pPr>
            <w:r w:rsidRPr="004312CC">
              <w:rPr>
                <w:sz w:val="20"/>
                <w:szCs w:val="20"/>
              </w:rPr>
              <w:t>Окна</w:t>
            </w:r>
          </w:p>
        </w:tc>
        <w:tc>
          <w:tcPr>
            <w:tcW w:w="830" w:type="dxa"/>
            <w:shd w:val="clear" w:color="auto" w:fill="auto"/>
            <w:vAlign w:val="center"/>
          </w:tcPr>
          <w:p w:rsidR="004312CC" w:rsidRPr="004312CC" w:rsidRDefault="004312CC" w:rsidP="004312CC">
            <w:pPr>
              <w:jc w:val="center"/>
              <w:rPr>
                <w:b/>
                <w:bCs/>
                <w:sz w:val="20"/>
                <w:szCs w:val="20"/>
              </w:rPr>
            </w:pPr>
            <w:r w:rsidRPr="004312CC">
              <w:rPr>
                <w:sz w:val="20"/>
                <w:szCs w:val="20"/>
              </w:rPr>
              <w:t>Крыша</w:t>
            </w:r>
          </w:p>
        </w:tc>
      </w:tr>
      <w:tr w:rsidR="004312CC" w:rsidRPr="004312CC" w:rsidTr="004312CC">
        <w:trPr>
          <w:trHeight w:val="1014"/>
          <w:jc w:val="center"/>
        </w:trPr>
        <w:tc>
          <w:tcPr>
            <w:tcW w:w="421" w:type="dxa"/>
            <w:vAlign w:val="center"/>
          </w:tcPr>
          <w:p w:rsidR="004312CC" w:rsidRPr="004312CC" w:rsidRDefault="004312CC" w:rsidP="004312CC">
            <w:pPr>
              <w:keepNext/>
              <w:keepLines/>
              <w:jc w:val="center"/>
              <w:rPr>
                <w:sz w:val="20"/>
                <w:szCs w:val="20"/>
              </w:rPr>
            </w:pPr>
            <w:r w:rsidRPr="004312CC">
              <w:rPr>
                <w:sz w:val="20"/>
                <w:szCs w:val="20"/>
              </w:rPr>
              <w:t>1</w:t>
            </w:r>
          </w:p>
        </w:tc>
        <w:tc>
          <w:tcPr>
            <w:tcW w:w="1709" w:type="dxa"/>
            <w:shd w:val="clear" w:color="auto" w:fill="auto"/>
            <w:vAlign w:val="center"/>
          </w:tcPr>
          <w:p w:rsidR="004312CC" w:rsidRPr="004312CC" w:rsidRDefault="004312CC" w:rsidP="004312CC">
            <w:pPr>
              <w:keepNext/>
              <w:keepLines/>
              <w:rPr>
                <w:sz w:val="20"/>
                <w:szCs w:val="20"/>
              </w:rPr>
            </w:pPr>
            <w:r w:rsidRPr="004312CC">
              <w:rPr>
                <w:sz w:val="20"/>
                <w:szCs w:val="20"/>
              </w:rPr>
              <w:t>Пояндайкинский  сельский клуб, Шумерлинский район, д. Пояндайкино,</w:t>
            </w:r>
          </w:p>
          <w:p w:rsidR="004312CC" w:rsidRPr="004312CC" w:rsidRDefault="004312CC" w:rsidP="004312CC">
            <w:pPr>
              <w:keepNext/>
              <w:keepLines/>
              <w:rPr>
                <w:sz w:val="20"/>
                <w:szCs w:val="20"/>
              </w:rPr>
            </w:pPr>
            <w:r w:rsidRPr="004312CC">
              <w:rPr>
                <w:sz w:val="20"/>
                <w:szCs w:val="20"/>
              </w:rPr>
              <w:t>Ул. Николаева, дом 21Б</w:t>
            </w:r>
          </w:p>
        </w:tc>
        <w:tc>
          <w:tcPr>
            <w:tcW w:w="633" w:type="dxa"/>
            <w:vAlign w:val="center"/>
          </w:tcPr>
          <w:p w:rsidR="004312CC" w:rsidRPr="004312CC" w:rsidRDefault="004312CC" w:rsidP="004312CC">
            <w:pPr>
              <w:keepNext/>
              <w:keepLines/>
              <w:jc w:val="center"/>
              <w:rPr>
                <w:sz w:val="20"/>
                <w:szCs w:val="20"/>
              </w:rPr>
            </w:pPr>
            <w:r w:rsidRPr="004312CC">
              <w:rPr>
                <w:sz w:val="20"/>
                <w:szCs w:val="20"/>
              </w:rPr>
              <w:t>2</w:t>
            </w:r>
          </w:p>
        </w:tc>
        <w:tc>
          <w:tcPr>
            <w:tcW w:w="992" w:type="dxa"/>
            <w:vAlign w:val="center"/>
          </w:tcPr>
          <w:p w:rsidR="004312CC" w:rsidRPr="004312CC" w:rsidRDefault="004312CC" w:rsidP="004312CC">
            <w:pPr>
              <w:keepNext/>
              <w:keepLines/>
              <w:jc w:val="center"/>
              <w:rPr>
                <w:sz w:val="20"/>
                <w:szCs w:val="20"/>
              </w:rPr>
            </w:pPr>
            <w:r w:rsidRPr="004312CC">
              <w:rPr>
                <w:sz w:val="20"/>
                <w:szCs w:val="20"/>
              </w:rPr>
              <w:t>1993</w:t>
            </w:r>
          </w:p>
        </w:tc>
        <w:tc>
          <w:tcPr>
            <w:tcW w:w="1097" w:type="dxa"/>
            <w:shd w:val="clear" w:color="auto" w:fill="auto"/>
            <w:vAlign w:val="center"/>
          </w:tcPr>
          <w:p w:rsidR="004312CC" w:rsidRPr="004312CC" w:rsidRDefault="004312CC" w:rsidP="004312CC">
            <w:pPr>
              <w:keepNext/>
              <w:keepLines/>
              <w:jc w:val="center"/>
              <w:rPr>
                <w:sz w:val="20"/>
                <w:szCs w:val="20"/>
              </w:rPr>
            </w:pPr>
            <w:r w:rsidRPr="004312CC">
              <w:rPr>
                <w:sz w:val="20"/>
                <w:szCs w:val="20"/>
              </w:rPr>
              <w:t>455</w:t>
            </w:r>
          </w:p>
        </w:tc>
        <w:tc>
          <w:tcPr>
            <w:tcW w:w="963" w:type="dxa"/>
            <w:vAlign w:val="center"/>
          </w:tcPr>
          <w:p w:rsidR="004312CC" w:rsidRPr="004312CC" w:rsidRDefault="004312CC" w:rsidP="004312CC">
            <w:pPr>
              <w:keepNext/>
              <w:keepLines/>
              <w:jc w:val="center"/>
              <w:rPr>
                <w:sz w:val="20"/>
                <w:szCs w:val="20"/>
              </w:rPr>
            </w:pPr>
            <w:r w:rsidRPr="004312CC">
              <w:rPr>
                <w:sz w:val="20"/>
                <w:szCs w:val="20"/>
              </w:rPr>
              <w:t>455</w:t>
            </w:r>
          </w:p>
        </w:tc>
        <w:tc>
          <w:tcPr>
            <w:tcW w:w="904" w:type="dxa"/>
            <w:shd w:val="clear" w:color="auto" w:fill="auto"/>
            <w:vAlign w:val="center"/>
          </w:tcPr>
          <w:p w:rsidR="004312CC" w:rsidRPr="004312CC" w:rsidRDefault="004312CC" w:rsidP="004312CC">
            <w:pPr>
              <w:keepNext/>
              <w:keepLines/>
              <w:jc w:val="center"/>
              <w:rPr>
                <w:sz w:val="20"/>
                <w:szCs w:val="20"/>
              </w:rPr>
            </w:pPr>
          </w:p>
        </w:tc>
        <w:tc>
          <w:tcPr>
            <w:tcW w:w="991" w:type="dxa"/>
            <w:shd w:val="clear" w:color="auto" w:fill="auto"/>
            <w:vAlign w:val="center"/>
          </w:tcPr>
          <w:p w:rsidR="004312CC" w:rsidRPr="004312CC" w:rsidRDefault="004312CC" w:rsidP="004312CC">
            <w:pPr>
              <w:keepNext/>
              <w:keepLines/>
              <w:jc w:val="center"/>
              <w:rPr>
                <w:sz w:val="20"/>
                <w:szCs w:val="20"/>
              </w:rPr>
            </w:pPr>
            <w:r w:rsidRPr="004312CC">
              <w:rPr>
                <w:sz w:val="20"/>
                <w:szCs w:val="20"/>
              </w:rPr>
              <w:t>теплозащита не соответствует нормативам</w:t>
            </w:r>
          </w:p>
        </w:tc>
        <w:tc>
          <w:tcPr>
            <w:tcW w:w="1344" w:type="dxa"/>
            <w:shd w:val="clear" w:color="auto" w:fill="auto"/>
            <w:vAlign w:val="center"/>
          </w:tcPr>
          <w:p w:rsidR="004312CC" w:rsidRPr="004312CC" w:rsidRDefault="004312CC" w:rsidP="004312CC">
            <w:pPr>
              <w:keepNext/>
              <w:keepLines/>
              <w:jc w:val="center"/>
              <w:rPr>
                <w:sz w:val="20"/>
                <w:szCs w:val="20"/>
              </w:rPr>
            </w:pPr>
            <w:r w:rsidRPr="004312CC">
              <w:rPr>
                <w:sz w:val="20"/>
                <w:szCs w:val="20"/>
              </w:rPr>
              <w:t>Не оснащено современными стеклопакетами с повышенным термическим сопротивлением</w:t>
            </w:r>
          </w:p>
        </w:tc>
        <w:tc>
          <w:tcPr>
            <w:tcW w:w="830" w:type="dxa"/>
            <w:shd w:val="clear" w:color="auto" w:fill="auto"/>
            <w:vAlign w:val="center"/>
          </w:tcPr>
          <w:p w:rsidR="004312CC" w:rsidRPr="004312CC" w:rsidRDefault="004312CC" w:rsidP="004312CC">
            <w:pPr>
              <w:keepNext/>
              <w:keepLines/>
              <w:jc w:val="center"/>
              <w:rPr>
                <w:sz w:val="20"/>
                <w:szCs w:val="20"/>
              </w:rPr>
            </w:pPr>
          </w:p>
        </w:tc>
      </w:tr>
      <w:tr w:rsidR="004312CC" w:rsidRPr="004312CC" w:rsidTr="004312CC">
        <w:trPr>
          <w:trHeight w:val="1285"/>
          <w:jc w:val="center"/>
        </w:trPr>
        <w:tc>
          <w:tcPr>
            <w:tcW w:w="421" w:type="dxa"/>
            <w:vAlign w:val="center"/>
          </w:tcPr>
          <w:p w:rsidR="004312CC" w:rsidRPr="004312CC" w:rsidRDefault="004312CC" w:rsidP="004312CC">
            <w:pPr>
              <w:jc w:val="center"/>
              <w:rPr>
                <w:bCs/>
                <w:sz w:val="20"/>
                <w:szCs w:val="20"/>
              </w:rPr>
            </w:pPr>
            <w:r w:rsidRPr="004312CC">
              <w:rPr>
                <w:bCs/>
                <w:sz w:val="20"/>
                <w:szCs w:val="20"/>
              </w:rPr>
              <w:t>2</w:t>
            </w:r>
          </w:p>
        </w:tc>
        <w:tc>
          <w:tcPr>
            <w:tcW w:w="1709" w:type="dxa"/>
            <w:shd w:val="clear" w:color="auto" w:fill="auto"/>
          </w:tcPr>
          <w:p w:rsidR="004312CC" w:rsidRPr="004312CC" w:rsidRDefault="004312CC" w:rsidP="004312CC">
            <w:pPr>
              <w:keepNext/>
              <w:keepLines/>
              <w:rPr>
                <w:sz w:val="20"/>
                <w:szCs w:val="20"/>
              </w:rPr>
            </w:pPr>
            <w:r w:rsidRPr="004312CC">
              <w:rPr>
                <w:sz w:val="20"/>
                <w:szCs w:val="20"/>
              </w:rPr>
              <w:t xml:space="preserve">Егоркинский дом культуры, Шумерлинский район, д. </w:t>
            </w:r>
            <w:proofErr w:type="gramStart"/>
            <w:r w:rsidRPr="004312CC">
              <w:rPr>
                <w:sz w:val="20"/>
                <w:szCs w:val="20"/>
              </w:rPr>
              <w:t>Егоркино</w:t>
            </w:r>
            <w:proofErr w:type="gramEnd"/>
            <w:r w:rsidRPr="004312CC">
              <w:rPr>
                <w:sz w:val="20"/>
                <w:szCs w:val="20"/>
              </w:rPr>
              <w:t>,</w:t>
            </w:r>
          </w:p>
          <w:p w:rsidR="004312CC" w:rsidRPr="004312CC" w:rsidRDefault="004312CC" w:rsidP="004312CC">
            <w:pPr>
              <w:keepNext/>
              <w:keepLines/>
              <w:rPr>
                <w:sz w:val="20"/>
                <w:szCs w:val="20"/>
              </w:rPr>
            </w:pPr>
            <w:r w:rsidRPr="004312CC">
              <w:rPr>
                <w:sz w:val="20"/>
                <w:szCs w:val="20"/>
              </w:rPr>
              <w:t>Ул. 40 лет Победы, дом 21А</w:t>
            </w:r>
          </w:p>
        </w:tc>
        <w:tc>
          <w:tcPr>
            <w:tcW w:w="633" w:type="dxa"/>
            <w:vAlign w:val="center"/>
          </w:tcPr>
          <w:p w:rsidR="004312CC" w:rsidRPr="004312CC" w:rsidRDefault="004312CC" w:rsidP="004312CC">
            <w:pPr>
              <w:keepNext/>
              <w:keepLines/>
              <w:jc w:val="center"/>
              <w:rPr>
                <w:sz w:val="20"/>
                <w:szCs w:val="20"/>
              </w:rPr>
            </w:pPr>
            <w:r w:rsidRPr="004312CC">
              <w:rPr>
                <w:sz w:val="20"/>
                <w:szCs w:val="20"/>
              </w:rPr>
              <w:t>2</w:t>
            </w:r>
          </w:p>
        </w:tc>
        <w:tc>
          <w:tcPr>
            <w:tcW w:w="992" w:type="dxa"/>
            <w:vAlign w:val="center"/>
          </w:tcPr>
          <w:p w:rsidR="004312CC" w:rsidRPr="004312CC" w:rsidRDefault="004312CC" w:rsidP="004312CC">
            <w:pPr>
              <w:keepNext/>
              <w:keepLines/>
              <w:jc w:val="center"/>
              <w:rPr>
                <w:sz w:val="20"/>
                <w:szCs w:val="20"/>
              </w:rPr>
            </w:pPr>
            <w:r w:rsidRPr="004312CC">
              <w:rPr>
                <w:sz w:val="20"/>
                <w:szCs w:val="20"/>
              </w:rPr>
              <w:t>1989</w:t>
            </w:r>
          </w:p>
        </w:tc>
        <w:tc>
          <w:tcPr>
            <w:tcW w:w="1097" w:type="dxa"/>
            <w:shd w:val="clear" w:color="auto" w:fill="auto"/>
            <w:vAlign w:val="center"/>
          </w:tcPr>
          <w:p w:rsidR="004312CC" w:rsidRPr="004312CC" w:rsidRDefault="004312CC" w:rsidP="004312CC">
            <w:pPr>
              <w:keepNext/>
              <w:keepLines/>
              <w:jc w:val="center"/>
              <w:rPr>
                <w:sz w:val="20"/>
                <w:szCs w:val="20"/>
              </w:rPr>
            </w:pPr>
            <w:r w:rsidRPr="004312CC">
              <w:rPr>
                <w:sz w:val="20"/>
                <w:szCs w:val="20"/>
              </w:rPr>
              <w:t>1303,79</w:t>
            </w:r>
          </w:p>
        </w:tc>
        <w:tc>
          <w:tcPr>
            <w:tcW w:w="963" w:type="dxa"/>
            <w:vAlign w:val="center"/>
          </w:tcPr>
          <w:p w:rsidR="004312CC" w:rsidRPr="004312CC" w:rsidRDefault="004312CC" w:rsidP="004312CC">
            <w:pPr>
              <w:keepNext/>
              <w:keepLines/>
              <w:jc w:val="center"/>
              <w:rPr>
                <w:sz w:val="20"/>
                <w:szCs w:val="20"/>
              </w:rPr>
            </w:pPr>
            <w:r w:rsidRPr="004312CC">
              <w:rPr>
                <w:sz w:val="20"/>
                <w:szCs w:val="20"/>
              </w:rPr>
              <w:t>1303,79</w:t>
            </w:r>
          </w:p>
        </w:tc>
        <w:tc>
          <w:tcPr>
            <w:tcW w:w="904" w:type="dxa"/>
            <w:shd w:val="clear" w:color="auto" w:fill="auto"/>
            <w:vAlign w:val="center"/>
          </w:tcPr>
          <w:p w:rsidR="004312CC" w:rsidRPr="004312CC" w:rsidRDefault="004312CC" w:rsidP="004312CC">
            <w:pPr>
              <w:keepNext/>
              <w:keepLines/>
              <w:jc w:val="center"/>
              <w:rPr>
                <w:sz w:val="20"/>
                <w:szCs w:val="20"/>
              </w:rPr>
            </w:pPr>
          </w:p>
        </w:tc>
        <w:tc>
          <w:tcPr>
            <w:tcW w:w="991" w:type="dxa"/>
            <w:shd w:val="clear" w:color="auto" w:fill="auto"/>
            <w:vAlign w:val="center"/>
          </w:tcPr>
          <w:p w:rsidR="004312CC" w:rsidRPr="004312CC" w:rsidRDefault="004312CC" w:rsidP="004312CC">
            <w:pPr>
              <w:keepNext/>
              <w:keepLines/>
              <w:jc w:val="center"/>
              <w:rPr>
                <w:sz w:val="20"/>
                <w:szCs w:val="20"/>
              </w:rPr>
            </w:pPr>
            <w:r w:rsidRPr="004312CC">
              <w:rPr>
                <w:sz w:val="20"/>
                <w:szCs w:val="20"/>
              </w:rPr>
              <w:t>теплозащита не соответствует нормативам</w:t>
            </w:r>
          </w:p>
        </w:tc>
        <w:tc>
          <w:tcPr>
            <w:tcW w:w="1344" w:type="dxa"/>
            <w:shd w:val="clear" w:color="auto" w:fill="auto"/>
            <w:vAlign w:val="center"/>
          </w:tcPr>
          <w:p w:rsidR="004312CC" w:rsidRPr="004312CC" w:rsidRDefault="004312CC" w:rsidP="004312CC">
            <w:pPr>
              <w:keepNext/>
              <w:keepLines/>
              <w:jc w:val="center"/>
              <w:rPr>
                <w:sz w:val="20"/>
                <w:szCs w:val="20"/>
              </w:rPr>
            </w:pPr>
            <w:r w:rsidRPr="004312CC">
              <w:rPr>
                <w:sz w:val="20"/>
                <w:szCs w:val="20"/>
              </w:rPr>
              <w:t>Не оснащено современными стеклопакетами с повышенным термическим сопротивлением</w:t>
            </w:r>
          </w:p>
        </w:tc>
        <w:tc>
          <w:tcPr>
            <w:tcW w:w="830" w:type="dxa"/>
            <w:shd w:val="clear" w:color="auto" w:fill="auto"/>
            <w:vAlign w:val="center"/>
          </w:tcPr>
          <w:p w:rsidR="004312CC" w:rsidRPr="004312CC" w:rsidRDefault="004312CC" w:rsidP="004312CC">
            <w:pPr>
              <w:keepNext/>
              <w:keepLines/>
              <w:jc w:val="center"/>
              <w:rPr>
                <w:sz w:val="20"/>
                <w:szCs w:val="20"/>
              </w:rPr>
            </w:pPr>
          </w:p>
        </w:tc>
      </w:tr>
    </w:tbl>
    <w:p w:rsidR="004312CC" w:rsidRPr="004312CC" w:rsidRDefault="004312CC" w:rsidP="00B508FD">
      <w:pPr>
        <w:pStyle w:val="af2"/>
        <w:widowControl w:val="0"/>
        <w:numPr>
          <w:ilvl w:val="1"/>
          <w:numId w:val="3"/>
        </w:numPr>
        <w:tabs>
          <w:tab w:val="left" w:pos="1476"/>
        </w:tabs>
        <w:autoSpaceDE w:val="0"/>
        <w:autoSpaceDN w:val="0"/>
        <w:spacing w:before="173" w:after="0" w:line="240" w:lineRule="auto"/>
        <w:ind w:left="1475" w:hanging="366"/>
        <w:contextualSpacing w:val="0"/>
        <w:jc w:val="both"/>
        <w:rPr>
          <w:i/>
          <w:sz w:val="20"/>
          <w:szCs w:val="20"/>
        </w:rPr>
      </w:pPr>
      <w:r w:rsidRPr="004312CC">
        <w:rPr>
          <w:i/>
          <w:sz w:val="20"/>
          <w:szCs w:val="20"/>
        </w:rPr>
        <w:t>Фактическое потребление энергетических</w:t>
      </w:r>
      <w:r w:rsidRPr="004312CC">
        <w:rPr>
          <w:i/>
          <w:spacing w:val="-1"/>
          <w:sz w:val="20"/>
          <w:szCs w:val="20"/>
        </w:rPr>
        <w:t xml:space="preserve"> </w:t>
      </w:r>
      <w:r w:rsidRPr="004312CC">
        <w:rPr>
          <w:i/>
          <w:sz w:val="20"/>
          <w:szCs w:val="20"/>
        </w:rPr>
        <w:t>ресурсов</w:t>
      </w:r>
    </w:p>
    <w:tbl>
      <w:tblPr>
        <w:tblW w:w="697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679"/>
        <w:gridCol w:w="1463"/>
      </w:tblGrid>
      <w:tr w:rsidR="004312CC" w:rsidRPr="004312CC" w:rsidTr="004312CC">
        <w:trPr>
          <w:cantSplit/>
          <w:tblHeader/>
          <w:jc w:val="center"/>
        </w:trPr>
        <w:tc>
          <w:tcPr>
            <w:tcW w:w="2835" w:type="dxa"/>
            <w:vAlign w:val="center"/>
          </w:tcPr>
          <w:p w:rsidR="004312CC" w:rsidRPr="004312CC" w:rsidRDefault="004312CC" w:rsidP="004312CC">
            <w:pPr>
              <w:jc w:val="center"/>
              <w:rPr>
                <w:bCs/>
                <w:sz w:val="20"/>
                <w:szCs w:val="20"/>
              </w:rPr>
            </w:pPr>
            <w:r w:rsidRPr="004312CC">
              <w:rPr>
                <w:bCs/>
                <w:sz w:val="20"/>
                <w:szCs w:val="20"/>
              </w:rPr>
              <w:t>Наименование энергоносителя</w:t>
            </w:r>
          </w:p>
        </w:tc>
        <w:tc>
          <w:tcPr>
            <w:tcW w:w="2679" w:type="dxa"/>
            <w:vAlign w:val="center"/>
          </w:tcPr>
          <w:p w:rsidR="004312CC" w:rsidRPr="004312CC" w:rsidRDefault="004312CC" w:rsidP="004312CC">
            <w:pPr>
              <w:jc w:val="center"/>
              <w:rPr>
                <w:bCs/>
                <w:sz w:val="20"/>
                <w:szCs w:val="20"/>
              </w:rPr>
            </w:pPr>
            <w:r w:rsidRPr="004312CC">
              <w:rPr>
                <w:bCs/>
                <w:sz w:val="20"/>
                <w:szCs w:val="20"/>
              </w:rPr>
              <w:t>Единица измерения</w:t>
            </w:r>
          </w:p>
        </w:tc>
        <w:tc>
          <w:tcPr>
            <w:tcW w:w="1463" w:type="dxa"/>
            <w:vAlign w:val="center"/>
          </w:tcPr>
          <w:p w:rsidR="004312CC" w:rsidRPr="004312CC" w:rsidRDefault="004312CC" w:rsidP="004312CC">
            <w:pPr>
              <w:jc w:val="center"/>
              <w:rPr>
                <w:bCs/>
                <w:sz w:val="20"/>
                <w:szCs w:val="20"/>
              </w:rPr>
            </w:pPr>
            <w:r w:rsidRPr="004312CC">
              <w:rPr>
                <w:b/>
                <w:sz w:val="20"/>
                <w:szCs w:val="20"/>
              </w:rPr>
              <w:t>2019</w:t>
            </w:r>
          </w:p>
        </w:tc>
      </w:tr>
      <w:tr w:rsidR="004312CC" w:rsidRPr="004312CC" w:rsidTr="004312CC">
        <w:trPr>
          <w:cantSplit/>
          <w:trHeight w:val="407"/>
          <w:jc w:val="center"/>
        </w:trPr>
        <w:tc>
          <w:tcPr>
            <w:tcW w:w="2835" w:type="dxa"/>
            <w:vMerge w:val="restart"/>
            <w:vAlign w:val="center"/>
          </w:tcPr>
          <w:p w:rsidR="004312CC" w:rsidRPr="004312CC" w:rsidRDefault="004312CC" w:rsidP="004312CC">
            <w:pPr>
              <w:jc w:val="center"/>
              <w:rPr>
                <w:bCs/>
                <w:sz w:val="20"/>
                <w:szCs w:val="20"/>
              </w:rPr>
            </w:pPr>
            <w:r w:rsidRPr="004312CC">
              <w:rPr>
                <w:bCs/>
                <w:sz w:val="20"/>
                <w:szCs w:val="20"/>
              </w:rPr>
              <w:t>Электрическая энергия</w:t>
            </w:r>
          </w:p>
        </w:tc>
        <w:tc>
          <w:tcPr>
            <w:tcW w:w="2679" w:type="dxa"/>
            <w:vAlign w:val="center"/>
          </w:tcPr>
          <w:p w:rsidR="004312CC" w:rsidRPr="004312CC" w:rsidRDefault="004312CC" w:rsidP="004312CC">
            <w:pPr>
              <w:jc w:val="center"/>
              <w:rPr>
                <w:bCs/>
                <w:sz w:val="20"/>
                <w:szCs w:val="20"/>
              </w:rPr>
            </w:pPr>
            <w:r w:rsidRPr="004312CC">
              <w:rPr>
                <w:bCs/>
                <w:sz w:val="20"/>
                <w:szCs w:val="20"/>
              </w:rPr>
              <w:t>тыс. кВт∙</w:t>
            </w:r>
            <w:proofErr w:type="gramStart"/>
            <w:r w:rsidRPr="004312CC">
              <w:rPr>
                <w:bCs/>
                <w:sz w:val="20"/>
                <w:szCs w:val="20"/>
              </w:rPr>
              <w:t>ч</w:t>
            </w:r>
            <w:proofErr w:type="gramEnd"/>
          </w:p>
        </w:tc>
        <w:tc>
          <w:tcPr>
            <w:tcW w:w="1463" w:type="dxa"/>
            <w:vAlign w:val="center"/>
          </w:tcPr>
          <w:p w:rsidR="004312CC" w:rsidRPr="004312CC" w:rsidRDefault="004312CC" w:rsidP="004312CC">
            <w:pPr>
              <w:jc w:val="center"/>
              <w:rPr>
                <w:sz w:val="20"/>
                <w:szCs w:val="20"/>
              </w:rPr>
            </w:pPr>
            <w:r w:rsidRPr="004312CC">
              <w:rPr>
                <w:sz w:val="20"/>
                <w:szCs w:val="20"/>
              </w:rPr>
              <w:t>5,267</w:t>
            </w:r>
          </w:p>
        </w:tc>
      </w:tr>
      <w:tr w:rsidR="004312CC" w:rsidRPr="004312CC" w:rsidTr="004312CC">
        <w:trPr>
          <w:cantSplit/>
          <w:trHeight w:val="407"/>
          <w:jc w:val="center"/>
        </w:trPr>
        <w:tc>
          <w:tcPr>
            <w:tcW w:w="2835" w:type="dxa"/>
            <w:vMerge/>
            <w:vAlign w:val="center"/>
          </w:tcPr>
          <w:p w:rsidR="004312CC" w:rsidRPr="004312CC" w:rsidRDefault="004312CC" w:rsidP="004312CC">
            <w:pPr>
              <w:jc w:val="center"/>
              <w:rPr>
                <w:bCs/>
                <w:sz w:val="20"/>
                <w:szCs w:val="20"/>
              </w:rPr>
            </w:pPr>
          </w:p>
        </w:tc>
        <w:tc>
          <w:tcPr>
            <w:tcW w:w="2679" w:type="dxa"/>
            <w:vAlign w:val="center"/>
          </w:tcPr>
          <w:p w:rsidR="004312CC" w:rsidRPr="004312CC" w:rsidRDefault="004312CC" w:rsidP="004312CC">
            <w:pPr>
              <w:jc w:val="center"/>
              <w:rPr>
                <w:bCs/>
                <w:sz w:val="20"/>
                <w:szCs w:val="20"/>
              </w:rPr>
            </w:pPr>
            <w:r w:rsidRPr="004312CC">
              <w:rPr>
                <w:bCs/>
                <w:sz w:val="20"/>
                <w:szCs w:val="20"/>
              </w:rPr>
              <w:t>тыс. руб.</w:t>
            </w:r>
          </w:p>
        </w:tc>
        <w:tc>
          <w:tcPr>
            <w:tcW w:w="1463" w:type="dxa"/>
            <w:vAlign w:val="center"/>
          </w:tcPr>
          <w:p w:rsidR="004312CC" w:rsidRPr="004312CC" w:rsidRDefault="004312CC" w:rsidP="004312CC">
            <w:pPr>
              <w:jc w:val="center"/>
              <w:rPr>
                <w:sz w:val="20"/>
                <w:szCs w:val="20"/>
              </w:rPr>
            </w:pPr>
            <w:r w:rsidRPr="004312CC">
              <w:rPr>
                <w:sz w:val="20"/>
                <w:szCs w:val="20"/>
              </w:rPr>
              <w:t>34,501</w:t>
            </w:r>
          </w:p>
        </w:tc>
      </w:tr>
      <w:tr w:rsidR="004312CC" w:rsidRPr="004312CC" w:rsidTr="004312CC">
        <w:trPr>
          <w:cantSplit/>
          <w:jc w:val="center"/>
        </w:trPr>
        <w:tc>
          <w:tcPr>
            <w:tcW w:w="2835" w:type="dxa"/>
            <w:vMerge w:val="restart"/>
            <w:vAlign w:val="center"/>
          </w:tcPr>
          <w:p w:rsidR="004312CC" w:rsidRPr="004312CC" w:rsidRDefault="004312CC" w:rsidP="004312CC">
            <w:pPr>
              <w:jc w:val="center"/>
              <w:rPr>
                <w:bCs/>
                <w:sz w:val="20"/>
                <w:szCs w:val="20"/>
              </w:rPr>
            </w:pPr>
            <w:r w:rsidRPr="004312CC">
              <w:rPr>
                <w:sz w:val="20"/>
                <w:szCs w:val="20"/>
              </w:rPr>
              <w:t>Природный газ</w:t>
            </w:r>
          </w:p>
        </w:tc>
        <w:tc>
          <w:tcPr>
            <w:tcW w:w="2679" w:type="dxa"/>
            <w:vAlign w:val="center"/>
          </w:tcPr>
          <w:p w:rsidR="004312CC" w:rsidRPr="004312CC" w:rsidRDefault="004312CC" w:rsidP="004312CC">
            <w:pPr>
              <w:jc w:val="center"/>
              <w:rPr>
                <w:bCs/>
                <w:sz w:val="20"/>
                <w:szCs w:val="20"/>
              </w:rPr>
            </w:pPr>
            <w:r w:rsidRPr="004312CC">
              <w:rPr>
                <w:bCs/>
                <w:sz w:val="20"/>
                <w:szCs w:val="20"/>
              </w:rPr>
              <w:t>тыс. куб. м</w:t>
            </w:r>
          </w:p>
        </w:tc>
        <w:tc>
          <w:tcPr>
            <w:tcW w:w="1463" w:type="dxa"/>
            <w:vAlign w:val="center"/>
          </w:tcPr>
          <w:p w:rsidR="004312CC" w:rsidRPr="004312CC" w:rsidRDefault="004312CC" w:rsidP="004312CC">
            <w:pPr>
              <w:jc w:val="center"/>
              <w:rPr>
                <w:sz w:val="20"/>
                <w:szCs w:val="20"/>
              </w:rPr>
            </w:pPr>
            <w:r w:rsidRPr="004312CC">
              <w:rPr>
                <w:sz w:val="20"/>
                <w:szCs w:val="20"/>
              </w:rPr>
              <w:t>1,18</w:t>
            </w:r>
          </w:p>
        </w:tc>
      </w:tr>
      <w:tr w:rsidR="004312CC" w:rsidRPr="004312CC" w:rsidTr="004312CC">
        <w:trPr>
          <w:cantSplit/>
          <w:jc w:val="center"/>
        </w:trPr>
        <w:tc>
          <w:tcPr>
            <w:tcW w:w="2835" w:type="dxa"/>
            <w:vMerge/>
            <w:vAlign w:val="center"/>
          </w:tcPr>
          <w:p w:rsidR="004312CC" w:rsidRPr="004312CC" w:rsidRDefault="004312CC" w:rsidP="004312CC">
            <w:pPr>
              <w:jc w:val="center"/>
              <w:rPr>
                <w:bCs/>
                <w:sz w:val="20"/>
                <w:szCs w:val="20"/>
              </w:rPr>
            </w:pPr>
          </w:p>
        </w:tc>
        <w:tc>
          <w:tcPr>
            <w:tcW w:w="2679" w:type="dxa"/>
            <w:vAlign w:val="center"/>
          </w:tcPr>
          <w:p w:rsidR="004312CC" w:rsidRPr="004312CC" w:rsidRDefault="004312CC" w:rsidP="004312CC">
            <w:pPr>
              <w:jc w:val="center"/>
              <w:rPr>
                <w:bCs/>
                <w:sz w:val="20"/>
                <w:szCs w:val="20"/>
              </w:rPr>
            </w:pPr>
            <w:r w:rsidRPr="004312CC">
              <w:rPr>
                <w:bCs/>
                <w:sz w:val="20"/>
                <w:szCs w:val="20"/>
              </w:rPr>
              <w:t>тыс. руб.</w:t>
            </w:r>
          </w:p>
        </w:tc>
        <w:tc>
          <w:tcPr>
            <w:tcW w:w="1463" w:type="dxa"/>
            <w:vAlign w:val="center"/>
          </w:tcPr>
          <w:p w:rsidR="004312CC" w:rsidRPr="004312CC" w:rsidRDefault="004312CC" w:rsidP="004312CC">
            <w:pPr>
              <w:pStyle w:val="afe"/>
              <w:snapToGrid w:val="0"/>
              <w:jc w:val="center"/>
              <w:rPr>
                <w:sz w:val="20"/>
                <w:szCs w:val="20"/>
                <w:lang w:eastAsia="ru-RU" w:bidi="ru-RU"/>
              </w:rPr>
            </w:pPr>
            <w:r w:rsidRPr="004312CC">
              <w:rPr>
                <w:sz w:val="20"/>
                <w:szCs w:val="20"/>
                <w:lang w:eastAsia="ru-RU" w:bidi="ru-RU"/>
              </w:rPr>
              <w:t>80,820</w:t>
            </w:r>
          </w:p>
        </w:tc>
      </w:tr>
    </w:tbl>
    <w:p w:rsidR="004312CC" w:rsidRPr="004312CC" w:rsidRDefault="004312CC" w:rsidP="00B508FD">
      <w:pPr>
        <w:pStyle w:val="af2"/>
        <w:widowControl w:val="0"/>
        <w:numPr>
          <w:ilvl w:val="1"/>
          <w:numId w:val="3"/>
        </w:numPr>
        <w:tabs>
          <w:tab w:val="left" w:pos="1475"/>
        </w:tabs>
        <w:autoSpaceDE w:val="0"/>
        <w:autoSpaceDN w:val="0"/>
        <w:spacing w:before="174" w:after="0" w:line="240" w:lineRule="auto"/>
        <w:ind w:left="1474" w:hanging="365"/>
        <w:contextualSpacing w:val="0"/>
        <w:jc w:val="both"/>
        <w:rPr>
          <w:i/>
          <w:sz w:val="20"/>
          <w:szCs w:val="20"/>
        </w:rPr>
      </w:pPr>
      <w:bookmarkStart w:id="12" w:name="5.3_Анализ_оснащенности_приборами_учета"/>
      <w:bookmarkStart w:id="13" w:name="_bookmark10"/>
      <w:bookmarkEnd w:id="12"/>
      <w:bookmarkEnd w:id="13"/>
      <w:r w:rsidRPr="004312CC">
        <w:rPr>
          <w:i/>
          <w:sz w:val="20"/>
          <w:szCs w:val="20"/>
        </w:rPr>
        <w:t>Оснащенность приборами</w:t>
      </w:r>
      <w:r w:rsidRPr="004312CC">
        <w:rPr>
          <w:i/>
          <w:spacing w:val="-4"/>
          <w:sz w:val="20"/>
          <w:szCs w:val="20"/>
        </w:rPr>
        <w:t xml:space="preserve"> </w:t>
      </w:r>
      <w:r w:rsidRPr="004312CC">
        <w:rPr>
          <w:i/>
          <w:sz w:val="20"/>
          <w:szCs w:val="20"/>
        </w:rPr>
        <w:t>учета</w:t>
      </w:r>
    </w:p>
    <w:p w:rsidR="004312CC" w:rsidRPr="004312CC" w:rsidRDefault="004312CC" w:rsidP="004312CC">
      <w:pPr>
        <w:pStyle w:val="af7"/>
        <w:spacing w:before="41"/>
        <w:ind w:left="399" w:right="-1" w:firstLine="710"/>
        <w:jc w:val="both"/>
        <w:rPr>
          <w:sz w:val="20"/>
          <w:szCs w:val="20"/>
        </w:rPr>
      </w:pPr>
      <w:r w:rsidRPr="004312CC">
        <w:rPr>
          <w:sz w:val="20"/>
          <w:szCs w:val="20"/>
        </w:rPr>
        <w:t xml:space="preserve">На момент разработки программы все имеющиеся приборы учета исправны и поверены. </w:t>
      </w:r>
    </w:p>
    <w:p w:rsidR="004312CC" w:rsidRPr="004312CC" w:rsidRDefault="004312CC" w:rsidP="00B508FD">
      <w:pPr>
        <w:pStyle w:val="111"/>
        <w:numPr>
          <w:ilvl w:val="0"/>
          <w:numId w:val="3"/>
        </w:numPr>
        <w:tabs>
          <w:tab w:val="left" w:pos="1341"/>
        </w:tabs>
        <w:ind w:left="426" w:right="889" w:firstLine="567"/>
        <w:jc w:val="both"/>
        <w:rPr>
          <w:i/>
          <w:sz w:val="20"/>
          <w:szCs w:val="20"/>
        </w:rPr>
      </w:pPr>
      <w:bookmarkStart w:id="14" w:name="5.4_Анализ_фактических_показателей_энерг"/>
      <w:bookmarkStart w:id="15" w:name="_bookmark11"/>
      <w:bookmarkStart w:id="16" w:name="5.5_Анализ_проведенных_энергетических_об"/>
      <w:bookmarkStart w:id="17" w:name="_bookmark12"/>
      <w:bookmarkStart w:id="18" w:name="5.6_Анализ_осуществленных_мероприятий_по"/>
      <w:bookmarkStart w:id="19" w:name="_bookmark13"/>
      <w:bookmarkStart w:id="20" w:name="5.7_Оценка_потенциала_энергосбережения"/>
      <w:bookmarkStart w:id="21" w:name="_bookmark14"/>
      <w:bookmarkStart w:id="22" w:name="5.8_Рекомендации_по_системе_информационн"/>
      <w:bookmarkStart w:id="23" w:name="_bookmark15"/>
      <w:bookmarkEnd w:id="14"/>
      <w:bookmarkEnd w:id="15"/>
      <w:bookmarkEnd w:id="16"/>
      <w:bookmarkEnd w:id="17"/>
      <w:bookmarkEnd w:id="18"/>
      <w:bookmarkEnd w:id="19"/>
      <w:bookmarkEnd w:id="20"/>
      <w:bookmarkEnd w:id="21"/>
      <w:bookmarkEnd w:id="22"/>
      <w:bookmarkEnd w:id="23"/>
      <w:r w:rsidRPr="004312CC">
        <w:rPr>
          <w:i/>
          <w:sz w:val="20"/>
          <w:szCs w:val="20"/>
        </w:rPr>
        <w:t>Рекомендации по системе информационного обеспечения в рамках Программы энергосбережения</w:t>
      </w:r>
      <w:r w:rsidRPr="004312CC">
        <w:rPr>
          <w:i/>
          <w:spacing w:val="-1"/>
          <w:sz w:val="20"/>
          <w:szCs w:val="20"/>
        </w:rPr>
        <w:t xml:space="preserve"> </w:t>
      </w:r>
      <w:r w:rsidRPr="004312CC">
        <w:rPr>
          <w:i/>
          <w:sz w:val="20"/>
          <w:szCs w:val="20"/>
        </w:rPr>
        <w:t>Учреждения</w:t>
      </w:r>
    </w:p>
    <w:p w:rsidR="004312CC" w:rsidRPr="004312CC" w:rsidRDefault="004312CC" w:rsidP="004312CC">
      <w:pPr>
        <w:pStyle w:val="af7"/>
        <w:ind w:right="-1" w:firstLine="993"/>
        <w:jc w:val="both"/>
        <w:rPr>
          <w:sz w:val="20"/>
          <w:szCs w:val="20"/>
        </w:rPr>
      </w:pPr>
      <w:r w:rsidRPr="004312CC">
        <w:rPr>
          <w:sz w:val="20"/>
          <w:szCs w:val="20"/>
        </w:rPr>
        <w:t xml:space="preserve">Внедрение Системы информационного обеспечения Учреждения в рамках реализации настоящей Программы предусматривает: </w:t>
      </w:r>
    </w:p>
    <w:p w:rsidR="004312CC" w:rsidRPr="004312CC" w:rsidRDefault="004312CC" w:rsidP="004312CC">
      <w:pPr>
        <w:pStyle w:val="af7"/>
        <w:ind w:right="-1" w:firstLine="993"/>
        <w:jc w:val="both"/>
        <w:rPr>
          <w:sz w:val="20"/>
          <w:szCs w:val="20"/>
        </w:rPr>
      </w:pPr>
      <w:r w:rsidRPr="004312CC">
        <w:rPr>
          <w:sz w:val="20"/>
          <w:szCs w:val="20"/>
        </w:rPr>
        <w:t xml:space="preserve">- определение состава заинтересованных в получении информации лиц; </w:t>
      </w:r>
    </w:p>
    <w:p w:rsidR="004312CC" w:rsidRPr="004312CC" w:rsidRDefault="004312CC" w:rsidP="004312CC">
      <w:pPr>
        <w:pStyle w:val="af7"/>
        <w:ind w:right="-1" w:firstLine="993"/>
        <w:jc w:val="both"/>
        <w:rPr>
          <w:sz w:val="20"/>
          <w:szCs w:val="20"/>
        </w:rPr>
      </w:pPr>
      <w:r w:rsidRPr="004312CC">
        <w:rPr>
          <w:sz w:val="20"/>
          <w:szCs w:val="20"/>
        </w:rPr>
        <w:t xml:space="preserve">- определение состава и формы предоставления информации; </w:t>
      </w:r>
    </w:p>
    <w:p w:rsidR="004312CC" w:rsidRPr="004312CC" w:rsidRDefault="004312CC" w:rsidP="004312CC">
      <w:pPr>
        <w:pStyle w:val="af7"/>
        <w:ind w:right="-1" w:firstLine="993"/>
        <w:jc w:val="both"/>
        <w:rPr>
          <w:sz w:val="20"/>
          <w:szCs w:val="20"/>
        </w:rPr>
      </w:pPr>
      <w:r w:rsidRPr="004312CC">
        <w:rPr>
          <w:sz w:val="20"/>
          <w:szCs w:val="20"/>
        </w:rPr>
        <w:t xml:space="preserve">- подготовку необходимой информации; </w:t>
      </w:r>
    </w:p>
    <w:p w:rsidR="004312CC" w:rsidRPr="004312CC" w:rsidRDefault="004312CC" w:rsidP="004312CC">
      <w:pPr>
        <w:pStyle w:val="af7"/>
        <w:ind w:right="-1" w:firstLine="993"/>
        <w:jc w:val="both"/>
        <w:rPr>
          <w:sz w:val="20"/>
          <w:szCs w:val="20"/>
        </w:rPr>
      </w:pPr>
      <w:r w:rsidRPr="004312CC">
        <w:rPr>
          <w:sz w:val="20"/>
          <w:szCs w:val="20"/>
        </w:rPr>
        <w:t xml:space="preserve">- предоставление информации заинтересованным лицам. </w:t>
      </w:r>
    </w:p>
    <w:p w:rsidR="004312CC" w:rsidRPr="004312CC" w:rsidRDefault="004312CC" w:rsidP="004312CC">
      <w:pPr>
        <w:pStyle w:val="af7"/>
        <w:ind w:right="-1" w:firstLine="993"/>
        <w:jc w:val="both"/>
        <w:rPr>
          <w:sz w:val="20"/>
          <w:szCs w:val="20"/>
        </w:rPr>
      </w:pPr>
      <w:r w:rsidRPr="004312CC">
        <w:rPr>
          <w:sz w:val="20"/>
          <w:szCs w:val="20"/>
        </w:rPr>
        <w:t xml:space="preserve">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 специалисты Учреждения, участвующие в реализации настоящей Программы и несущие ответственность за достижение целевых показателей; </w:t>
      </w:r>
    </w:p>
    <w:p w:rsidR="004312CC" w:rsidRPr="004312CC" w:rsidRDefault="004312CC" w:rsidP="004312CC">
      <w:pPr>
        <w:pStyle w:val="af7"/>
        <w:ind w:right="-1" w:firstLine="993"/>
        <w:jc w:val="both"/>
        <w:rPr>
          <w:sz w:val="20"/>
          <w:szCs w:val="20"/>
        </w:rPr>
      </w:pPr>
      <w:r w:rsidRPr="004312CC">
        <w:rPr>
          <w:sz w:val="20"/>
          <w:szCs w:val="20"/>
        </w:rPr>
        <w:t xml:space="preserve">Главному распорядителю бюджетных средств, информацию о своей деятельности в области энергосбережения и реализации настоящей Программы Учреждение предоставляет ежеквартально в соответствии с предписанными вышестоящими организациями формами. Такая информация, в зависимости от компетенции органа власти, может включать в себя в числе прочей информацию финансового и юридического характера, такую, как: </w:t>
      </w:r>
    </w:p>
    <w:p w:rsidR="004312CC" w:rsidRPr="004312CC" w:rsidRDefault="004312CC" w:rsidP="004312CC">
      <w:pPr>
        <w:pStyle w:val="af7"/>
        <w:ind w:right="-1" w:firstLine="993"/>
        <w:jc w:val="both"/>
        <w:rPr>
          <w:sz w:val="20"/>
          <w:szCs w:val="20"/>
        </w:rPr>
      </w:pPr>
      <w:r w:rsidRPr="004312CC">
        <w:rPr>
          <w:sz w:val="20"/>
          <w:szCs w:val="20"/>
        </w:rPr>
        <w:t xml:space="preserve">- информацию о запланированных и фактически осуществленных расходах на деятельность в области энергосбережения; </w:t>
      </w:r>
    </w:p>
    <w:p w:rsidR="004312CC" w:rsidRPr="004312CC" w:rsidRDefault="004312CC" w:rsidP="004312CC">
      <w:pPr>
        <w:pStyle w:val="af7"/>
        <w:ind w:right="-1" w:firstLine="993"/>
        <w:jc w:val="both"/>
        <w:rPr>
          <w:sz w:val="20"/>
          <w:szCs w:val="20"/>
        </w:rPr>
      </w:pPr>
      <w:r w:rsidRPr="004312CC">
        <w:rPr>
          <w:sz w:val="20"/>
          <w:szCs w:val="20"/>
        </w:rPr>
        <w:lastRenderedPageBreak/>
        <w:t xml:space="preserve">- информацию об обязательствах, возникших в связи с осуществлением деятельности в области энергосбережения; </w:t>
      </w:r>
    </w:p>
    <w:p w:rsidR="004312CC" w:rsidRPr="004312CC" w:rsidRDefault="004312CC" w:rsidP="004312CC">
      <w:pPr>
        <w:pStyle w:val="af7"/>
        <w:ind w:right="-1" w:firstLine="993"/>
        <w:jc w:val="both"/>
        <w:rPr>
          <w:sz w:val="20"/>
          <w:szCs w:val="20"/>
        </w:rPr>
      </w:pPr>
      <w:r w:rsidRPr="004312CC">
        <w:rPr>
          <w:sz w:val="20"/>
          <w:szCs w:val="20"/>
        </w:rPr>
        <w:t xml:space="preserve">- информацию о контрагентах и исполнении государственных контрактов в области энергосбережения; </w:t>
      </w:r>
    </w:p>
    <w:p w:rsidR="004312CC" w:rsidRPr="004312CC" w:rsidRDefault="004312CC" w:rsidP="004312CC">
      <w:pPr>
        <w:pStyle w:val="af7"/>
        <w:ind w:right="-1" w:firstLine="993"/>
        <w:jc w:val="both"/>
        <w:rPr>
          <w:sz w:val="20"/>
          <w:szCs w:val="20"/>
        </w:rPr>
      </w:pPr>
      <w:r w:rsidRPr="004312CC">
        <w:rPr>
          <w:sz w:val="20"/>
          <w:szCs w:val="20"/>
        </w:rPr>
        <w:t xml:space="preserve">- информацию о размещении государственных заказов в области энергосбережения, в порядке, установленном Федеральным законом РФ от 05.04.2013 г. № 44-ФЗ «О контрактной системе в сфере закупок товаров, работ, услуг для обеспечения государственных и муниципальных нужд» и Федеральным законом РФ от 18.07.2011 г. № 223-ФЗ «О закупках товаров, работ, услуг отдельными видами юридических лиц». </w:t>
      </w:r>
    </w:p>
    <w:p w:rsidR="004312CC" w:rsidRPr="004312CC" w:rsidRDefault="004312CC" w:rsidP="004312CC">
      <w:pPr>
        <w:pStyle w:val="af7"/>
        <w:ind w:right="-1" w:firstLine="993"/>
        <w:jc w:val="both"/>
        <w:rPr>
          <w:sz w:val="20"/>
          <w:szCs w:val="20"/>
        </w:rPr>
      </w:pPr>
      <w:r w:rsidRPr="004312CC">
        <w:rPr>
          <w:sz w:val="20"/>
          <w:szCs w:val="20"/>
        </w:rPr>
        <w:t xml:space="preserve">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 а также официальных сайтах вышестоящих организаций. </w:t>
      </w:r>
    </w:p>
    <w:p w:rsidR="004312CC" w:rsidRPr="004312CC" w:rsidRDefault="004312CC" w:rsidP="004312CC">
      <w:pPr>
        <w:pStyle w:val="af7"/>
        <w:ind w:right="-1" w:firstLine="993"/>
        <w:jc w:val="both"/>
        <w:rPr>
          <w:sz w:val="20"/>
          <w:szCs w:val="20"/>
        </w:rPr>
      </w:pPr>
      <w:r w:rsidRPr="004312CC">
        <w:rPr>
          <w:sz w:val="20"/>
          <w:szCs w:val="20"/>
        </w:rPr>
        <w:t xml:space="preserve">Состав информации, предоставляемой в свободном доступе, включает в себя: </w:t>
      </w:r>
    </w:p>
    <w:p w:rsidR="004312CC" w:rsidRPr="004312CC" w:rsidRDefault="004312CC" w:rsidP="004312CC">
      <w:pPr>
        <w:pStyle w:val="af7"/>
        <w:ind w:right="-1" w:firstLine="993"/>
        <w:jc w:val="both"/>
        <w:rPr>
          <w:sz w:val="20"/>
          <w:szCs w:val="20"/>
        </w:rPr>
      </w:pPr>
      <w:r w:rsidRPr="004312CC">
        <w:rPr>
          <w:sz w:val="20"/>
          <w:szCs w:val="20"/>
        </w:rPr>
        <w:t xml:space="preserve">- перечень нормативных документов, которыми руководствуется Учреждение в своей деятельности по энергосбережению и повышению энергоэффективности; </w:t>
      </w:r>
    </w:p>
    <w:p w:rsidR="004312CC" w:rsidRPr="004312CC" w:rsidRDefault="004312CC" w:rsidP="004312CC">
      <w:pPr>
        <w:pStyle w:val="af7"/>
        <w:ind w:right="-1" w:firstLine="993"/>
        <w:jc w:val="both"/>
        <w:rPr>
          <w:sz w:val="20"/>
          <w:szCs w:val="20"/>
        </w:rPr>
      </w:pPr>
      <w:r w:rsidRPr="004312CC">
        <w:rPr>
          <w:sz w:val="20"/>
          <w:szCs w:val="20"/>
        </w:rPr>
        <w:t xml:space="preserve">- перечень и планируемые значения целевых показателей в области энергосбережения и повышения энергетической эффективности подотчетным Учреждению объектам, актуальные на дату последнего обновления информации; </w:t>
      </w:r>
    </w:p>
    <w:p w:rsidR="004312CC" w:rsidRPr="004312CC" w:rsidRDefault="004312CC" w:rsidP="004312CC">
      <w:pPr>
        <w:pStyle w:val="af7"/>
        <w:ind w:right="-1" w:firstLine="993"/>
        <w:jc w:val="both"/>
        <w:rPr>
          <w:sz w:val="20"/>
          <w:szCs w:val="20"/>
        </w:rPr>
      </w:pPr>
      <w:r w:rsidRPr="004312CC">
        <w:rPr>
          <w:sz w:val="20"/>
          <w:szCs w:val="20"/>
        </w:rPr>
        <w:t xml:space="preserve">- отчеты о достижении запланированных целевых показателей в области энергосбережения и повышения энергетической эффективности Учреждения, актуальные на дату последнего обновления информации; </w:t>
      </w:r>
    </w:p>
    <w:p w:rsidR="004312CC" w:rsidRPr="004312CC" w:rsidRDefault="004312CC" w:rsidP="004312CC">
      <w:pPr>
        <w:pStyle w:val="af7"/>
        <w:ind w:right="-1" w:firstLine="993"/>
        <w:jc w:val="both"/>
        <w:rPr>
          <w:sz w:val="20"/>
          <w:szCs w:val="20"/>
        </w:rPr>
      </w:pPr>
      <w:r w:rsidRPr="004312CC">
        <w:rPr>
          <w:sz w:val="20"/>
          <w:szCs w:val="20"/>
        </w:rPr>
        <w:t xml:space="preserve">- 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 а также планируемые значения экономии по видам ресурсов; </w:t>
      </w:r>
    </w:p>
    <w:p w:rsidR="004312CC" w:rsidRPr="004312CC" w:rsidRDefault="004312CC" w:rsidP="004312CC">
      <w:pPr>
        <w:pStyle w:val="af7"/>
        <w:ind w:right="-1" w:firstLine="993"/>
        <w:jc w:val="both"/>
        <w:rPr>
          <w:sz w:val="20"/>
          <w:szCs w:val="20"/>
        </w:rPr>
      </w:pPr>
      <w:r w:rsidRPr="004312CC">
        <w:rPr>
          <w:sz w:val="20"/>
          <w:szCs w:val="20"/>
        </w:rPr>
        <w:t xml:space="preserve">- отчеты о выполнении запланированных в отношении подотчетных Учреждению объектов мероприятий в области энергосбережения и повышения энергетической эффективности и фактически достигнутые величины экономии энергетических ресурсов, полученные от реализации указанных мероприятий. </w:t>
      </w:r>
    </w:p>
    <w:p w:rsidR="004312CC" w:rsidRPr="004312CC" w:rsidRDefault="004312CC" w:rsidP="004312CC">
      <w:pPr>
        <w:pStyle w:val="af7"/>
        <w:ind w:right="-1" w:firstLine="993"/>
        <w:jc w:val="both"/>
        <w:rPr>
          <w:sz w:val="20"/>
          <w:szCs w:val="20"/>
        </w:rPr>
      </w:pPr>
      <w:r w:rsidRPr="004312CC">
        <w:rPr>
          <w:sz w:val="20"/>
          <w:szCs w:val="20"/>
        </w:rPr>
        <w:t xml:space="preserve">В системе мониторинга на территории Чувашской Республики в области энергосбережения и повышения энергоэффективности Учреждение участвует в части: </w:t>
      </w:r>
    </w:p>
    <w:p w:rsidR="004312CC" w:rsidRPr="004312CC" w:rsidRDefault="004312CC" w:rsidP="004312CC">
      <w:pPr>
        <w:pStyle w:val="af7"/>
        <w:ind w:right="-1" w:firstLine="993"/>
        <w:jc w:val="both"/>
        <w:rPr>
          <w:sz w:val="20"/>
          <w:szCs w:val="20"/>
        </w:rPr>
      </w:pPr>
      <w:r w:rsidRPr="004312CC">
        <w:rPr>
          <w:sz w:val="20"/>
          <w:szCs w:val="20"/>
        </w:rPr>
        <w:t xml:space="preserve">- 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 </w:t>
      </w:r>
    </w:p>
    <w:p w:rsidR="004312CC" w:rsidRPr="004312CC" w:rsidRDefault="004312CC" w:rsidP="004312CC">
      <w:pPr>
        <w:pStyle w:val="af7"/>
        <w:ind w:right="-1" w:firstLine="993"/>
        <w:jc w:val="both"/>
        <w:rPr>
          <w:sz w:val="20"/>
          <w:szCs w:val="20"/>
        </w:rPr>
      </w:pPr>
      <w:r w:rsidRPr="004312CC">
        <w:rPr>
          <w:sz w:val="20"/>
          <w:szCs w:val="20"/>
        </w:rPr>
        <w:t xml:space="preserve">- подготовки и предоставления информации о фактическом достижении целевых показателей в области энергосбережения, за которые несет ответственность Учреждение; </w:t>
      </w:r>
    </w:p>
    <w:p w:rsidR="004312CC" w:rsidRPr="004312CC" w:rsidRDefault="004312CC" w:rsidP="004312CC">
      <w:pPr>
        <w:pStyle w:val="af7"/>
        <w:ind w:right="-1" w:firstLine="993"/>
        <w:jc w:val="both"/>
        <w:rPr>
          <w:sz w:val="20"/>
          <w:szCs w:val="20"/>
        </w:rPr>
      </w:pPr>
      <w:r w:rsidRPr="004312CC">
        <w:rPr>
          <w:sz w:val="20"/>
          <w:szCs w:val="20"/>
        </w:rPr>
        <w:t>- подготовки и предоставления информации о фактическом выполнении мероприятий в области энергосбережения, за которые несет ответственность Учреждение.</w:t>
      </w:r>
    </w:p>
    <w:p w:rsidR="004312CC" w:rsidRPr="004312CC" w:rsidRDefault="004312CC" w:rsidP="004312CC">
      <w:pPr>
        <w:pStyle w:val="af7"/>
        <w:ind w:right="-1" w:firstLine="993"/>
        <w:jc w:val="both"/>
        <w:rPr>
          <w:sz w:val="20"/>
          <w:szCs w:val="20"/>
        </w:rPr>
      </w:pPr>
      <w:proofErr w:type="gramStart"/>
      <w:r w:rsidRPr="004312CC">
        <w:rPr>
          <w:sz w:val="20"/>
          <w:szCs w:val="20"/>
        </w:rPr>
        <w:t>Согласно закона</w:t>
      </w:r>
      <w:proofErr w:type="gramEnd"/>
      <w:r w:rsidRPr="004312CC">
        <w:rPr>
          <w:sz w:val="20"/>
          <w:szCs w:val="20"/>
        </w:rPr>
        <w:t xml:space="preserve"> РФ № 261 – ФЗ от 23.11.2009г. информационное обеспечение мероприятий по энергосбережению и повышению энергетической эффективности должно осуществляться посредством:</w:t>
      </w:r>
    </w:p>
    <w:p w:rsidR="004312CC" w:rsidRPr="004312CC" w:rsidRDefault="004312CC" w:rsidP="004312CC">
      <w:pPr>
        <w:pStyle w:val="af7"/>
        <w:ind w:right="-1" w:firstLine="993"/>
        <w:jc w:val="both"/>
        <w:rPr>
          <w:sz w:val="20"/>
          <w:szCs w:val="20"/>
        </w:rPr>
      </w:pPr>
      <w:r w:rsidRPr="004312CC">
        <w:rPr>
          <w:sz w:val="20"/>
          <w:szCs w:val="20"/>
        </w:rPr>
        <w:t>- предоставление ежеквартальной отчетности по программе энергосбережения;</w:t>
      </w:r>
    </w:p>
    <w:p w:rsidR="004312CC" w:rsidRPr="004312CC" w:rsidRDefault="004312CC" w:rsidP="004312CC">
      <w:pPr>
        <w:pStyle w:val="af7"/>
        <w:ind w:right="-1" w:firstLine="993"/>
        <w:jc w:val="both"/>
        <w:rPr>
          <w:sz w:val="20"/>
          <w:szCs w:val="20"/>
        </w:rPr>
      </w:pPr>
      <w:r w:rsidRPr="004312CC">
        <w:rPr>
          <w:sz w:val="20"/>
          <w:szCs w:val="20"/>
        </w:rPr>
        <w:t>-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rsidR="004312CC" w:rsidRPr="004312CC" w:rsidRDefault="004312CC" w:rsidP="004312CC">
      <w:pPr>
        <w:pStyle w:val="af7"/>
        <w:ind w:right="-1" w:firstLine="993"/>
        <w:jc w:val="both"/>
        <w:rPr>
          <w:sz w:val="20"/>
          <w:szCs w:val="20"/>
        </w:rPr>
      </w:pPr>
      <w:r w:rsidRPr="004312CC">
        <w:rPr>
          <w:sz w:val="20"/>
          <w:szCs w:val="20"/>
        </w:rPr>
        <w:t>-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4312CC" w:rsidRPr="004312CC" w:rsidRDefault="004312CC" w:rsidP="004312CC">
      <w:pPr>
        <w:pStyle w:val="af7"/>
        <w:ind w:right="-1" w:firstLine="993"/>
        <w:jc w:val="both"/>
        <w:rPr>
          <w:sz w:val="20"/>
          <w:szCs w:val="20"/>
        </w:rPr>
      </w:pPr>
      <w:r w:rsidRPr="004312CC">
        <w:rPr>
          <w:sz w:val="20"/>
          <w:szCs w:val="20"/>
        </w:rPr>
        <w:t>Для повышения информированности, применить информационные плакаты, таблички.</w:t>
      </w:r>
    </w:p>
    <w:p w:rsidR="004312CC" w:rsidRPr="004312CC" w:rsidRDefault="004312CC" w:rsidP="00B508FD">
      <w:pPr>
        <w:pStyle w:val="111"/>
        <w:numPr>
          <w:ilvl w:val="0"/>
          <w:numId w:val="3"/>
        </w:numPr>
        <w:tabs>
          <w:tab w:val="left" w:pos="1341"/>
        </w:tabs>
        <w:ind w:left="426" w:right="-1" w:firstLine="567"/>
        <w:jc w:val="both"/>
        <w:rPr>
          <w:i/>
          <w:sz w:val="20"/>
          <w:szCs w:val="20"/>
        </w:rPr>
      </w:pPr>
      <w:bookmarkStart w:id="24" w:name="5.9_Рекомендации_по_системе_пропаганды_в"/>
      <w:bookmarkStart w:id="25" w:name="_bookmark16"/>
      <w:bookmarkEnd w:id="24"/>
      <w:bookmarkEnd w:id="25"/>
      <w:r w:rsidRPr="004312CC">
        <w:rPr>
          <w:i/>
          <w:sz w:val="20"/>
          <w:szCs w:val="20"/>
        </w:rPr>
        <w:t>Рекомендации по системе пропаганды в рамках реализации Программы энергосбережения и повышения энергоэффективности Учреждения</w:t>
      </w:r>
    </w:p>
    <w:p w:rsidR="004312CC" w:rsidRPr="004312CC" w:rsidRDefault="004312CC" w:rsidP="004312CC">
      <w:pPr>
        <w:pStyle w:val="af7"/>
        <w:ind w:right="-1" w:firstLine="993"/>
        <w:jc w:val="both"/>
        <w:rPr>
          <w:sz w:val="20"/>
          <w:szCs w:val="20"/>
        </w:rPr>
      </w:pPr>
      <w:r w:rsidRPr="004312CC">
        <w:rPr>
          <w:sz w:val="20"/>
          <w:szCs w:val="20"/>
        </w:rPr>
        <w:t xml:space="preserve">Целью пропаганды повышения энергоэффективности и энергосбережения является побуждение субъектов к осуществлению действий, направленных на сбережение энергетических ресурсов и повышение энергоэффективности. </w:t>
      </w:r>
    </w:p>
    <w:p w:rsidR="004312CC" w:rsidRPr="004312CC" w:rsidRDefault="004312CC" w:rsidP="004312CC">
      <w:pPr>
        <w:pStyle w:val="af7"/>
        <w:ind w:right="-1" w:firstLine="993"/>
        <w:jc w:val="both"/>
        <w:rPr>
          <w:sz w:val="20"/>
          <w:szCs w:val="20"/>
        </w:rPr>
      </w:pPr>
      <w:r w:rsidRPr="004312CC">
        <w:rPr>
          <w:sz w:val="20"/>
          <w:szCs w:val="20"/>
        </w:rPr>
        <w:t xml:space="preserve">Предметом воздействия пропаганды в области энергосбережения являются целевые аудитории, формируемые путем классификации </w:t>
      </w:r>
      <w:proofErr w:type="gramStart"/>
      <w:r w:rsidRPr="004312CC">
        <w:rPr>
          <w:sz w:val="20"/>
          <w:szCs w:val="20"/>
        </w:rPr>
        <w:t>индивидуумов-физических</w:t>
      </w:r>
      <w:proofErr w:type="gramEnd"/>
      <w:r w:rsidRPr="004312CC">
        <w:rPr>
          <w:sz w:val="20"/>
          <w:szCs w:val="20"/>
        </w:rPr>
        <w:t xml:space="preserve"> лиц, исходя из общности наиболее эффективных способов информационного воздействия на них. </w:t>
      </w:r>
    </w:p>
    <w:p w:rsidR="004312CC" w:rsidRPr="004312CC" w:rsidRDefault="004312CC" w:rsidP="004312CC">
      <w:pPr>
        <w:pStyle w:val="af7"/>
        <w:ind w:right="-1" w:firstLine="993"/>
        <w:jc w:val="both"/>
        <w:rPr>
          <w:sz w:val="20"/>
          <w:szCs w:val="20"/>
        </w:rPr>
      </w:pPr>
      <w:r w:rsidRPr="004312CC">
        <w:rPr>
          <w:sz w:val="20"/>
          <w:szCs w:val="20"/>
        </w:rPr>
        <w:t xml:space="preserve">Для определения классификационной структуры целевых аудиторий </w:t>
      </w:r>
      <w:proofErr w:type="gramStart"/>
      <w:r w:rsidRPr="004312CC">
        <w:rPr>
          <w:sz w:val="20"/>
          <w:szCs w:val="20"/>
        </w:rPr>
        <w:t>может</w:t>
      </w:r>
      <w:proofErr w:type="gramEnd"/>
      <w:r w:rsidRPr="004312CC">
        <w:rPr>
          <w:sz w:val="20"/>
          <w:szCs w:val="20"/>
        </w:rPr>
        <w:t xml:space="preserve"> в том числе использоваться структура социально значимых групп лиц, так как указанные группы характеризуются общностью жизненных ценностей, интересов и схожей моделью социального поведения. </w:t>
      </w:r>
    </w:p>
    <w:p w:rsidR="004312CC" w:rsidRPr="004312CC" w:rsidRDefault="004312CC" w:rsidP="004312CC">
      <w:pPr>
        <w:pStyle w:val="af7"/>
        <w:ind w:right="-1" w:firstLine="993"/>
        <w:jc w:val="both"/>
        <w:rPr>
          <w:sz w:val="20"/>
          <w:szCs w:val="20"/>
        </w:rPr>
      </w:pPr>
      <w:r w:rsidRPr="004312CC">
        <w:rPr>
          <w:sz w:val="20"/>
          <w:szCs w:val="20"/>
        </w:rPr>
        <w:lastRenderedPageBreak/>
        <w:t xml:space="preserve">Мотивация лиц, входящих в целевые аудитории, может быть основана </w:t>
      </w:r>
      <w:proofErr w:type="gramStart"/>
      <w:r w:rsidRPr="004312CC">
        <w:rPr>
          <w:sz w:val="20"/>
          <w:szCs w:val="20"/>
        </w:rPr>
        <w:t>на</w:t>
      </w:r>
      <w:proofErr w:type="gramEnd"/>
      <w:r w:rsidRPr="004312CC">
        <w:rPr>
          <w:sz w:val="20"/>
          <w:szCs w:val="20"/>
        </w:rPr>
        <w:t xml:space="preserve">: </w:t>
      </w:r>
    </w:p>
    <w:p w:rsidR="004312CC" w:rsidRPr="004312CC" w:rsidRDefault="004312CC" w:rsidP="004312CC">
      <w:pPr>
        <w:pStyle w:val="af7"/>
        <w:ind w:right="-1" w:firstLine="993"/>
        <w:jc w:val="both"/>
        <w:rPr>
          <w:sz w:val="20"/>
          <w:szCs w:val="20"/>
        </w:rPr>
      </w:pPr>
      <w:r w:rsidRPr="004312CC">
        <w:rPr>
          <w:sz w:val="20"/>
          <w:szCs w:val="20"/>
        </w:rPr>
        <w:t xml:space="preserve">- рациональной оценке человеком своих собственных действий; </w:t>
      </w:r>
    </w:p>
    <w:p w:rsidR="004312CC" w:rsidRPr="004312CC" w:rsidRDefault="004312CC" w:rsidP="004312CC">
      <w:pPr>
        <w:pStyle w:val="af7"/>
        <w:ind w:right="-1" w:firstLine="993"/>
        <w:jc w:val="both"/>
        <w:rPr>
          <w:sz w:val="20"/>
          <w:szCs w:val="20"/>
        </w:rPr>
      </w:pPr>
      <w:r w:rsidRPr="004312CC">
        <w:rPr>
          <w:sz w:val="20"/>
          <w:szCs w:val="20"/>
        </w:rPr>
        <w:t xml:space="preserve">- моральном и эмоциональном </w:t>
      </w:r>
      <w:proofErr w:type="gramStart"/>
      <w:r w:rsidRPr="004312CC">
        <w:rPr>
          <w:sz w:val="20"/>
          <w:szCs w:val="20"/>
        </w:rPr>
        <w:t>отношении</w:t>
      </w:r>
      <w:proofErr w:type="gramEnd"/>
      <w:r w:rsidRPr="004312CC">
        <w:rPr>
          <w:sz w:val="20"/>
          <w:szCs w:val="20"/>
        </w:rPr>
        <w:t xml:space="preserve"> человека к своим действиям; </w:t>
      </w:r>
    </w:p>
    <w:p w:rsidR="004312CC" w:rsidRPr="004312CC" w:rsidRDefault="004312CC" w:rsidP="004312CC">
      <w:pPr>
        <w:pStyle w:val="af7"/>
        <w:ind w:right="-1" w:firstLine="993"/>
        <w:jc w:val="both"/>
        <w:rPr>
          <w:sz w:val="20"/>
          <w:szCs w:val="20"/>
        </w:rPr>
      </w:pPr>
      <w:r w:rsidRPr="004312CC">
        <w:rPr>
          <w:sz w:val="20"/>
          <w:szCs w:val="20"/>
        </w:rPr>
        <w:t xml:space="preserve">- моральном и эмоциональном отношении человека к оценке своих действий другими людьми, как входящими в целевую группу, так и находящимися </w:t>
      </w:r>
      <w:proofErr w:type="gramStart"/>
      <w:r w:rsidRPr="004312CC">
        <w:rPr>
          <w:sz w:val="20"/>
          <w:szCs w:val="20"/>
        </w:rPr>
        <w:t>вне</w:t>
      </w:r>
      <w:proofErr w:type="gramEnd"/>
      <w:r w:rsidRPr="004312CC">
        <w:rPr>
          <w:sz w:val="20"/>
          <w:szCs w:val="20"/>
        </w:rPr>
        <w:t xml:space="preserve"> </w:t>
      </w:r>
      <w:proofErr w:type="gramStart"/>
      <w:r w:rsidRPr="004312CC">
        <w:rPr>
          <w:sz w:val="20"/>
          <w:szCs w:val="20"/>
        </w:rPr>
        <w:t>ее</w:t>
      </w:r>
      <w:proofErr w:type="gramEnd"/>
      <w:r w:rsidRPr="004312CC">
        <w:rPr>
          <w:sz w:val="20"/>
          <w:szCs w:val="20"/>
        </w:rPr>
        <w:t xml:space="preserve">; </w:t>
      </w:r>
    </w:p>
    <w:p w:rsidR="004312CC" w:rsidRPr="004312CC" w:rsidRDefault="004312CC" w:rsidP="004312CC">
      <w:pPr>
        <w:pStyle w:val="af7"/>
        <w:ind w:right="-1" w:firstLine="993"/>
        <w:jc w:val="both"/>
        <w:rPr>
          <w:sz w:val="20"/>
          <w:szCs w:val="20"/>
        </w:rPr>
      </w:pPr>
      <w:r w:rsidRPr="004312CC">
        <w:rPr>
          <w:sz w:val="20"/>
          <w:szCs w:val="20"/>
        </w:rPr>
        <w:t xml:space="preserve">- моральном и эмоциональном отношении человека к оценке своего бездействия другими людьми, как входящими в целевую группу, так и находящимися </w:t>
      </w:r>
      <w:proofErr w:type="gramStart"/>
      <w:r w:rsidRPr="004312CC">
        <w:rPr>
          <w:sz w:val="20"/>
          <w:szCs w:val="20"/>
        </w:rPr>
        <w:t>вне</w:t>
      </w:r>
      <w:proofErr w:type="gramEnd"/>
      <w:r w:rsidRPr="004312CC">
        <w:rPr>
          <w:sz w:val="20"/>
          <w:szCs w:val="20"/>
        </w:rPr>
        <w:t xml:space="preserve"> </w:t>
      </w:r>
      <w:proofErr w:type="gramStart"/>
      <w:r w:rsidRPr="004312CC">
        <w:rPr>
          <w:sz w:val="20"/>
          <w:szCs w:val="20"/>
        </w:rPr>
        <w:t>ее</w:t>
      </w:r>
      <w:proofErr w:type="gramEnd"/>
      <w:r w:rsidRPr="004312CC">
        <w:rPr>
          <w:sz w:val="20"/>
          <w:szCs w:val="20"/>
        </w:rPr>
        <w:t xml:space="preserve">; </w:t>
      </w:r>
    </w:p>
    <w:p w:rsidR="004312CC" w:rsidRPr="004312CC" w:rsidRDefault="004312CC" w:rsidP="004312CC">
      <w:pPr>
        <w:pStyle w:val="af7"/>
        <w:ind w:right="-1" w:firstLine="993"/>
        <w:jc w:val="both"/>
        <w:rPr>
          <w:sz w:val="20"/>
          <w:szCs w:val="20"/>
        </w:rPr>
      </w:pPr>
      <w:r w:rsidRPr="004312CC">
        <w:rPr>
          <w:sz w:val="20"/>
          <w:szCs w:val="20"/>
        </w:rPr>
        <w:t xml:space="preserve">В области рациональной мотивации наиболее важным мотивом выступает осознание людьми тех выгод, которые они приобретают, осуществляя действия, приводящие к энергосбережению и повышению энергетической эффективности. В первую очередь, в числе указанных выгод надо рассматривать экономию личных средств на оплату потребляемых энергетических ресурсов и услуг в этой области. </w:t>
      </w:r>
    </w:p>
    <w:p w:rsidR="004312CC" w:rsidRPr="004312CC" w:rsidRDefault="004312CC" w:rsidP="004312CC">
      <w:pPr>
        <w:pStyle w:val="af7"/>
        <w:ind w:right="-1" w:firstLine="993"/>
        <w:jc w:val="both"/>
        <w:rPr>
          <w:sz w:val="20"/>
          <w:szCs w:val="20"/>
        </w:rPr>
      </w:pPr>
      <w:r w:rsidRPr="004312CC">
        <w:rPr>
          <w:sz w:val="20"/>
          <w:szCs w:val="20"/>
        </w:rPr>
        <w:t xml:space="preserve">В отношении моральной и эмоциональной мотивации наиболее важным мотивом выступают эмоции, испытываемые людьми по результатам оценки своих действий. Характер указанных эмоций обуславливаются соответствием осуществленных действий системе жизненных ценностей человека. </w:t>
      </w:r>
    </w:p>
    <w:p w:rsidR="004312CC" w:rsidRPr="004312CC" w:rsidRDefault="004312CC" w:rsidP="004312CC">
      <w:pPr>
        <w:pStyle w:val="af7"/>
        <w:ind w:right="-1" w:firstLine="993"/>
        <w:jc w:val="both"/>
        <w:rPr>
          <w:sz w:val="20"/>
          <w:szCs w:val="20"/>
        </w:rPr>
      </w:pPr>
      <w:r w:rsidRPr="004312CC">
        <w:rPr>
          <w:sz w:val="20"/>
          <w:szCs w:val="20"/>
        </w:rPr>
        <w:t xml:space="preserve">Наиболее значимыми потребностями в системе жизненных ценностей (с точки зрения мотивации в области энергосбережения), являются: </w:t>
      </w:r>
    </w:p>
    <w:p w:rsidR="004312CC" w:rsidRPr="004312CC" w:rsidRDefault="004312CC" w:rsidP="004312CC">
      <w:pPr>
        <w:pStyle w:val="af7"/>
        <w:ind w:right="-1" w:firstLine="993"/>
        <w:jc w:val="both"/>
        <w:rPr>
          <w:sz w:val="20"/>
          <w:szCs w:val="20"/>
        </w:rPr>
      </w:pPr>
      <w:r w:rsidRPr="004312CC">
        <w:rPr>
          <w:sz w:val="20"/>
          <w:szCs w:val="20"/>
        </w:rPr>
        <w:t xml:space="preserve">- получение социального признания; </w:t>
      </w:r>
    </w:p>
    <w:p w:rsidR="004312CC" w:rsidRPr="004312CC" w:rsidRDefault="004312CC" w:rsidP="004312CC">
      <w:pPr>
        <w:pStyle w:val="af7"/>
        <w:ind w:right="-1" w:firstLine="993"/>
        <w:jc w:val="both"/>
        <w:rPr>
          <w:sz w:val="20"/>
          <w:szCs w:val="20"/>
        </w:rPr>
      </w:pPr>
      <w:r w:rsidRPr="004312CC">
        <w:rPr>
          <w:sz w:val="20"/>
          <w:szCs w:val="20"/>
        </w:rPr>
        <w:t xml:space="preserve">- желание сделать что-то хорошее; </w:t>
      </w:r>
    </w:p>
    <w:p w:rsidR="004312CC" w:rsidRPr="004312CC" w:rsidRDefault="004312CC" w:rsidP="004312CC">
      <w:pPr>
        <w:pStyle w:val="af7"/>
        <w:ind w:right="-1" w:firstLine="993"/>
        <w:jc w:val="both"/>
        <w:rPr>
          <w:sz w:val="20"/>
          <w:szCs w:val="20"/>
        </w:rPr>
      </w:pPr>
      <w:r w:rsidRPr="004312CC">
        <w:rPr>
          <w:sz w:val="20"/>
          <w:szCs w:val="20"/>
        </w:rPr>
        <w:t xml:space="preserve">- стремление принадлежать к определенной социальной группе (быть похожим на людей определенной социальной группы). </w:t>
      </w:r>
    </w:p>
    <w:p w:rsidR="004312CC" w:rsidRPr="004312CC" w:rsidRDefault="004312CC" w:rsidP="004312CC">
      <w:pPr>
        <w:pStyle w:val="af7"/>
        <w:ind w:right="-1" w:firstLine="993"/>
        <w:jc w:val="both"/>
        <w:rPr>
          <w:sz w:val="20"/>
          <w:szCs w:val="20"/>
        </w:rPr>
      </w:pPr>
      <w:r w:rsidRPr="004312CC">
        <w:rPr>
          <w:sz w:val="20"/>
          <w:szCs w:val="20"/>
        </w:rPr>
        <w:t xml:space="preserve">В </w:t>
      </w:r>
      <w:proofErr w:type="gramStart"/>
      <w:r w:rsidRPr="004312CC">
        <w:rPr>
          <w:sz w:val="20"/>
          <w:szCs w:val="20"/>
        </w:rPr>
        <w:t>основе, рассмотренной выше модели мотивации лежит</w:t>
      </w:r>
      <w:proofErr w:type="gramEnd"/>
      <w:r w:rsidRPr="004312CC">
        <w:rPr>
          <w:sz w:val="20"/>
          <w:szCs w:val="20"/>
        </w:rPr>
        <w:t xml:space="preserve"> оценка человеком своих действий. Большое значение для адекватности указанной оценки имеет понимание и осознание человеком своих действий и их последствий для энергосбережения и повышения энергетической эффективности. </w:t>
      </w:r>
    </w:p>
    <w:p w:rsidR="004312CC" w:rsidRPr="004312CC" w:rsidRDefault="004312CC" w:rsidP="004312CC">
      <w:pPr>
        <w:pStyle w:val="af7"/>
        <w:ind w:right="-1" w:firstLine="993"/>
        <w:jc w:val="both"/>
        <w:rPr>
          <w:sz w:val="20"/>
          <w:szCs w:val="20"/>
        </w:rPr>
      </w:pPr>
      <w:r w:rsidRPr="004312CC">
        <w:rPr>
          <w:sz w:val="20"/>
          <w:szCs w:val="20"/>
        </w:rPr>
        <w:t xml:space="preserve">В отношении влияния на энергосбережение можно выделить два вида наиболее значимых целевых аудиторий: </w:t>
      </w:r>
    </w:p>
    <w:p w:rsidR="004312CC" w:rsidRPr="004312CC" w:rsidRDefault="004312CC" w:rsidP="004312CC">
      <w:pPr>
        <w:pStyle w:val="af7"/>
        <w:ind w:right="-1" w:firstLine="993"/>
        <w:jc w:val="both"/>
        <w:rPr>
          <w:sz w:val="20"/>
          <w:szCs w:val="20"/>
        </w:rPr>
      </w:pPr>
      <w:r w:rsidRPr="004312CC">
        <w:rPr>
          <w:sz w:val="20"/>
          <w:szCs w:val="20"/>
        </w:rPr>
        <w:t xml:space="preserve">- целевые аудитории в производственной сфере; </w:t>
      </w:r>
    </w:p>
    <w:p w:rsidR="004312CC" w:rsidRPr="004312CC" w:rsidRDefault="004312CC" w:rsidP="004312CC">
      <w:pPr>
        <w:pStyle w:val="af7"/>
        <w:ind w:right="-1" w:firstLine="993"/>
        <w:jc w:val="both"/>
        <w:rPr>
          <w:sz w:val="20"/>
          <w:szCs w:val="20"/>
        </w:rPr>
      </w:pPr>
      <w:r w:rsidRPr="004312CC">
        <w:rPr>
          <w:sz w:val="20"/>
          <w:szCs w:val="20"/>
        </w:rPr>
        <w:t xml:space="preserve">- целевые аудитории в сфере личного потребления энергоресурсов. </w:t>
      </w:r>
    </w:p>
    <w:p w:rsidR="004312CC" w:rsidRPr="004312CC" w:rsidRDefault="004312CC" w:rsidP="004312CC">
      <w:pPr>
        <w:pStyle w:val="af7"/>
        <w:ind w:right="-1" w:firstLine="993"/>
        <w:jc w:val="both"/>
        <w:rPr>
          <w:sz w:val="20"/>
          <w:szCs w:val="20"/>
        </w:rPr>
      </w:pPr>
      <w:r w:rsidRPr="004312CC">
        <w:rPr>
          <w:sz w:val="20"/>
          <w:szCs w:val="20"/>
        </w:rPr>
        <w:t xml:space="preserve">В производственной сфере наиболее значимыми могут быть признаны следующие целевые аудитории: </w:t>
      </w:r>
    </w:p>
    <w:p w:rsidR="004312CC" w:rsidRPr="004312CC" w:rsidRDefault="004312CC" w:rsidP="004312CC">
      <w:pPr>
        <w:pStyle w:val="af7"/>
        <w:ind w:right="-1" w:firstLine="993"/>
        <w:jc w:val="both"/>
        <w:rPr>
          <w:sz w:val="20"/>
          <w:szCs w:val="20"/>
        </w:rPr>
      </w:pPr>
      <w:r w:rsidRPr="004312CC">
        <w:rPr>
          <w:sz w:val="20"/>
          <w:szCs w:val="20"/>
        </w:rPr>
        <w:t xml:space="preserve">- руководители, влияющие на стратегию деятельности организации; </w:t>
      </w:r>
    </w:p>
    <w:p w:rsidR="004312CC" w:rsidRPr="004312CC" w:rsidRDefault="004312CC" w:rsidP="004312CC">
      <w:pPr>
        <w:pStyle w:val="af7"/>
        <w:ind w:right="-1" w:firstLine="993"/>
        <w:jc w:val="both"/>
        <w:rPr>
          <w:sz w:val="20"/>
          <w:szCs w:val="20"/>
        </w:rPr>
      </w:pPr>
      <w:r w:rsidRPr="004312CC">
        <w:rPr>
          <w:sz w:val="20"/>
          <w:szCs w:val="20"/>
        </w:rPr>
        <w:t xml:space="preserve">- лица, влияющие на производственную деятельность организации (менеджеры среднего звена); </w:t>
      </w:r>
    </w:p>
    <w:p w:rsidR="004312CC" w:rsidRPr="004312CC" w:rsidRDefault="004312CC" w:rsidP="004312CC">
      <w:pPr>
        <w:pStyle w:val="af7"/>
        <w:ind w:right="-1" w:firstLine="993"/>
        <w:jc w:val="both"/>
        <w:rPr>
          <w:sz w:val="20"/>
          <w:szCs w:val="20"/>
        </w:rPr>
      </w:pPr>
      <w:r w:rsidRPr="004312CC">
        <w:rPr>
          <w:sz w:val="20"/>
          <w:szCs w:val="20"/>
        </w:rPr>
        <w:t xml:space="preserve">- работники, непосредственно выполняющие процессы (работы), которые осуществляется с использованием энергетических ресурсов. </w:t>
      </w:r>
    </w:p>
    <w:p w:rsidR="004312CC" w:rsidRPr="004312CC" w:rsidRDefault="004312CC" w:rsidP="004312CC">
      <w:pPr>
        <w:pStyle w:val="af7"/>
        <w:ind w:right="-1" w:firstLine="993"/>
        <w:jc w:val="both"/>
        <w:rPr>
          <w:sz w:val="20"/>
          <w:szCs w:val="20"/>
        </w:rPr>
      </w:pPr>
      <w:r w:rsidRPr="004312CC">
        <w:rPr>
          <w:sz w:val="20"/>
          <w:szCs w:val="20"/>
        </w:rPr>
        <w:t xml:space="preserve">В сфере личного потребления энергоресурсов наиболее значимыми могут являться следующие целевые аудитории: </w:t>
      </w:r>
    </w:p>
    <w:p w:rsidR="004312CC" w:rsidRPr="004312CC" w:rsidRDefault="004312CC" w:rsidP="004312CC">
      <w:pPr>
        <w:pStyle w:val="af7"/>
        <w:ind w:right="-1" w:firstLine="993"/>
        <w:jc w:val="both"/>
        <w:rPr>
          <w:sz w:val="20"/>
          <w:szCs w:val="20"/>
        </w:rPr>
      </w:pPr>
      <w:r w:rsidRPr="004312CC">
        <w:rPr>
          <w:sz w:val="20"/>
          <w:szCs w:val="20"/>
        </w:rPr>
        <w:t xml:space="preserve">- члены семьи, осуществляющие оплату потребленных энергетических ресурсов; </w:t>
      </w:r>
    </w:p>
    <w:p w:rsidR="004312CC" w:rsidRPr="004312CC" w:rsidRDefault="004312CC" w:rsidP="004312CC">
      <w:pPr>
        <w:pStyle w:val="af7"/>
        <w:ind w:right="-1" w:firstLine="993"/>
        <w:jc w:val="both"/>
        <w:rPr>
          <w:sz w:val="20"/>
          <w:szCs w:val="20"/>
        </w:rPr>
      </w:pPr>
      <w:r w:rsidRPr="004312CC">
        <w:rPr>
          <w:sz w:val="20"/>
          <w:szCs w:val="20"/>
        </w:rPr>
        <w:t xml:space="preserve">- пенсионеры, люди с ограниченными возможностями (социально значимые группы населения); </w:t>
      </w:r>
    </w:p>
    <w:p w:rsidR="004312CC" w:rsidRPr="004312CC" w:rsidRDefault="004312CC" w:rsidP="004312CC">
      <w:pPr>
        <w:pStyle w:val="af7"/>
        <w:ind w:right="-1" w:firstLine="993"/>
        <w:jc w:val="both"/>
        <w:rPr>
          <w:sz w:val="20"/>
          <w:szCs w:val="20"/>
        </w:rPr>
      </w:pPr>
      <w:r w:rsidRPr="004312CC">
        <w:rPr>
          <w:sz w:val="20"/>
          <w:szCs w:val="20"/>
        </w:rPr>
        <w:t xml:space="preserve">- учащиеся начальных, средних и высших учебных заведений; </w:t>
      </w:r>
    </w:p>
    <w:p w:rsidR="004312CC" w:rsidRPr="004312CC" w:rsidRDefault="004312CC" w:rsidP="004312CC">
      <w:pPr>
        <w:pStyle w:val="af7"/>
        <w:ind w:right="-1" w:firstLine="993"/>
        <w:jc w:val="both"/>
        <w:rPr>
          <w:sz w:val="20"/>
          <w:szCs w:val="20"/>
        </w:rPr>
      </w:pPr>
      <w:r w:rsidRPr="004312CC">
        <w:rPr>
          <w:sz w:val="20"/>
          <w:szCs w:val="20"/>
        </w:rPr>
        <w:t xml:space="preserve">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 </w:t>
      </w:r>
    </w:p>
    <w:p w:rsidR="004312CC" w:rsidRPr="004312CC" w:rsidRDefault="004312CC" w:rsidP="004312CC">
      <w:pPr>
        <w:pStyle w:val="af7"/>
        <w:ind w:right="-1" w:firstLine="993"/>
        <w:jc w:val="both"/>
        <w:rPr>
          <w:sz w:val="20"/>
          <w:szCs w:val="20"/>
        </w:rPr>
      </w:pPr>
      <w:r w:rsidRPr="004312CC">
        <w:rPr>
          <w:sz w:val="20"/>
          <w:szCs w:val="20"/>
        </w:rPr>
        <w:t xml:space="preserve">Рекомендуемая система пропаганды повышения энергоэффективности и энергосбережения опирается на общие положения, изложенные в настоящем разделе, и должна включать в себя: </w:t>
      </w:r>
    </w:p>
    <w:p w:rsidR="004312CC" w:rsidRPr="004312CC" w:rsidRDefault="004312CC" w:rsidP="004312CC">
      <w:pPr>
        <w:pStyle w:val="af7"/>
        <w:ind w:right="-1" w:firstLine="993"/>
        <w:jc w:val="both"/>
        <w:rPr>
          <w:sz w:val="20"/>
          <w:szCs w:val="20"/>
        </w:rPr>
      </w:pPr>
      <w:r w:rsidRPr="004312CC">
        <w:rPr>
          <w:sz w:val="20"/>
          <w:szCs w:val="20"/>
        </w:rPr>
        <w:t xml:space="preserve">- идентификацию целевых аудиторий для пропаганды; </w:t>
      </w:r>
    </w:p>
    <w:p w:rsidR="004312CC" w:rsidRPr="004312CC" w:rsidRDefault="004312CC" w:rsidP="004312CC">
      <w:pPr>
        <w:pStyle w:val="af7"/>
        <w:ind w:right="-1" w:firstLine="993"/>
        <w:jc w:val="both"/>
        <w:rPr>
          <w:sz w:val="20"/>
          <w:szCs w:val="20"/>
        </w:rPr>
      </w:pPr>
      <w:r w:rsidRPr="004312CC">
        <w:rPr>
          <w:sz w:val="20"/>
          <w:szCs w:val="20"/>
        </w:rPr>
        <w:t xml:space="preserve">- определение целей пропаганды выбранных целевых аудиторий; </w:t>
      </w:r>
    </w:p>
    <w:p w:rsidR="004312CC" w:rsidRPr="004312CC" w:rsidRDefault="004312CC" w:rsidP="004312CC">
      <w:pPr>
        <w:pStyle w:val="af7"/>
        <w:ind w:right="-1" w:firstLine="993"/>
        <w:jc w:val="both"/>
        <w:rPr>
          <w:sz w:val="20"/>
          <w:szCs w:val="20"/>
        </w:rPr>
      </w:pPr>
      <w:r w:rsidRPr="004312CC">
        <w:rPr>
          <w:sz w:val="20"/>
          <w:szCs w:val="20"/>
        </w:rPr>
        <w:t xml:space="preserve">- определение способов воздействия на целевые аудитории; </w:t>
      </w:r>
    </w:p>
    <w:p w:rsidR="004312CC" w:rsidRPr="004312CC" w:rsidRDefault="004312CC" w:rsidP="004312CC">
      <w:pPr>
        <w:pStyle w:val="af7"/>
        <w:ind w:right="-1" w:firstLine="993"/>
        <w:jc w:val="both"/>
        <w:rPr>
          <w:sz w:val="20"/>
          <w:szCs w:val="20"/>
        </w:rPr>
      </w:pPr>
      <w:r w:rsidRPr="004312CC">
        <w:rPr>
          <w:sz w:val="20"/>
          <w:szCs w:val="20"/>
        </w:rPr>
        <w:t xml:space="preserve">- определение коммуникативных целей способов воздействия; </w:t>
      </w:r>
    </w:p>
    <w:p w:rsidR="004312CC" w:rsidRPr="004312CC" w:rsidRDefault="004312CC" w:rsidP="004312CC">
      <w:pPr>
        <w:pStyle w:val="af7"/>
        <w:ind w:right="-1" w:firstLine="993"/>
        <w:jc w:val="both"/>
        <w:rPr>
          <w:sz w:val="20"/>
          <w:szCs w:val="20"/>
        </w:rPr>
      </w:pPr>
      <w:r w:rsidRPr="004312CC">
        <w:rPr>
          <w:sz w:val="20"/>
          <w:szCs w:val="20"/>
        </w:rPr>
        <w:t xml:space="preserve">- осуществление действий по пропаганде; </w:t>
      </w:r>
    </w:p>
    <w:p w:rsidR="004312CC" w:rsidRPr="004312CC" w:rsidRDefault="004312CC" w:rsidP="004312CC">
      <w:pPr>
        <w:pStyle w:val="af7"/>
        <w:ind w:right="-1" w:firstLine="993"/>
        <w:jc w:val="both"/>
        <w:rPr>
          <w:sz w:val="20"/>
          <w:szCs w:val="20"/>
        </w:rPr>
      </w:pPr>
      <w:r w:rsidRPr="004312CC">
        <w:rPr>
          <w:sz w:val="20"/>
          <w:szCs w:val="20"/>
        </w:rPr>
        <w:lastRenderedPageBreak/>
        <w:t>- оценку достижения целей воздействия на выбранные целевые аудитории и, при необходимости, выработку системных корректирующих действий в области пропаганды энергосбережения и энергоэффективности.</w:t>
      </w:r>
    </w:p>
    <w:p w:rsidR="004312CC" w:rsidRPr="004312CC" w:rsidRDefault="004312CC" w:rsidP="00B508FD">
      <w:pPr>
        <w:pStyle w:val="111"/>
        <w:numPr>
          <w:ilvl w:val="0"/>
          <w:numId w:val="3"/>
        </w:numPr>
        <w:tabs>
          <w:tab w:val="left" w:pos="1341"/>
        </w:tabs>
        <w:ind w:left="426" w:right="-1" w:firstLine="567"/>
        <w:jc w:val="both"/>
        <w:rPr>
          <w:i/>
          <w:sz w:val="20"/>
          <w:szCs w:val="20"/>
        </w:rPr>
      </w:pPr>
      <w:bookmarkStart w:id="26" w:name="5.10_Механизм_привлечения_внебюджетных_и"/>
      <w:bookmarkStart w:id="27" w:name="_bookmark17"/>
      <w:bookmarkEnd w:id="26"/>
      <w:bookmarkEnd w:id="27"/>
      <w:r w:rsidRPr="004312CC">
        <w:rPr>
          <w:i/>
          <w:sz w:val="20"/>
          <w:szCs w:val="20"/>
        </w:rPr>
        <w:t>Механизм привлечения внебюджетных источников финансирования для целей энергосбережения и повышения энергетической</w:t>
      </w:r>
      <w:r w:rsidRPr="004312CC">
        <w:rPr>
          <w:i/>
          <w:spacing w:val="1"/>
          <w:sz w:val="20"/>
          <w:szCs w:val="20"/>
        </w:rPr>
        <w:t xml:space="preserve"> </w:t>
      </w:r>
      <w:r w:rsidRPr="004312CC">
        <w:rPr>
          <w:i/>
          <w:sz w:val="20"/>
          <w:szCs w:val="20"/>
        </w:rPr>
        <w:t>эффективности</w:t>
      </w:r>
    </w:p>
    <w:p w:rsidR="004312CC" w:rsidRPr="004312CC" w:rsidRDefault="004312CC" w:rsidP="004312CC">
      <w:pPr>
        <w:pStyle w:val="af7"/>
        <w:ind w:right="-1" w:firstLine="993"/>
        <w:jc w:val="both"/>
        <w:rPr>
          <w:sz w:val="20"/>
          <w:szCs w:val="20"/>
        </w:rPr>
      </w:pPr>
      <w:r w:rsidRPr="004312CC">
        <w:rPr>
          <w:sz w:val="20"/>
          <w:szCs w:val="20"/>
        </w:rPr>
        <w:t>Финансирование мероприятий в области энергосбережения из внебюджетных источников может быть обеспечено за счет привлечения к реализации энергосберегающих мероприятий энергосервисных компаний и заключения энергосервисных контрактов. Заключение энергосервисных контрактов является наиболее актуальным и перспективным на ближайшее время механизмом привлечения внебюджетных источников финансирования.</w:t>
      </w:r>
    </w:p>
    <w:p w:rsidR="004312CC" w:rsidRPr="004312CC" w:rsidRDefault="004312CC" w:rsidP="004312CC">
      <w:pPr>
        <w:pStyle w:val="af7"/>
        <w:ind w:right="-1" w:firstLine="993"/>
        <w:jc w:val="both"/>
        <w:rPr>
          <w:sz w:val="20"/>
          <w:szCs w:val="20"/>
        </w:rPr>
      </w:pPr>
      <w:r w:rsidRPr="004312CC">
        <w:rPr>
          <w:sz w:val="20"/>
          <w:szCs w:val="20"/>
        </w:rPr>
        <w:t>Энергосервисный контракт представляет собой особую форму договора, направленного на экономию эксплуатационных расходов за счет повышения энергоэффективности и внедрения технологий, обеспечивающих энергосбережение. Отличительной особенностью энергосервисного контракта является то, что затраты инвестора возмещаются за счет достигнутой экономии средств, получаемой в  результате внедрения энергосберегающих технологий.</w:t>
      </w:r>
    </w:p>
    <w:p w:rsidR="004312CC" w:rsidRPr="004312CC" w:rsidRDefault="004312CC" w:rsidP="004312CC">
      <w:pPr>
        <w:pStyle w:val="af7"/>
        <w:ind w:right="-1" w:firstLine="993"/>
        <w:jc w:val="both"/>
        <w:rPr>
          <w:sz w:val="20"/>
          <w:szCs w:val="20"/>
        </w:rPr>
      </w:pPr>
      <w:r w:rsidRPr="004312CC">
        <w:rPr>
          <w:sz w:val="20"/>
          <w:szCs w:val="20"/>
        </w:rPr>
        <w:t>Таким образом, для организации, стремящейся к снижению затрат на энергоресурсы, не требуется на этапе первоначальных затрат отвлекать собственные средства или прибегать к кредитованию для реализации своих целей повышения энергоэффективности. Инвестиции, необходимые для осуществления такого проекта, как правило, привлекаются энергосервисной компанией. Согласно  Федеральному закону от 23.11.2009 г. № 261-ФЗ энергосервисный контракт должен содержать:</w:t>
      </w:r>
    </w:p>
    <w:p w:rsidR="004312CC" w:rsidRPr="004312CC" w:rsidRDefault="004312CC" w:rsidP="004312CC">
      <w:pPr>
        <w:pStyle w:val="af7"/>
        <w:ind w:right="-1" w:firstLine="993"/>
        <w:jc w:val="both"/>
        <w:rPr>
          <w:sz w:val="20"/>
          <w:szCs w:val="20"/>
        </w:rPr>
      </w:pPr>
      <w:r w:rsidRPr="004312CC">
        <w:rPr>
          <w:sz w:val="20"/>
          <w:szCs w:val="20"/>
        </w:rPr>
        <w:t>условие о величине экономии энергетических ресурсов, которая должна быть обеспечена исполнителем в результате выполнения энергосервисного контракта;</w:t>
      </w:r>
    </w:p>
    <w:p w:rsidR="004312CC" w:rsidRPr="004312CC" w:rsidRDefault="004312CC" w:rsidP="004312CC">
      <w:pPr>
        <w:pStyle w:val="af7"/>
        <w:ind w:right="-1" w:firstLine="993"/>
        <w:jc w:val="both"/>
        <w:rPr>
          <w:sz w:val="20"/>
          <w:szCs w:val="20"/>
        </w:rPr>
      </w:pPr>
      <w:r w:rsidRPr="004312CC">
        <w:rPr>
          <w:sz w:val="20"/>
          <w:szCs w:val="20"/>
        </w:rPr>
        <w:t>условие о сроке действия энергосервисного контракта, который не должен  быть менее</w:t>
      </w:r>
      <w:proofErr w:type="gramStart"/>
      <w:r w:rsidRPr="004312CC">
        <w:rPr>
          <w:sz w:val="20"/>
          <w:szCs w:val="20"/>
        </w:rPr>
        <w:t>,</w:t>
      </w:r>
      <w:proofErr w:type="gramEnd"/>
      <w:r w:rsidRPr="004312CC">
        <w:rPr>
          <w:sz w:val="20"/>
          <w:szCs w:val="20"/>
        </w:rPr>
        <w:t xml:space="preserve"> чем срок, необходимый для достижения установленной энергосервисным контрактом величины экономии энергетических ресурсов;</w:t>
      </w:r>
    </w:p>
    <w:p w:rsidR="004312CC" w:rsidRPr="004312CC" w:rsidRDefault="004312CC" w:rsidP="004312CC">
      <w:pPr>
        <w:pStyle w:val="af7"/>
        <w:ind w:right="-1" w:firstLine="993"/>
        <w:jc w:val="both"/>
        <w:rPr>
          <w:sz w:val="20"/>
          <w:szCs w:val="20"/>
        </w:rPr>
      </w:pPr>
      <w:r w:rsidRPr="004312CC">
        <w:rPr>
          <w:sz w:val="20"/>
          <w:szCs w:val="20"/>
        </w:rPr>
        <w:t>иные обязательные условия для энергосервисных договоров, установленные законодательством РФ.</w:t>
      </w:r>
    </w:p>
    <w:p w:rsidR="004312CC" w:rsidRPr="004312CC" w:rsidRDefault="004312CC" w:rsidP="004312CC">
      <w:pPr>
        <w:pStyle w:val="af7"/>
        <w:ind w:right="-1" w:firstLine="993"/>
        <w:jc w:val="both"/>
        <w:rPr>
          <w:sz w:val="20"/>
          <w:szCs w:val="20"/>
        </w:rPr>
      </w:pPr>
      <w:r w:rsidRPr="004312CC">
        <w:rPr>
          <w:sz w:val="20"/>
          <w:szCs w:val="20"/>
        </w:rPr>
        <w:t xml:space="preserve"> Механизмы реализации энергосервисного контракта.</w:t>
      </w:r>
    </w:p>
    <w:p w:rsidR="004312CC" w:rsidRPr="004312CC" w:rsidRDefault="004312CC" w:rsidP="004312CC">
      <w:pPr>
        <w:pStyle w:val="af7"/>
        <w:ind w:right="-1" w:firstLine="993"/>
        <w:jc w:val="both"/>
        <w:rPr>
          <w:sz w:val="20"/>
          <w:szCs w:val="20"/>
        </w:rPr>
      </w:pPr>
      <w:r w:rsidRPr="004312CC">
        <w:rPr>
          <w:sz w:val="20"/>
          <w:szCs w:val="20"/>
        </w:rPr>
        <w:t xml:space="preserve">Комплекс работ по внедрению энергосберегающих мероприятий осуществляется благодаря инвестиционным ресурсам, предоставляемых или привлекаемых энергосервисной компанией (далее – </w:t>
      </w:r>
      <w:proofErr w:type="gramStart"/>
      <w:r w:rsidRPr="004312CC">
        <w:rPr>
          <w:sz w:val="20"/>
          <w:szCs w:val="20"/>
        </w:rPr>
        <w:t>ЭК</w:t>
      </w:r>
      <w:proofErr w:type="gramEnd"/>
      <w:r w:rsidRPr="004312CC">
        <w:rPr>
          <w:sz w:val="20"/>
          <w:szCs w:val="20"/>
        </w:rPr>
        <w:t xml:space="preserve">). Оплата услуг </w:t>
      </w:r>
      <w:proofErr w:type="gramStart"/>
      <w:r w:rsidRPr="004312CC">
        <w:rPr>
          <w:sz w:val="20"/>
          <w:szCs w:val="20"/>
        </w:rPr>
        <w:t>ЭК</w:t>
      </w:r>
      <w:proofErr w:type="gramEnd"/>
      <w:r w:rsidRPr="004312CC">
        <w:rPr>
          <w:sz w:val="20"/>
          <w:szCs w:val="20"/>
        </w:rPr>
        <w:t xml:space="preserve"> по внедрению энергосберегающих мероприятий осуществляется потребителем ТЭР за счет средств, полученных в результате экономии ресурсов. Если же предложенная </w:t>
      </w:r>
      <w:proofErr w:type="gramStart"/>
      <w:r w:rsidRPr="004312CC">
        <w:rPr>
          <w:sz w:val="20"/>
          <w:szCs w:val="20"/>
        </w:rPr>
        <w:t>ЭК</w:t>
      </w:r>
      <w:proofErr w:type="gramEnd"/>
      <w:r w:rsidRPr="004312CC">
        <w:rPr>
          <w:sz w:val="20"/>
          <w:szCs w:val="20"/>
        </w:rPr>
        <w:t xml:space="preserve"> схема энергосбережения не помогла изменить ситуацию в организации в лучшую сторону, то энергосервисная компания не должна получать оплаты за свои услуги.</w:t>
      </w:r>
    </w:p>
    <w:p w:rsidR="004312CC" w:rsidRPr="004312CC" w:rsidRDefault="004312CC" w:rsidP="004312CC">
      <w:pPr>
        <w:pStyle w:val="af7"/>
        <w:ind w:right="-1" w:firstLine="993"/>
        <w:jc w:val="both"/>
        <w:rPr>
          <w:sz w:val="20"/>
          <w:szCs w:val="20"/>
        </w:rPr>
      </w:pPr>
      <w:r w:rsidRPr="004312CC">
        <w:rPr>
          <w:sz w:val="20"/>
          <w:szCs w:val="20"/>
        </w:rPr>
        <w:t>К числу возможных финансовых механизмов привлечения инвестиций для заключения энергосервисных контрактов относятся:</w:t>
      </w:r>
    </w:p>
    <w:p w:rsidR="004312CC" w:rsidRPr="004312CC" w:rsidRDefault="004312CC" w:rsidP="004312CC">
      <w:pPr>
        <w:pStyle w:val="af7"/>
        <w:ind w:right="-1" w:firstLine="993"/>
        <w:jc w:val="both"/>
        <w:rPr>
          <w:sz w:val="20"/>
          <w:szCs w:val="20"/>
        </w:rPr>
      </w:pPr>
      <w:r w:rsidRPr="004312CC">
        <w:rPr>
          <w:sz w:val="20"/>
          <w:szCs w:val="20"/>
        </w:rPr>
        <w:t>собственные средства энергосервисной компании;</w:t>
      </w:r>
    </w:p>
    <w:p w:rsidR="004312CC" w:rsidRPr="004312CC" w:rsidRDefault="004312CC" w:rsidP="004312CC">
      <w:pPr>
        <w:pStyle w:val="af7"/>
        <w:ind w:right="-1" w:firstLine="993"/>
        <w:jc w:val="both"/>
        <w:rPr>
          <w:sz w:val="20"/>
          <w:szCs w:val="20"/>
        </w:rPr>
      </w:pPr>
      <w:r w:rsidRPr="004312CC">
        <w:rPr>
          <w:sz w:val="20"/>
          <w:szCs w:val="20"/>
        </w:rPr>
        <w:t>кредиты, привлекаемые энергосервисной компанией;</w:t>
      </w:r>
    </w:p>
    <w:p w:rsidR="004312CC" w:rsidRPr="004312CC" w:rsidRDefault="004312CC" w:rsidP="004312CC">
      <w:pPr>
        <w:pStyle w:val="af7"/>
        <w:ind w:right="-1" w:firstLine="993"/>
        <w:jc w:val="both"/>
        <w:rPr>
          <w:sz w:val="20"/>
          <w:szCs w:val="20"/>
        </w:rPr>
      </w:pPr>
      <w:r w:rsidRPr="004312CC">
        <w:rPr>
          <w:sz w:val="20"/>
          <w:szCs w:val="20"/>
        </w:rPr>
        <w:t>лизинг;</w:t>
      </w:r>
    </w:p>
    <w:p w:rsidR="004312CC" w:rsidRPr="004312CC" w:rsidRDefault="004312CC" w:rsidP="004312CC">
      <w:pPr>
        <w:pStyle w:val="af7"/>
        <w:ind w:right="-1" w:firstLine="993"/>
        <w:jc w:val="both"/>
        <w:rPr>
          <w:sz w:val="20"/>
          <w:szCs w:val="20"/>
        </w:rPr>
      </w:pPr>
      <w:r w:rsidRPr="004312CC">
        <w:rPr>
          <w:sz w:val="20"/>
          <w:szCs w:val="20"/>
        </w:rPr>
        <w:t>средства инвесторов – физических и юридических лиц.</w:t>
      </w:r>
    </w:p>
    <w:p w:rsidR="004312CC" w:rsidRPr="004312CC" w:rsidRDefault="004312CC" w:rsidP="004312CC">
      <w:pPr>
        <w:pStyle w:val="af7"/>
        <w:ind w:right="-1" w:firstLine="993"/>
        <w:jc w:val="both"/>
        <w:rPr>
          <w:sz w:val="20"/>
          <w:szCs w:val="20"/>
        </w:rPr>
      </w:pPr>
      <w:r w:rsidRPr="004312CC">
        <w:rPr>
          <w:sz w:val="20"/>
          <w:szCs w:val="20"/>
        </w:rPr>
        <w:t xml:space="preserve"> Формирование плана мероприятий.</w:t>
      </w:r>
    </w:p>
    <w:p w:rsidR="004312CC" w:rsidRPr="004312CC" w:rsidRDefault="004312CC" w:rsidP="004312CC">
      <w:pPr>
        <w:pStyle w:val="af7"/>
        <w:ind w:right="-1" w:firstLine="993"/>
        <w:jc w:val="both"/>
        <w:rPr>
          <w:sz w:val="20"/>
          <w:szCs w:val="20"/>
        </w:rPr>
      </w:pPr>
      <w:r w:rsidRPr="004312CC">
        <w:rPr>
          <w:sz w:val="20"/>
          <w:szCs w:val="20"/>
        </w:rPr>
        <w:t>Основой энергосервисного контракта является план мероприятий, намеченных к реализации. План мероприятий формируется на основе данных энергетического паспорта, подробного отчета о проведенном энергетическом обследовании, данных, имеющихся в энергодекларации, а также сведений, содержащихся в Программе энергосбережения.</w:t>
      </w:r>
    </w:p>
    <w:p w:rsidR="004312CC" w:rsidRPr="004312CC" w:rsidRDefault="004312CC" w:rsidP="004312CC">
      <w:pPr>
        <w:pStyle w:val="af7"/>
        <w:ind w:right="-1" w:firstLine="993"/>
        <w:jc w:val="both"/>
        <w:rPr>
          <w:sz w:val="20"/>
          <w:szCs w:val="20"/>
        </w:rPr>
      </w:pPr>
      <w:r w:rsidRPr="004312CC">
        <w:rPr>
          <w:sz w:val="20"/>
          <w:szCs w:val="20"/>
        </w:rPr>
        <w:t>В случае проведения энергетического обследования Учреждения организацией, не являющейся стороной энергосервисного контракта, его подписанию, как правило, предшествует экспертиза представленной заказчиком-потребителем ТЭР (Учреждением) документации, проводимая за счет средств потенциального инвестор</w:t>
      </w:r>
      <w:proofErr w:type="gramStart"/>
      <w:r w:rsidRPr="004312CC">
        <w:rPr>
          <w:sz w:val="20"/>
          <w:szCs w:val="20"/>
        </w:rPr>
        <w:t>а-</w:t>
      </w:r>
      <w:proofErr w:type="gramEnd"/>
      <w:r w:rsidRPr="004312CC">
        <w:rPr>
          <w:sz w:val="20"/>
          <w:szCs w:val="20"/>
        </w:rPr>
        <w:t xml:space="preserve"> участника ЭК.</w:t>
      </w:r>
    </w:p>
    <w:p w:rsidR="004312CC" w:rsidRPr="004312CC" w:rsidRDefault="004312CC" w:rsidP="004312CC">
      <w:pPr>
        <w:pStyle w:val="af7"/>
        <w:ind w:right="-1" w:firstLine="993"/>
        <w:jc w:val="both"/>
        <w:rPr>
          <w:sz w:val="20"/>
          <w:szCs w:val="20"/>
        </w:rPr>
      </w:pPr>
      <w:r w:rsidRPr="004312CC">
        <w:rPr>
          <w:sz w:val="20"/>
          <w:szCs w:val="20"/>
        </w:rPr>
        <w:t xml:space="preserve"> Риски энергосервисных контрактов.</w:t>
      </w:r>
    </w:p>
    <w:p w:rsidR="004312CC" w:rsidRPr="004312CC" w:rsidRDefault="004312CC" w:rsidP="004312CC">
      <w:pPr>
        <w:pStyle w:val="af7"/>
        <w:ind w:right="-1" w:firstLine="993"/>
        <w:jc w:val="both"/>
        <w:rPr>
          <w:sz w:val="20"/>
          <w:szCs w:val="20"/>
        </w:rPr>
      </w:pPr>
      <w:r w:rsidRPr="004312CC">
        <w:rPr>
          <w:sz w:val="20"/>
          <w:szCs w:val="20"/>
        </w:rPr>
        <w:t>Энергосервисный   контракт   относится</w:t>
      </w:r>
      <w:r w:rsidRPr="004312CC">
        <w:rPr>
          <w:sz w:val="20"/>
          <w:szCs w:val="20"/>
        </w:rPr>
        <w:tab/>
        <w:t>к классу долгосрочных контрактов, поэтому в его рамках должны быть:</w:t>
      </w:r>
    </w:p>
    <w:p w:rsidR="004312CC" w:rsidRPr="004312CC" w:rsidRDefault="004312CC" w:rsidP="004312CC">
      <w:pPr>
        <w:pStyle w:val="af7"/>
        <w:ind w:right="-1" w:firstLine="993"/>
        <w:jc w:val="both"/>
        <w:rPr>
          <w:sz w:val="20"/>
          <w:szCs w:val="20"/>
        </w:rPr>
      </w:pPr>
      <w:r w:rsidRPr="004312CC">
        <w:rPr>
          <w:sz w:val="20"/>
          <w:szCs w:val="20"/>
        </w:rPr>
        <w:t>установлены стороны, которые несут риски не внедрения энергоэффективного проекта, а также доля ответственности сторон по этим рискам;</w:t>
      </w:r>
    </w:p>
    <w:p w:rsidR="004312CC" w:rsidRPr="004312CC" w:rsidRDefault="004312CC" w:rsidP="004312CC">
      <w:pPr>
        <w:pStyle w:val="af7"/>
        <w:ind w:right="-1" w:firstLine="993"/>
        <w:jc w:val="both"/>
        <w:rPr>
          <w:sz w:val="20"/>
          <w:szCs w:val="20"/>
        </w:rPr>
      </w:pPr>
      <w:r w:rsidRPr="004312CC">
        <w:rPr>
          <w:sz w:val="20"/>
          <w:szCs w:val="20"/>
        </w:rPr>
        <w:lastRenderedPageBreak/>
        <w:t>решены вопросы перехода прав собственности на результаты внедрения энергоэффективного проекта (после окончания всех выплат, предусмотренных по энергосервисному контракту в результате внедрения энергосберегающих технологий);</w:t>
      </w:r>
    </w:p>
    <w:p w:rsidR="004312CC" w:rsidRPr="004312CC" w:rsidRDefault="004312CC" w:rsidP="004312CC">
      <w:pPr>
        <w:pStyle w:val="af7"/>
        <w:ind w:right="-1" w:firstLine="993"/>
        <w:jc w:val="both"/>
        <w:rPr>
          <w:sz w:val="20"/>
          <w:szCs w:val="20"/>
        </w:rPr>
      </w:pPr>
      <w:r w:rsidRPr="004312CC">
        <w:rPr>
          <w:sz w:val="20"/>
          <w:szCs w:val="20"/>
        </w:rPr>
        <w:t>оговорены пути разрешения проблем, связанных с досрочным прекращением энергосервисного контракта на всех этапах;</w:t>
      </w:r>
    </w:p>
    <w:p w:rsidR="004312CC" w:rsidRPr="004312CC" w:rsidRDefault="004312CC" w:rsidP="004312CC">
      <w:pPr>
        <w:pStyle w:val="af7"/>
        <w:ind w:right="-1" w:firstLine="993"/>
        <w:jc w:val="both"/>
        <w:rPr>
          <w:sz w:val="20"/>
          <w:szCs w:val="20"/>
        </w:rPr>
      </w:pPr>
      <w:r w:rsidRPr="004312CC">
        <w:rPr>
          <w:sz w:val="20"/>
          <w:szCs w:val="20"/>
        </w:rPr>
        <w:t>определено право надзора энергосервисной компании над  осуществлением всех стадий реализации энергоэффективного проекта.</w:t>
      </w:r>
    </w:p>
    <w:p w:rsidR="004312CC" w:rsidRPr="004312CC" w:rsidRDefault="004312CC" w:rsidP="004312CC">
      <w:pPr>
        <w:pStyle w:val="af7"/>
        <w:ind w:right="-1" w:firstLine="993"/>
        <w:jc w:val="both"/>
        <w:rPr>
          <w:sz w:val="20"/>
          <w:szCs w:val="20"/>
        </w:rPr>
      </w:pPr>
      <w:r w:rsidRPr="004312CC">
        <w:rPr>
          <w:sz w:val="20"/>
          <w:szCs w:val="20"/>
        </w:rPr>
        <w:t>К основным рискам энергосервисного контракта относятся:</w:t>
      </w:r>
    </w:p>
    <w:p w:rsidR="004312CC" w:rsidRPr="004312CC" w:rsidRDefault="004312CC" w:rsidP="004312CC">
      <w:pPr>
        <w:pStyle w:val="af7"/>
        <w:ind w:right="-1" w:firstLine="993"/>
        <w:jc w:val="both"/>
        <w:rPr>
          <w:sz w:val="20"/>
          <w:szCs w:val="20"/>
        </w:rPr>
      </w:pPr>
      <w:r w:rsidRPr="004312CC">
        <w:rPr>
          <w:sz w:val="20"/>
          <w:szCs w:val="20"/>
        </w:rPr>
        <w:t>риск предоставления заказчиком-потребителем ТЭР (Учреждением) недостоверной и/или не полной информации, как на  этапе проведения энергоаудита, так и на этапе эксплуатации внедряемого энергоэффективного проекта;</w:t>
      </w:r>
    </w:p>
    <w:p w:rsidR="004312CC" w:rsidRPr="004312CC" w:rsidRDefault="004312CC" w:rsidP="004312CC">
      <w:pPr>
        <w:pStyle w:val="af7"/>
        <w:ind w:right="-1" w:firstLine="993"/>
        <w:jc w:val="both"/>
        <w:rPr>
          <w:sz w:val="20"/>
          <w:szCs w:val="20"/>
        </w:rPr>
      </w:pPr>
      <w:r w:rsidRPr="004312CC">
        <w:rPr>
          <w:sz w:val="20"/>
          <w:szCs w:val="20"/>
        </w:rPr>
        <w:t>риск некачественного и/или недобросовестного выполнения подрядных работ при реализации энергоэффективного проекта;</w:t>
      </w:r>
    </w:p>
    <w:p w:rsidR="004312CC" w:rsidRPr="004312CC" w:rsidRDefault="004312CC" w:rsidP="004312CC">
      <w:pPr>
        <w:pStyle w:val="af7"/>
        <w:ind w:right="-1" w:firstLine="993"/>
        <w:jc w:val="both"/>
        <w:rPr>
          <w:sz w:val="20"/>
          <w:szCs w:val="20"/>
        </w:rPr>
      </w:pPr>
      <w:r w:rsidRPr="004312CC">
        <w:rPr>
          <w:sz w:val="20"/>
          <w:szCs w:val="20"/>
        </w:rPr>
        <w:t>риск неквалифицированной эксплуатации заказчиком-потребителем ТЭР (Учреждением) установленного энергосберегающего оборудования;</w:t>
      </w:r>
    </w:p>
    <w:p w:rsidR="004312CC" w:rsidRPr="004312CC" w:rsidRDefault="004312CC" w:rsidP="004312CC">
      <w:pPr>
        <w:pStyle w:val="af7"/>
        <w:ind w:right="-1" w:firstLine="993"/>
        <w:jc w:val="both"/>
        <w:rPr>
          <w:sz w:val="20"/>
          <w:szCs w:val="20"/>
        </w:rPr>
      </w:pPr>
      <w:r w:rsidRPr="004312CC">
        <w:rPr>
          <w:sz w:val="20"/>
          <w:szCs w:val="20"/>
        </w:rPr>
        <w:t>риск неплатежеспособности заказчика (Учреждения).</w:t>
      </w:r>
    </w:p>
    <w:p w:rsidR="004312CC" w:rsidRPr="004312CC" w:rsidRDefault="004312CC" w:rsidP="004312CC">
      <w:pPr>
        <w:pStyle w:val="af7"/>
        <w:ind w:right="-1" w:firstLine="993"/>
        <w:jc w:val="both"/>
        <w:rPr>
          <w:sz w:val="20"/>
          <w:szCs w:val="20"/>
        </w:rPr>
      </w:pPr>
      <w:r w:rsidRPr="004312CC">
        <w:rPr>
          <w:sz w:val="20"/>
          <w:szCs w:val="20"/>
        </w:rPr>
        <w:t>Основные проблемы и сложности в реализации энергосервисного контракта.</w:t>
      </w:r>
    </w:p>
    <w:p w:rsidR="004312CC" w:rsidRPr="004312CC" w:rsidRDefault="004312CC" w:rsidP="004312CC">
      <w:pPr>
        <w:pStyle w:val="af7"/>
        <w:ind w:right="-1" w:firstLine="993"/>
        <w:jc w:val="both"/>
        <w:rPr>
          <w:sz w:val="20"/>
          <w:szCs w:val="20"/>
        </w:rPr>
      </w:pPr>
      <w:r w:rsidRPr="004312CC">
        <w:rPr>
          <w:sz w:val="20"/>
          <w:szCs w:val="20"/>
        </w:rPr>
        <w:t>Реализация энергосервисных контрактов в России характеризуются:</w:t>
      </w:r>
    </w:p>
    <w:p w:rsidR="004312CC" w:rsidRPr="004312CC" w:rsidRDefault="004312CC" w:rsidP="004312CC">
      <w:pPr>
        <w:pStyle w:val="af7"/>
        <w:ind w:right="-1" w:firstLine="993"/>
        <w:jc w:val="both"/>
        <w:rPr>
          <w:sz w:val="20"/>
          <w:szCs w:val="20"/>
        </w:rPr>
      </w:pPr>
      <w:r w:rsidRPr="004312CC">
        <w:rPr>
          <w:sz w:val="20"/>
          <w:szCs w:val="20"/>
        </w:rPr>
        <w:t>отсутствием единого подхода к разработке и согласованию методик измерения и/или расчета энергосберегающего эффекта;</w:t>
      </w:r>
    </w:p>
    <w:p w:rsidR="004312CC" w:rsidRPr="004312CC" w:rsidRDefault="004312CC" w:rsidP="004312CC">
      <w:pPr>
        <w:pStyle w:val="af7"/>
        <w:ind w:right="-1" w:firstLine="993"/>
        <w:jc w:val="both"/>
        <w:rPr>
          <w:sz w:val="20"/>
          <w:szCs w:val="20"/>
        </w:rPr>
      </w:pPr>
      <w:r w:rsidRPr="004312CC">
        <w:rPr>
          <w:sz w:val="20"/>
          <w:szCs w:val="20"/>
        </w:rPr>
        <w:t>неоднозначностью при расчетах собственно энергосберегающего эффекта проекта и отделение рассчитываемого эффекта от влияния внешних факторов;</w:t>
      </w:r>
    </w:p>
    <w:p w:rsidR="004312CC" w:rsidRPr="004312CC" w:rsidRDefault="004312CC" w:rsidP="004312CC">
      <w:pPr>
        <w:pStyle w:val="af7"/>
        <w:ind w:right="-1" w:firstLine="993"/>
        <w:jc w:val="both"/>
        <w:rPr>
          <w:sz w:val="20"/>
          <w:szCs w:val="20"/>
        </w:rPr>
      </w:pPr>
      <w:r w:rsidRPr="004312CC">
        <w:rPr>
          <w:sz w:val="20"/>
          <w:szCs w:val="20"/>
        </w:rPr>
        <w:t>трудности, возникающие у заказчиков-потребителей ТЭР при заключении многолетних (долгосрочных) контрактов (в бюджетной сфере);</w:t>
      </w:r>
    </w:p>
    <w:p w:rsidR="004312CC" w:rsidRPr="004312CC" w:rsidRDefault="004312CC" w:rsidP="004312CC">
      <w:pPr>
        <w:pStyle w:val="af7"/>
        <w:ind w:right="-1" w:firstLine="993"/>
        <w:jc w:val="both"/>
        <w:rPr>
          <w:sz w:val="20"/>
          <w:szCs w:val="20"/>
        </w:rPr>
      </w:pPr>
      <w:r w:rsidRPr="004312CC">
        <w:rPr>
          <w:sz w:val="20"/>
          <w:szCs w:val="20"/>
        </w:rPr>
        <w:t>трудности, возникающие у инвесторов (энергосервисных компаний) при получении доступа к источникам финансирования энергосервисного контракта с минимальной кредитной процентной ставкой. При отсутствии значительного эффекта большая часть достигнутой экономии, получаемой энергосервисной компанией, будет</w:t>
      </w:r>
    </w:p>
    <w:p w:rsidR="004312CC" w:rsidRPr="004312CC" w:rsidRDefault="004312CC" w:rsidP="004312CC">
      <w:pPr>
        <w:pStyle w:val="af7"/>
        <w:ind w:right="-1" w:firstLine="993"/>
        <w:jc w:val="both"/>
        <w:rPr>
          <w:sz w:val="20"/>
          <w:szCs w:val="20"/>
        </w:rPr>
      </w:pPr>
      <w:r w:rsidRPr="004312CC">
        <w:rPr>
          <w:sz w:val="20"/>
          <w:szCs w:val="20"/>
        </w:rPr>
        <w:t>«уходить» на оплату процентов за выданные кредиты;</w:t>
      </w:r>
    </w:p>
    <w:p w:rsidR="004312CC" w:rsidRPr="004312CC" w:rsidRDefault="004312CC" w:rsidP="004312CC">
      <w:pPr>
        <w:pStyle w:val="af7"/>
        <w:ind w:right="-1" w:firstLine="993"/>
        <w:jc w:val="both"/>
        <w:rPr>
          <w:sz w:val="20"/>
          <w:szCs w:val="20"/>
        </w:rPr>
      </w:pPr>
      <w:r w:rsidRPr="004312CC">
        <w:rPr>
          <w:sz w:val="20"/>
          <w:szCs w:val="20"/>
        </w:rPr>
        <w:t>отсутствие в РФ надежных финансовых и страховых продуктов, разработанных специально под энергосервисные контракты;</w:t>
      </w:r>
    </w:p>
    <w:p w:rsidR="004312CC" w:rsidRPr="004312CC" w:rsidRDefault="004312CC" w:rsidP="004312CC">
      <w:pPr>
        <w:pStyle w:val="af7"/>
        <w:ind w:right="-1" w:firstLine="993"/>
        <w:jc w:val="both"/>
        <w:rPr>
          <w:sz w:val="20"/>
          <w:szCs w:val="20"/>
        </w:rPr>
      </w:pPr>
      <w:r w:rsidRPr="004312CC">
        <w:rPr>
          <w:sz w:val="20"/>
          <w:szCs w:val="20"/>
        </w:rPr>
        <w:t>отсутствие у потенциальных инвесторов (энергосервисных компаний) инженерно-технических компетенций для оценки рисков на  стадии  принятия решения о финансирования энергосберегающих проектов, отсутствие общепризнанной методологии оценки технических и экономических рисков данных проектов;</w:t>
      </w:r>
    </w:p>
    <w:p w:rsidR="004312CC" w:rsidRPr="004312CC" w:rsidRDefault="004312CC" w:rsidP="004312CC">
      <w:pPr>
        <w:pStyle w:val="af7"/>
        <w:ind w:right="-1" w:firstLine="993"/>
        <w:jc w:val="both"/>
        <w:rPr>
          <w:sz w:val="20"/>
          <w:szCs w:val="20"/>
        </w:rPr>
      </w:pPr>
      <w:r w:rsidRPr="004312CC">
        <w:rPr>
          <w:sz w:val="20"/>
          <w:szCs w:val="20"/>
        </w:rPr>
        <w:t>отсутствие возможностей у компаний по привлечению долгосрочных займов, в том числе по причинам низкой капитализации энергосервисных компаний в РФ;</w:t>
      </w:r>
    </w:p>
    <w:p w:rsidR="004312CC" w:rsidRPr="004312CC" w:rsidRDefault="004312CC" w:rsidP="004312CC">
      <w:pPr>
        <w:pStyle w:val="af7"/>
        <w:ind w:right="-1" w:firstLine="993"/>
        <w:jc w:val="both"/>
        <w:rPr>
          <w:sz w:val="20"/>
          <w:szCs w:val="20"/>
        </w:rPr>
      </w:pPr>
      <w:r w:rsidRPr="004312CC">
        <w:rPr>
          <w:sz w:val="20"/>
          <w:szCs w:val="20"/>
        </w:rPr>
        <w:t>отсутствие у банков законодательных оснований, по которым энергосервисный контракт может быть принят банками в виде потенциального залога;</w:t>
      </w:r>
    </w:p>
    <w:p w:rsidR="004312CC" w:rsidRPr="004312CC" w:rsidRDefault="004312CC" w:rsidP="004312CC">
      <w:pPr>
        <w:pStyle w:val="af7"/>
        <w:ind w:right="-1" w:firstLine="993"/>
        <w:jc w:val="both"/>
        <w:rPr>
          <w:sz w:val="20"/>
          <w:szCs w:val="20"/>
        </w:rPr>
      </w:pPr>
      <w:r w:rsidRPr="004312CC">
        <w:rPr>
          <w:sz w:val="20"/>
          <w:szCs w:val="20"/>
        </w:rPr>
        <w:t>сильный перекос в энергосервисных контрактах в формулировании жестких рамок деятельности и обязанностей исполнителя контракта (энергосервисной компании) в сравнении c заказчиком-потребителем ТЭР;</w:t>
      </w:r>
    </w:p>
    <w:p w:rsidR="004312CC" w:rsidRPr="004312CC" w:rsidRDefault="004312CC" w:rsidP="004312CC">
      <w:pPr>
        <w:pStyle w:val="af7"/>
        <w:ind w:right="-1" w:firstLine="993"/>
        <w:jc w:val="both"/>
        <w:rPr>
          <w:sz w:val="20"/>
          <w:szCs w:val="20"/>
        </w:rPr>
      </w:pPr>
      <w:r w:rsidRPr="004312CC">
        <w:rPr>
          <w:sz w:val="20"/>
          <w:szCs w:val="20"/>
        </w:rPr>
        <w:t>ограничения, накладываемые Бюджетным кодексом на потенциальных заказчиков-потребителей ТЭР и связанные с этим опасения заказчиков в возможном возникновении обвинений их адрес в нецелевом расходе бюджетных средств.6 Методика расчета целевых показателей</w:t>
      </w:r>
    </w:p>
    <w:p w:rsidR="004312CC" w:rsidRPr="004312CC" w:rsidRDefault="004312CC" w:rsidP="004312CC">
      <w:pPr>
        <w:pStyle w:val="af7"/>
        <w:ind w:right="-1" w:firstLine="993"/>
        <w:jc w:val="both"/>
        <w:rPr>
          <w:sz w:val="20"/>
          <w:szCs w:val="20"/>
        </w:rPr>
      </w:pPr>
      <w:r w:rsidRPr="004312CC">
        <w:rPr>
          <w:sz w:val="20"/>
          <w:szCs w:val="20"/>
        </w:rPr>
        <w:t>Целевые показатели программы энергосбережения рассчитаны по методике расчета целевых показателей, которая утверждена приказом Министерства регионального развития РФ от 7 июня 2010 г.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4312CC" w:rsidRPr="004312CC" w:rsidRDefault="004312CC" w:rsidP="00B508FD">
      <w:pPr>
        <w:pStyle w:val="111"/>
        <w:numPr>
          <w:ilvl w:val="0"/>
          <w:numId w:val="3"/>
        </w:numPr>
        <w:tabs>
          <w:tab w:val="left" w:pos="1341"/>
        </w:tabs>
        <w:ind w:left="426" w:right="-1" w:firstLine="567"/>
        <w:jc w:val="both"/>
        <w:rPr>
          <w:i/>
          <w:sz w:val="20"/>
          <w:szCs w:val="20"/>
        </w:rPr>
      </w:pPr>
      <w:r w:rsidRPr="004312CC">
        <w:rPr>
          <w:i/>
          <w:sz w:val="20"/>
          <w:szCs w:val="20"/>
        </w:rPr>
        <w:t>Ресурсное обеспечение программы</w:t>
      </w:r>
    </w:p>
    <w:p w:rsidR="004312CC" w:rsidRPr="004312CC" w:rsidRDefault="004312CC" w:rsidP="004312CC">
      <w:pPr>
        <w:pStyle w:val="af7"/>
        <w:ind w:right="-1" w:firstLine="993"/>
        <w:jc w:val="both"/>
        <w:rPr>
          <w:sz w:val="20"/>
          <w:szCs w:val="20"/>
        </w:rPr>
      </w:pPr>
      <w:r w:rsidRPr="004312CC">
        <w:rPr>
          <w:sz w:val="20"/>
          <w:szCs w:val="20"/>
        </w:rPr>
        <w:t>Стоимостная оценка предложенных мероприятий и потребность в финансовых ресурсах определена исходя из перечня мероприятий представленных выше.</w:t>
      </w:r>
    </w:p>
    <w:p w:rsidR="004312CC" w:rsidRPr="004312CC" w:rsidRDefault="004312CC" w:rsidP="004312CC">
      <w:pPr>
        <w:pStyle w:val="af7"/>
        <w:ind w:right="-1" w:firstLine="993"/>
        <w:jc w:val="both"/>
        <w:rPr>
          <w:sz w:val="20"/>
          <w:szCs w:val="20"/>
        </w:rPr>
      </w:pPr>
      <w:r w:rsidRPr="004312CC">
        <w:rPr>
          <w:sz w:val="20"/>
          <w:szCs w:val="20"/>
        </w:rPr>
        <w:lastRenderedPageBreak/>
        <w:t xml:space="preserve">Стоимость мероприятий может пересматриваться при внесении изменений и дополнений в перечень.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 </w:t>
      </w:r>
    </w:p>
    <w:p w:rsidR="004312CC" w:rsidRPr="004312CC" w:rsidRDefault="004312CC" w:rsidP="004312CC">
      <w:pPr>
        <w:pStyle w:val="af7"/>
        <w:ind w:right="-1" w:firstLine="993"/>
        <w:jc w:val="both"/>
        <w:rPr>
          <w:sz w:val="20"/>
          <w:szCs w:val="20"/>
        </w:rPr>
      </w:pPr>
      <w:r w:rsidRPr="004312CC">
        <w:rPr>
          <w:sz w:val="20"/>
          <w:szCs w:val="20"/>
        </w:rPr>
        <w:t>Для выполнения мероприятий Программы предполагается ежегодно предусматривать использование средств организации, полученных от внебюджетной (предпринимательской или иной приносящей доход) деятельности, а также средства из местного бюджета и прочие источники.</w:t>
      </w:r>
    </w:p>
    <w:p w:rsidR="004312CC" w:rsidRPr="004312CC" w:rsidRDefault="004312CC" w:rsidP="00B508FD">
      <w:pPr>
        <w:pStyle w:val="111"/>
        <w:numPr>
          <w:ilvl w:val="0"/>
          <w:numId w:val="3"/>
        </w:numPr>
        <w:tabs>
          <w:tab w:val="left" w:pos="1341"/>
        </w:tabs>
        <w:ind w:left="426" w:right="-1" w:firstLine="567"/>
        <w:jc w:val="both"/>
        <w:rPr>
          <w:i/>
          <w:sz w:val="20"/>
          <w:szCs w:val="20"/>
        </w:rPr>
      </w:pPr>
      <w:bookmarkStart w:id="28" w:name="5.11_Организационные_мероприятия_по_энер"/>
      <w:bookmarkStart w:id="29" w:name="_bookmark18"/>
      <w:bookmarkEnd w:id="28"/>
      <w:bookmarkEnd w:id="29"/>
      <w:r w:rsidRPr="004312CC">
        <w:rPr>
          <w:i/>
          <w:sz w:val="20"/>
          <w:szCs w:val="20"/>
        </w:rPr>
        <w:t>Организационные мероприятия по</w:t>
      </w:r>
      <w:r w:rsidRPr="004312CC">
        <w:rPr>
          <w:i/>
          <w:spacing w:val="1"/>
          <w:sz w:val="20"/>
          <w:szCs w:val="20"/>
        </w:rPr>
        <w:t xml:space="preserve"> </w:t>
      </w:r>
      <w:r w:rsidRPr="004312CC">
        <w:rPr>
          <w:i/>
          <w:sz w:val="20"/>
          <w:szCs w:val="20"/>
        </w:rPr>
        <w:t>энергосбережению:</w:t>
      </w:r>
    </w:p>
    <w:p w:rsidR="004312CC" w:rsidRPr="004312CC" w:rsidRDefault="004312CC" w:rsidP="004312CC">
      <w:pPr>
        <w:pStyle w:val="af7"/>
        <w:ind w:right="-1" w:firstLine="993"/>
        <w:jc w:val="both"/>
        <w:rPr>
          <w:sz w:val="20"/>
          <w:szCs w:val="20"/>
        </w:rPr>
      </w:pPr>
      <w:r w:rsidRPr="004312CC">
        <w:rPr>
          <w:sz w:val="20"/>
          <w:szCs w:val="20"/>
        </w:rPr>
        <w:t>- проведение совещаний о ходе реализации программных мероприятий по энергосбережению (1 раз в квартал);</w:t>
      </w:r>
    </w:p>
    <w:p w:rsidR="004312CC" w:rsidRPr="004312CC" w:rsidRDefault="004312CC" w:rsidP="004312CC">
      <w:pPr>
        <w:pStyle w:val="af7"/>
        <w:ind w:right="-1" w:firstLine="993"/>
        <w:jc w:val="both"/>
        <w:rPr>
          <w:sz w:val="20"/>
          <w:szCs w:val="20"/>
        </w:rPr>
      </w:pPr>
      <w:r w:rsidRPr="004312CC">
        <w:rPr>
          <w:sz w:val="20"/>
          <w:szCs w:val="20"/>
        </w:rPr>
        <w:t>- постоянное осуществление контроля над закупками оборудования для нужд учреждения на соответствие требованиям энергетической эффективности;</w:t>
      </w:r>
    </w:p>
    <w:p w:rsidR="004312CC" w:rsidRPr="004312CC" w:rsidRDefault="004312CC" w:rsidP="004312CC">
      <w:pPr>
        <w:pStyle w:val="af7"/>
        <w:ind w:right="-1" w:firstLine="993"/>
        <w:jc w:val="both"/>
        <w:rPr>
          <w:sz w:val="20"/>
          <w:szCs w:val="20"/>
        </w:rPr>
      </w:pPr>
      <w:r w:rsidRPr="004312CC">
        <w:rPr>
          <w:sz w:val="20"/>
          <w:szCs w:val="20"/>
        </w:rPr>
        <w:t>- осуществление еженедельной проверки работы приборов учета и состояния водопроводной и отопительной систем, своевременное принятие мер по устранению неполадок;</w:t>
      </w:r>
    </w:p>
    <w:p w:rsidR="004312CC" w:rsidRPr="004312CC" w:rsidRDefault="004312CC" w:rsidP="004312CC">
      <w:pPr>
        <w:pStyle w:val="af7"/>
        <w:ind w:right="-1" w:firstLine="993"/>
        <w:jc w:val="both"/>
        <w:rPr>
          <w:sz w:val="20"/>
          <w:szCs w:val="20"/>
        </w:rPr>
      </w:pPr>
      <w:r w:rsidRPr="004312CC">
        <w:rPr>
          <w:sz w:val="20"/>
          <w:szCs w:val="20"/>
        </w:rPr>
        <w:t>- своевременное проведение обследований и ремонт приборов учета и регулирования, др. оборудования;</w:t>
      </w:r>
    </w:p>
    <w:p w:rsidR="004312CC" w:rsidRPr="004312CC" w:rsidRDefault="004312CC" w:rsidP="004312CC">
      <w:pPr>
        <w:pStyle w:val="af7"/>
        <w:ind w:right="-1" w:firstLine="993"/>
        <w:jc w:val="both"/>
        <w:rPr>
          <w:sz w:val="20"/>
          <w:szCs w:val="20"/>
        </w:rPr>
      </w:pPr>
      <w:r w:rsidRPr="004312CC">
        <w:rPr>
          <w:sz w:val="20"/>
          <w:szCs w:val="20"/>
        </w:rPr>
        <w:t>- своевременная передача данных показаний приборов учета;</w:t>
      </w:r>
    </w:p>
    <w:p w:rsidR="004312CC" w:rsidRPr="004312CC" w:rsidRDefault="004312CC" w:rsidP="004312CC">
      <w:pPr>
        <w:pStyle w:val="af7"/>
        <w:ind w:right="-1" w:firstLine="993"/>
        <w:jc w:val="both"/>
        <w:rPr>
          <w:sz w:val="20"/>
          <w:szCs w:val="20"/>
        </w:rPr>
      </w:pPr>
      <w:r w:rsidRPr="004312CC">
        <w:rPr>
          <w:sz w:val="20"/>
          <w:szCs w:val="20"/>
        </w:rPr>
        <w:t xml:space="preserve">- осуществление </w:t>
      </w:r>
      <w:proofErr w:type="gramStart"/>
      <w:r w:rsidRPr="004312CC">
        <w:rPr>
          <w:sz w:val="20"/>
          <w:szCs w:val="20"/>
        </w:rPr>
        <w:t>контроля за</w:t>
      </w:r>
      <w:proofErr w:type="gramEnd"/>
      <w:r w:rsidRPr="004312CC">
        <w:rPr>
          <w:sz w:val="20"/>
          <w:szCs w:val="20"/>
        </w:rPr>
        <w:t xml:space="preserve"> правильной эксплуатацией и состоянием оборудования;</w:t>
      </w:r>
    </w:p>
    <w:p w:rsidR="004312CC" w:rsidRPr="004312CC" w:rsidRDefault="004312CC" w:rsidP="004312CC">
      <w:pPr>
        <w:pStyle w:val="af7"/>
        <w:ind w:right="-1" w:firstLine="993"/>
        <w:jc w:val="both"/>
        <w:rPr>
          <w:sz w:val="20"/>
          <w:szCs w:val="20"/>
        </w:rPr>
      </w:pPr>
      <w:r w:rsidRPr="004312CC">
        <w:rPr>
          <w:sz w:val="20"/>
          <w:szCs w:val="20"/>
        </w:rPr>
        <w:t xml:space="preserve">- осуществление ежедневного </w:t>
      </w:r>
      <w:proofErr w:type="gramStart"/>
      <w:r w:rsidRPr="004312CC">
        <w:rPr>
          <w:sz w:val="20"/>
          <w:szCs w:val="20"/>
        </w:rPr>
        <w:t>контроля за</w:t>
      </w:r>
      <w:proofErr w:type="gramEnd"/>
      <w:r w:rsidRPr="004312CC">
        <w:rPr>
          <w:sz w:val="20"/>
          <w:szCs w:val="20"/>
        </w:rPr>
        <w:t xml:space="preserve"> работой электрического освещения, водоснабжения;</w:t>
      </w:r>
    </w:p>
    <w:p w:rsidR="004312CC" w:rsidRPr="004312CC" w:rsidRDefault="004312CC" w:rsidP="004312CC">
      <w:pPr>
        <w:pStyle w:val="af7"/>
        <w:ind w:right="-1" w:firstLine="993"/>
        <w:jc w:val="both"/>
        <w:rPr>
          <w:sz w:val="20"/>
          <w:szCs w:val="20"/>
        </w:rPr>
      </w:pPr>
      <w:r w:rsidRPr="004312CC">
        <w:rPr>
          <w:sz w:val="20"/>
          <w:szCs w:val="20"/>
        </w:rPr>
        <w:t xml:space="preserve">- недопущение использования электроэнергии на цели, не предусмотренные производственным процессом, а так же </w:t>
      </w:r>
      <w:proofErr w:type="gramStart"/>
      <w:r w:rsidRPr="004312CC">
        <w:rPr>
          <w:sz w:val="20"/>
          <w:szCs w:val="20"/>
        </w:rPr>
        <w:t>контроль за</w:t>
      </w:r>
      <w:proofErr w:type="gramEnd"/>
      <w:r w:rsidRPr="004312CC">
        <w:rPr>
          <w:sz w:val="20"/>
          <w:szCs w:val="20"/>
        </w:rPr>
        <w:t xml:space="preserve"> выключением  из  источников питания электроприемников после использования, что позволит сэкономить до 2,7 % потребления электроэнергии;</w:t>
      </w:r>
    </w:p>
    <w:p w:rsidR="004312CC" w:rsidRPr="004312CC" w:rsidRDefault="004312CC" w:rsidP="004312CC">
      <w:pPr>
        <w:pStyle w:val="af7"/>
        <w:ind w:right="-1" w:firstLine="993"/>
        <w:jc w:val="both"/>
        <w:rPr>
          <w:sz w:val="20"/>
          <w:szCs w:val="20"/>
        </w:rPr>
      </w:pPr>
      <w:r w:rsidRPr="004312CC">
        <w:rPr>
          <w:sz w:val="20"/>
          <w:szCs w:val="20"/>
        </w:rPr>
        <w:t>- создание и контроль графика включения и выключения системы освещения, в зависимости от уровня естественной освещенности. Применение такого графика позволяет сэкономить до 0,9 % потребления электроэнергии;</w:t>
      </w:r>
    </w:p>
    <w:p w:rsidR="004312CC" w:rsidRPr="004312CC" w:rsidRDefault="004312CC" w:rsidP="004312CC">
      <w:pPr>
        <w:pStyle w:val="af7"/>
        <w:ind w:right="-1" w:firstLine="993"/>
        <w:jc w:val="both"/>
        <w:rPr>
          <w:sz w:val="20"/>
          <w:szCs w:val="20"/>
        </w:rPr>
      </w:pPr>
      <w:r w:rsidRPr="004312CC">
        <w:rPr>
          <w:sz w:val="20"/>
          <w:szCs w:val="20"/>
        </w:rPr>
        <w:t>- проведение анализа потребления энергоресурсов и проведение своевременной сверки по данным журнала учёта расхода энергоресурсов и счетам поставщиков;</w:t>
      </w:r>
    </w:p>
    <w:p w:rsidR="004312CC" w:rsidRPr="004312CC" w:rsidRDefault="004312CC" w:rsidP="004312CC">
      <w:pPr>
        <w:pStyle w:val="af7"/>
        <w:ind w:right="-1" w:firstLine="993"/>
        <w:jc w:val="both"/>
        <w:rPr>
          <w:sz w:val="20"/>
          <w:szCs w:val="20"/>
        </w:rPr>
      </w:pPr>
      <w:r w:rsidRPr="004312CC">
        <w:rPr>
          <w:sz w:val="20"/>
          <w:szCs w:val="20"/>
        </w:rPr>
        <w:t xml:space="preserve">- </w:t>
      </w:r>
      <w:proofErr w:type="gramStart"/>
      <w:r w:rsidRPr="004312CC">
        <w:rPr>
          <w:sz w:val="20"/>
          <w:szCs w:val="20"/>
        </w:rPr>
        <w:t>контроль за</w:t>
      </w:r>
      <w:proofErr w:type="gramEnd"/>
      <w:r w:rsidRPr="004312CC">
        <w:rPr>
          <w:sz w:val="20"/>
          <w:szCs w:val="20"/>
        </w:rPr>
        <w:t xml:space="preserve"> чистотой осветительного оборудования. Загрязнение, в т.ч. пыль, снижает эффективность освещения на 10-30 %. Реализация данного мероприятия экономит 2 % потребления электроэнергии.</w:t>
      </w:r>
    </w:p>
    <w:p w:rsidR="004312CC" w:rsidRPr="004312CC" w:rsidRDefault="004312CC" w:rsidP="004312CC">
      <w:pPr>
        <w:pStyle w:val="af7"/>
        <w:ind w:right="-1" w:firstLine="993"/>
        <w:jc w:val="both"/>
        <w:rPr>
          <w:sz w:val="20"/>
          <w:szCs w:val="20"/>
        </w:rPr>
      </w:pPr>
    </w:p>
    <w:p w:rsidR="004312CC" w:rsidRPr="004312CC" w:rsidRDefault="004312CC" w:rsidP="004312CC">
      <w:pPr>
        <w:pStyle w:val="aff0"/>
        <w:rPr>
          <w:sz w:val="20"/>
        </w:rPr>
        <w:sectPr w:rsidR="004312CC" w:rsidRPr="004312CC" w:rsidSect="00435466">
          <w:headerReference w:type="even" r:id="rId9"/>
          <w:headerReference w:type="default" r:id="rId10"/>
          <w:pgSz w:w="11906" w:h="16838"/>
          <w:pgMar w:top="1134" w:right="850" w:bottom="1134" w:left="1134" w:header="708" w:footer="708" w:gutter="0"/>
          <w:cols w:space="708"/>
          <w:titlePg/>
          <w:docGrid w:linePitch="360"/>
        </w:sectPr>
      </w:pPr>
      <w:bookmarkStart w:id="30" w:name="6_Методика_расчета_целевых_показателей"/>
      <w:bookmarkStart w:id="31" w:name="_bookmark19"/>
      <w:bookmarkStart w:id="32" w:name="7_Заключительное_положение"/>
      <w:bookmarkStart w:id="33" w:name="_bookmark20"/>
      <w:bookmarkStart w:id="34" w:name="Карта_проекта_№1(технико-экономическая_о"/>
      <w:bookmarkStart w:id="35" w:name="_bookmark21"/>
      <w:bookmarkEnd w:id="30"/>
      <w:bookmarkEnd w:id="31"/>
      <w:bookmarkEnd w:id="32"/>
      <w:bookmarkEnd w:id="33"/>
      <w:bookmarkEnd w:id="34"/>
      <w:bookmarkEnd w:id="35"/>
    </w:p>
    <w:p w:rsidR="004312CC" w:rsidRPr="004312CC" w:rsidRDefault="004312CC" w:rsidP="00B508FD">
      <w:pPr>
        <w:pStyle w:val="111"/>
        <w:numPr>
          <w:ilvl w:val="0"/>
          <w:numId w:val="3"/>
        </w:numPr>
        <w:tabs>
          <w:tab w:val="left" w:pos="1293"/>
        </w:tabs>
        <w:ind w:left="1293" w:right="839" w:hanging="183"/>
        <w:jc w:val="both"/>
        <w:rPr>
          <w:sz w:val="20"/>
          <w:szCs w:val="20"/>
        </w:rPr>
      </w:pPr>
      <w:r w:rsidRPr="004312CC">
        <w:rPr>
          <w:sz w:val="20"/>
          <w:szCs w:val="20"/>
        </w:rPr>
        <w:lastRenderedPageBreak/>
        <w:t>Определение потенциала снижения потребления и целевого уровня экономии ресурсов (по каждому виду ресурсов, для каждого здания) на трехлетний период</w:t>
      </w:r>
    </w:p>
    <w:tbl>
      <w:tblPr>
        <w:tblW w:w="15471" w:type="dxa"/>
        <w:tblInd w:w="89" w:type="dxa"/>
        <w:tblLayout w:type="fixed"/>
        <w:tblLook w:val="04A0"/>
      </w:tblPr>
      <w:tblGrid>
        <w:gridCol w:w="728"/>
        <w:gridCol w:w="709"/>
        <w:gridCol w:w="709"/>
        <w:gridCol w:w="567"/>
        <w:gridCol w:w="561"/>
        <w:gridCol w:w="573"/>
        <w:gridCol w:w="1134"/>
        <w:gridCol w:w="1134"/>
        <w:gridCol w:w="851"/>
        <w:gridCol w:w="850"/>
        <w:gridCol w:w="1190"/>
        <w:gridCol w:w="866"/>
        <w:gridCol w:w="866"/>
        <w:gridCol w:w="866"/>
        <w:gridCol w:w="1032"/>
        <w:gridCol w:w="666"/>
        <w:gridCol w:w="666"/>
        <w:gridCol w:w="666"/>
        <w:gridCol w:w="837"/>
      </w:tblGrid>
      <w:tr w:rsidR="004312CC" w:rsidRPr="004312CC" w:rsidTr="004312CC">
        <w:trPr>
          <w:trHeight w:val="1380"/>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Наименование учреждения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Функциональное назначение здания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Функционально-типологическая группа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Фактический адрес объекта (здания, строения, сооружения)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Тип ресурса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Показатели потребления ресурса в базовом (2019) году</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Для функционально-типологических групп в соответствии с табл. П1-1</w:t>
            </w:r>
          </w:p>
        </w:tc>
        <w:tc>
          <w:tcPr>
            <w:tcW w:w="2598" w:type="dxa"/>
            <w:gridSpan w:val="3"/>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Значение потребления по годам за вычетом экономии</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Индикаторы (площадь или пользователи для расчета уд</w:t>
            </w:r>
            <w:proofErr w:type="gramStart"/>
            <w:r w:rsidRPr="004312CC">
              <w:rPr>
                <w:color w:val="000000"/>
                <w:sz w:val="20"/>
                <w:szCs w:val="20"/>
              </w:rPr>
              <w:t>.п</w:t>
            </w:r>
            <w:proofErr w:type="gramEnd"/>
            <w:r w:rsidRPr="004312CC">
              <w:rPr>
                <w:color w:val="000000"/>
                <w:sz w:val="20"/>
                <w:szCs w:val="20"/>
              </w:rPr>
              <w:t>оказ по годам)</w:t>
            </w:r>
          </w:p>
        </w:tc>
        <w:tc>
          <w:tcPr>
            <w:tcW w:w="1998" w:type="dxa"/>
            <w:gridSpan w:val="3"/>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Размер экономии по годам</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Сумма экономии за трехлетний период</w:t>
            </w:r>
          </w:p>
        </w:tc>
      </w:tr>
      <w:tr w:rsidR="004312CC" w:rsidRPr="004312CC" w:rsidTr="004312CC">
        <w:trPr>
          <w:trHeight w:val="180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Улица</w:t>
            </w:r>
          </w:p>
        </w:tc>
        <w:tc>
          <w:tcPr>
            <w:tcW w:w="56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дом</w:t>
            </w:r>
          </w:p>
        </w:tc>
        <w:tc>
          <w:tcPr>
            <w:tcW w:w="573"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строение/корпус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Потенциал снижения потребления</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Целевой уровень экономии ресурсов на трехлетний период</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2021</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2022</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2023</w:t>
            </w: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2021</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2022</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2023</w:t>
            </w: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r>
      <w:tr w:rsidR="004312CC" w:rsidRPr="004312CC" w:rsidTr="004312CC">
        <w:trPr>
          <w:trHeight w:val="30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3</w:t>
            </w:r>
          </w:p>
        </w:tc>
        <w:tc>
          <w:tcPr>
            <w:tcW w:w="56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w:t>
            </w:r>
          </w:p>
        </w:tc>
        <w:tc>
          <w:tcPr>
            <w:tcW w:w="56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5</w:t>
            </w:r>
          </w:p>
        </w:tc>
        <w:tc>
          <w:tcPr>
            <w:tcW w:w="573"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8</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9</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10</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11</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12</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13</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14</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15</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16</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17</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18</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19</w:t>
            </w:r>
          </w:p>
        </w:tc>
      </w:tr>
      <w:tr w:rsidR="004312CC" w:rsidRPr="004312CC" w:rsidTr="004312CC">
        <w:trPr>
          <w:trHeight w:val="315"/>
        </w:trPr>
        <w:tc>
          <w:tcPr>
            <w:tcW w:w="728" w:type="dxa"/>
            <w:vMerge w:val="restart"/>
            <w:tcBorders>
              <w:top w:val="nil"/>
              <w:left w:val="single" w:sz="4" w:space="0" w:color="auto"/>
              <w:bottom w:val="single" w:sz="4" w:space="0" w:color="000000"/>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Администрация Егоркинского сельского поселения Шумерлинского района Чувашской Республики</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Сельский клуб</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Клубы</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 xml:space="preserve">Шумерлинский район, </w:t>
            </w:r>
            <w:proofErr w:type="gramStart"/>
            <w:r w:rsidRPr="004312CC">
              <w:rPr>
                <w:sz w:val="20"/>
                <w:szCs w:val="20"/>
              </w:rPr>
              <w:t>Егоркино</w:t>
            </w:r>
            <w:proofErr w:type="gramEnd"/>
            <w:r w:rsidRPr="004312CC">
              <w:rPr>
                <w:sz w:val="20"/>
                <w:szCs w:val="20"/>
              </w:rPr>
              <w:t xml:space="preserve">, ул. Николаева </w:t>
            </w:r>
          </w:p>
        </w:tc>
        <w:tc>
          <w:tcPr>
            <w:tcW w:w="561"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21Б</w:t>
            </w:r>
          </w:p>
        </w:tc>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Электрическая энергия</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тыс. кВт×</w:t>
            </w:r>
            <w:proofErr w:type="gramStart"/>
            <w:r w:rsidRPr="004312CC">
              <w:rPr>
                <w:color w:val="000000"/>
                <w:sz w:val="20"/>
                <w:szCs w:val="20"/>
              </w:rPr>
              <w:t>ч</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1,92</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1,92</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1,92</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1,92</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455,0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кВт*ч/кв</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4,22</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4,22</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4,22</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4,22</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Тепловая энергия</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Гкал</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455,0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6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Втч/м</w:t>
            </w:r>
            <w:proofErr w:type="gramStart"/>
            <w:r w:rsidRPr="004312CC">
              <w:rPr>
                <w:color w:val="000000"/>
                <w:sz w:val="20"/>
                <w:szCs w:val="20"/>
              </w:rPr>
              <w:t>2</w:t>
            </w:r>
            <w:proofErr w:type="gramEnd"/>
            <w:r w:rsidRPr="004312CC">
              <w:rPr>
                <w:color w:val="000000"/>
                <w:sz w:val="20"/>
                <w:szCs w:val="20"/>
              </w:rPr>
              <w:t>/ГСОП</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Гкал/кв</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15"/>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Горячая вода (ГВС)</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r w:rsidRPr="004312CC">
              <w:rPr>
                <w:color w:val="000000"/>
                <w:sz w:val="20"/>
                <w:szCs w:val="20"/>
              </w:rPr>
              <w:t>/чел</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15"/>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Холодная вода (ХВС)</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r w:rsidRPr="004312CC">
              <w:rPr>
                <w:color w:val="000000"/>
                <w:sz w:val="20"/>
                <w:szCs w:val="20"/>
              </w:rPr>
              <w:t>/чел</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Природный газ</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тыс</w:t>
            </w:r>
            <w:proofErr w:type="gramStart"/>
            <w:r w:rsidRPr="004312CC">
              <w:rPr>
                <w:color w:val="000000"/>
                <w:sz w:val="20"/>
                <w:szCs w:val="20"/>
              </w:rPr>
              <w:t>.к</w:t>
            </w:r>
            <w:proofErr w:type="gramEnd"/>
            <w:r w:rsidRPr="004312CC">
              <w:rPr>
                <w:color w:val="000000"/>
                <w:sz w:val="20"/>
                <w:szCs w:val="20"/>
              </w:rPr>
              <w:t>уб.м</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1,18</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1,18</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1,18</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1,18</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455,0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r w:rsidRPr="004312CC">
              <w:rPr>
                <w:color w:val="000000"/>
                <w:sz w:val="20"/>
                <w:szCs w:val="20"/>
              </w:rPr>
              <w:t>/кв.м</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2,59</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2,59</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2,59</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2,59</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Моторное топливо</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т/чел</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15"/>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Дом культуры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Административные здания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 xml:space="preserve">Шумерлинский район, д. </w:t>
            </w:r>
            <w:proofErr w:type="gramStart"/>
            <w:r w:rsidRPr="004312CC">
              <w:rPr>
                <w:sz w:val="20"/>
                <w:szCs w:val="20"/>
              </w:rPr>
              <w:t>Егоркино</w:t>
            </w:r>
            <w:proofErr w:type="gramEnd"/>
            <w:r w:rsidRPr="004312CC">
              <w:rPr>
                <w:sz w:val="20"/>
                <w:szCs w:val="20"/>
              </w:rPr>
              <w:t>,</w:t>
            </w:r>
            <w:r w:rsidRPr="004312CC">
              <w:rPr>
                <w:sz w:val="20"/>
                <w:szCs w:val="20"/>
              </w:rPr>
              <w:br/>
              <w:t>Ул. 40 лет Победы</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21А</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Электрическая энергия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тыс. кВт×</w:t>
            </w:r>
            <w:proofErr w:type="gramStart"/>
            <w:r w:rsidRPr="004312CC">
              <w:rPr>
                <w:color w:val="000000"/>
                <w:sz w:val="20"/>
                <w:szCs w:val="20"/>
              </w:rPr>
              <w:t>ч</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3,35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3,35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3,35</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3,35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1303,79</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кВт*ч/кв</w:t>
            </w:r>
            <w:proofErr w:type="gramStart"/>
            <w:r w:rsidRPr="004312CC">
              <w:rPr>
                <w:color w:val="000000"/>
                <w:sz w:val="20"/>
                <w:szCs w:val="20"/>
              </w:rPr>
              <w:t>.м</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2,57</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2,57</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2,57</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Тепловая энергия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Гкал</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1303,79</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645"/>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Втч/м</w:t>
            </w:r>
            <w:proofErr w:type="gramStart"/>
            <w:r w:rsidRPr="004312CC">
              <w:rPr>
                <w:color w:val="000000"/>
                <w:sz w:val="20"/>
                <w:szCs w:val="20"/>
              </w:rPr>
              <w:t>2</w:t>
            </w:r>
            <w:proofErr w:type="gramEnd"/>
            <w:r w:rsidRPr="004312CC">
              <w:rPr>
                <w:color w:val="000000"/>
                <w:sz w:val="20"/>
                <w:szCs w:val="20"/>
              </w:rPr>
              <w:t>/ГСОП</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Гкал/кв</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15"/>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Горячая вода (ГВС)</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r w:rsidRPr="004312CC">
              <w:rPr>
                <w:color w:val="000000"/>
                <w:sz w:val="20"/>
                <w:szCs w:val="20"/>
              </w:rPr>
              <w:t>/чел</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15"/>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Холодная вода (ХВС)</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40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r w:rsidRPr="004312CC">
              <w:rPr>
                <w:color w:val="000000"/>
                <w:sz w:val="20"/>
                <w:szCs w:val="20"/>
              </w:rPr>
              <w:t>/чел</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Природный газ</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тыс</w:t>
            </w:r>
            <w:proofErr w:type="gramStart"/>
            <w:r w:rsidRPr="004312CC">
              <w:rPr>
                <w:color w:val="000000"/>
                <w:sz w:val="20"/>
                <w:szCs w:val="20"/>
              </w:rPr>
              <w:t>.к</w:t>
            </w:r>
            <w:proofErr w:type="gramEnd"/>
            <w:r w:rsidRPr="004312CC">
              <w:rPr>
                <w:color w:val="000000"/>
                <w:sz w:val="20"/>
                <w:szCs w:val="20"/>
              </w:rPr>
              <w:t>уб.м</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1303,79</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Куб</w:t>
            </w:r>
            <w:proofErr w:type="gramStart"/>
            <w:r w:rsidRPr="004312CC">
              <w:rPr>
                <w:color w:val="000000"/>
                <w:sz w:val="20"/>
                <w:szCs w:val="20"/>
              </w:rPr>
              <w:t>.м</w:t>
            </w:r>
            <w:proofErr w:type="gramEnd"/>
            <w:r w:rsidRPr="004312CC">
              <w:rPr>
                <w:color w:val="000000"/>
                <w:sz w:val="20"/>
                <w:szCs w:val="20"/>
              </w:rPr>
              <w:t>/кв.м</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Твердое топливо</w:t>
            </w: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1303,79</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6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Втч/м</w:t>
            </w:r>
            <w:proofErr w:type="gramStart"/>
            <w:r w:rsidRPr="004312CC">
              <w:rPr>
                <w:color w:val="000000"/>
                <w:sz w:val="20"/>
                <w:szCs w:val="20"/>
              </w:rPr>
              <w:t>2</w:t>
            </w:r>
            <w:proofErr w:type="gramEnd"/>
            <w:r w:rsidRPr="004312CC">
              <w:rPr>
                <w:color w:val="000000"/>
                <w:sz w:val="20"/>
                <w:szCs w:val="20"/>
              </w:rPr>
              <w:t>/ГСОП</w:t>
            </w:r>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w:t>
            </w:r>
          </w:p>
        </w:tc>
      </w:tr>
      <w:tr w:rsidR="004312CC" w:rsidRPr="004312CC" w:rsidTr="004312CC">
        <w:trPr>
          <w:trHeight w:val="300"/>
        </w:trPr>
        <w:tc>
          <w:tcPr>
            <w:tcW w:w="728" w:type="dxa"/>
            <w:vMerge/>
            <w:tcBorders>
              <w:top w:val="nil"/>
              <w:left w:val="single" w:sz="4" w:space="0" w:color="auto"/>
              <w:bottom w:val="single" w:sz="4" w:space="0" w:color="000000"/>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61"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573"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312CC" w:rsidRPr="004312CC" w:rsidRDefault="004312CC" w:rsidP="004312C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rPr>
                <w:color w:val="000000"/>
                <w:sz w:val="20"/>
                <w:szCs w:val="20"/>
              </w:rPr>
            </w:pPr>
            <w:r w:rsidRPr="004312CC">
              <w:rPr>
                <w:color w:val="000000"/>
                <w:sz w:val="20"/>
                <w:szCs w:val="20"/>
              </w:rPr>
              <w:t>т/кв</w:t>
            </w:r>
            <w:proofErr w:type="gramStart"/>
            <w:r w:rsidRPr="004312CC">
              <w:rPr>
                <w:color w:val="000000"/>
                <w:sz w:val="20"/>
                <w:szCs w:val="20"/>
              </w:rPr>
              <w:t>.м</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1190"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8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1032"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666"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c>
          <w:tcPr>
            <w:tcW w:w="837" w:type="dxa"/>
            <w:tcBorders>
              <w:top w:val="nil"/>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color w:val="000000"/>
                <w:sz w:val="20"/>
                <w:szCs w:val="20"/>
              </w:rPr>
            </w:pPr>
            <w:r w:rsidRPr="004312CC">
              <w:rPr>
                <w:color w:val="000000"/>
                <w:sz w:val="20"/>
                <w:szCs w:val="20"/>
              </w:rPr>
              <w:t>0,000</w:t>
            </w:r>
          </w:p>
        </w:tc>
      </w:tr>
    </w:tbl>
    <w:p w:rsidR="004312CC" w:rsidRPr="004312CC" w:rsidRDefault="004312CC" w:rsidP="004312CC">
      <w:pPr>
        <w:pStyle w:val="aff0"/>
        <w:rPr>
          <w:sz w:val="20"/>
        </w:rPr>
      </w:pPr>
    </w:p>
    <w:p w:rsidR="004312CC" w:rsidRPr="004312CC" w:rsidRDefault="004312CC" w:rsidP="004312CC">
      <w:pPr>
        <w:pStyle w:val="aff0"/>
        <w:rPr>
          <w:sz w:val="20"/>
        </w:rPr>
        <w:sectPr w:rsidR="004312CC" w:rsidRPr="004312CC" w:rsidSect="004312CC">
          <w:pgSz w:w="16838" w:h="11906" w:orient="landscape"/>
          <w:pgMar w:top="851" w:right="1134" w:bottom="1701" w:left="900" w:header="709" w:footer="709" w:gutter="0"/>
          <w:cols w:space="708"/>
          <w:titlePg/>
          <w:docGrid w:linePitch="360"/>
        </w:sectPr>
      </w:pPr>
    </w:p>
    <w:p w:rsidR="004312CC" w:rsidRPr="004312CC" w:rsidRDefault="004312CC" w:rsidP="00B508FD">
      <w:pPr>
        <w:pStyle w:val="111"/>
        <w:numPr>
          <w:ilvl w:val="0"/>
          <w:numId w:val="3"/>
        </w:numPr>
        <w:tabs>
          <w:tab w:val="left" w:pos="426"/>
        </w:tabs>
        <w:ind w:left="426" w:right="839" w:firstLine="0"/>
        <w:jc w:val="both"/>
        <w:rPr>
          <w:i/>
          <w:sz w:val="20"/>
          <w:szCs w:val="20"/>
        </w:rPr>
      </w:pPr>
      <w:bookmarkStart w:id="36" w:name="_Toc480962746"/>
      <w:r w:rsidRPr="004312CC">
        <w:rPr>
          <w:sz w:val="20"/>
          <w:szCs w:val="20"/>
        </w:rPr>
        <w:lastRenderedPageBreak/>
        <w:t>График внедрения рекомендуемых энергоресурсосберегающих мероприятий</w:t>
      </w:r>
      <w:bookmarkEnd w:id="36"/>
    </w:p>
    <w:tbl>
      <w:tblPr>
        <w:tblW w:w="10040" w:type="dxa"/>
        <w:tblInd w:w="91" w:type="dxa"/>
        <w:tblLook w:val="04A0"/>
      </w:tblPr>
      <w:tblGrid>
        <w:gridCol w:w="540"/>
        <w:gridCol w:w="7415"/>
        <w:gridCol w:w="2085"/>
      </w:tblGrid>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w:t>
            </w:r>
          </w:p>
          <w:p w:rsidR="004312CC" w:rsidRPr="004312CC" w:rsidRDefault="004312CC" w:rsidP="004312CC">
            <w:pPr>
              <w:rPr>
                <w:sz w:val="20"/>
                <w:szCs w:val="20"/>
              </w:rPr>
            </w:pPr>
            <w:proofErr w:type="gramStart"/>
            <w:r w:rsidRPr="004312CC">
              <w:rPr>
                <w:sz w:val="20"/>
                <w:szCs w:val="20"/>
              </w:rPr>
              <w:t>п</w:t>
            </w:r>
            <w:proofErr w:type="gramEnd"/>
            <w:r w:rsidRPr="004312CC">
              <w:rPr>
                <w:sz w:val="20"/>
                <w:szCs w:val="20"/>
              </w:rPr>
              <w:t>/п</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jc w:val="center"/>
              <w:rPr>
                <w:sz w:val="20"/>
                <w:szCs w:val="20"/>
              </w:rPr>
            </w:pPr>
            <w:r w:rsidRPr="004312CC">
              <w:rPr>
                <w:sz w:val="20"/>
                <w:szCs w:val="20"/>
              </w:rPr>
              <w:t>Энергоресурсосберегающие мероприятия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Рекомендуемая дата внедрения</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Организационные мероприятия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p>
        </w:tc>
      </w:tr>
      <w:tr w:rsidR="004312CC" w:rsidRPr="004312CC" w:rsidTr="004312CC">
        <w:trPr>
          <w:trHeight w:val="70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Провести инвентаризацию установленных приборов учета энергоресурсов (марка прибора, дата установки, сроки проверки, потребность в установке)</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 xml:space="preserve">Осуществлять соблюдение </w:t>
            </w:r>
            <w:proofErr w:type="gramStart"/>
            <w:r w:rsidRPr="004312CC">
              <w:rPr>
                <w:sz w:val="20"/>
                <w:szCs w:val="20"/>
              </w:rPr>
              <w:t>графика проверки приборов учета энергоресурсов</w:t>
            </w:r>
            <w:proofErr w:type="gramEnd"/>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3</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Осуществлять проверку работы приборов учета и состояние водопроводной и отопительной систем, своевременно принимать меры по устранению неполадок.</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4</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Осуществлять контроль над соблюдением лимитов потребления энергоресурсов</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5</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Контроль над расходованием электроэнергии в помещениях учреждения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6</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Своевременная передача данных показания приборов учета в энергосберегающую компанию</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7</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Проводить сверки по данным журнала учета расхода энергии и счетам поставщиков 1 раз в квартал</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8</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Контроль над техническим состоянием технологического оборудования в учреждении (своевременный ремонт)</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9</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proofErr w:type="gramStart"/>
            <w:r w:rsidRPr="004312CC">
              <w:rPr>
                <w:sz w:val="20"/>
                <w:szCs w:val="20"/>
              </w:rPr>
              <w:t>Контроль за</w:t>
            </w:r>
            <w:proofErr w:type="gramEnd"/>
            <w:r w:rsidRPr="004312CC">
              <w:rPr>
                <w:sz w:val="20"/>
                <w:szCs w:val="20"/>
              </w:rPr>
              <w:t xml:space="preserve"> расходованием  воды в учреждении, своевременная профилактика утечек воды</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10</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proofErr w:type="gramStart"/>
            <w:r w:rsidRPr="004312CC">
              <w:rPr>
                <w:sz w:val="20"/>
                <w:szCs w:val="20"/>
              </w:rPr>
              <w:t>Издать распорядительный документ по подготовке учебного заведения к началу нового отопительного сезона, определяющий перечень необходимых работ, сроки и ответственных за их выполнение; обеспечивающий исправность всех приборов тепловых сетей, промывку систем отопления, утепление окон и остекление всех оконных проемов,  утепление дверей</w:t>
            </w:r>
            <w:proofErr w:type="gramEnd"/>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11</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Очистка светильников от пыли и отложений</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12</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 xml:space="preserve">Обеспечение выключения электроприборов от сети </w:t>
            </w:r>
            <w:proofErr w:type="gramStart"/>
            <w:r w:rsidRPr="004312CC">
              <w:rPr>
                <w:sz w:val="20"/>
                <w:szCs w:val="20"/>
              </w:rPr>
              <w:t>при</w:t>
            </w:r>
            <w:proofErr w:type="gramEnd"/>
            <w:r w:rsidRPr="004312CC">
              <w:rPr>
                <w:sz w:val="20"/>
                <w:szCs w:val="20"/>
              </w:rPr>
              <w:t xml:space="preserve"> их неиспользовании</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13</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Создание банка информационно-методических материалов для проведения инструктажа по энергосбережению</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 </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Мониторинговые мероприятия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14</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Анализ годового потребления энергоресурсов</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15</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Ежемесячный анализ расхода энергоресурсов</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16</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Мониторинг эффективности системы мероприятий  с  детьми  и  родителями, направленных на решение поставленных целей</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 </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Работа с сотрудниками</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p>
        </w:tc>
      </w:tr>
      <w:tr w:rsidR="004312CC" w:rsidRPr="004312CC" w:rsidTr="004312CC">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17</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Издание приказа о закреплении ответственных за соблюдением экономии энергоресурсов</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18</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 xml:space="preserve">Инструктаж с сотрудниками по </w:t>
            </w:r>
            <w:proofErr w:type="gramStart"/>
            <w:r w:rsidRPr="004312CC">
              <w:rPr>
                <w:sz w:val="20"/>
                <w:szCs w:val="20"/>
              </w:rPr>
              <w:t>контролю за</w:t>
            </w:r>
            <w:proofErr w:type="gramEnd"/>
            <w:r w:rsidRPr="004312CC">
              <w:rPr>
                <w:sz w:val="20"/>
                <w:szCs w:val="20"/>
              </w:rPr>
              <w:t xml:space="preserve"> расходованием энергоресурсов</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19</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proofErr w:type="gramStart"/>
            <w:r w:rsidRPr="004312CC">
              <w:rPr>
                <w:sz w:val="20"/>
                <w:szCs w:val="20"/>
              </w:rPr>
              <w:t>Контроль за</w:t>
            </w:r>
            <w:proofErr w:type="gramEnd"/>
            <w:r w:rsidRPr="004312CC">
              <w:rPr>
                <w:sz w:val="20"/>
                <w:szCs w:val="20"/>
              </w:rPr>
              <w:t xml:space="preserve"> расходованием электроэнергии, не допускать не целевого использования элекроэнергии</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20</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Соблюдать график светового режима в помещениях и на территории учреждения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48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21</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Разработка локальных актов по мотивации сотрудников учреждения на энергосбережение</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 </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Работа с детьми и родителями</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p>
        </w:tc>
      </w:tr>
      <w:tr w:rsidR="004312CC" w:rsidRPr="004312CC" w:rsidTr="004312CC">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22</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Оформление наглядно-информационных стендов для родителей по проблеме</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23</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Разработка комплекса мероприятий по формированию сознания необходимости экономии и бережливости у детей  и   родителей</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24</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Проведение тематических занятий и  развлечений  с воспитанниками</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25</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Организация выставок совместных работ детей и родителей</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b/>
                <w:bCs/>
                <w:sz w:val="20"/>
                <w:szCs w:val="20"/>
              </w:rPr>
            </w:pPr>
            <w:r w:rsidRPr="004312CC">
              <w:rPr>
                <w:sz w:val="20"/>
                <w:szCs w:val="20"/>
              </w:rPr>
              <w:t>Затратные технические мероприятия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26</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Ежегодный замер сопротивления изоляции электропроводов и силовых линий</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27</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Модернизация системы освещения с применением светодиодных ламп с заменой электропроводки</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28</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Установка датчика движения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29</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 xml:space="preserve">Промывка трубопроводов системы отопления. Снижение тепловых и  </w:t>
            </w:r>
            <w:r w:rsidRPr="004312CC">
              <w:rPr>
                <w:sz w:val="20"/>
                <w:szCs w:val="20"/>
              </w:rPr>
              <w:lastRenderedPageBreak/>
              <w:t>гидравлических потерь за счет удаления внутренних отложений и с поверхностей радиаторов и разводящих трубопроводов</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lastRenderedPageBreak/>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lastRenderedPageBreak/>
              <w:t>30</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Установка теплоотражающих экранов за радиаторами отопления</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r w:rsidR="004312CC" w:rsidRPr="004312CC" w:rsidTr="004312CC">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2CC" w:rsidRPr="004312CC" w:rsidRDefault="004312CC" w:rsidP="004312CC">
            <w:pPr>
              <w:rPr>
                <w:sz w:val="20"/>
                <w:szCs w:val="20"/>
              </w:rPr>
            </w:pPr>
            <w:r w:rsidRPr="004312CC">
              <w:rPr>
                <w:sz w:val="20"/>
                <w:szCs w:val="20"/>
              </w:rPr>
              <w:t>31</w:t>
            </w:r>
          </w:p>
        </w:tc>
        <w:tc>
          <w:tcPr>
            <w:tcW w:w="7415" w:type="dxa"/>
            <w:tcBorders>
              <w:top w:val="single" w:sz="4" w:space="0" w:color="auto"/>
              <w:left w:val="nil"/>
              <w:bottom w:val="single" w:sz="4" w:space="0" w:color="auto"/>
              <w:right w:val="single" w:sz="4" w:space="0" w:color="auto"/>
            </w:tcBorders>
            <w:shd w:val="clear" w:color="auto" w:fill="auto"/>
            <w:vAlign w:val="center"/>
            <w:hideMark/>
          </w:tcPr>
          <w:p w:rsidR="004312CC" w:rsidRPr="004312CC" w:rsidRDefault="004312CC" w:rsidP="004312CC">
            <w:pPr>
              <w:rPr>
                <w:sz w:val="20"/>
                <w:szCs w:val="20"/>
              </w:rPr>
            </w:pPr>
            <w:r w:rsidRPr="004312CC">
              <w:rPr>
                <w:sz w:val="20"/>
                <w:szCs w:val="20"/>
              </w:rPr>
              <w:t>Установка доводчиков наружных дверей</w:t>
            </w:r>
          </w:p>
        </w:tc>
        <w:tc>
          <w:tcPr>
            <w:tcW w:w="2085" w:type="dxa"/>
            <w:tcBorders>
              <w:top w:val="single" w:sz="4" w:space="0" w:color="auto"/>
              <w:left w:val="nil"/>
              <w:bottom w:val="single" w:sz="4" w:space="0" w:color="auto"/>
              <w:right w:val="single" w:sz="4" w:space="0" w:color="auto"/>
            </w:tcBorders>
          </w:tcPr>
          <w:p w:rsidR="004312CC" w:rsidRPr="004312CC" w:rsidRDefault="004312CC" w:rsidP="004312CC">
            <w:pPr>
              <w:jc w:val="center"/>
              <w:rPr>
                <w:sz w:val="20"/>
                <w:szCs w:val="20"/>
              </w:rPr>
            </w:pPr>
            <w:r w:rsidRPr="004312CC">
              <w:rPr>
                <w:sz w:val="20"/>
                <w:szCs w:val="20"/>
              </w:rPr>
              <w:t>2021 – 2023 гг.</w:t>
            </w:r>
          </w:p>
        </w:tc>
      </w:tr>
    </w:tbl>
    <w:p w:rsidR="004312CC" w:rsidRPr="004312CC" w:rsidRDefault="004312CC" w:rsidP="00B508FD">
      <w:pPr>
        <w:pStyle w:val="111"/>
        <w:numPr>
          <w:ilvl w:val="0"/>
          <w:numId w:val="3"/>
        </w:numPr>
        <w:tabs>
          <w:tab w:val="left" w:pos="426"/>
        </w:tabs>
        <w:ind w:left="426" w:right="839" w:firstLine="0"/>
        <w:jc w:val="both"/>
        <w:rPr>
          <w:sz w:val="20"/>
          <w:szCs w:val="20"/>
        </w:rPr>
      </w:pPr>
      <w:r w:rsidRPr="004312CC">
        <w:rPr>
          <w:sz w:val="20"/>
          <w:szCs w:val="20"/>
        </w:rPr>
        <w:t>Заключительное</w:t>
      </w:r>
      <w:r w:rsidRPr="004312CC">
        <w:rPr>
          <w:spacing w:val="1"/>
          <w:sz w:val="20"/>
          <w:szCs w:val="20"/>
        </w:rPr>
        <w:t xml:space="preserve"> </w:t>
      </w:r>
      <w:r w:rsidRPr="004312CC">
        <w:rPr>
          <w:spacing w:val="2"/>
          <w:sz w:val="20"/>
          <w:szCs w:val="20"/>
        </w:rPr>
        <w:t>положение</w:t>
      </w:r>
    </w:p>
    <w:p w:rsidR="004312CC" w:rsidRPr="00FA28A8" w:rsidRDefault="004312CC" w:rsidP="004312CC">
      <w:pPr>
        <w:pStyle w:val="af7"/>
        <w:spacing w:before="108"/>
        <w:ind w:left="399" w:right="862" w:firstLine="710"/>
        <w:jc w:val="both"/>
        <w:rPr>
          <w:sz w:val="20"/>
          <w:szCs w:val="20"/>
        </w:rPr>
      </w:pPr>
      <w:r w:rsidRPr="00FA28A8">
        <w:rPr>
          <w:sz w:val="20"/>
          <w:szCs w:val="20"/>
        </w:rPr>
        <w:t>Программа энергосбережения в Учреждении обеспечивает выполнение основных задач по снижению расходов на энергоснабжение зданий за счет рационального использования всех энергетических ресурсов и повышения эффективности их использования:</w:t>
      </w:r>
    </w:p>
    <w:p w:rsidR="004312CC" w:rsidRPr="00FA28A8" w:rsidRDefault="004312CC" w:rsidP="00B508FD">
      <w:pPr>
        <w:pStyle w:val="af2"/>
        <w:widowControl w:val="0"/>
        <w:numPr>
          <w:ilvl w:val="0"/>
          <w:numId w:val="1"/>
        </w:numPr>
        <w:tabs>
          <w:tab w:val="left" w:pos="1255"/>
        </w:tabs>
        <w:autoSpaceDE w:val="0"/>
        <w:autoSpaceDN w:val="0"/>
        <w:spacing w:before="3" w:after="0" w:line="240" w:lineRule="auto"/>
        <w:ind w:left="1254" w:hanging="145"/>
        <w:contextualSpacing w:val="0"/>
        <w:jc w:val="both"/>
        <w:rPr>
          <w:rFonts w:ascii="Times New Roman" w:hAnsi="Times New Roman"/>
          <w:sz w:val="20"/>
          <w:szCs w:val="20"/>
        </w:rPr>
      </w:pPr>
      <w:r w:rsidRPr="00FA28A8">
        <w:rPr>
          <w:rFonts w:ascii="Times New Roman" w:hAnsi="Times New Roman"/>
          <w:sz w:val="20"/>
          <w:szCs w:val="20"/>
        </w:rPr>
        <w:t>недопущение ухудшения удельных показателей энергетических</w:t>
      </w:r>
      <w:r w:rsidRPr="00FA28A8">
        <w:rPr>
          <w:rFonts w:ascii="Times New Roman" w:hAnsi="Times New Roman"/>
          <w:spacing w:val="-2"/>
          <w:sz w:val="20"/>
          <w:szCs w:val="20"/>
        </w:rPr>
        <w:t xml:space="preserve"> </w:t>
      </w:r>
      <w:r w:rsidRPr="00FA28A8">
        <w:rPr>
          <w:rFonts w:ascii="Times New Roman" w:hAnsi="Times New Roman"/>
          <w:sz w:val="20"/>
          <w:szCs w:val="20"/>
        </w:rPr>
        <w:t>ресурсов;</w:t>
      </w:r>
    </w:p>
    <w:p w:rsidR="004312CC" w:rsidRPr="00FA28A8" w:rsidRDefault="004312CC" w:rsidP="00B508FD">
      <w:pPr>
        <w:pStyle w:val="af2"/>
        <w:widowControl w:val="0"/>
        <w:numPr>
          <w:ilvl w:val="0"/>
          <w:numId w:val="1"/>
        </w:numPr>
        <w:tabs>
          <w:tab w:val="left" w:pos="1255"/>
        </w:tabs>
        <w:autoSpaceDE w:val="0"/>
        <w:autoSpaceDN w:val="0"/>
        <w:spacing w:before="41" w:after="0" w:line="240" w:lineRule="auto"/>
        <w:ind w:left="1254" w:right="839" w:hanging="145"/>
        <w:contextualSpacing w:val="0"/>
        <w:jc w:val="both"/>
        <w:rPr>
          <w:rFonts w:ascii="Times New Roman" w:hAnsi="Times New Roman"/>
          <w:sz w:val="20"/>
          <w:szCs w:val="20"/>
        </w:rPr>
      </w:pPr>
      <w:r w:rsidRPr="00FA28A8">
        <w:rPr>
          <w:rFonts w:ascii="Times New Roman" w:hAnsi="Times New Roman"/>
          <w:sz w:val="20"/>
          <w:szCs w:val="20"/>
        </w:rPr>
        <w:t xml:space="preserve">совершенствование системы </w:t>
      </w:r>
      <w:r w:rsidRPr="00FA28A8">
        <w:rPr>
          <w:rFonts w:ascii="Times New Roman" w:hAnsi="Times New Roman"/>
          <w:spacing w:val="-3"/>
          <w:sz w:val="20"/>
          <w:szCs w:val="20"/>
        </w:rPr>
        <w:t xml:space="preserve">учёта </w:t>
      </w:r>
      <w:r w:rsidRPr="00FA28A8">
        <w:rPr>
          <w:rFonts w:ascii="Times New Roman" w:hAnsi="Times New Roman"/>
          <w:sz w:val="20"/>
          <w:szCs w:val="20"/>
        </w:rPr>
        <w:t>потребляемых энергетических</w:t>
      </w:r>
      <w:r w:rsidRPr="00FA28A8">
        <w:rPr>
          <w:rFonts w:ascii="Times New Roman" w:hAnsi="Times New Roman"/>
          <w:spacing w:val="-4"/>
          <w:sz w:val="20"/>
          <w:szCs w:val="20"/>
        </w:rPr>
        <w:t xml:space="preserve"> </w:t>
      </w:r>
      <w:r w:rsidRPr="00FA28A8">
        <w:rPr>
          <w:rFonts w:ascii="Times New Roman" w:hAnsi="Times New Roman"/>
          <w:sz w:val="20"/>
          <w:szCs w:val="20"/>
        </w:rPr>
        <w:t>ресурсов;</w:t>
      </w:r>
    </w:p>
    <w:p w:rsidR="004312CC" w:rsidRPr="00FA28A8" w:rsidRDefault="004312CC" w:rsidP="00B508FD">
      <w:pPr>
        <w:pStyle w:val="af2"/>
        <w:widowControl w:val="0"/>
        <w:numPr>
          <w:ilvl w:val="0"/>
          <w:numId w:val="1"/>
        </w:numPr>
        <w:tabs>
          <w:tab w:val="left" w:pos="1317"/>
        </w:tabs>
        <w:autoSpaceDE w:val="0"/>
        <w:autoSpaceDN w:val="0"/>
        <w:spacing w:before="41" w:after="0" w:line="240" w:lineRule="auto"/>
        <w:ind w:right="865" w:firstLine="710"/>
        <w:contextualSpacing w:val="0"/>
        <w:jc w:val="both"/>
        <w:rPr>
          <w:rFonts w:ascii="Times New Roman" w:hAnsi="Times New Roman"/>
          <w:sz w:val="20"/>
          <w:szCs w:val="20"/>
        </w:rPr>
      </w:pPr>
      <w:r w:rsidRPr="00FA28A8">
        <w:rPr>
          <w:rFonts w:ascii="Times New Roman" w:hAnsi="Times New Roman"/>
          <w:sz w:val="20"/>
          <w:szCs w:val="20"/>
        </w:rPr>
        <w:t>внедрение организационных, правовых, экономических мероприятий, обеспечивающих снижение потребления энергетических ресурсов и повышения энергетической безопасности</w:t>
      </w:r>
      <w:r w:rsidRPr="00FA28A8">
        <w:rPr>
          <w:rFonts w:ascii="Times New Roman" w:hAnsi="Times New Roman"/>
          <w:spacing w:val="5"/>
          <w:sz w:val="20"/>
          <w:szCs w:val="20"/>
        </w:rPr>
        <w:t xml:space="preserve"> </w:t>
      </w:r>
      <w:r w:rsidRPr="00FA28A8">
        <w:rPr>
          <w:rFonts w:ascii="Times New Roman" w:hAnsi="Times New Roman"/>
          <w:sz w:val="20"/>
          <w:szCs w:val="20"/>
        </w:rPr>
        <w:t>учреждения.</w:t>
      </w:r>
    </w:p>
    <w:p w:rsidR="004312CC" w:rsidRDefault="004312CC" w:rsidP="004312CC">
      <w:pPr>
        <w:tabs>
          <w:tab w:val="left" w:pos="1317"/>
        </w:tabs>
        <w:spacing w:before="41"/>
        <w:ind w:right="865"/>
        <w:rPr>
          <w:sz w:val="20"/>
          <w:szCs w:val="20"/>
        </w:rPr>
      </w:pPr>
    </w:p>
    <w:p w:rsidR="007D09F2" w:rsidRDefault="007D09F2" w:rsidP="004312CC">
      <w:pPr>
        <w:tabs>
          <w:tab w:val="left" w:pos="1317"/>
        </w:tabs>
        <w:spacing w:before="41"/>
        <w:ind w:right="865"/>
        <w:rPr>
          <w:sz w:val="20"/>
          <w:szCs w:val="20"/>
        </w:rPr>
      </w:pPr>
      <w:r>
        <w:rPr>
          <w:sz w:val="20"/>
          <w:szCs w:val="20"/>
        </w:rPr>
        <w:t xml:space="preserve">                                               ПОСТАНОВЛЕНИЕ</w:t>
      </w:r>
    </w:p>
    <w:tbl>
      <w:tblPr>
        <w:tblW w:w="1027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9"/>
      </w:tblGrid>
      <w:tr w:rsidR="00FA28A8" w:rsidRPr="00BD3078" w:rsidTr="00FA28A8">
        <w:trPr>
          <w:trHeight w:val="1558"/>
        </w:trPr>
        <w:tc>
          <w:tcPr>
            <w:tcW w:w="10279" w:type="dxa"/>
            <w:tcBorders>
              <w:top w:val="nil"/>
              <w:left w:val="nil"/>
              <w:bottom w:val="nil"/>
              <w:right w:val="nil"/>
            </w:tcBorders>
          </w:tcPr>
          <w:p w:rsidR="00FA28A8" w:rsidRDefault="00FA28A8" w:rsidP="00FA28A8">
            <w:pPr>
              <w:autoSpaceDE w:val="0"/>
              <w:autoSpaceDN w:val="0"/>
              <w:adjustRightInd w:val="0"/>
              <w:spacing w:line="20" w:lineRule="atLeast"/>
              <w:jc w:val="both"/>
              <w:outlineLvl w:val="0"/>
              <w:rPr>
                <w:sz w:val="20"/>
                <w:szCs w:val="20"/>
              </w:rPr>
            </w:pPr>
            <w:r>
              <w:rPr>
                <w:sz w:val="20"/>
                <w:szCs w:val="20"/>
              </w:rPr>
              <w:t>«</w:t>
            </w:r>
            <w:r w:rsidRPr="00BD3078">
              <w:rPr>
                <w:sz w:val="20"/>
                <w:szCs w:val="20"/>
              </w:rPr>
              <w:t xml:space="preserve">О внесении изменений в постановление администрации Егоркинского сельского поселения Шумерлинского района от 02.06.2020 г. № 42 «О муниципальной программе Егоркинского сельского поселения Шумерлинского района «Комплексное развитие сельских территорий Егоркинского сельского поселения Шумерлинского района Чувашской Республики» </w:t>
            </w:r>
          </w:p>
          <w:p w:rsidR="00FA28A8" w:rsidRPr="00BD3078" w:rsidRDefault="00FA28A8" w:rsidP="00FA28A8">
            <w:pPr>
              <w:autoSpaceDE w:val="0"/>
              <w:autoSpaceDN w:val="0"/>
              <w:adjustRightInd w:val="0"/>
              <w:spacing w:line="20" w:lineRule="atLeast"/>
              <w:ind w:left="-745" w:right="-249" w:firstLine="745"/>
              <w:jc w:val="both"/>
              <w:outlineLvl w:val="0"/>
              <w:rPr>
                <w:sz w:val="20"/>
                <w:szCs w:val="20"/>
              </w:rPr>
            </w:pPr>
          </w:p>
          <w:p w:rsidR="00FA28A8" w:rsidRPr="00BD3078" w:rsidRDefault="00FA28A8" w:rsidP="00FA28A8">
            <w:pPr>
              <w:autoSpaceDE w:val="0"/>
              <w:autoSpaceDN w:val="0"/>
              <w:adjustRightInd w:val="0"/>
              <w:spacing w:line="20" w:lineRule="atLeast"/>
              <w:jc w:val="both"/>
              <w:outlineLvl w:val="0"/>
              <w:rPr>
                <w:sz w:val="20"/>
                <w:szCs w:val="20"/>
              </w:rPr>
            </w:pPr>
            <w:r>
              <w:rPr>
                <w:sz w:val="20"/>
                <w:szCs w:val="20"/>
              </w:rPr>
              <w:t>№15 от20.02.2021г.</w:t>
            </w:r>
          </w:p>
        </w:tc>
      </w:tr>
    </w:tbl>
    <w:p w:rsidR="00FA28A8" w:rsidRPr="00BD3078" w:rsidRDefault="00FA28A8" w:rsidP="00FA28A8">
      <w:pPr>
        <w:spacing w:line="20" w:lineRule="atLeast"/>
        <w:ind w:firstLine="180"/>
        <w:jc w:val="both"/>
        <w:rPr>
          <w:sz w:val="20"/>
          <w:szCs w:val="20"/>
        </w:rPr>
      </w:pPr>
      <w:r w:rsidRPr="00BD3078">
        <w:rPr>
          <w:sz w:val="20"/>
          <w:szCs w:val="20"/>
        </w:rPr>
        <w:t xml:space="preserve">  Администрация Егоркинского сельского поселения Шумерлинского района  постановляет:</w:t>
      </w:r>
    </w:p>
    <w:p w:rsidR="00FA28A8" w:rsidRPr="00BD3078" w:rsidRDefault="00FA28A8" w:rsidP="00FA28A8">
      <w:pPr>
        <w:spacing w:line="20" w:lineRule="atLeast"/>
        <w:ind w:firstLine="180"/>
        <w:jc w:val="both"/>
        <w:rPr>
          <w:sz w:val="20"/>
          <w:szCs w:val="20"/>
        </w:rPr>
      </w:pPr>
    </w:p>
    <w:p w:rsidR="00FA28A8" w:rsidRPr="00BD3078" w:rsidRDefault="00FA28A8" w:rsidP="00FA28A8">
      <w:pPr>
        <w:spacing w:line="20" w:lineRule="atLeast"/>
        <w:ind w:firstLine="180"/>
        <w:jc w:val="both"/>
        <w:rPr>
          <w:sz w:val="20"/>
          <w:szCs w:val="20"/>
        </w:rPr>
      </w:pPr>
    </w:p>
    <w:p w:rsidR="00FA28A8" w:rsidRPr="00BD3078" w:rsidRDefault="00FA28A8" w:rsidP="00FA28A8">
      <w:pPr>
        <w:autoSpaceDE w:val="0"/>
        <w:autoSpaceDN w:val="0"/>
        <w:adjustRightInd w:val="0"/>
        <w:spacing w:line="20" w:lineRule="atLeast"/>
        <w:ind w:firstLine="360"/>
        <w:jc w:val="both"/>
        <w:outlineLvl w:val="0"/>
        <w:rPr>
          <w:sz w:val="20"/>
          <w:szCs w:val="20"/>
        </w:rPr>
      </w:pPr>
      <w:r w:rsidRPr="00BD3078">
        <w:rPr>
          <w:sz w:val="20"/>
          <w:szCs w:val="20"/>
        </w:rPr>
        <w:t>1.Внести в  Муниципальную программу Егоркинского сельского поселения Шумерлинского района «Комплексное развитие сельских территорий Егоркинского сельского поселения Шумерлинского района Чувашской Республики» (далее – Муниципальная программа).</w:t>
      </w:r>
    </w:p>
    <w:p w:rsidR="00FA28A8" w:rsidRPr="00BD3078" w:rsidRDefault="00FA28A8" w:rsidP="00FA28A8">
      <w:pPr>
        <w:autoSpaceDE w:val="0"/>
        <w:autoSpaceDN w:val="0"/>
        <w:adjustRightInd w:val="0"/>
        <w:spacing w:line="20" w:lineRule="atLeast"/>
        <w:ind w:firstLine="360"/>
        <w:jc w:val="both"/>
        <w:outlineLvl w:val="0"/>
        <w:rPr>
          <w:sz w:val="20"/>
          <w:szCs w:val="20"/>
        </w:rPr>
      </w:pPr>
      <w:r w:rsidRPr="00BD3078">
        <w:rPr>
          <w:sz w:val="20"/>
          <w:szCs w:val="20"/>
        </w:rPr>
        <w:t>1.1.Паспорт  муниципальной Программы изложить в новой редакции согласно приложению № 1 к настоящему постановлению.</w:t>
      </w:r>
    </w:p>
    <w:p w:rsidR="00FA28A8" w:rsidRPr="00BD3078" w:rsidRDefault="00FA28A8" w:rsidP="00FA28A8">
      <w:pPr>
        <w:autoSpaceDE w:val="0"/>
        <w:autoSpaceDN w:val="0"/>
        <w:adjustRightInd w:val="0"/>
        <w:spacing w:line="20" w:lineRule="atLeast"/>
        <w:ind w:firstLine="360"/>
        <w:jc w:val="both"/>
        <w:outlineLvl w:val="0"/>
        <w:rPr>
          <w:sz w:val="20"/>
          <w:szCs w:val="20"/>
        </w:rPr>
      </w:pPr>
      <w:r w:rsidRPr="00BD3078">
        <w:rPr>
          <w:sz w:val="20"/>
          <w:szCs w:val="20"/>
        </w:rPr>
        <w:t xml:space="preserve">1.2 Раздел </w:t>
      </w:r>
      <w:r w:rsidRPr="00BD3078">
        <w:rPr>
          <w:sz w:val="20"/>
          <w:szCs w:val="20"/>
          <w:lang w:val="en-US"/>
        </w:rPr>
        <w:t>III</w:t>
      </w:r>
      <w:r w:rsidRPr="00BD3078">
        <w:rPr>
          <w:sz w:val="20"/>
          <w:szCs w:val="20"/>
        </w:rPr>
        <w:t xml:space="preserve"> муниципальной программы «Обоснование объема  финансовых ресурсов, необходимых для реализации муниципальной программы» Программы изложить в следующей редакции:</w:t>
      </w:r>
    </w:p>
    <w:p w:rsidR="00FA28A8" w:rsidRPr="00BD3078" w:rsidRDefault="00FA28A8" w:rsidP="00FA28A8">
      <w:pPr>
        <w:spacing w:line="20" w:lineRule="atLeast"/>
        <w:jc w:val="center"/>
        <w:rPr>
          <w:sz w:val="20"/>
          <w:szCs w:val="20"/>
        </w:rPr>
      </w:pPr>
      <w:r w:rsidRPr="00BD3078">
        <w:rPr>
          <w:b/>
          <w:sz w:val="20"/>
          <w:szCs w:val="20"/>
        </w:rPr>
        <w:t>«III. Обоснование объема финансовых ресурсов, необходимых для реализации Муниципальной программы</w:t>
      </w:r>
    </w:p>
    <w:p w:rsidR="00FA28A8" w:rsidRPr="00BD3078" w:rsidRDefault="00FA28A8" w:rsidP="00FA28A8">
      <w:pPr>
        <w:autoSpaceDE w:val="0"/>
        <w:autoSpaceDN w:val="0"/>
        <w:adjustRightInd w:val="0"/>
        <w:spacing w:line="20" w:lineRule="atLeast"/>
        <w:jc w:val="center"/>
        <w:rPr>
          <w:b/>
          <w:sz w:val="20"/>
          <w:szCs w:val="20"/>
        </w:rPr>
      </w:pPr>
    </w:p>
    <w:p w:rsidR="00FA28A8" w:rsidRPr="00BD3078" w:rsidRDefault="00FA28A8" w:rsidP="00FA28A8">
      <w:pPr>
        <w:widowControl w:val="0"/>
        <w:autoSpaceDE w:val="0"/>
        <w:autoSpaceDN w:val="0"/>
        <w:spacing w:line="20" w:lineRule="atLeast"/>
        <w:ind w:firstLine="709"/>
        <w:jc w:val="both"/>
        <w:rPr>
          <w:sz w:val="20"/>
          <w:szCs w:val="20"/>
        </w:rPr>
      </w:pPr>
      <w:r w:rsidRPr="00BD3078">
        <w:rPr>
          <w:sz w:val="20"/>
          <w:szCs w:val="20"/>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и средств внебюджетных источников.</w:t>
      </w:r>
    </w:p>
    <w:p w:rsidR="00FA28A8" w:rsidRPr="00BD3078" w:rsidRDefault="00FA28A8" w:rsidP="00FA28A8">
      <w:pPr>
        <w:spacing w:line="20" w:lineRule="atLeast"/>
        <w:jc w:val="both"/>
        <w:rPr>
          <w:sz w:val="20"/>
          <w:szCs w:val="20"/>
        </w:rPr>
      </w:pPr>
      <w:r w:rsidRPr="00BD3078">
        <w:rPr>
          <w:sz w:val="20"/>
          <w:szCs w:val="20"/>
        </w:rPr>
        <w:t xml:space="preserve">Прогнозируемый объем финансирования Муниципальной программы в 2020–2025 годах составляет  3655,1 </w:t>
      </w:r>
      <w:r w:rsidRPr="00BD3078">
        <w:rPr>
          <w:b/>
          <w:bCs/>
          <w:sz w:val="20"/>
          <w:szCs w:val="20"/>
        </w:rPr>
        <w:t xml:space="preserve"> </w:t>
      </w:r>
      <w:r w:rsidRPr="00BD3078">
        <w:rPr>
          <w:bCs/>
          <w:sz w:val="20"/>
          <w:szCs w:val="20"/>
        </w:rPr>
        <w:t>тыс. рублей</w:t>
      </w:r>
      <w:r w:rsidRPr="00BD3078">
        <w:rPr>
          <w:sz w:val="20"/>
          <w:szCs w:val="20"/>
        </w:rPr>
        <w:t xml:space="preserve">,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bCs/>
          <w:sz w:val="20"/>
          <w:szCs w:val="20"/>
        </w:rPr>
        <w:t>2020 году</w:t>
      </w:r>
      <w:r w:rsidRPr="00BD3078">
        <w:rPr>
          <w:sz w:val="20"/>
          <w:szCs w:val="20"/>
        </w:rPr>
        <w:t xml:space="preserve"> – 2546,6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1108,5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color w:val="FF0000"/>
          <w:sz w:val="20"/>
          <w:szCs w:val="20"/>
        </w:rPr>
      </w:pPr>
      <w:r w:rsidRPr="00BD3078">
        <w:rPr>
          <w:sz w:val="20"/>
          <w:szCs w:val="20"/>
        </w:rPr>
        <w:t>2025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из них средства:</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 xml:space="preserve">федерального бюджета – 0,0 тыс. рублей,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2020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2025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 xml:space="preserve">республиканского бюджета Чувашской Республики – 2135,6  тыс. рублей,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2020 году – 2135,6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2025 году – 0,0 тыс.  рублей;</w:t>
      </w:r>
    </w:p>
    <w:p w:rsidR="00FA28A8" w:rsidRPr="00BD3078" w:rsidRDefault="00FA28A8" w:rsidP="00FA28A8">
      <w:pPr>
        <w:spacing w:line="20" w:lineRule="atLeast"/>
        <w:jc w:val="both"/>
        <w:rPr>
          <w:sz w:val="20"/>
          <w:szCs w:val="20"/>
        </w:rPr>
      </w:pPr>
      <w:r w:rsidRPr="00BD3078">
        <w:rPr>
          <w:sz w:val="20"/>
          <w:szCs w:val="20"/>
        </w:rPr>
        <w:t>бюджета Егоркинского сельского поселения Шумерлинского района – 1519,5 тыс</w:t>
      </w:r>
      <w:r w:rsidRPr="00BD3078">
        <w:rPr>
          <w:b/>
          <w:bCs/>
          <w:sz w:val="20"/>
          <w:szCs w:val="20"/>
        </w:rPr>
        <w:t xml:space="preserve">. </w:t>
      </w:r>
      <w:r w:rsidRPr="00BD3078">
        <w:rPr>
          <w:bCs/>
          <w:sz w:val="20"/>
          <w:szCs w:val="20"/>
        </w:rPr>
        <w:t>рублей</w:t>
      </w:r>
      <w:r w:rsidRPr="00BD3078">
        <w:rPr>
          <w:sz w:val="20"/>
          <w:szCs w:val="20"/>
        </w:rPr>
        <w:t xml:space="preserve">,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bCs/>
          <w:sz w:val="20"/>
          <w:szCs w:val="20"/>
        </w:rPr>
        <w:t>2020 году</w:t>
      </w:r>
      <w:r w:rsidRPr="00BD3078">
        <w:rPr>
          <w:sz w:val="20"/>
          <w:szCs w:val="20"/>
        </w:rPr>
        <w:t xml:space="preserve"> – 411,0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1108,5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lastRenderedPageBreak/>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spacing w:line="20" w:lineRule="atLeast"/>
        <w:jc w:val="both"/>
        <w:rPr>
          <w:sz w:val="20"/>
          <w:szCs w:val="20"/>
        </w:rPr>
      </w:pPr>
      <w:r w:rsidRPr="00BD3078">
        <w:rPr>
          <w:sz w:val="20"/>
          <w:szCs w:val="20"/>
        </w:rPr>
        <w:t>2025 году – 0,0 тыс. рублей.</w:t>
      </w:r>
    </w:p>
    <w:p w:rsidR="00FA28A8" w:rsidRPr="00BD3078" w:rsidRDefault="00FA28A8" w:rsidP="00FA28A8">
      <w:pPr>
        <w:spacing w:line="20" w:lineRule="atLeast"/>
        <w:ind w:firstLine="709"/>
        <w:jc w:val="both"/>
        <w:rPr>
          <w:sz w:val="20"/>
          <w:szCs w:val="20"/>
        </w:rPr>
      </w:pPr>
    </w:p>
    <w:p w:rsidR="00FA28A8" w:rsidRPr="00BD3078" w:rsidRDefault="00FA28A8" w:rsidP="00FA28A8">
      <w:pPr>
        <w:spacing w:line="20" w:lineRule="atLeast"/>
        <w:ind w:firstLine="709"/>
        <w:jc w:val="both"/>
        <w:rPr>
          <w:sz w:val="20"/>
          <w:szCs w:val="20"/>
        </w:rPr>
      </w:pPr>
      <w:r w:rsidRPr="00BD3078">
        <w:rPr>
          <w:sz w:val="20"/>
          <w:szCs w:val="20"/>
        </w:rPr>
        <w:t>Объемы финансирования подпрограмм Муниципальной программы подлежат ежегодному уточнению исходя из реальных возможностей бюджетов всех уровней.</w:t>
      </w:r>
    </w:p>
    <w:p w:rsidR="00FA28A8" w:rsidRPr="00BD3078" w:rsidRDefault="00FA28A8" w:rsidP="00FA28A8">
      <w:pPr>
        <w:shd w:val="clear" w:color="auto" w:fill="FFFFFF"/>
        <w:spacing w:line="20" w:lineRule="atLeast"/>
        <w:ind w:firstLine="709"/>
        <w:jc w:val="both"/>
        <w:rPr>
          <w:sz w:val="20"/>
          <w:szCs w:val="20"/>
        </w:rPr>
      </w:pPr>
      <w:r w:rsidRPr="00BD3078">
        <w:rPr>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FA28A8" w:rsidRPr="00BD3078" w:rsidRDefault="00FA28A8" w:rsidP="00FA28A8">
      <w:pPr>
        <w:shd w:val="clear" w:color="auto" w:fill="FFFFFF"/>
        <w:spacing w:line="20" w:lineRule="atLeast"/>
        <w:ind w:firstLine="709"/>
        <w:jc w:val="both"/>
        <w:rPr>
          <w:sz w:val="20"/>
          <w:szCs w:val="20"/>
        </w:rPr>
      </w:pPr>
      <w:r w:rsidRPr="00BD3078">
        <w:rPr>
          <w:sz w:val="20"/>
          <w:szCs w:val="20"/>
        </w:rPr>
        <w:t>1.3 в приложении № 2 к Муниципальной программе изложит новой редакции согласно приложению № 2 к настоящему постановлению;</w:t>
      </w:r>
    </w:p>
    <w:p w:rsidR="00FA28A8" w:rsidRPr="00BD3078" w:rsidRDefault="00FA28A8" w:rsidP="00FA28A8">
      <w:pPr>
        <w:autoSpaceDE w:val="0"/>
        <w:autoSpaceDN w:val="0"/>
        <w:adjustRightInd w:val="0"/>
        <w:spacing w:line="20" w:lineRule="atLeast"/>
        <w:ind w:firstLine="360"/>
        <w:jc w:val="both"/>
        <w:outlineLvl w:val="0"/>
        <w:rPr>
          <w:sz w:val="20"/>
          <w:szCs w:val="20"/>
        </w:rPr>
      </w:pPr>
      <w:r w:rsidRPr="00BD3078">
        <w:rPr>
          <w:sz w:val="20"/>
          <w:szCs w:val="20"/>
        </w:rPr>
        <w:t>1.4</w:t>
      </w:r>
      <w:proofErr w:type="gramStart"/>
      <w:r w:rsidRPr="00BD3078">
        <w:rPr>
          <w:sz w:val="20"/>
          <w:szCs w:val="20"/>
        </w:rPr>
        <w:t xml:space="preserve"> В</w:t>
      </w:r>
      <w:proofErr w:type="gramEnd"/>
      <w:r w:rsidRPr="00BD3078">
        <w:rPr>
          <w:sz w:val="20"/>
          <w:szCs w:val="20"/>
        </w:rPr>
        <w:t xml:space="preserve"> паспорт подпрограммы «Создание и развитие инфраструктуры на сельских территориях»  муниципальной программы изложить новой редукцию согласно приложению №3   к настоящему постановлению;</w:t>
      </w:r>
    </w:p>
    <w:p w:rsidR="00FA28A8" w:rsidRPr="00BD3078" w:rsidRDefault="00FA28A8" w:rsidP="00FA28A8">
      <w:pPr>
        <w:autoSpaceDE w:val="0"/>
        <w:autoSpaceDN w:val="0"/>
        <w:adjustRightInd w:val="0"/>
        <w:spacing w:line="20" w:lineRule="atLeast"/>
        <w:ind w:firstLine="360"/>
        <w:jc w:val="both"/>
        <w:outlineLvl w:val="0"/>
        <w:rPr>
          <w:sz w:val="20"/>
          <w:szCs w:val="20"/>
        </w:rPr>
      </w:pPr>
      <w:r w:rsidRPr="00BD3078">
        <w:rPr>
          <w:sz w:val="20"/>
          <w:szCs w:val="20"/>
        </w:rPr>
        <w:t>1.5 подпрограмме «Создание и развитие инфраструктуры на сельских территориях»  муниципальной программы</w:t>
      </w:r>
      <w:r w:rsidRPr="00BD3078">
        <w:rPr>
          <w:b/>
          <w:sz w:val="20"/>
          <w:szCs w:val="20"/>
        </w:rPr>
        <w:t xml:space="preserve"> </w:t>
      </w:r>
      <w:r w:rsidRPr="00BD3078">
        <w:rPr>
          <w:sz w:val="20"/>
          <w:szCs w:val="20"/>
        </w:rPr>
        <w:t>раздел I</w:t>
      </w:r>
      <w:r w:rsidRPr="00BD3078">
        <w:rPr>
          <w:sz w:val="20"/>
          <w:szCs w:val="20"/>
          <w:lang w:val="en-US"/>
        </w:rPr>
        <w:t>V</w:t>
      </w:r>
      <w:r w:rsidRPr="00BD3078">
        <w:rPr>
          <w:sz w:val="20"/>
          <w:szCs w:val="20"/>
        </w:rPr>
        <w:t xml:space="preserve">  изложит следующей редакции:</w:t>
      </w:r>
    </w:p>
    <w:p w:rsidR="00FA28A8" w:rsidRPr="00BD3078" w:rsidRDefault="00FA28A8" w:rsidP="00FA28A8">
      <w:pPr>
        <w:autoSpaceDE w:val="0"/>
        <w:autoSpaceDN w:val="0"/>
        <w:adjustRightInd w:val="0"/>
        <w:spacing w:line="20" w:lineRule="atLeast"/>
        <w:ind w:firstLine="360"/>
        <w:jc w:val="both"/>
        <w:outlineLvl w:val="0"/>
        <w:rPr>
          <w:sz w:val="20"/>
          <w:szCs w:val="20"/>
        </w:rPr>
      </w:pPr>
      <w:r w:rsidRPr="00BD3078">
        <w:rPr>
          <w:sz w:val="20"/>
          <w:szCs w:val="20"/>
        </w:rPr>
        <w:t xml:space="preserve">1.6. </w:t>
      </w:r>
      <w:proofErr w:type="gramStart"/>
      <w:r w:rsidRPr="00BD3078">
        <w:rPr>
          <w:sz w:val="20"/>
          <w:szCs w:val="20"/>
        </w:rPr>
        <w:t>к</w:t>
      </w:r>
      <w:proofErr w:type="gramEnd"/>
      <w:r w:rsidRPr="00BD3078">
        <w:rPr>
          <w:sz w:val="20"/>
          <w:szCs w:val="20"/>
        </w:rPr>
        <w:t xml:space="preserve"> </w:t>
      </w:r>
      <w:proofErr w:type="gramStart"/>
      <w:r w:rsidRPr="00BD3078">
        <w:rPr>
          <w:sz w:val="20"/>
          <w:szCs w:val="20"/>
        </w:rPr>
        <w:t>приложение</w:t>
      </w:r>
      <w:proofErr w:type="gramEnd"/>
      <w:r w:rsidRPr="00BD3078">
        <w:rPr>
          <w:sz w:val="20"/>
          <w:szCs w:val="20"/>
        </w:rPr>
        <w:t xml:space="preserve"> №1 к подпрограмме «Создание и развитие инфраструктуры на сельских территориях» муниципальной программы</w:t>
      </w:r>
      <w:r w:rsidRPr="00BD3078">
        <w:rPr>
          <w:b/>
          <w:sz w:val="20"/>
          <w:szCs w:val="20"/>
        </w:rPr>
        <w:t xml:space="preserve"> </w:t>
      </w:r>
      <w:r w:rsidRPr="00BD3078">
        <w:rPr>
          <w:sz w:val="20"/>
          <w:szCs w:val="20"/>
        </w:rPr>
        <w:t xml:space="preserve">  изложит новой редакции  согласно приложению № 4 к настоящему постановлению.</w:t>
      </w:r>
    </w:p>
    <w:p w:rsidR="00FA28A8" w:rsidRPr="00BD3078" w:rsidRDefault="00FA28A8" w:rsidP="00FA28A8">
      <w:pPr>
        <w:autoSpaceDE w:val="0"/>
        <w:autoSpaceDN w:val="0"/>
        <w:adjustRightInd w:val="0"/>
        <w:spacing w:line="20" w:lineRule="atLeast"/>
        <w:ind w:firstLine="360"/>
        <w:jc w:val="both"/>
        <w:outlineLvl w:val="0"/>
        <w:rPr>
          <w:sz w:val="20"/>
          <w:szCs w:val="20"/>
        </w:rPr>
      </w:pPr>
    </w:p>
    <w:p w:rsidR="00FA28A8" w:rsidRPr="00BD3078" w:rsidRDefault="00FA28A8" w:rsidP="00FA28A8">
      <w:pPr>
        <w:spacing w:line="20" w:lineRule="atLeast"/>
        <w:ind w:right="707"/>
        <w:jc w:val="center"/>
        <w:rPr>
          <w:b/>
          <w:sz w:val="20"/>
          <w:szCs w:val="20"/>
        </w:rPr>
      </w:pPr>
      <w:r w:rsidRPr="00BD3078">
        <w:rPr>
          <w:b/>
          <w:sz w:val="20"/>
          <w:szCs w:val="20"/>
        </w:rPr>
        <w:t xml:space="preserve"> «Раздел I</w:t>
      </w:r>
      <w:r w:rsidRPr="00BD3078">
        <w:rPr>
          <w:b/>
          <w:sz w:val="20"/>
          <w:szCs w:val="20"/>
          <w:lang w:val="en-US"/>
        </w:rPr>
        <w:t>V</w:t>
      </w:r>
      <w:r w:rsidRPr="00BD3078">
        <w:rPr>
          <w:b/>
          <w:sz w:val="20"/>
          <w:szCs w:val="20"/>
        </w:rPr>
        <w:t>. Обоснование объема финансовых ресурсов, необходимых для реализации подпрограммы Муниципальной программы</w:t>
      </w:r>
    </w:p>
    <w:p w:rsidR="00FA28A8" w:rsidRPr="00BD3078" w:rsidRDefault="00FA28A8" w:rsidP="00FA28A8">
      <w:pPr>
        <w:autoSpaceDE w:val="0"/>
        <w:autoSpaceDN w:val="0"/>
        <w:adjustRightInd w:val="0"/>
        <w:spacing w:line="20" w:lineRule="atLeast"/>
        <w:ind w:right="566"/>
        <w:jc w:val="both"/>
        <w:rPr>
          <w:sz w:val="20"/>
          <w:szCs w:val="20"/>
        </w:rPr>
      </w:pPr>
    </w:p>
    <w:p w:rsidR="00FA28A8" w:rsidRPr="00BD3078" w:rsidRDefault="00FA28A8" w:rsidP="00FA28A8">
      <w:pPr>
        <w:widowControl w:val="0"/>
        <w:autoSpaceDE w:val="0"/>
        <w:autoSpaceDN w:val="0"/>
        <w:spacing w:line="20" w:lineRule="atLeast"/>
        <w:ind w:firstLine="709"/>
        <w:jc w:val="both"/>
        <w:rPr>
          <w:sz w:val="20"/>
          <w:szCs w:val="20"/>
        </w:rPr>
      </w:pPr>
      <w:r w:rsidRPr="00BD3078">
        <w:rPr>
          <w:sz w:val="20"/>
          <w:szCs w:val="20"/>
        </w:rPr>
        <w:t>Расходы подпрограммы Муниципальной программы формируются за счет средств федерального бюджета, республиканского бюджета Чувашской Республики, бюджета Егоркинского сельского поселения Шумерлинского района и средств внебюджетных источников.</w:t>
      </w:r>
    </w:p>
    <w:p w:rsidR="00FA28A8" w:rsidRPr="00BD3078" w:rsidRDefault="00FA28A8" w:rsidP="00FA28A8">
      <w:pPr>
        <w:spacing w:line="20" w:lineRule="atLeast"/>
        <w:jc w:val="both"/>
        <w:rPr>
          <w:sz w:val="20"/>
          <w:szCs w:val="20"/>
        </w:rPr>
      </w:pPr>
      <w:r w:rsidRPr="00BD3078">
        <w:rPr>
          <w:sz w:val="20"/>
          <w:szCs w:val="20"/>
        </w:rPr>
        <w:t>Прогнозируемый объем финансирования подпрограммы Муниципальной программы в 2020–2025 годах составляет 3655,1</w:t>
      </w:r>
      <w:r w:rsidRPr="00BD3078">
        <w:rPr>
          <w:b/>
          <w:bCs/>
          <w:sz w:val="20"/>
          <w:szCs w:val="20"/>
        </w:rPr>
        <w:t xml:space="preserve"> </w:t>
      </w:r>
      <w:r w:rsidRPr="00BD3078">
        <w:rPr>
          <w:bCs/>
          <w:sz w:val="20"/>
          <w:szCs w:val="20"/>
        </w:rPr>
        <w:t>тыс. рублей</w:t>
      </w:r>
      <w:r w:rsidRPr="00BD3078">
        <w:rPr>
          <w:sz w:val="20"/>
          <w:szCs w:val="20"/>
        </w:rPr>
        <w:t xml:space="preserve">,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bCs/>
          <w:sz w:val="20"/>
          <w:szCs w:val="20"/>
        </w:rPr>
        <w:t>2020 году</w:t>
      </w:r>
      <w:r w:rsidRPr="00BD3078">
        <w:rPr>
          <w:sz w:val="20"/>
          <w:szCs w:val="20"/>
        </w:rPr>
        <w:t xml:space="preserve"> – 2546,6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1108,5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color w:val="FF0000"/>
          <w:sz w:val="20"/>
          <w:szCs w:val="20"/>
        </w:rPr>
      </w:pPr>
      <w:r w:rsidRPr="00BD3078">
        <w:rPr>
          <w:sz w:val="20"/>
          <w:szCs w:val="20"/>
        </w:rPr>
        <w:t>2025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из них средства:</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 xml:space="preserve">федерального бюджета – 0,0 тыс. рублей,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2020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2025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 xml:space="preserve">республиканского бюджета Чувашской Республики –2135,6  тыс. рублей,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2020 году –2135,6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2025 году – 0,0 тыс.  рублей;</w:t>
      </w:r>
    </w:p>
    <w:p w:rsidR="00FA28A8" w:rsidRPr="00BD3078" w:rsidRDefault="00FA28A8" w:rsidP="00FA28A8">
      <w:pPr>
        <w:spacing w:line="20" w:lineRule="atLeast"/>
        <w:jc w:val="both"/>
        <w:rPr>
          <w:sz w:val="20"/>
          <w:szCs w:val="20"/>
        </w:rPr>
      </w:pPr>
      <w:r w:rsidRPr="00BD3078">
        <w:rPr>
          <w:sz w:val="20"/>
          <w:szCs w:val="20"/>
        </w:rPr>
        <w:t>бюджета Егоркинского сельского поселения Шумерлинского района – 1519,5 тыс</w:t>
      </w:r>
      <w:r w:rsidRPr="00BD3078">
        <w:rPr>
          <w:b/>
          <w:bCs/>
          <w:sz w:val="20"/>
          <w:szCs w:val="20"/>
        </w:rPr>
        <w:t xml:space="preserve">. </w:t>
      </w:r>
      <w:r w:rsidRPr="00BD3078">
        <w:rPr>
          <w:bCs/>
          <w:sz w:val="20"/>
          <w:szCs w:val="20"/>
        </w:rPr>
        <w:t>рублей</w:t>
      </w:r>
      <w:r w:rsidRPr="00BD3078">
        <w:rPr>
          <w:sz w:val="20"/>
          <w:szCs w:val="20"/>
        </w:rPr>
        <w:t xml:space="preserve">,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bCs/>
          <w:sz w:val="20"/>
          <w:szCs w:val="20"/>
        </w:rPr>
        <w:t>2020 году</w:t>
      </w:r>
      <w:r w:rsidRPr="00BD3078">
        <w:rPr>
          <w:sz w:val="20"/>
          <w:szCs w:val="20"/>
        </w:rPr>
        <w:t xml:space="preserve"> – 411,0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1108,5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 xml:space="preserve">2022 году – 0,0  тыс. рублей </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spacing w:line="20" w:lineRule="atLeast"/>
        <w:jc w:val="both"/>
        <w:rPr>
          <w:sz w:val="20"/>
          <w:szCs w:val="20"/>
        </w:rPr>
      </w:pPr>
      <w:r w:rsidRPr="00BD3078">
        <w:rPr>
          <w:sz w:val="20"/>
          <w:szCs w:val="20"/>
        </w:rPr>
        <w:t>2025 году – 0,0 тыс. рублей.</w:t>
      </w:r>
    </w:p>
    <w:p w:rsidR="00FA28A8" w:rsidRPr="00BD3078" w:rsidRDefault="00FA28A8" w:rsidP="00FA28A8">
      <w:pPr>
        <w:spacing w:line="20" w:lineRule="atLeast"/>
        <w:ind w:firstLine="709"/>
        <w:jc w:val="both"/>
        <w:rPr>
          <w:sz w:val="20"/>
          <w:szCs w:val="20"/>
        </w:rPr>
      </w:pPr>
      <w:r w:rsidRPr="00BD3078">
        <w:rPr>
          <w:sz w:val="20"/>
          <w:szCs w:val="20"/>
        </w:rPr>
        <w:t>Объемы финансирования подпрограммы Муниципальной программы подлежат ежегодному уточнению исходя из реальных возможностей бюджетов всех уровней.</w:t>
      </w:r>
    </w:p>
    <w:p w:rsidR="00FA28A8" w:rsidRPr="00BD3078" w:rsidRDefault="00FA28A8" w:rsidP="00FA28A8">
      <w:pPr>
        <w:shd w:val="clear" w:color="auto" w:fill="FFFFFF"/>
        <w:spacing w:line="20" w:lineRule="atLeast"/>
        <w:ind w:firstLine="709"/>
        <w:jc w:val="both"/>
        <w:rPr>
          <w:sz w:val="20"/>
          <w:szCs w:val="20"/>
        </w:rPr>
      </w:pPr>
      <w:r w:rsidRPr="00BD3078">
        <w:rPr>
          <w:sz w:val="20"/>
          <w:szCs w:val="20"/>
        </w:rPr>
        <w:t xml:space="preserve">Ресурсное обеспечение и прогнозная (справочная) оценка расходов за счет всех </w:t>
      </w:r>
      <w:proofErr w:type="gramStart"/>
      <w:r w:rsidRPr="00BD3078">
        <w:rPr>
          <w:sz w:val="20"/>
          <w:szCs w:val="20"/>
        </w:rPr>
        <w:t>источников финансирования реализации подпрограммы Муниципальной программы</w:t>
      </w:r>
      <w:proofErr w:type="gramEnd"/>
      <w:r w:rsidRPr="00BD3078">
        <w:rPr>
          <w:sz w:val="20"/>
          <w:szCs w:val="20"/>
        </w:rPr>
        <w:t xml:space="preserve"> приведены в </w:t>
      </w:r>
      <w:hyperlink r:id="rId11" w:anchor="Приложение1к2подПрограмме" w:history="1">
        <w:r w:rsidRPr="00BD3078">
          <w:rPr>
            <w:rStyle w:val="af0"/>
            <w:sz w:val="20"/>
            <w:szCs w:val="20"/>
          </w:rPr>
          <w:t>приложении № 1</w:t>
        </w:r>
      </w:hyperlink>
      <w:r w:rsidRPr="00BD3078">
        <w:rPr>
          <w:sz w:val="20"/>
          <w:szCs w:val="20"/>
        </w:rPr>
        <w:t xml:space="preserve"> к подпрограмме Муниципальной программы»;</w:t>
      </w:r>
    </w:p>
    <w:p w:rsidR="00FA28A8" w:rsidRPr="00BD3078" w:rsidRDefault="00FA28A8" w:rsidP="00FA28A8">
      <w:pPr>
        <w:autoSpaceDE w:val="0"/>
        <w:autoSpaceDN w:val="0"/>
        <w:adjustRightInd w:val="0"/>
        <w:spacing w:line="20" w:lineRule="atLeast"/>
        <w:ind w:firstLine="360"/>
        <w:jc w:val="both"/>
        <w:outlineLvl w:val="0"/>
        <w:rPr>
          <w:sz w:val="20"/>
          <w:szCs w:val="20"/>
        </w:rPr>
      </w:pPr>
    </w:p>
    <w:p w:rsidR="00FA28A8" w:rsidRPr="00BD3078" w:rsidRDefault="00FA28A8" w:rsidP="00FA28A8">
      <w:pPr>
        <w:spacing w:line="20" w:lineRule="atLeast"/>
        <w:ind w:firstLine="360"/>
        <w:jc w:val="both"/>
        <w:rPr>
          <w:sz w:val="20"/>
          <w:szCs w:val="20"/>
        </w:rPr>
      </w:pPr>
      <w:r w:rsidRPr="00BD3078">
        <w:rPr>
          <w:sz w:val="20"/>
          <w:szCs w:val="20"/>
        </w:rPr>
        <w:t>2. Настоящее постановление вступает в силу после его опубликования в информационном издании «Вестник Егоркинского сельского поселения Шумерлинского района» и подлежит размещению на официальном сайте Егоркинского сельского поселения Шумерлинского района в информационно-телекоммуникационной сети «Интернет»</w:t>
      </w:r>
      <w:r w:rsidRPr="00BD3078">
        <w:rPr>
          <w:snapToGrid w:val="0"/>
          <w:sz w:val="20"/>
          <w:szCs w:val="20"/>
        </w:rPr>
        <w:t>.</w:t>
      </w:r>
    </w:p>
    <w:p w:rsidR="00FA28A8" w:rsidRPr="00BD3078" w:rsidRDefault="00FA28A8" w:rsidP="00FA28A8">
      <w:pPr>
        <w:spacing w:line="20" w:lineRule="atLeast"/>
        <w:ind w:firstLine="180"/>
        <w:jc w:val="both"/>
        <w:rPr>
          <w:sz w:val="20"/>
          <w:szCs w:val="20"/>
        </w:rPr>
      </w:pPr>
    </w:p>
    <w:p w:rsidR="00FA28A8" w:rsidRPr="00BD3078" w:rsidRDefault="00FA28A8" w:rsidP="00FA28A8">
      <w:pPr>
        <w:spacing w:line="20" w:lineRule="atLeast"/>
        <w:ind w:firstLine="180"/>
        <w:jc w:val="both"/>
        <w:rPr>
          <w:sz w:val="20"/>
          <w:szCs w:val="20"/>
        </w:rPr>
      </w:pPr>
    </w:p>
    <w:p w:rsidR="00FA28A8" w:rsidRPr="00FA28A8" w:rsidRDefault="00FA28A8" w:rsidP="00FA28A8">
      <w:pPr>
        <w:spacing w:line="20" w:lineRule="atLeast"/>
        <w:rPr>
          <w:rStyle w:val="40"/>
          <w:rFonts w:ascii="Times New Roman" w:eastAsia="Calibri" w:hAnsi="Times New Roman" w:cs="Times New Roman"/>
          <w:i w:val="0"/>
          <w:sz w:val="20"/>
          <w:szCs w:val="20"/>
        </w:rPr>
      </w:pPr>
      <w:r w:rsidRPr="00FA28A8">
        <w:rPr>
          <w:rStyle w:val="40"/>
          <w:rFonts w:ascii="Times New Roman" w:eastAsia="Calibri" w:hAnsi="Times New Roman" w:cs="Times New Roman"/>
          <w:i w:val="0"/>
          <w:sz w:val="20"/>
          <w:szCs w:val="20"/>
        </w:rPr>
        <w:t xml:space="preserve">Глава Егоркинского </w:t>
      </w:r>
      <w:proofErr w:type="gramStart"/>
      <w:r w:rsidRPr="00FA28A8">
        <w:rPr>
          <w:rStyle w:val="40"/>
          <w:rFonts w:ascii="Times New Roman" w:eastAsia="Calibri" w:hAnsi="Times New Roman" w:cs="Times New Roman"/>
          <w:i w:val="0"/>
          <w:sz w:val="20"/>
          <w:szCs w:val="20"/>
        </w:rPr>
        <w:t>сельского</w:t>
      </w:r>
      <w:proofErr w:type="gramEnd"/>
      <w:r w:rsidRPr="00FA28A8">
        <w:rPr>
          <w:rStyle w:val="40"/>
          <w:rFonts w:ascii="Times New Roman" w:eastAsia="Calibri" w:hAnsi="Times New Roman" w:cs="Times New Roman"/>
          <w:i w:val="0"/>
          <w:sz w:val="20"/>
          <w:szCs w:val="20"/>
        </w:rPr>
        <w:t xml:space="preserve"> </w:t>
      </w:r>
    </w:p>
    <w:p w:rsidR="00FA28A8" w:rsidRPr="00FA28A8" w:rsidRDefault="00FA28A8" w:rsidP="00FA28A8">
      <w:pPr>
        <w:spacing w:line="20" w:lineRule="atLeast"/>
        <w:rPr>
          <w:rStyle w:val="40"/>
          <w:rFonts w:ascii="Times New Roman" w:eastAsia="Calibri" w:hAnsi="Times New Roman" w:cs="Times New Roman"/>
          <w:bCs w:val="0"/>
          <w:i w:val="0"/>
          <w:sz w:val="20"/>
          <w:szCs w:val="20"/>
        </w:rPr>
      </w:pPr>
      <w:r w:rsidRPr="00FA28A8">
        <w:rPr>
          <w:rStyle w:val="40"/>
          <w:rFonts w:ascii="Times New Roman" w:eastAsia="Calibri" w:hAnsi="Times New Roman" w:cs="Times New Roman"/>
          <w:i w:val="0"/>
          <w:sz w:val="20"/>
          <w:szCs w:val="20"/>
        </w:rPr>
        <w:lastRenderedPageBreak/>
        <w:t xml:space="preserve">поселения Шумерлинского района  </w:t>
      </w:r>
      <w:r w:rsidRPr="00FA28A8">
        <w:rPr>
          <w:rStyle w:val="40"/>
          <w:rFonts w:ascii="Times New Roman" w:eastAsia="Calibri" w:hAnsi="Times New Roman" w:cs="Times New Roman"/>
          <w:i w:val="0"/>
          <w:sz w:val="20"/>
          <w:szCs w:val="20"/>
        </w:rPr>
        <w:tab/>
      </w:r>
      <w:r w:rsidRPr="00FA28A8">
        <w:rPr>
          <w:rStyle w:val="40"/>
          <w:rFonts w:ascii="Times New Roman" w:eastAsia="Calibri" w:hAnsi="Times New Roman" w:cs="Times New Roman"/>
          <w:i w:val="0"/>
          <w:sz w:val="20"/>
          <w:szCs w:val="20"/>
        </w:rPr>
        <w:tab/>
      </w:r>
      <w:r w:rsidRPr="00FA28A8">
        <w:rPr>
          <w:rStyle w:val="40"/>
          <w:rFonts w:ascii="Times New Roman" w:eastAsia="Calibri" w:hAnsi="Times New Roman" w:cs="Times New Roman"/>
          <w:i w:val="0"/>
          <w:sz w:val="20"/>
          <w:szCs w:val="20"/>
        </w:rPr>
        <w:tab/>
      </w:r>
      <w:r w:rsidRPr="00FA28A8">
        <w:rPr>
          <w:rStyle w:val="40"/>
          <w:rFonts w:ascii="Times New Roman" w:eastAsia="Calibri" w:hAnsi="Times New Roman" w:cs="Times New Roman"/>
          <w:i w:val="0"/>
          <w:sz w:val="20"/>
          <w:szCs w:val="20"/>
        </w:rPr>
        <w:tab/>
        <w:t xml:space="preserve">                       О.И. Улисова</w:t>
      </w:r>
    </w:p>
    <w:p w:rsidR="00FA28A8" w:rsidRPr="00FA28A8" w:rsidRDefault="00FA28A8" w:rsidP="00FA28A8">
      <w:pPr>
        <w:spacing w:line="20" w:lineRule="atLeast"/>
        <w:rPr>
          <w:b/>
          <w:sz w:val="20"/>
          <w:szCs w:val="20"/>
        </w:rPr>
      </w:pPr>
    </w:p>
    <w:p w:rsidR="00FA28A8" w:rsidRPr="00FA28A8" w:rsidRDefault="00FA28A8" w:rsidP="00FA28A8">
      <w:pPr>
        <w:spacing w:line="20" w:lineRule="atLeast"/>
        <w:jc w:val="both"/>
        <w:rPr>
          <w:b/>
          <w:sz w:val="20"/>
          <w:szCs w:val="20"/>
        </w:rPr>
      </w:pPr>
    </w:p>
    <w:p w:rsidR="00FA28A8" w:rsidRPr="00BD3078" w:rsidRDefault="00FA28A8" w:rsidP="00FA28A8">
      <w:pPr>
        <w:autoSpaceDE w:val="0"/>
        <w:autoSpaceDN w:val="0"/>
        <w:adjustRightInd w:val="0"/>
        <w:spacing w:line="20" w:lineRule="atLeast"/>
        <w:ind w:left="4800"/>
        <w:jc w:val="center"/>
        <w:rPr>
          <w:caps/>
          <w:sz w:val="20"/>
          <w:szCs w:val="20"/>
        </w:rPr>
      </w:pPr>
    </w:p>
    <w:p w:rsidR="00FA28A8" w:rsidRPr="00BD3078" w:rsidRDefault="00FA28A8" w:rsidP="00FA28A8">
      <w:pPr>
        <w:autoSpaceDE w:val="0"/>
        <w:autoSpaceDN w:val="0"/>
        <w:adjustRightInd w:val="0"/>
        <w:spacing w:line="20" w:lineRule="atLeast"/>
        <w:ind w:left="4800"/>
        <w:jc w:val="center"/>
        <w:rPr>
          <w:caps/>
          <w:sz w:val="20"/>
          <w:szCs w:val="20"/>
        </w:rPr>
      </w:pPr>
    </w:p>
    <w:p w:rsidR="00FA28A8" w:rsidRPr="00BD3078" w:rsidRDefault="00FA28A8" w:rsidP="00FA28A8">
      <w:pPr>
        <w:autoSpaceDE w:val="0"/>
        <w:autoSpaceDN w:val="0"/>
        <w:adjustRightInd w:val="0"/>
        <w:spacing w:line="20" w:lineRule="atLeast"/>
        <w:ind w:left="4800"/>
        <w:jc w:val="center"/>
        <w:rPr>
          <w:caps/>
          <w:sz w:val="20"/>
          <w:szCs w:val="20"/>
        </w:rPr>
      </w:pPr>
    </w:p>
    <w:p w:rsidR="00FA28A8" w:rsidRPr="00BD3078" w:rsidRDefault="00FA28A8" w:rsidP="00FA28A8">
      <w:pPr>
        <w:autoSpaceDE w:val="0"/>
        <w:autoSpaceDN w:val="0"/>
        <w:adjustRightInd w:val="0"/>
        <w:spacing w:line="20" w:lineRule="atLeast"/>
        <w:jc w:val="right"/>
        <w:outlineLvl w:val="0"/>
        <w:rPr>
          <w:color w:val="000000"/>
          <w:sz w:val="20"/>
          <w:szCs w:val="20"/>
        </w:rPr>
      </w:pPr>
      <w:r w:rsidRPr="00BD3078">
        <w:rPr>
          <w:color w:val="000000"/>
          <w:sz w:val="20"/>
          <w:szCs w:val="20"/>
        </w:rPr>
        <w:t>Приложение № 1</w:t>
      </w:r>
    </w:p>
    <w:p w:rsidR="00FA28A8" w:rsidRPr="00BD3078" w:rsidRDefault="00FA28A8" w:rsidP="00FA28A8">
      <w:pPr>
        <w:autoSpaceDE w:val="0"/>
        <w:autoSpaceDN w:val="0"/>
        <w:adjustRightInd w:val="0"/>
        <w:spacing w:line="20" w:lineRule="atLeast"/>
        <w:jc w:val="right"/>
        <w:outlineLvl w:val="0"/>
        <w:rPr>
          <w:color w:val="000000"/>
          <w:sz w:val="20"/>
          <w:szCs w:val="20"/>
        </w:rPr>
      </w:pPr>
      <w:r w:rsidRPr="00BD3078">
        <w:rPr>
          <w:color w:val="000000"/>
          <w:sz w:val="20"/>
          <w:szCs w:val="20"/>
        </w:rPr>
        <w:t xml:space="preserve">к  постановлению администрации </w:t>
      </w:r>
    </w:p>
    <w:p w:rsidR="00FA28A8" w:rsidRPr="00BD3078" w:rsidRDefault="00FA28A8" w:rsidP="00FA28A8">
      <w:pPr>
        <w:autoSpaceDE w:val="0"/>
        <w:autoSpaceDN w:val="0"/>
        <w:adjustRightInd w:val="0"/>
        <w:spacing w:line="20" w:lineRule="atLeast"/>
        <w:jc w:val="right"/>
        <w:outlineLvl w:val="0"/>
        <w:rPr>
          <w:color w:val="000000"/>
          <w:sz w:val="20"/>
          <w:szCs w:val="20"/>
        </w:rPr>
      </w:pPr>
      <w:r w:rsidRPr="00BD3078">
        <w:rPr>
          <w:color w:val="000000"/>
          <w:sz w:val="20"/>
          <w:szCs w:val="20"/>
        </w:rPr>
        <w:t>Егоркинского сельского</w:t>
      </w:r>
    </w:p>
    <w:p w:rsidR="00FA28A8" w:rsidRPr="00BD3078" w:rsidRDefault="00FA28A8" w:rsidP="00FA28A8">
      <w:pPr>
        <w:autoSpaceDE w:val="0"/>
        <w:autoSpaceDN w:val="0"/>
        <w:adjustRightInd w:val="0"/>
        <w:spacing w:line="20" w:lineRule="atLeast"/>
        <w:jc w:val="right"/>
        <w:outlineLvl w:val="0"/>
        <w:rPr>
          <w:color w:val="000000"/>
          <w:sz w:val="20"/>
          <w:szCs w:val="20"/>
        </w:rPr>
      </w:pPr>
      <w:r w:rsidRPr="00BD3078">
        <w:rPr>
          <w:color w:val="000000"/>
          <w:sz w:val="20"/>
          <w:szCs w:val="20"/>
        </w:rPr>
        <w:t xml:space="preserve"> поселения от 20.02.21 г.№ 15</w:t>
      </w:r>
    </w:p>
    <w:p w:rsidR="00FA28A8" w:rsidRPr="00BD3078" w:rsidRDefault="00FA28A8" w:rsidP="00FA28A8">
      <w:pPr>
        <w:autoSpaceDE w:val="0"/>
        <w:autoSpaceDN w:val="0"/>
        <w:adjustRightInd w:val="0"/>
        <w:spacing w:line="20" w:lineRule="atLeast"/>
        <w:jc w:val="center"/>
        <w:outlineLvl w:val="0"/>
        <w:rPr>
          <w:b/>
          <w:bCs/>
          <w:sz w:val="20"/>
          <w:szCs w:val="20"/>
        </w:rPr>
      </w:pPr>
      <w:r w:rsidRPr="00BD3078">
        <w:rPr>
          <w:b/>
          <w:bCs/>
          <w:sz w:val="20"/>
          <w:szCs w:val="20"/>
        </w:rPr>
        <w:t>Паспорт</w:t>
      </w:r>
      <w:r w:rsidRPr="00BD3078">
        <w:rPr>
          <w:b/>
          <w:bCs/>
          <w:sz w:val="20"/>
          <w:szCs w:val="20"/>
        </w:rPr>
        <w:br/>
        <w:t>муниципальной программы Егоркинского сельского поселения Шумерлинского района "</w:t>
      </w:r>
      <w:r w:rsidRPr="00BD3078">
        <w:rPr>
          <w:b/>
          <w:sz w:val="20"/>
          <w:szCs w:val="20"/>
        </w:rPr>
        <w:t xml:space="preserve"> Комплексное развитие сельских территорий Егоркинского сельского поселения Шумерлинского района Чувашской Республики</w:t>
      </w:r>
      <w:r w:rsidRPr="00BD3078">
        <w:rPr>
          <w:b/>
          <w:bCs/>
          <w:sz w:val="20"/>
          <w:szCs w:val="20"/>
        </w:rPr>
        <w:t xml:space="preserve"> "  </w:t>
      </w:r>
    </w:p>
    <w:p w:rsidR="00FA28A8" w:rsidRPr="00BD3078" w:rsidRDefault="00FA28A8" w:rsidP="00FA28A8">
      <w:pPr>
        <w:autoSpaceDE w:val="0"/>
        <w:autoSpaceDN w:val="0"/>
        <w:adjustRightInd w:val="0"/>
        <w:spacing w:line="20" w:lineRule="atLeast"/>
        <w:ind w:firstLine="720"/>
        <w:jc w:val="both"/>
        <w:rPr>
          <w:sz w:val="20"/>
          <w:szCs w:val="20"/>
        </w:rPr>
      </w:pPr>
    </w:p>
    <w:tbl>
      <w:tblPr>
        <w:tblW w:w="10344" w:type="dxa"/>
        <w:tblInd w:w="-318" w:type="dxa"/>
        <w:tblLayout w:type="fixed"/>
        <w:tblLook w:val="04A0"/>
      </w:tblPr>
      <w:tblGrid>
        <w:gridCol w:w="3401"/>
        <w:gridCol w:w="280"/>
        <w:gridCol w:w="6663"/>
      </w:tblGrid>
      <w:tr w:rsidR="00FA28A8" w:rsidRPr="00BD3078" w:rsidTr="00FA28A8">
        <w:tc>
          <w:tcPr>
            <w:tcW w:w="3403" w:type="dxa"/>
          </w:tcPr>
          <w:p w:rsidR="00FA28A8" w:rsidRPr="00BD3078" w:rsidRDefault="00FA28A8" w:rsidP="00FA28A8">
            <w:pPr>
              <w:autoSpaceDE w:val="0"/>
              <w:autoSpaceDN w:val="0"/>
              <w:adjustRightInd w:val="0"/>
              <w:spacing w:line="20" w:lineRule="atLeast"/>
              <w:rPr>
                <w:sz w:val="20"/>
                <w:szCs w:val="20"/>
              </w:rPr>
            </w:pPr>
            <w:r w:rsidRPr="00BD3078">
              <w:rPr>
                <w:sz w:val="20"/>
                <w:szCs w:val="20"/>
              </w:rPr>
              <w:t>Ответственный исполнитель Муниципальной программы</w:t>
            </w:r>
          </w:p>
          <w:p w:rsidR="00FA28A8" w:rsidRPr="00BD3078" w:rsidRDefault="00FA28A8" w:rsidP="00FA28A8">
            <w:pPr>
              <w:autoSpaceDE w:val="0"/>
              <w:autoSpaceDN w:val="0"/>
              <w:adjustRightInd w:val="0"/>
              <w:spacing w:line="20" w:lineRule="atLeast"/>
              <w:rPr>
                <w:sz w:val="20"/>
                <w:szCs w:val="20"/>
              </w:rPr>
            </w:pP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hideMark/>
          </w:tcPr>
          <w:p w:rsidR="00FA28A8" w:rsidRPr="00BD3078" w:rsidRDefault="00FA28A8" w:rsidP="00FA28A8">
            <w:pPr>
              <w:spacing w:line="20" w:lineRule="atLeast"/>
              <w:jc w:val="both"/>
              <w:rPr>
                <w:sz w:val="20"/>
                <w:szCs w:val="20"/>
              </w:rPr>
            </w:pPr>
            <w:r w:rsidRPr="00BD3078">
              <w:rPr>
                <w:sz w:val="20"/>
                <w:szCs w:val="20"/>
              </w:rPr>
              <w:t xml:space="preserve">администрация Егоркинского сельского поселения Шумерлинского района Чувашской Республики </w:t>
            </w:r>
          </w:p>
        </w:tc>
      </w:tr>
      <w:tr w:rsidR="00FA28A8" w:rsidRPr="00BD3078" w:rsidTr="00FA28A8">
        <w:tc>
          <w:tcPr>
            <w:tcW w:w="3403"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Соисполнители Муниципальной программы</w:t>
            </w:r>
          </w:p>
        </w:tc>
        <w:tc>
          <w:tcPr>
            <w:tcW w:w="280" w:type="dxa"/>
          </w:tcPr>
          <w:p w:rsidR="00FA28A8" w:rsidRPr="00BD3078" w:rsidRDefault="00FA28A8" w:rsidP="00FA28A8">
            <w:pPr>
              <w:autoSpaceDE w:val="0"/>
              <w:autoSpaceDN w:val="0"/>
              <w:adjustRightInd w:val="0"/>
              <w:spacing w:line="20" w:lineRule="atLeast"/>
              <w:rPr>
                <w:sz w:val="20"/>
                <w:szCs w:val="20"/>
              </w:rPr>
            </w:pPr>
          </w:p>
        </w:tc>
        <w:tc>
          <w:tcPr>
            <w:tcW w:w="6666" w:type="dxa"/>
          </w:tcPr>
          <w:p w:rsidR="00FA28A8" w:rsidRPr="00BD3078" w:rsidRDefault="00FA28A8" w:rsidP="00FA28A8">
            <w:pPr>
              <w:spacing w:line="20" w:lineRule="atLeast"/>
              <w:rPr>
                <w:sz w:val="20"/>
                <w:szCs w:val="20"/>
              </w:rPr>
            </w:pPr>
            <w:r w:rsidRPr="00BD3078">
              <w:rPr>
                <w:bCs/>
                <w:color w:val="262626"/>
                <w:sz w:val="20"/>
                <w:szCs w:val="20"/>
              </w:rPr>
              <w:t>-</w:t>
            </w:r>
          </w:p>
          <w:p w:rsidR="00FA28A8" w:rsidRPr="00BD3078" w:rsidRDefault="00FA28A8" w:rsidP="00FA28A8">
            <w:pPr>
              <w:spacing w:line="20" w:lineRule="atLeast"/>
              <w:rPr>
                <w:sz w:val="20"/>
                <w:szCs w:val="20"/>
              </w:rPr>
            </w:pPr>
          </w:p>
        </w:tc>
      </w:tr>
      <w:tr w:rsidR="00FA28A8" w:rsidRPr="00BD3078" w:rsidTr="00FA28A8">
        <w:tc>
          <w:tcPr>
            <w:tcW w:w="3403"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Участники Муниципальной программы</w:t>
            </w: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tcPr>
          <w:p w:rsidR="00FA28A8" w:rsidRPr="00BD3078" w:rsidRDefault="00FA28A8" w:rsidP="00FA28A8">
            <w:pPr>
              <w:widowControl w:val="0"/>
              <w:autoSpaceDE w:val="0"/>
              <w:autoSpaceDN w:val="0"/>
              <w:spacing w:line="20" w:lineRule="atLeast"/>
              <w:jc w:val="both"/>
              <w:rPr>
                <w:sz w:val="20"/>
                <w:szCs w:val="20"/>
              </w:rPr>
            </w:pPr>
            <w:r w:rsidRPr="00BD3078">
              <w:rPr>
                <w:sz w:val="20"/>
                <w:szCs w:val="20"/>
              </w:rPr>
              <w:t xml:space="preserve">администрация Егоркинского сельского поселения Шумерлинского района </w:t>
            </w:r>
          </w:p>
          <w:p w:rsidR="00FA28A8" w:rsidRPr="00BD3078" w:rsidRDefault="00FA28A8" w:rsidP="00FA28A8">
            <w:pPr>
              <w:widowControl w:val="0"/>
              <w:autoSpaceDE w:val="0"/>
              <w:autoSpaceDN w:val="0"/>
              <w:spacing w:line="20" w:lineRule="atLeast"/>
              <w:jc w:val="both"/>
              <w:rPr>
                <w:sz w:val="20"/>
                <w:szCs w:val="20"/>
              </w:rPr>
            </w:pPr>
          </w:p>
        </w:tc>
      </w:tr>
      <w:tr w:rsidR="00FA28A8" w:rsidRPr="00BD3078" w:rsidTr="00FA28A8">
        <w:tc>
          <w:tcPr>
            <w:tcW w:w="3403"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Подпрограммы Муниципальной  программы</w:t>
            </w: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tcPr>
          <w:p w:rsidR="00FA28A8" w:rsidRPr="00BD3078" w:rsidRDefault="00FA28A8" w:rsidP="00FA28A8">
            <w:pPr>
              <w:widowControl w:val="0"/>
              <w:autoSpaceDE w:val="0"/>
              <w:autoSpaceDN w:val="0"/>
              <w:spacing w:line="20" w:lineRule="atLeast"/>
              <w:jc w:val="both"/>
              <w:rPr>
                <w:sz w:val="20"/>
                <w:szCs w:val="20"/>
              </w:rPr>
            </w:pPr>
            <w:r w:rsidRPr="00BD3078">
              <w:rPr>
                <w:sz w:val="20"/>
                <w:szCs w:val="20"/>
              </w:rPr>
              <w:t xml:space="preserve"> «Создание и развитие инфраструктуры на сельских территориях»</w:t>
            </w:r>
          </w:p>
          <w:p w:rsidR="00FA28A8" w:rsidRPr="00BD3078" w:rsidRDefault="00FA28A8" w:rsidP="00FA28A8">
            <w:pPr>
              <w:autoSpaceDE w:val="0"/>
              <w:autoSpaceDN w:val="0"/>
              <w:adjustRightInd w:val="0"/>
              <w:spacing w:line="20" w:lineRule="atLeast"/>
              <w:rPr>
                <w:sz w:val="20"/>
                <w:szCs w:val="20"/>
              </w:rPr>
            </w:pPr>
          </w:p>
        </w:tc>
      </w:tr>
      <w:tr w:rsidR="00FA28A8" w:rsidRPr="00BD3078" w:rsidTr="00FA28A8">
        <w:tc>
          <w:tcPr>
            <w:tcW w:w="3403"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Цели Муниципальной программы</w:t>
            </w: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tcPr>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повышение качества жизни и уровня благосостояния сельского населения;</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активизация участия граждан, проживающих на сельских территориях, в решении вопросов местного значения;</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shd w:val="clear" w:color="auto" w:fill="FFFFFF"/>
              </w:rPr>
              <w:t>сохранение доли сельского населения в общей численности населения Егоркинского сельского поселения Шумерлинского района Чувашской Республики;</w:t>
            </w:r>
          </w:p>
          <w:p w:rsidR="00FA28A8" w:rsidRPr="00BD3078" w:rsidRDefault="00FA28A8" w:rsidP="00FA28A8">
            <w:pPr>
              <w:widowControl w:val="0"/>
              <w:autoSpaceDE w:val="0"/>
              <w:autoSpaceDN w:val="0"/>
              <w:spacing w:line="20" w:lineRule="atLeast"/>
              <w:jc w:val="both"/>
              <w:rPr>
                <w:sz w:val="20"/>
                <w:szCs w:val="20"/>
              </w:rPr>
            </w:pPr>
          </w:p>
        </w:tc>
      </w:tr>
      <w:tr w:rsidR="00FA28A8" w:rsidRPr="00BD3078" w:rsidTr="00FA28A8">
        <w:tc>
          <w:tcPr>
            <w:tcW w:w="3403" w:type="dxa"/>
            <w:hideMark/>
          </w:tcPr>
          <w:p w:rsidR="00FA28A8" w:rsidRPr="00BD3078" w:rsidRDefault="00FA28A8" w:rsidP="00FA28A8">
            <w:pPr>
              <w:pStyle w:val="af5"/>
              <w:spacing w:line="20" w:lineRule="atLeast"/>
              <w:rPr>
                <w:rFonts w:ascii="Times New Roman" w:hAnsi="Times New Roman"/>
                <w:sz w:val="20"/>
                <w:szCs w:val="20"/>
              </w:rPr>
            </w:pPr>
            <w:r w:rsidRPr="00BD3078">
              <w:rPr>
                <w:rFonts w:ascii="Times New Roman" w:hAnsi="Times New Roman"/>
                <w:sz w:val="20"/>
                <w:szCs w:val="20"/>
              </w:rPr>
              <w:t>Задачи Муниципальной программы</w:t>
            </w: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tcPr>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поддержка инициатив граждан, проживающих на сельских территориях, по улучшению условий жизнедеятельности;</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содействие в повышении уровня занятости населения;</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создание комфортных и экологически благопри</w:t>
            </w:r>
            <w:r w:rsidRPr="00BD3078">
              <w:rPr>
                <w:sz w:val="20"/>
                <w:szCs w:val="20"/>
              </w:rPr>
              <w:softHyphen/>
              <w:t>ятных условий проживания на сельских территориях</w:t>
            </w:r>
          </w:p>
          <w:p w:rsidR="00FA28A8" w:rsidRPr="00BD3078" w:rsidRDefault="00FA28A8" w:rsidP="00FA28A8">
            <w:pPr>
              <w:spacing w:line="20" w:lineRule="atLeast"/>
              <w:jc w:val="both"/>
              <w:rPr>
                <w:sz w:val="20"/>
                <w:szCs w:val="20"/>
              </w:rPr>
            </w:pPr>
          </w:p>
        </w:tc>
      </w:tr>
      <w:tr w:rsidR="00FA28A8" w:rsidRPr="00BD3078" w:rsidTr="00FA28A8">
        <w:tc>
          <w:tcPr>
            <w:tcW w:w="3403"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Целевые индикаторы и показатели Муниципальной программы</w:t>
            </w: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tcPr>
          <w:p w:rsidR="00FA28A8" w:rsidRPr="00BD3078" w:rsidRDefault="00FA28A8" w:rsidP="00FA28A8">
            <w:pPr>
              <w:pStyle w:val="ConsPlusNormal"/>
              <w:jc w:val="both"/>
              <w:rPr>
                <w:rFonts w:ascii="Times New Roman" w:hAnsi="Times New Roman" w:cs="Times New Roman"/>
                <w:sz w:val="20"/>
              </w:rPr>
            </w:pPr>
            <w:r w:rsidRPr="00BD3078">
              <w:rPr>
                <w:rFonts w:ascii="Times New Roman" w:hAnsi="Times New Roman" w:cs="Times New Roman"/>
                <w:sz w:val="20"/>
              </w:rPr>
              <w:t>к 2025 году предусматривается достижение следующих целевых показателей (индикаторов):</w:t>
            </w:r>
          </w:p>
          <w:p w:rsidR="00FA28A8" w:rsidRPr="00BD3078" w:rsidRDefault="00FA28A8" w:rsidP="00FA28A8">
            <w:pPr>
              <w:widowControl w:val="0"/>
              <w:autoSpaceDE w:val="0"/>
              <w:autoSpaceDN w:val="0"/>
              <w:spacing w:line="20" w:lineRule="atLeast"/>
              <w:jc w:val="both"/>
              <w:rPr>
                <w:bCs/>
                <w:sz w:val="20"/>
                <w:szCs w:val="20"/>
              </w:rPr>
            </w:pPr>
            <w:r w:rsidRPr="00BD3078">
              <w:rPr>
                <w:sz w:val="20"/>
                <w:szCs w:val="20"/>
              </w:rPr>
              <w:t>сохранение доли сельского населения в общей численности населения Чувашской Республики - 25 процентов;</w:t>
            </w:r>
          </w:p>
        </w:tc>
      </w:tr>
      <w:tr w:rsidR="00FA28A8" w:rsidRPr="00BD3078" w:rsidTr="00FA28A8">
        <w:tc>
          <w:tcPr>
            <w:tcW w:w="3403" w:type="dxa"/>
          </w:tcPr>
          <w:p w:rsidR="00FA28A8" w:rsidRPr="00BD3078" w:rsidRDefault="00FA28A8" w:rsidP="00FA28A8">
            <w:pPr>
              <w:autoSpaceDE w:val="0"/>
              <w:autoSpaceDN w:val="0"/>
              <w:adjustRightInd w:val="0"/>
              <w:spacing w:line="20" w:lineRule="atLeast"/>
              <w:rPr>
                <w:sz w:val="20"/>
                <w:szCs w:val="20"/>
              </w:rPr>
            </w:pPr>
            <w:r w:rsidRPr="00BD3078">
              <w:rPr>
                <w:sz w:val="20"/>
                <w:szCs w:val="20"/>
              </w:rPr>
              <w:t>Сроки реализации Муниципальной программы</w:t>
            </w:r>
          </w:p>
          <w:p w:rsidR="00FA28A8" w:rsidRPr="00BD3078" w:rsidRDefault="00FA28A8" w:rsidP="00FA28A8">
            <w:pPr>
              <w:autoSpaceDE w:val="0"/>
              <w:autoSpaceDN w:val="0"/>
              <w:adjustRightInd w:val="0"/>
              <w:spacing w:line="20" w:lineRule="atLeast"/>
              <w:rPr>
                <w:sz w:val="20"/>
                <w:szCs w:val="20"/>
              </w:rPr>
            </w:pP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tcPr>
          <w:p w:rsidR="00FA28A8" w:rsidRPr="00BD3078" w:rsidRDefault="00FA28A8" w:rsidP="00FA28A8">
            <w:pPr>
              <w:widowControl w:val="0"/>
              <w:autoSpaceDE w:val="0"/>
              <w:autoSpaceDN w:val="0"/>
              <w:spacing w:line="20" w:lineRule="atLeast"/>
              <w:jc w:val="both"/>
              <w:rPr>
                <w:sz w:val="20"/>
                <w:szCs w:val="20"/>
              </w:rPr>
            </w:pPr>
            <w:r w:rsidRPr="00BD3078">
              <w:rPr>
                <w:sz w:val="20"/>
                <w:szCs w:val="20"/>
              </w:rPr>
              <w:t>2020–2025 годы</w:t>
            </w:r>
          </w:p>
          <w:p w:rsidR="00FA28A8" w:rsidRPr="00BD3078" w:rsidRDefault="00FA28A8" w:rsidP="00FA28A8">
            <w:pPr>
              <w:autoSpaceDE w:val="0"/>
              <w:autoSpaceDN w:val="0"/>
              <w:adjustRightInd w:val="0"/>
              <w:spacing w:line="20" w:lineRule="atLeast"/>
              <w:rPr>
                <w:sz w:val="20"/>
                <w:szCs w:val="20"/>
              </w:rPr>
            </w:pPr>
          </w:p>
        </w:tc>
      </w:tr>
      <w:tr w:rsidR="00FA28A8" w:rsidRPr="00BD3078" w:rsidTr="00FA28A8">
        <w:tc>
          <w:tcPr>
            <w:tcW w:w="3403"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Объем финансирования Муниципальной программы</w:t>
            </w:r>
          </w:p>
          <w:p w:rsidR="00FA28A8" w:rsidRPr="00BD3078" w:rsidRDefault="00FA28A8" w:rsidP="00FA28A8">
            <w:pPr>
              <w:autoSpaceDE w:val="0"/>
              <w:autoSpaceDN w:val="0"/>
              <w:adjustRightInd w:val="0"/>
              <w:spacing w:line="20" w:lineRule="atLeast"/>
              <w:rPr>
                <w:sz w:val="20"/>
                <w:szCs w:val="20"/>
              </w:rPr>
            </w:pPr>
            <w:r w:rsidRPr="00BD3078">
              <w:rPr>
                <w:sz w:val="20"/>
                <w:szCs w:val="20"/>
              </w:rPr>
              <w:t>с разбивкой по годам реализации программы</w:t>
            </w: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tcPr>
          <w:p w:rsidR="00FA28A8" w:rsidRPr="00BD3078" w:rsidRDefault="00FA28A8" w:rsidP="00FA28A8">
            <w:pPr>
              <w:spacing w:line="20" w:lineRule="atLeast"/>
              <w:jc w:val="both"/>
              <w:rPr>
                <w:sz w:val="20"/>
                <w:szCs w:val="20"/>
              </w:rPr>
            </w:pPr>
            <w:r w:rsidRPr="00BD3078">
              <w:rPr>
                <w:sz w:val="20"/>
                <w:szCs w:val="20"/>
              </w:rPr>
              <w:t>Прогнозируемый объем финансирования Муниципальной программы составляет 3655,1</w:t>
            </w:r>
            <w:r w:rsidRPr="00BD3078">
              <w:rPr>
                <w:b/>
                <w:bCs/>
                <w:sz w:val="20"/>
                <w:szCs w:val="20"/>
              </w:rPr>
              <w:t xml:space="preserve"> </w:t>
            </w:r>
            <w:r w:rsidRPr="00BD3078">
              <w:rPr>
                <w:bCs/>
                <w:sz w:val="20"/>
                <w:szCs w:val="20"/>
              </w:rPr>
              <w:t>тыс. рублей</w:t>
            </w:r>
            <w:r w:rsidRPr="00BD3078">
              <w:rPr>
                <w:sz w:val="20"/>
                <w:szCs w:val="20"/>
              </w:rPr>
              <w:t xml:space="preserve">,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bCs/>
                <w:sz w:val="20"/>
                <w:szCs w:val="20"/>
              </w:rPr>
              <w:t>2020 году</w:t>
            </w:r>
            <w:r w:rsidRPr="00BD3078">
              <w:rPr>
                <w:sz w:val="20"/>
                <w:szCs w:val="20"/>
              </w:rPr>
              <w:t xml:space="preserve"> –2546,6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1108,5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color w:val="FF0000"/>
                <w:sz w:val="20"/>
                <w:szCs w:val="20"/>
              </w:rPr>
            </w:pPr>
            <w:r w:rsidRPr="00BD3078">
              <w:rPr>
                <w:sz w:val="20"/>
                <w:szCs w:val="20"/>
              </w:rPr>
              <w:t>2025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из них средства:</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 xml:space="preserve">федерального бюджета – 0,0 тыс. рублей,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2020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lastRenderedPageBreak/>
              <w:t>2025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 xml:space="preserve">республиканского бюджета Чувашской Республики – 2135,6 тыс. рублей,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2020 году – 2135,6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2025 году – 0,0 тыс.  рублей;</w:t>
            </w:r>
          </w:p>
          <w:p w:rsidR="00FA28A8" w:rsidRPr="00BD3078" w:rsidRDefault="00FA28A8" w:rsidP="00FA28A8">
            <w:pPr>
              <w:spacing w:line="20" w:lineRule="atLeast"/>
              <w:jc w:val="both"/>
              <w:rPr>
                <w:sz w:val="20"/>
                <w:szCs w:val="20"/>
              </w:rPr>
            </w:pPr>
            <w:r w:rsidRPr="00BD3078">
              <w:rPr>
                <w:sz w:val="20"/>
                <w:szCs w:val="20"/>
              </w:rPr>
              <w:t>бюджета Егоркинского сельского поселения Шумерлинского района – 1519,5 тыс</w:t>
            </w:r>
            <w:r w:rsidRPr="00BD3078">
              <w:rPr>
                <w:b/>
                <w:bCs/>
                <w:sz w:val="20"/>
                <w:szCs w:val="20"/>
              </w:rPr>
              <w:t xml:space="preserve">. </w:t>
            </w:r>
            <w:r w:rsidRPr="00BD3078">
              <w:rPr>
                <w:bCs/>
                <w:sz w:val="20"/>
                <w:szCs w:val="20"/>
              </w:rPr>
              <w:t>рублей</w:t>
            </w:r>
            <w:r w:rsidRPr="00BD3078">
              <w:rPr>
                <w:sz w:val="20"/>
                <w:szCs w:val="20"/>
              </w:rPr>
              <w:t xml:space="preserve">, в том числе </w:t>
            </w:r>
            <w:proofErr w:type="gramStart"/>
            <w:r w:rsidRPr="00BD3078">
              <w:rPr>
                <w:sz w:val="20"/>
                <w:szCs w:val="20"/>
              </w:rPr>
              <w:t>в</w:t>
            </w:r>
            <w:proofErr w:type="gramEnd"/>
            <w:r w:rsidRPr="00BD3078">
              <w:rPr>
                <w:sz w:val="20"/>
                <w:szCs w:val="20"/>
              </w:rPr>
              <w:t>:</w:t>
            </w:r>
          </w:p>
          <w:p w:rsidR="00FA28A8" w:rsidRPr="00BD3078" w:rsidRDefault="00FA28A8" w:rsidP="00FA28A8">
            <w:pPr>
              <w:autoSpaceDE w:val="0"/>
              <w:autoSpaceDN w:val="0"/>
              <w:adjustRightInd w:val="0"/>
              <w:spacing w:line="20" w:lineRule="atLeast"/>
              <w:jc w:val="both"/>
              <w:rPr>
                <w:sz w:val="20"/>
                <w:szCs w:val="20"/>
              </w:rPr>
            </w:pPr>
            <w:r w:rsidRPr="00BD3078">
              <w:rPr>
                <w:bCs/>
                <w:sz w:val="20"/>
                <w:szCs w:val="20"/>
              </w:rPr>
              <w:t>2020 году</w:t>
            </w:r>
            <w:r w:rsidRPr="00BD3078">
              <w:rPr>
                <w:sz w:val="20"/>
                <w:szCs w:val="20"/>
              </w:rPr>
              <w:t xml:space="preserve"> – 411,0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2021 году – 1108,5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2022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2023 году – 0,0 тыс. рублей;</w:t>
            </w:r>
          </w:p>
          <w:p w:rsidR="00FA28A8" w:rsidRPr="00BD3078" w:rsidRDefault="00FA28A8" w:rsidP="00FA28A8">
            <w:pPr>
              <w:autoSpaceDE w:val="0"/>
              <w:autoSpaceDN w:val="0"/>
              <w:adjustRightInd w:val="0"/>
              <w:spacing w:line="20" w:lineRule="atLeast"/>
              <w:jc w:val="both"/>
              <w:rPr>
                <w:sz w:val="20"/>
                <w:szCs w:val="20"/>
              </w:rPr>
            </w:pPr>
            <w:r w:rsidRPr="00BD3078">
              <w:rPr>
                <w:sz w:val="20"/>
                <w:szCs w:val="20"/>
              </w:rPr>
              <w:t>2024 году – 0,0 тыс. рублей;</w:t>
            </w:r>
          </w:p>
          <w:p w:rsidR="00FA28A8" w:rsidRPr="00BD3078" w:rsidRDefault="00FA28A8" w:rsidP="00FA28A8">
            <w:pPr>
              <w:autoSpaceDE w:val="0"/>
              <w:autoSpaceDN w:val="0"/>
              <w:adjustRightInd w:val="0"/>
              <w:spacing w:line="20" w:lineRule="atLeast"/>
              <w:jc w:val="both"/>
              <w:rPr>
                <w:color w:val="FF0000"/>
                <w:sz w:val="20"/>
                <w:szCs w:val="20"/>
              </w:rPr>
            </w:pPr>
            <w:r w:rsidRPr="00BD3078">
              <w:rPr>
                <w:sz w:val="20"/>
                <w:szCs w:val="20"/>
              </w:rPr>
              <w:t>2025 году – 0,0 тыс. рублей.</w:t>
            </w:r>
          </w:p>
          <w:p w:rsidR="00FA28A8" w:rsidRPr="00BD3078" w:rsidRDefault="00FA28A8" w:rsidP="00FA28A8">
            <w:pPr>
              <w:spacing w:line="20" w:lineRule="atLeast"/>
              <w:ind w:firstLine="300"/>
              <w:rPr>
                <w:sz w:val="20"/>
                <w:szCs w:val="20"/>
              </w:rPr>
            </w:pPr>
          </w:p>
        </w:tc>
      </w:tr>
      <w:tr w:rsidR="00FA28A8" w:rsidRPr="00BD3078" w:rsidTr="00FA28A8">
        <w:tc>
          <w:tcPr>
            <w:tcW w:w="3403"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lastRenderedPageBreak/>
              <w:t>Ожидаемые результаты реализации Муниципальной программы</w:t>
            </w:r>
          </w:p>
        </w:tc>
        <w:tc>
          <w:tcPr>
            <w:tcW w:w="280" w:type="dxa"/>
            <w:hideMark/>
          </w:tcPr>
          <w:p w:rsidR="00FA28A8" w:rsidRPr="00BD3078" w:rsidRDefault="00FA28A8" w:rsidP="00FA28A8">
            <w:pPr>
              <w:autoSpaceDE w:val="0"/>
              <w:autoSpaceDN w:val="0"/>
              <w:adjustRightInd w:val="0"/>
              <w:spacing w:line="20" w:lineRule="atLeast"/>
              <w:rPr>
                <w:sz w:val="20"/>
                <w:szCs w:val="20"/>
              </w:rPr>
            </w:pPr>
            <w:r w:rsidRPr="00BD3078">
              <w:rPr>
                <w:sz w:val="20"/>
                <w:szCs w:val="20"/>
              </w:rPr>
              <w:t>-</w:t>
            </w:r>
          </w:p>
        </w:tc>
        <w:tc>
          <w:tcPr>
            <w:tcW w:w="6666" w:type="dxa"/>
            <w:hideMark/>
          </w:tcPr>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повышение качества жизни и уровня благосостояния сельского населения;</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повышение уровня занятости сельского населения;</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создание комфортных и экологически благоприятных условий проживания на сельских территориях;</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повышение транспортной доступности сельских населенных пунктов, развитие телекоммуникационной, инженерной, социальной инфраструктуры сельских территорий;</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снижение миграционного оттока сельского населения;</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w:t>
            </w:r>
          </w:p>
          <w:p w:rsidR="00FA28A8" w:rsidRPr="00BD3078" w:rsidRDefault="00FA28A8" w:rsidP="00FA28A8">
            <w:pPr>
              <w:spacing w:line="20" w:lineRule="atLeast"/>
              <w:jc w:val="both"/>
              <w:rPr>
                <w:sz w:val="20"/>
                <w:szCs w:val="20"/>
              </w:rPr>
            </w:pPr>
            <w:r w:rsidRPr="00BD3078">
              <w:rPr>
                <w:sz w:val="20"/>
                <w:szCs w:val="20"/>
              </w:rPr>
              <w:t>повышение общественной значимости развития сельских территорий и привлекательности сельской местности для проживания и работы.</w:t>
            </w:r>
          </w:p>
        </w:tc>
      </w:tr>
    </w:tbl>
    <w:p w:rsidR="00FA28A8" w:rsidRPr="00BD3078" w:rsidRDefault="00FA28A8" w:rsidP="00FA28A8">
      <w:pPr>
        <w:autoSpaceDE w:val="0"/>
        <w:autoSpaceDN w:val="0"/>
        <w:adjustRightInd w:val="0"/>
        <w:spacing w:line="20" w:lineRule="atLeast"/>
        <w:jc w:val="center"/>
        <w:rPr>
          <w:b/>
          <w:sz w:val="20"/>
          <w:szCs w:val="20"/>
        </w:rPr>
      </w:pPr>
    </w:p>
    <w:p w:rsidR="00FA28A8" w:rsidRPr="00BD3078" w:rsidRDefault="00FA28A8" w:rsidP="00FA28A8">
      <w:pPr>
        <w:autoSpaceDE w:val="0"/>
        <w:autoSpaceDN w:val="0"/>
        <w:adjustRightInd w:val="0"/>
        <w:spacing w:line="20" w:lineRule="atLeast"/>
        <w:jc w:val="center"/>
        <w:rPr>
          <w:b/>
          <w:sz w:val="20"/>
          <w:szCs w:val="20"/>
        </w:rPr>
      </w:pPr>
    </w:p>
    <w:p w:rsidR="00FA28A8" w:rsidRPr="00BD3078" w:rsidRDefault="00FA28A8" w:rsidP="00FA28A8">
      <w:pPr>
        <w:tabs>
          <w:tab w:val="left" w:pos="8716"/>
        </w:tabs>
        <w:spacing w:line="20" w:lineRule="atLeast"/>
        <w:ind w:left="5103"/>
        <w:jc w:val="center"/>
        <w:rPr>
          <w:sz w:val="20"/>
          <w:szCs w:val="20"/>
        </w:rPr>
      </w:pPr>
    </w:p>
    <w:p w:rsidR="00FA28A8" w:rsidRPr="00BD3078" w:rsidRDefault="00FA28A8" w:rsidP="00FA28A8">
      <w:pPr>
        <w:tabs>
          <w:tab w:val="left" w:pos="8716"/>
        </w:tabs>
        <w:spacing w:line="20" w:lineRule="atLeast"/>
        <w:ind w:left="5103"/>
        <w:jc w:val="center"/>
        <w:rPr>
          <w:sz w:val="20"/>
          <w:szCs w:val="20"/>
        </w:rPr>
      </w:pPr>
    </w:p>
    <w:p w:rsidR="00FA28A8" w:rsidRPr="00BD3078" w:rsidRDefault="00FA28A8" w:rsidP="00FA28A8">
      <w:pPr>
        <w:tabs>
          <w:tab w:val="left" w:pos="8716"/>
        </w:tabs>
        <w:spacing w:line="20" w:lineRule="atLeast"/>
        <w:ind w:left="9498"/>
        <w:jc w:val="center"/>
        <w:rPr>
          <w:sz w:val="20"/>
          <w:szCs w:val="20"/>
        </w:rPr>
      </w:pPr>
    </w:p>
    <w:p w:rsidR="00FA28A8" w:rsidRPr="00BD3078" w:rsidRDefault="00FA28A8" w:rsidP="00FA28A8">
      <w:pPr>
        <w:autoSpaceDE w:val="0"/>
        <w:autoSpaceDN w:val="0"/>
        <w:adjustRightInd w:val="0"/>
        <w:spacing w:line="20" w:lineRule="atLeast"/>
        <w:ind w:firstLine="709"/>
        <w:jc w:val="center"/>
        <w:rPr>
          <w:b/>
          <w:sz w:val="20"/>
          <w:szCs w:val="20"/>
        </w:rPr>
      </w:pPr>
      <w:bookmarkStart w:id="37" w:name="Приложение2кПрограмме"/>
      <w:r w:rsidRPr="00BD3078">
        <w:rPr>
          <w:b/>
          <w:sz w:val="20"/>
          <w:szCs w:val="20"/>
        </w:rPr>
        <w:t xml:space="preserve">Ресурсное обеспечение </w:t>
      </w:r>
    </w:p>
    <w:p w:rsidR="00FA28A8" w:rsidRPr="00BD3078" w:rsidRDefault="00FA28A8" w:rsidP="00FA28A8">
      <w:pPr>
        <w:autoSpaceDE w:val="0"/>
        <w:autoSpaceDN w:val="0"/>
        <w:adjustRightInd w:val="0"/>
        <w:spacing w:line="20" w:lineRule="atLeast"/>
        <w:ind w:firstLine="709"/>
        <w:jc w:val="center"/>
        <w:rPr>
          <w:b/>
          <w:bCs/>
          <w:sz w:val="20"/>
          <w:szCs w:val="20"/>
        </w:rPr>
      </w:pPr>
      <w:r w:rsidRPr="00BD3078">
        <w:rPr>
          <w:b/>
          <w:sz w:val="20"/>
          <w:szCs w:val="20"/>
        </w:rPr>
        <w:t xml:space="preserve">реализации муниципальной программы </w:t>
      </w:r>
      <w:bookmarkEnd w:id="37"/>
      <w:r w:rsidRPr="00BD3078">
        <w:rPr>
          <w:b/>
          <w:sz w:val="20"/>
          <w:szCs w:val="20"/>
        </w:rPr>
        <w:t>Егоркинского сельского поселения Шумерлинского района Чувашской Республики</w:t>
      </w:r>
      <w:r w:rsidRPr="00BD3078">
        <w:rPr>
          <w:b/>
          <w:bCs/>
          <w:sz w:val="20"/>
          <w:szCs w:val="20"/>
        </w:rPr>
        <w:t xml:space="preserve"> </w:t>
      </w:r>
    </w:p>
    <w:p w:rsidR="00FA28A8" w:rsidRPr="00BD3078" w:rsidRDefault="00FA28A8" w:rsidP="00FA28A8">
      <w:pPr>
        <w:autoSpaceDE w:val="0"/>
        <w:autoSpaceDN w:val="0"/>
        <w:adjustRightInd w:val="0"/>
        <w:spacing w:line="20" w:lineRule="atLeast"/>
        <w:ind w:firstLine="709"/>
        <w:jc w:val="center"/>
        <w:rPr>
          <w:b/>
          <w:bCs/>
          <w:sz w:val="20"/>
          <w:szCs w:val="20"/>
        </w:rPr>
      </w:pPr>
      <w:r w:rsidRPr="00BD3078">
        <w:rPr>
          <w:b/>
          <w:bCs/>
          <w:sz w:val="20"/>
          <w:szCs w:val="20"/>
        </w:rPr>
        <w:t xml:space="preserve">«Комплексное развитие сельских территорий </w:t>
      </w:r>
      <w:r w:rsidRPr="00BD3078">
        <w:rPr>
          <w:b/>
          <w:sz w:val="20"/>
          <w:szCs w:val="20"/>
        </w:rPr>
        <w:t>Егоркинского сельского поселения Шумерлинского района Чувашской Республики</w:t>
      </w:r>
      <w:r w:rsidRPr="00BD3078">
        <w:rPr>
          <w:b/>
          <w:bCs/>
          <w:sz w:val="20"/>
          <w:szCs w:val="20"/>
        </w:rPr>
        <w:t xml:space="preserve">» </w:t>
      </w:r>
    </w:p>
    <w:p w:rsidR="00FA28A8" w:rsidRDefault="00FA28A8" w:rsidP="00FA28A8">
      <w:pPr>
        <w:autoSpaceDE w:val="0"/>
        <w:autoSpaceDN w:val="0"/>
        <w:adjustRightInd w:val="0"/>
        <w:spacing w:line="20" w:lineRule="atLeast"/>
        <w:ind w:firstLine="709"/>
        <w:jc w:val="center"/>
        <w:rPr>
          <w:b/>
          <w:bCs/>
          <w:sz w:val="20"/>
          <w:szCs w:val="20"/>
        </w:rPr>
      </w:pPr>
      <w:r w:rsidRPr="00BD3078">
        <w:rPr>
          <w:b/>
          <w:bCs/>
          <w:sz w:val="20"/>
          <w:szCs w:val="20"/>
        </w:rPr>
        <w:t>за счет всех источников финансирования</w:t>
      </w:r>
    </w:p>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tbl>
      <w:tblPr>
        <w:tblW w:w="5588"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014"/>
        <w:gridCol w:w="1085"/>
        <w:gridCol w:w="1251"/>
        <w:gridCol w:w="1029"/>
        <w:gridCol w:w="959"/>
        <w:gridCol w:w="802"/>
        <w:gridCol w:w="451"/>
        <w:gridCol w:w="556"/>
        <w:gridCol w:w="589"/>
        <w:gridCol w:w="809"/>
        <w:gridCol w:w="748"/>
        <w:gridCol w:w="599"/>
        <w:gridCol w:w="451"/>
        <w:gridCol w:w="599"/>
        <w:gridCol w:w="748"/>
      </w:tblGrid>
      <w:tr w:rsidR="00DA6D6E" w:rsidRPr="00BD3078" w:rsidTr="006E30F7">
        <w:trPr>
          <w:cantSplit/>
          <w:trHeight w:val="386"/>
        </w:trPr>
        <w:tc>
          <w:tcPr>
            <w:tcW w:w="43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Статус</w:t>
            </w:r>
          </w:p>
        </w:tc>
        <w:tc>
          <w:tcPr>
            <w:tcW w:w="46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Наименование муниципальной программы (подпрограммы) Егоркинского сельского поселения Шумерлинского района (основного мероприятия)</w:t>
            </w:r>
          </w:p>
        </w:tc>
        <w:tc>
          <w:tcPr>
            <w:tcW w:w="535"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Задача муниципальной программы</w:t>
            </w:r>
          </w:p>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 xml:space="preserve">(подпрограммы) Егоркинского сельского поселения Шумерлинского района </w:t>
            </w:r>
            <w:proofErr w:type="gramStart"/>
            <w:r w:rsidRPr="00BD3078">
              <w:rPr>
                <w:sz w:val="20"/>
                <w:szCs w:val="20"/>
              </w:rPr>
              <w:t>района</w:t>
            </w:r>
            <w:proofErr w:type="gramEnd"/>
          </w:p>
        </w:tc>
        <w:tc>
          <w:tcPr>
            <w:tcW w:w="440"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Ответственный исполнитель, соисполнитель, участники</w:t>
            </w:r>
          </w:p>
        </w:tc>
        <w:tc>
          <w:tcPr>
            <w:tcW w:w="410"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 xml:space="preserve">Источники </w:t>
            </w:r>
            <w:r w:rsidRPr="00BD3078">
              <w:rPr>
                <w:sz w:val="20"/>
                <w:szCs w:val="20"/>
              </w:rPr>
              <w:br/>
              <w:t>финансирования</w:t>
            </w:r>
          </w:p>
        </w:tc>
        <w:tc>
          <w:tcPr>
            <w:tcW w:w="1026" w:type="pct"/>
            <w:gridSpan w:val="4"/>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Код бюджетной классификации</w:t>
            </w:r>
          </w:p>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 xml:space="preserve"> </w:t>
            </w:r>
          </w:p>
        </w:tc>
        <w:tc>
          <w:tcPr>
            <w:tcW w:w="1691" w:type="pct"/>
            <w:gridSpan w:val="6"/>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Расходы по годам, тыс. рублей</w:t>
            </w:r>
          </w:p>
        </w:tc>
      </w:tr>
      <w:tr w:rsidR="00DA6D6E" w:rsidRPr="00BD3078" w:rsidTr="006E30F7">
        <w:trPr>
          <w:cantSplit/>
          <w:trHeight w:val="1286"/>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343"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pStyle w:val="xl76"/>
              <w:widowControl w:val="0"/>
              <w:autoSpaceDE w:val="0"/>
              <w:autoSpaceDN w:val="0"/>
              <w:adjustRightInd w:val="0"/>
              <w:spacing w:before="0" w:beforeAutospacing="0" w:after="0" w:afterAutospacing="0" w:line="20" w:lineRule="atLeast"/>
              <w:rPr>
                <w:sz w:val="20"/>
                <w:szCs w:val="20"/>
              </w:rPr>
            </w:pPr>
            <w:r w:rsidRPr="00BD3078">
              <w:rPr>
                <w:sz w:val="20"/>
                <w:szCs w:val="20"/>
              </w:rPr>
              <w:t>главный распорядитель бюджетных средств</w:t>
            </w:r>
          </w:p>
        </w:tc>
        <w:tc>
          <w:tcPr>
            <w:tcW w:w="193"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раздел, подраздел</w:t>
            </w:r>
          </w:p>
        </w:tc>
        <w:tc>
          <w:tcPr>
            <w:tcW w:w="238"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целевая статья расходов</w:t>
            </w:r>
          </w:p>
        </w:tc>
        <w:tc>
          <w:tcPr>
            <w:tcW w:w="252"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группа (подгруппа) вида расходов</w:t>
            </w:r>
          </w:p>
        </w:tc>
        <w:tc>
          <w:tcPr>
            <w:tcW w:w="346"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2020</w:t>
            </w:r>
          </w:p>
        </w:tc>
        <w:tc>
          <w:tcPr>
            <w:tcW w:w="32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2021</w:t>
            </w:r>
          </w:p>
        </w:tc>
        <w:tc>
          <w:tcPr>
            <w:tcW w:w="256"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2022</w:t>
            </w:r>
          </w:p>
        </w:tc>
        <w:tc>
          <w:tcPr>
            <w:tcW w:w="193"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2023</w:t>
            </w:r>
          </w:p>
        </w:tc>
        <w:tc>
          <w:tcPr>
            <w:tcW w:w="256"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2024</w:t>
            </w:r>
          </w:p>
        </w:tc>
        <w:tc>
          <w:tcPr>
            <w:tcW w:w="32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2025</w:t>
            </w:r>
          </w:p>
        </w:tc>
      </w:tr>
      <w:tr w:rsidR="00DA6D6E" w:rsidRPr="00BD3078" w:rsidTr="006E30F7">
        <w:trPr>
          <w:cantSplit/>
          <w:trHeight w:val="20"/>
        </w:trPr>
        <w:tc>
          <w:tcPr>
            <w:tcW w:w="434"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1</w:t>
            </w:r>
          </w:p>
        </w:tc>
        <w:tc>
          <w:tcPr>
            <w:tcW w:w="464"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2</w:t>
            </w:r>
          </w:p>
        </w:tc>
        <w:tc>
          <w:tcPr>
            <w:tcW w:w="535"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3</w:t>
            </w:r>
          </w:p>
        </w:tc>
        <w:tc>
          <w:tcPr>
            <w:tcW w:w="44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4</w:t>
            </w: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5</w:t>
            </w:r>
          </w:p>
        </w:tc>
        <w:tc>
          <w:tcPr>
            <w:tcW w:w="343"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6</w:t>
            </w:r>
          </w:p>
        </w:tc>
        <w:tc>
          <w:tcPr>
            <w:tcW w:w="193"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7</w:t>
            </w:r>
          </w:p>
        </w:tc>
        <w:tc>
          <w:tcPr>
            <w:tcW w:w="238"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8</w:t>
            </w:r>
          </w:p>
        </w:tc>
        <w:tc>
          <w:tcPr>
            <w:tcW w:w="252"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9</w:t>
            </w:r>
          </w:p>
        </w:tc>
        <w:tc>
          <w:tcPr>
            <w:tcW w:w="346"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10</w:t>
            </w:r>
          </w:p>
        </w:tc>
        <w:tc>
          <w:tcPr>
            <w:tcW w:w="32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11</w:t>
            </w:r>
          </w:p>
        </w:tc>
        <w:tc>
          <w:tcPr>
            <w:tcW w:w="256"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12</w:t>
            </w:r>
          </w:p>
        </w:tc>
        <w:tc>
          <w:tcPr>
            <w:tcW w:w="193"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13</w:t>
            </w:r>
          </w:p>
        </w:tc>
        <w:tc>
          <w:tcPr>
            <w:tcW w:w="256"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14</w:t>
            </w:r>
          </w:p>
        </w:tc>
        <w:tc>
          <w:tcPr>
            <w:tcW w:w="32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jc w:val="center"/>
              <w:rPr>
                <w:sz w:val="20"/>
                <w:szCs w:val="20"/>
              </w:rPr>
            </w:pPr>
            <w:r w:rsidRPr="00BD3078">
              <w:rPr>
                <w:sz w:val="20"/>
                <w:szCs w:val="20"/>
              </w:rPr>
              <w:t>15</w:t>
            </w:r>
          </w:p>
        </w:tc>
      </w:tr>
      <w:tr w:rsidR="00DA6D6E" w:rsidRPr="00BD3078" w:rsidTr="006E30F7">
        <w:trPr>
          <w:cantSplit/>
          <w:trHeight w:val="3156"/>
        </w:trPr>
        <w:tc>
          <w:tcPr>
            <w:tcW w:w="434"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pStyle w:val="af5"/>
              <w:spacing w:line="20" w:lineRule="atLeast"/>
              <w:rPr>
                <w:rFonts w:ascii="Times New Roman" w:hAnsi="Times New Roman"/>
                <w:bCs/>
                <w:sz w:val="20"/>
                <w:szCs w:val="20"/>
              </w:rPr>
            </w:pPr>
            <w:r w:rsidRPr="00BD3078">
              <w:rPr>
                <w:rFonts w:ascii="Times New Roman" w:hAnsi="Times New Roman"/>
                <w:bCs/>
                <w:sz w:val="20"/>
                <w:szCs w:val="20"/>
              </w:rPr>
              <w:lastRenderedPageBreak/>
              <w:t>Муниципальная</w:t>
            </w:r>
          </w:p>
          <w:p w:rsidR="00DA6D6E" w:rsidRPr="00BD3078" w:rsidRDefault="00DA6D6E" w:rsidP="006E30F7">
            <w:pPr>
              <w:pStyle w:val="af5"/>
              <w:spacing w:line="20" w:lineRule="atLeast"/>
              <w:rPr>
                <w:rFonts w:ascii="Times New Roman" w:hAnsi="Times New Roman"/>
                <w:bCs/>
                <w:sz w:val="20"/>
                <w:szCs w:val="20"/>
              </w:rPr>
            </w:pPr>
            <w:r w:rsidRPr="00BD3078">
              <w:rPr>
                <w:rFonts w:ascii="Times New Roman" w:hAnsi="Times New Roman"/>
                <w:bCs/>
                <w:sz w:val="20"/>
                <w:szCs w:val="20"/>
              </w:rPr>
              <w:t>программа</w:t>
            </w:r>
          </w:p>
          <w:p w:rsidR="00DA6D6E" w:rsidRPr="00BD3078" w:rsidRDefault="00DA6D6E" w:rsidP="006E30F7">
            <w:pPr>
              <w:spacing w:line="20" w:lineRule="atLeast"/>
              <w:rPr>
                <w:sz w:val="20"/>
                <w:szCs w:val="20"/>
              </w:rPr>
            </w:pPr>
          </w:p>
        </w:tc>
        <w:tc>
          <w:tcPr>
            <w:tcW w:w="464"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spacing w:line="20" w:lineRule="atLeast"/>
              <w:jc w:val="both"/>
              <w:rPr>
                <w:bCs/>
                <w:sz w:val="20"/>
                <w:szCs w:val="20"/>
              </w:rPr>
            </w:pPr>
            <w:r w:rsidRPr="00BD3078">
              <w:rPr>
                <w:bCs/>
                <w:sz w:val="20"/>
                <w:szCs w:val="20"/>
              </w:rPr>
              <w:t xml:space="preserve">«Комплексное развитие сельских территорий </w:t>
            </w:r>
            <w:r w:rsidRPr="00BD3078">
              <w:rPr>
                <w:sz w:val="20"/>
                <w:szCs w:val="20"/>
              </w:rPr>
              <w:t>Егоркинского сельского поселения Шумерлинского района Чувашской Республики</w:t>
            </w:r>
            <w:r w:rsidRPr="00BD3078">
              <w:rPr>
                <w:bCs/>
                <w:sz w:val="20"/>
                <w:szCs w:val="20"/>
              </w:rPr>
              <w:t>»</w:t>
            </w:r>
          </w:p>
          <w:p w:rsidR="00DA6D6E" w:rsidRPr="00BD3078" w:rsidRDefault="00DA6D6E" w:rsidP="006E30F7">
            <w:pPr>
              <w:widowControl w:val="0"/>
              <w:autoSpaceDE w:val="0"/>
              <w:autoSpaceDN w:val="0"/>
              <w:adjustRightInd w:val="0"/>
              <w:spacing w:line="20" w:lineRule="atLeast"/>
              <w:jc w:val="center"/>
              <w:rPr>
                <w:sz w:val="20"/>
                <w:szCs w:val="20"/>
              </w:rPr>
            </w:pPr>
          </w:p>
        </w:tc>
        <w:tc>
          <w:tcPr>
            <w:tcW w:w="535"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widowControl w:val="0"/>
              <w:autoSpaceDE w:val="0"/>
              <w:autoSpaceDN w:val="0"/>
              <w:spacing w:line="20" w:lineRule="atLeast"/>
              <w:jc w:val="both"/>
              <w:rPr>
                <w:sz w:val="20"/>
                <w:szCs w:val="20"/>
              </w:rPr>
            </w:pPr>
            <w:r w:rsidRPr="00BD3078">
              <w:rPr>
                <w:sz w:val="20"/>
                <w:szCs w:val="20"/>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DA6D6E" w:rsidRPr="00BD3078" w:rsidRDefault="00DA6D6E" w:rsidP="006E30F7">
            <w:pPr>
              <w:widowControl w:val="0"/>
              <w:autoSpaceDE w:val="0"/>
              <w:autoSpaceDN w:val="0"/>
              <w:spacing w:line="20" w:lineRule="atLeast"/>
              <w:jc w:val="both"/>
              <w:rPr>
                <w:sz w:val="20"/>
                <w:szCs w:val="20"/>
              </w:rPr>
            </w:pPr>
            <w:r w:rsidRPr="00BD3078">
              <w:rPr>
                <w:sz w:val="20"/>
                <w:szCs w:val="20"/>
              </w:rPr>
              <w:t>поддержка инициатив граждан, проживающих на сельских территориях, по улучшению условий жизнедеятельности;</w:t>
            </w:r>
          </w:p>
          <w:p w:rsidR="00DA6D6E" w:rsidRPr="00BD3078" w:rsidRDefault="00DA6D6E" w:rsidP="006E30F7">
            <w:pPr>
              <w:widowControl w:val="0"/>
              <w:autoSpaceDE w:val="0"/>
              <w:autoSpaceDN w:val="0"/>
              <w:spacing w:line="20" w:lineRule="atLeast"/>
              <w:jc w:val="both"/>
              <w:rPr>
                <w:sz w:val="20"/>
                <w:szCs w:val="20"/>
              </w:rPr>
            </w:pPr>
            <w:r w:rsidRPr="00BD3078">
              <w:rPr>
                <w:sz w:val="20"/>
                <w:szCs w:val="20"/>
              </w:rPr>
              <w:t>содействие в повышении уровня занятости населения;</w:t>
            </w:r>
          </w:p>
          <w:p w:rsidR="00DA6D6E" w:rsidRPr="00BD3078" w:rsidRDefault="00DA6D6E" w:rsidP="006E30F7">
            <w:pPr>
              <w:widowControl w:val="0"/>
              <w:autoSpaceDE w:val="0"/>
              <w:autoSpaceDN w:val="0"/>
              <w:spacing w:line="20" w:lineRule="atLeast"/>
              <w:jc w:val="both"/>
              <w:rPr>
                <w:sz w:val="20"/>
                <w:szCs w:val="20"/>
              </w:rPr>
            </w:pPr>
            <w:r w:rsidRPr="00BD3078">
              <w:rPr>
                <w:sz w:val="20"/>
                <w:szCs w:val="20"/>
              </w:rPr>
              <w:t>создание комфортных и экологически благопри</w:t>
            </w:r>
            <w:r w:rsidRPr="00BD3078">
              <w:rPr>
                <w:sz w:val="20"/>
                <w:szCs w:val="20"/>
              </w:rPr>
              <w:softHyphen/>
              <w:t>ятных условий проживания на сельских территориях</w:t>
            </w:r>
          </w:p>
          <w:p w:rsidR="00DA6D6E" w:rsidRPr="00BD3078" w:rsidRDefault="00DA6D6E" w:rsidP="006E30F7">
            <w:pPr>
              <w:pStyle w:val="af6"/>
              <w:widowControl/>
              <w:autoSpaceDE/>
              <w:adjustRightInd/>
              <w:spacing w:line="20" w:lineRule="atLeast"/>
              <w:jc w:val="center"/>
              <w:rPr>
                <w:rFonts w:ascii="Times New Roman" w:hAnsi="Times New Roman" w:cs="Times New Roman"/>
                <w:sz w:val="20"/>
                <w:szCs w:val="20"/>
              </w:rPr>
            </w:pPr>
          </w:p>
        </w:tc>
        <w:tc>
          <w:tcPr>
            <w:tcW w:w="440"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autoSpaceDE w:val="0"/>
              <w:autoSpaceDN w:val="0"/>
              <w:adjustRightInd w:val="0"/>
              <w:spacing w:line="20" w:lineRule="atLeast"/>
              <w:jc w:val="both"/>
              <w:rPr>
                <w:sz w:val="20"/>
                <w:szCs w:val="20"/>
              </w:rPr>
            </w:pPr>
            <w:r w:rsidRPr="00BD3078">
              <w:rPr>
                <w:sz w:val="20"/>
                <w:szCs w:val="20"/>
              </w:rPr>
              <w:t xml:space="preserve">Администрация Егоркинского сельского поселения Шумерлинского района Чувашской Республики </w:t>
            </w: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всего </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А600000000</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2546,4</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1108,5</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федеральный бюджет </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574"/>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республиканский бюджет Чувашской Республики </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2135,6</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Бюджет Егоркинского сельского поселения Шумерлинского района </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410,8</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1108,5</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58,6</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0"/>
        </w:trPr>
        <w:tc>
          <w:tcPr>
            <w:tcW w:w="43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pStyle w:val="6"/>
              <w:widowControl w:val="0"/>
              <w:spacing w:before="0" w:line="20" w:lineRule="atLeast"/>
              <w:rPr>
                <w:rFonts w:ascii="Times New Roman" w:hAnsi="Times New Roman" w:cs="Times New Roman"/>
                <w:sz w:val="20"/>
                <w:szCs w:val="20"/>
                <w:lang w:eastAsia="ru-RU"/>
              </w:rPr>
            </w:pPr>
            <w:r w:rsidRPr="00BD3078">
              <w:rPr>
                <w:rFonts w:ascii="Times New Roman" w:hAnsi="Times New Roman" w:cs="Times New Roman"/>
                <w:b/>
                <w:sz w:val="20"/>
                <w:szCs w:val="20"/>
                <w:lang w:eastAsia="ru-RU"/>
              </w:rPr>
              <w:t>Подпрограмма 1</w:t>
            </w:r>
          </w:p>
        </w:tc>
        <w:tc>
          <w:tcPr>
            <w:tcW w:w="46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bCs/>
                <w:sz w:val="20"/>
                <w:szCs w:val="20"/>
              </w:rPr>
            </w:pPr>
            <w:r w:rsidRPr="00BD3078">
              <w:rPr>
                <w:sz w:val="20"/>
                <w:szCs w:val="20"/>
              </w:rPr>
              <w:t>«Создание и развитие инфраструктуры на сельских территориях»</w:t>
            </w:r>
          </w:p>
        </w:tc>
        <w:tc>
          <w:tcPr>
            <w:tcW w:w="535"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autoSpaceDE w:val="0"/>
              <w:autoSpaceDN w:val="0"/>
              <w:spacing w:line="20" w:lineRule="atLeast"/>
              <w:jc w:val="both"/>
              <w:rPr>
                <w:bCs/>
                <w:sz w:val="20"/>
                <w:szCs w:val="20"/>
              </w:rPr>
            </w:pPr>
            <w:r w:rsidRPr="00BD3078">
              <w:rPr>
                <w:bCs/>
                <w:sz w:val="20"/>
                <w:szCs w:val="20"/>
              </w:rPr>
              <w:t>Развитие инженерной и социальной инфраструктуры на сельских территориях;</w:t>
            </w:r>
          </w:p>
          <w:p w:rsidR="00DA6D6E" w:rsidRPr="00BD3078" w:rsidRDefault="00DA6D6E" w:rsidP="006E30F7">
            <w:pPr>
              <w:autoSpaceDE w:val="0"/>
              <w:autoSpaceDN w:val="0"/>
              <w:spacing w:line="20" w:lineRule="atLeast"/>
              <w:jc w:val="both"/>
              <w:rPr>
                <w:bCs/>
                <w:sz w:val="20"/>
                <w:szCs w:val="20"/>
              </w:rPr>
            </w:pPr>
            <w:r w:rsidRPr="00BD3078">
              <w:rPr>
                <w:bCs/>
                <w:sz w:val="20"/>
                <w:szCs w:val="20"/>
              </w:rPr>
              <w:t xml:space="preserve">развитие транспортной </w:t>
            </w:r>
            <w:r w:rsidRPr="00BD3078">
              <w:rPr>
                <w:bCs/>
                <w:sz w:val="20"/>
                <w:szCs w:val="20"/>
              </w:rPr>
              <w:lastRenderedPageBreak/>
              <w:t>инфраструктуры на сельских территориях;</w:t>
            </w:r>
          </w:p>
          <w:p w:rsidR="00DA6D6E" w:rsidRPr="00BD3078" w:rsidRDefault="00DA6D6E" w:rsidP="006E30F7">
            <w:pPr>
              <w:autoSpaceDE w:val="0"/>
              <w:autoSpaceDN w:val="0"/>
              <w:adjustRightInd w:val="0"/>
              <w:spacing w:line="20" w:lineRule="atLeast"/>
              <w:jc w:val="both"/>
              <w:rPr>
                <w:bCs/>
                <w:sz w:val="20"/>
                <w:szCs w:val="20"/>
                <w:lang w:val="en-US"/>
              </w:rPr>
            </w:pPr>
            <w:r w:rsidRPr="00BD3078">
              <w:rPr>
                <w:bCs/>
                <w:sz w:val="20"/>
                <w:szCs w:val="20"/>
              </w:rPr>
              <w:t>благоустройство сельских территорий</w:t>
            </w:r>
          </w:p>
          <w:p w:rsidR="00DA6D6E" w:rsidRPr="00BD3078" w:rsidRDefault="00DA6D6E" w:rsidP="006E30F7">
            <w:pPr>
              <w:spacing w:line="20" w:lineRule="atLeast"/>
              <w:jc w:val="both"/>
              <w:rPr>
                <w:bCs/>
                <w:sz w:val="20"/>
                <w:szCs w:val="20"/>
              </w:rPr>
            </w:pPr>
          </w:p>
        </w:tc>
        <w:tc>
          <w:tcPr>
            <w:tcW w:w="440"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pStyle w:val="a20"/>
              <w:spacing w:before="0" w:beforeAutospacing="0" w:after="0" w:afterAutospacing="0" w:line="20" w:lineRule="atLeast"/>
              <w:jc w:val="center"/>
              <w:rPr>
                <w:bCs/>
                <w:sz w:val="20"/>
                <w:szCs w:val="20"/>
              </w:rPr>
            </w:pPr>
            <w:r w:rsidRPr="00BD3078">
              <w:rPr>
                <w:bCs/>
                <w:color w:val="262626"/>
                <w:sz w:val="20"/>
                <w:szCs w:val="20"/>
              </w:rPr>
              <w:lastRenderedPageBreak/>
              <w:t>администрация Егоркинского сельского поселения Шумерлинского района</w:t>
            </w: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всего </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2546,4</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1108,5</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федеральный бюджет </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республиканский бюджет Чувашской Республики </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2135,6</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bCs/>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Бюджет Егоркинского сельского поселения Шумерлинского района</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410,8</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1108,5</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122"/>
        </w:trPr>
        <w:tc>
          <w:tcPr>
            <w:tcW w:w="43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bCs/>
                <w:sz w:val="20"/>
                <w:szCs w:val="20"/>
              </w:rPr>
              <w:lastRenderedPageBreak/>
              <w:t>Основное мероприятие 1</w:t>
            </w:r>
          </w:p>
        </w:tc>
        <w:tc>
          <w:tcPr>
            <w:tcW w:w="46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 </w:t>
            </w:r>
          </w:p>
        </w:tc>
        <w:tc>
          <w:tcPr>
            <w:tcW w:w="535"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pStyle w:val="ConsPlusNormal"/>
              <w:jc w:val="both"/>
              <w:rPr>
                <w:rFonts w:ascii="Times New Roman" w:hAnsi="Times New Roman" w:cs="Times New Roman"/>
              </w:rPr>
            </w:pPr>
            <w:r w:rsidRPr="00BD3078">
              <w:rPr>
                <w:rFonts w:ascii="Times New Roman" w:hAnsi="Times New Roman" w:cs="Times New Roman"/>
              </w:rPr>
              <w:t>проектирование, строительство, реконструкция автомобильных дорог общего пользования местного значения в границах населенных пунктов Егоркинского сельского поселения Шумерлинского района;</w:t>
            </w:r>
          </w:p>
          <w:p w:rsidR="00DA6D6E" w:rsidRPr="00BD3078" w:rsidRDefault="00DA6D6E" w:rsidP="006E30F7">
            <w:pPr>
              <w:pStyle w:val="ConsPlusNormal"/>
              <w:jc w:val="both"/>
              <w:rPr>
                <w:rFonts w:ascii="Times New Roman" w:hAnsi="Times New Roman" w:cs="Times New Roman"/>
              </w:rPr>
            </w:pPr>
            <w:r w:rsidRPr="00BD3078">
              <w:rPr>
                <w:rFonts w:ascii="Times New Roman" w:hAnsi="Times New Roman" w:cs="Times New Roman"/>
              </w:rPr>
              <w:t>реализация проектов развития общественной инфраструктуры, основанных на местных инициативах;</w:t>
            </w:r>
          </w:p>
          <w:p w:rsidR="00DA6D6E" w:rsidRPr="00BD3078" w:rsidRDefault="00DA6D6E" w:rsidP="006E30F7">
            <w:pPr>
              <w:pStyle w:val="ConsPlusNormal"/>
              <w:jc w:val="both"/>
              <w:rPr>
                <w:rFonts w:ascii="Times New Roman" w:hAnsi="Times New Roman" w:cs="Times New Roman"/>
              </w:rPr>
            </w:pPr>
          </w:p>
        </w:tc>
        <w:tc>
          <w:tcPr>
            <w:tcW w:w="440"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widowControl w:val="0"/>
              <w:autoSpaceDE w:val="0"/>
              <w:autoSpaceDN w:val="0"/>
              <w:adjustRightInd w:val="0"/>
              <w:spacing w:line="20" w:lineRule="atLeast"/>
              <w:rPr>
                <w:sz w:val="20"/>
                <w:szCs w:val="20"/>
              </w:rPr>
            </w:pPr>
            <w:r w:rsidRPr="00BD3078">
              <w:rPr>
                <w:bCs/>
                <w:color w:val="262626"/>
                <w:sz w:val="20"/>
                <w:szCs w:val="20"/>
              </w:rPr>
              <w:t>администрация Егоркинского сельского поселения Шумерлинского района</w:t>
            </w: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всего</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2046,4</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1108,5</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4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федеральный бюджет</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55"/>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республиканский бюджет Чувашской Республики</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1635,6</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77"/>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Бюджет Егоркинского сельского поселения Шумерлинского района</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410,8</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1108,5</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346"/>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внебюджетные источники</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122"/>
        </w:trPr>
        <w:tc>
          <w:tcPr>
            <w:tcW w:w="43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bCs/>
                <w:sz w:val="20"/>
                <w:szCs w:val="20"/>
              </w:rPr>
              <w:t>Основное мероприятие 2</w:t>
            </w:r>
          </w:p>
        </w:tc>
        <w:tc>
          <w:tcPr>
            <w:tcW w:w="464" w:type="pct"/>
            <w:vMerge w:val="restar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«Реализация проектов, направленных на благоустройство и развитие  территорий </w:t>
            </w:r>
          </w:p>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 </w:t>
            </w:r>
            <w:r w:rsidRPr="00BD3078">
              <w:rPr>
                <w:sz w:val="20"/>
                <w:szCs w:val="20"/>
              </w:rPr>
              <w:lastRenderedPageBreak/>
              <w:t xml:space="preserve">населенных пунктов </w:t>
            </w:r>
            <w:proofErr w:type="gramStart"/>
            <w:r w:rsidRPr="00BD3078">
              <w:rPr>
                <w:sz w:val="20"/>
                <w:szCs w:val="20"/>
              </w:rPr>
              <w:t>Чувашской</w:t>
            </w:r>
            <w:proofErr w:type="gramEnd"/>
          </w:p>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 xml:space="preserve">Республики </w:t>
            </w:r>
          </w:p>
        </w:tc>
        <w:tc>
          <w:tcPr>
            <w:tcW w:w="535"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pStyle w:val="ConsPlusNormal"/>
              <w:jc w:val="both"/>
              <w:rPr>
                <w:rFonts w:ascii="Times New Roman" w:hAnsi="Times New Roman" w:cs="Times New Roman"/>
              </w:rPr>
            </w:pPr>
            <w:r w:rsidRPr="00BD3078">
              <w:rPr>
                <w:rFonts w:ascii="Times New Roman" w:hAnsi="Times New Roman" w:cs="Times New Roman"/>
              </w:rPr>
              <w:lastRenderedPageBreak/>
              <w:t xml:space="preserve">Реализация проектов, направленныз на благоустройство и развитие территорий населенных пунктов </w:t>
            </w:r>
            <w:r w:rsidRPr="00BD3078">
              <w:rPr>
                <w:rFonts w:ascii="Times New Roman" w:hAnsi="Times New Roman" w:cs="Times New Roman"/>
              </w:rPr>
              <w:lastRenderedPageBreak/>
              <w:t>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 закупка товаров, работ и услуг для обеспечения государственны</w:t>
            </w:r>
            <w:proofErr w:type="gramStart"/>
            <w:r w:rsidRPr="00BD3078">
              <w:rPr>
                <w:rFonts w:ascii="Times New Roman" w:hAnsi="Times New Roman" w:cs="Times New Roman"/>
              </w:rPr>
              <w:t>х(</w:t>
            </w:r>
            <w:proofErr w:type="gramEnd"/>
            <w:r w:rsidRPr="00BD3078">
              <w:rPr>
                <w:rFonts w:ascii="Times New Roman" w:hAnsi="Times New Roman" w:cs="Times New Roman"/>
              </w:rPr>
              <w:t>муниципальны) нужд.</w:t>
            </w:r>
          </w:p>
        </w:tc>
        <w:tc>
          <w:tcPr>
            <w:tcW w:w="440" w:type="pct"/>
            <w:vMerge w:val="restart"/>
            <w:tcBorders>
              <w:top w:val="single" w:sz="4" w:space="0" w:color="auto"/>
              <w:left w:val="single" w:sz="4" w:space="0" w:color="auto"/>
              <w:bottom w:val="single" w:sz="4" w:space="0" w:color="auto"/>
              <w:right w:val="single" w:sz="4" w:space="0" w:color="auto"/>
            </w:tcBorders>
          </w:tcPr>
          <w:p w:rsidR="00DA6D6E" w:rsidRPr="00BD3078" w:rsidRDefault="00DA6D6E" w:rsidP="006E30F7">
            <w:pPr>
              <w:widowControl w:val="0"/>
              <w:autoSpaceDE w:val="0"/>
              <w:autoSpaceDN w:val="0"/>
              <w:adjustRightInd w:val="0"/>
              <w:spacing w:line="20" w:lineRule="atLeast"/>
              <w:rPr>
                <w:sz w:val="20"/>
                <w:szCs w:val="20"/>
              </w:rPr>
            </w:pPr>
            <w:r w:rsidRPr="00BD3078">
              <w:rPr>
                <w:bCs/>
                <w:color w:val="262626"/>
                <w:sz w:val="20"/>
                <w:szCs w:val="20"/>
              </w:rPr>
              <w:lastRenderedPageBreak/>
              <w:t>администрация Егоркинского сельского поселения Шумерлинского района</w:t>
            </w: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всего</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500,0</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40"/>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федеральный бюджет</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255"/>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республиканский бюджет Чувашской Республики</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500,0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77"/>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Бюджет Егоркинского сельского поселения Шумерлинского района</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6E30F7">
        <w:trPr>
          <w:cantSplit/>
          <w:trHeight w:val="346"/>
        </w:trPr>
        <w:tc>
          <w:tcPr>
            <w:tcW w:w="43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spacing w:line="20" w:lineRule="atLeast"/>
              <w:rPr>
                <w:sz w:val="20"/>
                <w:szCs w:val="20"/>
              </w:rPr>
            </w:pPr>
          </w:p>
        </w:tc>
        <w:tc>
          <w:tcPr>
            <w:tcW w:w="410" w:type="pct"/>
            <w:tcBorders>
              <w:top w:val="single" w:sz="4" w:space="0" w:color="auto"/>
              <w:left w:val="single" w:sz="4" w:space="0" w:color="auto"/>
              <w:bottom w:val="single" w:sz="4" w:space="0" w:color="auto"/>
              <w:right w:val="single" w:sz="4" w:space="0" w:color="auto"/>
            </w:tcBorders>
            <w:hideMark/>
          </w:tcPr>
          <w:p w:rsidR="00DA6D6E" w:rsidRPr="00BD3078" w:rsidRDefault="00DA6D6E" w:rsidP="006E30F7">
            <w:pPr>
              <w:widowControl w:val="0"/>
              <w:autoSpaceDE w:val="0"/>
              <w:autoSpaceDN w:val="0"/>
              <w:adjustRightInd w:val="0"/>
              <w:spacing w:line="20" w:lineRule="atLeast"/>
              <w:rPr>
                <w:sz w:val="20"/>
                <w:szCs w:val="20"/>
              </w:rPr>
            </w:pPr>
            <w:r w:rsidRPr="00BD3078">
              <w:rPr>
                <w:sz w:val="20"/>
                <w:szCs w:val="20"/>
              </w:rPr>
              <w:t>внебюджетные источники</w:t>
            </w:r>
          </w:p>
        </w:tc>
        <w:tc>
          <w:tcPr>
            <w:tcW w:w="34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38"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252"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х</w:t>
            </w:r>
          </w:p>
        </w:tc>
        <w:tc>
          <w:tcPr>
            <w:tcW w:w="34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193"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256"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c>
          <w:tcPr>
            <w:tcW w:w="320" w:type="pct"/>
            <w:tcBorders>
              <w:top w:val="single" w:sz="4" w:space="0" w:color="auto"/>
              <w:left w:val="single" w:sz="4" w:space="0" w:color="auto"/>
              <w:bottom w:val="single" w:sz="4" w:space="0" w:color="auto"/>
              <w:right w:val="single" w:sz="4" w:space="0" w:color="auto"/>
            </w:tcBorders>
            <w:vAlign w:val="center"/>
            <w:hideMark/>
          </w:tcPr>
          <w:p w:rsidR="00DA6D6E" w:rsidRPr="00BD3078" w:rsidRDefault="00DA6D6E" w:rsidP="006E30F7">
            <w:pPr>
              <w:widowControl w:val="0"/>
              <w:autoSpaceDE w:val="0"/>
              <w:autoSpaceDN w:val="0"/>
              <w:adjustRightInd w:val="0"/>
              <w:spacing w:line="20" w:lineRule="atLeast"/>
              <w:jc w:val="center"/>
              <w:rPr>
                <w:bCs/>
                <w:sz w:val="20"/>
                <w:szCs w:val="20"/>
              </w:rPr>
            </w:pPr>
            <w:r w:rsidRPr="00BD3078">
              <w:rPr>
                <w:bCs/>
                <w:sz w:val="20"/>
                <w:szCs w:val="20"/>
              </w:rPr>
              <w:t>0,0</w:t>
            </w:r>
          </w:p>
        </w:tc>
      </w:tr>
    </w:tbl>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p w:rsidR="00DA6D6E" w:rsidRDefault="00DA6D6E" w:rsidP="00FA28A8">
      <w:pPr>
        <w:autoSpaceDE w:val="0"/>
        <w:autoSpaceDN w:val="0"/>
        <w:adjustRightInd w:val="0"/>
        <w:spacing w:line="20" w:lineRule="atLeast"/>
        <w:ind w:firstLine="709"/>
        <w:jc w:val="center"/>
        <w:rPr>
          <w:b/>
          <w:bCs/>
          <w:sz w:val="20"/>
          <w:szCs w:val="20"/>
        </w:rPr>
      </w:pPr>
    </w:p>
    <w:p w:rsidR="00DA6D6E" w:rsidRPr="00BD3078" w:rsidRDefault="00DA6D6E" w:rsidP="00FA28A8">
      <w:pPr>
        <w:autoSpaceDE w:val="0"/>
        <w:autoSpaceDN w:val="0"/>
        <w:adjustRightInd w:val="0"/>
        <w:spacing w:line="20" w:lineRule="atLeast"/>
        <w:ind w:firstLine="709"/>
        <w:jc w:val="center"/>
        <w:rPr>
          <w:b/>
          <w:bCs/>
          <w:sz w:val="20"/>
          <w:szCs w:val="20"/>
        </w:rPr>
      </w:pPr>
    </w:p>
    <w:p w:rsidR="00FA28A8" w:rsidRPr="00BD3078" w:rsidRDefault="00FA28A8" w:rsidP="00FA28A8">
      <w:pPr>
        <w:widowControl w:val="0"/>
        <w:autoSpaceDE w:val="0"/>
        <w:autoSpaceDN w:val="0"/>
        <w:adjustRightInd w:val="0"/>
        <w:spacing w:line="20" w:lineRule="atLeast"/>
        <w:jc w:val="center"/>
        <w:rPr>
          <w:b/>
          <w:sz w:val="20"/>
          <w:szCs w:val="20"/>
        </w:rPr>
      </w:pPr>
    </w:p>
    <w:tbl>
      <w:tblPr>
        <w:tblW w:w="7086" w:type="pct"/>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1"/>
        <w:gridCol w:w="851"/>
        <w:gridCol w:w="854"/>
        <w:gridCol w:w="990"/>
        <w:gridCol w:w="993"/>
        <w:gridCol w:w="990"/>
        <w:gridCol w:w="993"/>
        <w:gridCol w:w="851"/>
        <w:gridCol w:w="851"/>
        <w:gridCol w:w="712"/>
        <w:gridCol w:w="709"/>
        <w:gridCol w:w="569"/>
        <w:gridCol w:w="566"/>
        <w:gridCol w:w="560"/>
        <w:gridCol w:w="3484"/>
      </w:tblGrid>
      <w:tr w:rsidR="00DA6D6E" w:rsidRPr="00BD3078" w:rsidTr="00DA6D6E">
        <w:trPr>
          <w:cantSplit/>
          <w:trHeight w:val="3156"/>
        </w:trPr>
        <w:tc>
          <w:tcPr>
            <w:tcW w:w="287"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pStyle w:val="af5"/>
              <w:spacing w:line="20" w:lineRule="atLeast"/>
              <w:rPr>
                <w:rFonts w:ascii="Times New Roman" w:hAnsi="Times New Roman"/>
                <w:bCs/>
                <w:sz w:val="20"/>
                <w:szCs w:val="20"/>
              </w:rPr>
            </w:pPr>
            <w:r w:rsidRPr="00BD3078">
              <w:rPr>
                <w:rFonts w:ascii="Times New Roman" w:hAnsi="Times New Roman"/>
                <w:bCs/>
                <w:sz w:val="20"/>
                <w:szCs w:val="20"/>
              </w:rPr>
              <w:t>Муниципальная</w:t>
            </w:r>
          </w:p>
          <w:p w:rsidR="00FA28A8" w:rsidRPr="00BD3078" w:rsidRDefault="00FA28A8" w:rsidP="00FA28A8">
            <w:pPr>
              <w:pStyle w:val="af5"/>
              <w:spacing w:line="20" w:lineRule="atLeast"/>
              <w:rPr>
                <w:rFonts w:ascii="Times New Roman" w:hAnsi="Times New Roman"/>
                <w:bCs/>
                <w:sz w:val="20"/>
                <w:szCs w:val="20"/>
              </w:rPr>
            </w:pPr>
            <w:r w:rsidRPr="00BD3078">
              <w:rPr>
                <w:rFonts w:ascii="Times New Roman" w:hAnsi="Times New Roman"/>
                <w:bCs/>
                <w:sz w:val="20"/>
                <w:szCs w:val="20"/>
              </w:rPr>
              <w:t>программа</w:t>
            </w:r>
          </w:p>
          <w:p w:rsidR="00FA28A8" w:rsidRPr="00BD3078" w:rsidRDefault="00FA28A8" w:rsidP="00FA28A8">
            <w:pPr>
              <w:spacing w:line="20" w:lineRule="atLeast"/>
              <w:rPr>
                <w:sz w:val="20"/>
                <w:szCs w:val="20"/>
              </w:rPr>
            </w:pPr>
          </w:p>
        </w:tc>
        <w:tc>
          <w:tcPr>
            <w:tcW w:w="287"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spacing w:line="20" w:lineRule="atLeast"/>
              <w:jc w:val="both"/>
              <w:rPr>
                <w:bCs/>
                <w:sz w:val="20"/>
                <w:szCs w:val="20"/>
              </w:rPr>
            </w:pPr>
            <w:r w:rsidRPr="00BD3078">
              <w:rPr>
                <w:bCs/>
                <w:sz w:val="20"/>
                <w:szCs w:val="20"/>
              </w:rPr>
              <w:t xml:space="preserve">«Комплексное развитие сельских территорий </w:t>
            </w:r>
            <w:r w:rsidRPr="00BD3078">
              <w:rPr>
                <w:sz w:val="20"/>
                <w:szCs w:val="20"/>
              </w:rPr>
              <w:t>Егоркинского сельского поселения Шумерлинского района Чувашской Республики</w:t>
            </w:r>
            <w:r w:rsidRPr="00BD3078">
              <w:rPr>
                <w:bCs/>
                <w:sz w:val="20"/>
                <w:szCs w:val="20"/>
              </w:rPr>
              <w:t>»</w:t>
            </w:r>
          </w:p>
          <w:p w:rsidR="00FA28A8" w:rsidRPr="00BD3078" w:rsidRDefault="00FA28A8" w:rsidP="00FA28A8">
            <w:pPr>
              <w:widowControl w:val="0"/>
              <w:autoSpaceDE w:val="0"/>
              <w:autoSpaceDN w:val="0"/>
              <w:adjustRightInd w:val="0"/>
              <w:spacing w:line="20" w:lineRule="atLeast"/>
              <w:jc w:val="center"/>
              <w:rPr>
                <w:sz w:val="20"/>
                <w:szCs w:val="20"/>
              </w:rPr>
            </w:pPr>
          </w:p>
        </w:tc>
        <w:tc>
          <w:tcPr>
            <w:tcW w:w="288"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повышение уровня комплексного обустройства населенных пунктов, расположенных в сельской местности, объектами социальной и инженер</w:t>
            </w:r>
            <w:r w:rsidRPr="00BD3078">
              <w:rPr>
                <w:sz w:val="20"/>
                <w:szCs w:val="20"/>
              </w:rPr>
              <w:lastRenderedPageBreak/>
              <w:t>ной инфраструктуры;</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поддержка инициатив граждан, проживающих на сельских территориях, по улучшению условий жизнедеятельности;</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содействие в повышении уровня занятости населения;</w:t>
            </w:r>
          </w:p>
          <w:p w:rsidR="00FA28A8" w:rsidRPr="00BD3078" w:rsidRDefault="00FA28A8" w:rsidP="00FA28A8">
            <w:pPr>
              <w:widowControl w:val="0"/>
              <w:autoSpaceDE w:val="0"/>
              <w:autoSpaceDN w:val="0"/>
              <w:spacing w:line="20" w:lineRule="atLeast"/>
              <w:jc w:val="both"/>
              <w:rPr>
                <w:sz w:val="20"/>
                <w:szCs w:val="20"/>
              </w:rPr>
            </w:pPr>
            <w:r w:rsidRPr="00BD3078">
              <w:rPr>
                <w:sz w:val="20"/>
                <w:szCs w:val="20"/>
              </w:rPr>
              <w:t>создание комфортных и экологически благопри</w:t>
            </w:r>
            <w:r w:rsidRPr="00BD3078">
              <w:rPr>
                <w:sz w:val="20"/>
                <w:szCs w:val="20"/>
              </w:rPr>
              <w:softHyphen/>
              <w:t>ятных условий проживания на сельских территориях</w:t>
            </w:r>
          </w:p>
          <w:p w:rsidR="00FA28A8" w:rsidRPr="00BD3078" w:rsidRDefault="00FA28A8" w:rsidP="00FA28A8">
            <w:pPr>
              <w:pStyle w:val="af6"/>
              <w:widowControl/>
              <w:autoSpaceDE/>
              <w:adjustRightInd/>
              <w:spacing w:line="20" w:lineRule="atLeast"/>
              <w:jc w:val="center"/>
              <w:rPr>
                <w:rFonts w:ascii="Times New Roman" w:hAnsi="Times New Roman" w:cs="Times New Roman"/>
                <w:sz w:val="20"/>
                <w:szCs w:val="20"/>
              </w:rPr>
            </w:pPr>
          </w:p>
        </w:tc>
        <w:tc>
          <w:tcPr>
            <w:tcW w:w="334"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autoSpaceDE w:val="0"/>
              <w:autoSpaceDN w:val="0"/>
              <w:adjustRightInd w:val="0"/>
              <w:spacing w:line="20" w:lineRule="atLeast"/>
              <w:jc w:val="both"/>
              <w:rPr>
                <w:sz w:val="20"/>
                <w:szCs w:val="20"/>
              </w:rPr>
            </w:pPr>
            <w:r w:rsidRPr="00BD3078">
              <w:rPr>
                <w:sz w:val="20"/>
                <w:szCs w:val="20"/>
              </w:rPr>
              <w:lastRenderedPageBreak/>
              <w:t xml:space="preserve">Администрация Егоркинского сельского поселения Шумерлинского района Чувашской Республики </w:t>
            </w: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всего </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А600000000</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2546,4</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1108,5</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федеральный бюджет </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574"/>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республиканский бюджет Чувашской Республики </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2135,6</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Бюджет Егоркинского сельского поселения Шумерлинского района </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410,8</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1108,5</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58,6</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0"/>
        </w:trPr>
        <w:tc>
          <w:tcPr>
            <w:tcW w:w="287"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pStyle w:val="6"/>
              <w:widowControl w:val="0"/>
              <w:spacing w:before="0" w:line="20" w:lineRule="atLeast"/>
              <w:rPr>
                <w:rFonts w:ascii="Times New Roman" w:hAnsi="Times New Roman" w:cs="Times New Roman"/>
                <w:sz w:val="20"/>
                <w:szCs w:val="20"/>
                <w:lang w:eastAsia="ru-RU"/>
              </w:rPr>
            </w:pPr>
            <w:bookmarkStart w:id="38" w:name="_Подпрограмма_1"/>
            <w:bookmarkEnd w:id="38"/>
            <w:r w:rsidRPr="00BD3078">
              <w:rPr>
                <w:rFonts w:ascii="Times New Roman" w:hAnsi="Times New Roman" w:cs="Times New Roman"/>
                <w:b/>
                <w:sz w:val="20"/>
                <w:szCs w:val="20"/>
                <w:lang w:eastAsia="ru-RU"/>
              </w:rPr>
              <w:lastRenderedPageBreak/>
              <w:t>Подпрограмма 1</w:t>
            </w:r>
          </w:p>
        </w:tc>
        <w:tc>
          <w:tcPr>
            <w:tcW w:w="287"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bCs/>
                <w:sz w:val="20"/>
                <w:szCs w:val="20"/>
              </w:rPr>
            </w:pPr>
            <w:r w:rsidRPr="00BD3078">
              <w:rPr>
                <w:sz w:val="20"/>
                <w:szCs w:val="20"/>
              </w:rPr>
              <w:t>«Создание и развитие инфраструктуры на сельских территориях»</w:t>
            </w:r>
          </w:p>
        </w:tc>
        <w:tc>
          <w:tcPr>
            <w:tcW w:w="288"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autoSpaceDE w:val="0"/>
              <w:autoSpaceDN w:val="0"/>
              <w:spacing w:line="20" w:lineRule="atLeast"/>
              <w:jc w:val="both"/>
              <w:rPr>
                <w:bCs/>
                <w:sz w:val="20"/>
                <w:szCs w:val="20"/>
              </w:rPr>
            </w:pPr>
            <w:r w:rsidRPr="00BD3078">
              <w:rPr>
                <w:bCs/>
                <w:sz w:val="20"/>
                <w:szCs w:val="20"/>
              </w:rPr>
              <w:t xml:space="preserve">Развитие инженерной и социальной инфраструктуры на сельских </w:t>
            </w:r>
            <w:r w:rsidRPr="00BD3078">
              <w:rPr>
                <w:bCs/>
                <w:sz w:val="20"/>
                <w:szCs w:val="20"/>
              </w:rPr>
              <w:lastRenderedPageBreak/>
              <w:t>территориях;</w:t>
            </w:r>
          </w:p>
          <w:p w:rsidR="00FA28A8" w:rsidRPr="00BD3078" w:rsidRDefault="00FA28A8" w:rsidP="00FA28A8">
            <w:pPr>
              <w:autoSpaceDE w:val="0"/>
              <w:autoSpaceDN w:val="0"/>
              <w:spacing w:line="20" w:lineRule="atLeast"/>
              <w:jc w:val="both"/>
              <w:rPr>
                <w:bCs/>
                <w:sz w:val="20"/>
                <w:szCs w:val="20"/>
              </w:rPr>
            </w:pPr>
            <w:r w:rsidRPr="00BD3078">
              <w:rPr>
                <w:bCs/>
                <w:sz w:val="20"/>
                <w:szCs w:val="20"/>
              </w:rPr>
              <w:t>развитие транспортной инфраструктуры на сельских территориях;</w:t>
            </w:r>
          </w:p>
          <w:p w:rsidR="00FA28A8" w:rsidRPr="00BD3078" w:rsidRDefault="00FA28A8" w:rsidP="00FA28A8">
            <w:pPr>
              <w:autoSpaceDE w:val="0"/>
              <w:autoSpaceDN w:val="0"/>
              <w:adjustRightInd w:val="0"/>
              <w:spacing w:line="20" w:lineRule="atLeast"/>
              <w:jc w:val="both"/>
              <w:rPr>
                <w:bCs/>
                <w:sz w:val="20"/>
                <w:szCs w:val="20"/>
                <w:lang w:val="en-US"/>
              </w:rPr>
            </w:pPr>
            <w:r w:rsidRPr="00BD3078">
              <w:rPr>
                <w:bCs/>
                <w:sz w:val="20"/>
                <w:szCs w:val="20"/>
              </w:rPr>
              <w:t>благоустройство сельских территорий</w:t>
            </w:r>
          </w:p>
          <w:p w:rsidR="00FA28A8" w:rsidRPr="00BD3078" w:rsidRDefault="00FA28A8" w:rsidP="00FA28A8">
            <w:pPr>
              <w:spacing w:line="20" w:lineRule="atLeast"/>
              <w:jc w:val="both"/>
              <w:rPr>
                <w:bCs/>
                <w:sz w:val="20"/>
                <w:szCs w:val="20"/>
              </w:rPr>
            </w:pPr>
          </w:p>
        </w:tc>
        <w:tc>
          <w:tcPr>
            <w:tcW w:w="334"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pStyle w:val="a20"/>
              <w:spacing w:before="0" w:beforeAutospacing="0" w:after="0" w:afterAutospacing="0" w:line="20" w:lineRule="atLeast"/>
              <w:jc w:val="center"/>
              <w:rPr>
                <w:bCs/>
                <w:sz w:val="20"/>
                <w:szCs w:val="20"/>
              </w:rPr>
            </w:pPr>
            <w:r w:rsidRPr="00BD3078">
              <w:rPr>
                <w:bCs/>
                <w:color w:val="262626"/>
                <w:sz w:val="20"/>
                <w:szCs w:val="20"/>
              </w:rPr>
              <w:lastRenderedPageBreak/>
              <w:t>администрация Егоркинского сельского поселения Шумерлинского района</w:t>
            </w: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всего </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2546,4</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1108,5</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федеральный бюджет </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республиканский бюджет Чувашской Республики </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2135,6</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bCs/>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Бюджет Егоркинского сельского поселения Шумерлинского района</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410,8</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1108,5</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122"/>
        </w:trPr>
        <w:tc>
          <w:tcPr>
            <w:tcW w:w="287"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bCs/>
                <w:sz w:val="20"/>
                <w:szCs w:val="20"/>
              </w:rPr>
              <w:lastRenderedPageBreak/>
              <w:t>Основное мероприятие 1</w:t>
            </w:r>
          </w:p>
        </w:tc>
        <w:tc>
          <w:tcPr>
            <w:tcW w:w="287"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«Комплексное обустройство населенных пунктов, расположенных в сельской местности, объектами социальной и инженер</w:t>
            </w:r>
            <w:r w:rsidRPr="00BD3078">
              <w:rPr>
                <w:sz w:val="20"/>
                <w:szCs w:val="20"/>
              </w:rPr>
              <w:lastRenderedPageBreak/>
              <w:t xml:space="preserve">ной инфраструктуры, а также строительство и реконструкция автомобильных дорог </w:t>
            </w:r>
          </w:p>
        </w:tc>
        <w:tc>
          <w:tcPr>
            <w:tcW w:w="288"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pStyle w:val="ConsPlusNormal"/>
              <w:jc w:val="both"/>
              <w:rPr>
                <w:rFonts w:ascii="Times New Roman" w:hAnsi="Times New Roman" w:cs="Times New Roman"/>
                <w:sz w:val="20"/>
              </w:rPr>
            </w:pPr>
            <w:r w:rsidRPr="00BD3078">
              <w:rPr>
                <w:rFonts w:ascii="Times New Roman" w:hAnsi="Times New Roman" w:cs="Times New Roman"/>
                <w:sz w:val="20"/>
              </w:rPr>
              <w:lastRenderedPageBreak/>
              <w:t xml:space="preserve">проектирование, строительство, реконструкция автомобильных дорог общего пользования местного значения в границах населенных </w:t>
            </w:r>
            <w:r w:rsidRPr="00BD3078">
              <w:rPr>
                <w:rFonts w:ascii="Times New Roman" w:hAnsi="Times New Roman" w:cs="Times New Roman"/>
                <w:sz w:val="20"/>
              </w:rPr>
              <w:lastRenderedPageBreak/>
              <w:t>пунктов Егоркинского сельского поселения Шумерлинского района;</w:t>
            </w:r>
          </w:p>
          <w:p w:rsidR="00FA28A8" w:rsidRPr="00BD3078" w:rsidRDefault="00FA28A8" w:rsidP="00FA28A8">
            <w:pPr>
              <w:pStyle w:val="ConsPlusNormal"/>
              <w:jc w:val="both"/>
              <w:rPr>
                <w:rFonts w:ascii="Times New Roman" w:hAnsi="Times New Roman" w:cs="Times New Roman"/>
                <w:sz w:val="20"/>
              </w:rPr>
            </w:pPr>
            <w:r w:rsidRPr="00BD3078">
              <w:rPr>
                <w:rFonts w:ascii="Times New Roman" w:hAnsi="Times New Roman" w:cs="Times New Roman"/>
                <w:sz w:val="20"/>
              </w:rPr>
              <w:t>реализация проектов развития общественной инфраструктуры, основанных на местных инициативах;</w:t>
            </w:r>
          </w:p>
          <w:p w:rsidR="00FA28A8" w:rsidRPr="00BD3078" w:rsidRDefault="00FA28A8" w:rsidP="00FA28A8">
            <w:pPr>
              <w:pStyle w:val="ConsPlusNormal"/>
              <w:jc w:val="both"/>
              <w:rPr>
                <w:rFonts w:ascii="Times New Roman" w:hAnsi="Times New Roman" w:cs="Times New Roman"/>
                <w:sz w:val="20"/>
              </w:rPr>
            </w:pPr>
          </w:p>
        </w:tc>
        <w:tc>
          <w:tcPr>
            <w:tcW w:w="334"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widowControl w:val="0"/>
              <w:autoSpaceDE w:val="0"/>
              <w:autoSpaceDN w:val="0"/>
              <w:adjustRightInd w:val="0"/>
              <w:spacing w:line="20" w:lineRule="atLeast"/>
              <w:rPr>
                <w:sz w:val="20"/>
                <w:szCs w:val="20"/>
              </w:rPr>
            </w:pPr>
            <w:r w:rsidRPr="00BD3078">
              <w:rPr>
                <w:bCs/>
                <w:color w:val="262626"/>
                <w:sz w:val="20"/>
                <w:szCs w:val="20"/>
              </w:rPr>
              <w:lastRenderedPageBreak/>
              <w:t>администрация Егоркинского сельского поселения Шумерлинского района</w:t>
            </w: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всего</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2046,4</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1108,5</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4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федеральный бюджет</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55"/>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республиканский бюджет Чувашской Республики</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1635,6</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77"/>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Бюджет Егоркинского сельского поселения Шумерлинского района</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410,8</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1108,5</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346"/>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внебюджетные источники</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122"/>
        </w:trPr>
        <w:tc>
          <w:tcPr>
            <w:tcW w:w="287"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bCs/>
                <w:sz w:val="20"/>
                <w:szCs w:val="20"/>
              </w:rPr>
              <w:lastRenderedPageBreak/>
              <w:t>Основное мероприятие 2</w:t>
            </w:r>
          </w:p>
        </w:tc>
        <w:tc>
          <w:tcPr>
            <w:tcW w:w="287" w:type="pct"/>
            <w:vMerge w:val="restar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«Реализация проектов, направленных на благоустройство и развитие  территорий </w:t>
            </w:r>
          </w:p>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 xml:space="preserve"> населенных пунктов </w:t>
            </w:r>
            <w:proofErr w:type="gramStart"/>
            <w:r w:rsidRPr="00BD3078">
              <w:rPr>
                <w:sz w:val="20"/>
                <w:szCs w:val="20"/>
              </w:rPr>
              <w:t>Чувашской</w:t>
            </w:r>
            <w:proofErr w:type="gramEnd"/>
          </w:p>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lastRenderedPageBreak/>
              <w:t xml:space="preserve">Республики </w:t>
            </w:r>
          </w:p>
        </w:tc>
        <w:tc>
          <w:tcPr>
            <w:tcW w:w="288"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pStyle w:val="ConsPlusNormal"/>
              <w:jc w:val="both"/>
              <w:rPr>
                <w:rFonts w:ascii="Times New Roman" w:hAnsi="Times New Roman" w:cs="Times New Roman"/>
                <w:sz w:val="20"/>
              </w:rPr>
            </w:pPr>
            <w:r w:rsidRPr="00BD3078">
              <w:rPr>
                <w:rFonts w:ascii="Times New Roman" w:hAnsi="Times New Roman" w:cs="Times New Roman"/>
                <w:sz w:val="20"/>
              </w:rPr>
              <w:lastRenderedPageBreak/>
              <w:t>Реализация проектов, направленныз на благоустройство и развитие территорий населенных пунктов Чувашской Республ</w:t>
            </w:r>
            <w:r w:rsidRPr="00BD3078">
              <w:rPr>
                <w:rFonts w:ascii="Times New Roman" w:hAnsi="Times New Roman" w:cs="Times New Roman"/>
                <w:sz w:val="20"/>
              </w:rPr>
              <w:lastRenderedPageBreak/>
              <w:t>ики, за счет дотации на поддержку мер по  обеспечению сбалансированности бюджетов за счет средств резервного фонда Правительства Российской Федерации закупка товаров, работ и услуг для обеспечения государственны</w:t>
            </w:r>
            <w:proofErr w:type="gramStart"/>
            <w:r w:rsidRPr="00BD3078">
              <w:rPr>
                <w:rFonts w:ascii="Times New Roman" w:hAnsi="Times New Roman" w:cs="Times New Roman"/>
                <w:sz w:val="20"/>
              </w:rPr>
              <w:t>х(</w:t>
            </w:r>
            <w:proofErr w:type="gramEnd"/>
            <w:r w:rsidRPr="00BD3078">
              <w:rPr>
                <w:rFonts w:ascii="Times New Roman" w:hAnsi="Times New Roman" w:cs="Times New Roman"/>
                <w:sz w:val="20"/>
              </w:rPr>
              <w:t>муниципальны) нужд.</w:t>
            </w:r>
          </w:p>
        </w:tc>
        <w:tc>
          <w:tcPr>
            <w:tcW w:w="334" w:type="pct"/>
            <w:vMerge w:val="restart"/>
            <w:tcBorders>
              <w:top w:val="single" w:sz="4" w:space="0" w:color="auto"/>
              <w:left w:val="single" w:sz="4" w:space="0" w:color="auto"/>
              <w:bottom w:val="single" w:sz="4" w:space="0" w:color="auto"/>
              <w:right w:val="single" w:sz="4" w:space="0" w:color="auto"/>
            </w:tcBorders>
          </w:tcPr>
          <w:p w:rsidR="00FA28A8" w:rsidRPr="00BD3078" w:rsidRDefault="00FA28A8" w:rsidP="00FA28A8">
            <w:pPr>
              <w:widowControl w:val="0"/>
              <w:autoSpaceDE w:val="0"/>
              <w:autoSpaceDN w:val="0"/>
              <w:adjustRightInd w:val="0"/>
              <w:spacing w:line="20" w:lineRule="atLeast"/>
              <w:rPr>
                <w:sz w:val="20"/>
                <w:szCs w:val="20"/>
              </w:rPr>
            </w:pPr>
            <w:r w:rsidRPr="00BD3078">
              <w:rPr>
                <w:bCs/>
                <w:color w:val="262626"/>
                <w:sz w:val="20"/>
                <w:szCs w:val="20"/>
              </w:rPr>
              <w:lastRenderedPageBreak/>
              <w:t>администрация Егоркинского сельского поселения Шумерлинского района</w:t>
            </w: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всего</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500,0</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40"/>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федеральный бюджет</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255"/>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республиканский бюджет Чувашской Республики</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500,0</w:t>
            </w:r>
          </w:p>
        </w:tc>
        <w:tc>
          <w:tcPr>
            <w:tcW w:w="23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77"/>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Бюджет Егоркинского сельского поселения Шумерлинского района</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r w:rsidR="00DA6D6E" w:rsidRPr="00BD3078" w:rsidTr="00DA6D6E">
        <w:trPr>
          <w:cantSplit/>
          <w:trHeight w:val="346"/>
        </w:trPr>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spacing w:line="20" w:lineRule="atLeast"/>
              <w:rPr>
                <w:sz w:val="20"/>
                <w:szCs w:val="20"/>
              </w:rPr>
            </w:pPr>
          </w:p>
        </w:tc>
        <w:tc>
          <w:tcPr>
            <w:tcW w:w="335" w:type="pct"/>
            <w:tcBorders>
              <w:top w:val="single" w:sz="4" w:space="0" w:color="auto"/>
              <w:left w:val="single" w:sz="4" w:space="0" w:color="auto"/>
              <w:bottom w:val="single" w:sz="4" w:space="0" w:color="auto"/>
              <w:right w:val="single" w:sz="4" w:space="0" w:color="auto"/>
            </w:tcBorders>
            <w:hideMark/>
          </w:tcPr>
          <w:p w:rsidR="00FA28A8" w:rsidRPr="00BD3078" w:rsidRDefault="00FA28A8" w:rsidP="00FA28A8">
            <w:pPr>
              <w:widowControl w:val="0"/>
              <w:autoSpaceDE w:val="0"/>
              <w:autoSpaceDN w:val="0"/>
              <w:adjustRightInd w:val="0"/>
              <w:spacing w:line="20" w:lineRule="atLeast"/>
              <w:rPr>
                <w:sz w:val="20"/>
                <w:szCs w:val="20"/>
              </w:rPr>
            </w:pPr>
            <w:r w:rsidRPr="00BD3078">
              <w:rPr>
                <w:sz w:val="20"/>
                <w:szCs w:val="20"/>
              </w:rPr>
              <w:t>внебюджетные источники</w:t>
            </w:r>
          </w:p>
        </w:tc>
        <w:tc>
          <w:tcPr>
            <w:tcW w:w="334"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33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87"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х</w:t>
            </w:r>
          </w:p>
        </w:tc>
        <w:tc>
          <w:tcPr>
            <w:tcW w:w="240"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239"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2" w:type="pct"/>
            <w:tcBorders>
              <w:top w:val="single" w:sz="4" w:space="0" w:color="auto"/>
              <w:left w:val="single" w:sz="4" w:space="0" w:color="auto"/>
              <w:bottom w:val="single" w:sz="4" w:space="0" w:color="auto"/>
              <w:right w:val="single" w:sz="4" w:space="0" w:color="auto"/>
            </w:tcBorders>
            <w:vAlign w:val="center"/>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91"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89"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c>
          <w:tcPr>
            <w:tcW w:w="1175" w:type="pct"/>
            <w:tcBorders>
              <w:top w:val="single" w:sz="4" w:space="0" w:color="auto"/>
              <w:left w:val="single" w:sz="4" w:space="0" w:color="auto"/>
              <w:bottom w:val="single" w:sz="4" w:space="0" w:color="auto"/>
              <w:right w:val="single" w:sz="4" w:space="0" w:color="auto"/>
            </w:tcBorders>
            <w:vAlign w:val="center"/>
            <w:hideMark/>
          </w:tcPr>
          <w:p w:rsidR="00FA28A8" w:rsidRPr="00BD3078" w:rsidRDefault="00FA28A8" w:rsidP="00FA28A8">
            <w:pPr>
              <w:widowControl w:val="0"/>
              <w:autoSpaceDE w:val="0"/>
              <w:autoSpaceDN w:val="0"/>
              <w:adjustRightInd w:val="0"/>
              <w:spacing w:line="20" w:lineRule="atLeast"/>
              <w:jc w:val="center"/>
              <w:rPr>
                <w:bCs/>
                <w:sz w:val="20"/>
                <w:szCs w:val="20"/>
              </w:rPr>
            </w:pPr>
            <w:r w:rsidRPr="00BD3078">
              <w:rPr>
                <w:bCs/>
                <w:sz w:val="20"/>
                <w:szCs w:val="20"/>
              </w:rPr>
              <w:t>0,0</w:t>
            </w:r>
          </w:p>
        </w:tc>
      </w:tr>
    </w:tbl>
    <w:p w:rsidR="004919B8" w:rsidRDefault="004919B8" w:rsidP="004919B8">
      <w:pPr>
        <w:widowControl w:val="0"/>
        <w:autoSpaceDE w:val="0"/>
        <w:autoSpaceDN w:val="0"/>
        <w:adjustRightInd w:val="0"/>
        <w:spacing w:line="20" w:lineRule="atLeast"/>
        <w:jc w:val="center"/>
        <w:rPr>
          <w:b/>
          <w:sz w:val="20"/>
          <w:szCs w:val="20"/>
        </w:rPr>
      </w:pPr>
    </w:p>
    <w:p w:rsidR="00AD5B9C" w:rsidRDefault="00AD5B9C" w:rsidP="004919B8">
      <w:pPr>
        <w:widowControl w:val="0"/>
        <w:autoSpaceDE w:val="0"/>
        <w:autoSpaceDN w:val="0"/>
        <w:adjustRightInd w:val="0"/>
        <w:spacing w:line="20" w:lineRule="atLeast"/>
        <w:jc w:val="center"/>
        <w:rPr>
          <w:b/>
          <w:sz w:val="20"/>
          <w:szCs w:val="20"/>
        </w:rPr>
      </w:pPr>
    </w:p>
    <w:p w:rsidR="00AD5B9C" w:rsidRDefault="00AD5B9C" w:rsidP="004919B8">
      <w:pPr>
        <w:widowControl w:val="0"/>
        <w:autoSpaceDE w:val="0"/>
        <w:autoSpaceDN w:val="0"/>
        <w:adjustRightInd w:val="0"/>
        <w:spacing w:line="20" w:lineRule="atLeast"/>
        <w:jc w:val="center"/>
        <w:rPr>
          <w:b/>
          <w:sz w:val="20"/>
          <w:szCs w:val="20"/>
        </w:rPr>
      </w:pPr>
    </w:p>
    <w:p w:rsidR="00AD5B9C" w:rsidRPr="00A62E7B" w:rsidRDefault="00AD5B9C" w:rsidP="004919B8">
      <w:pPr>
        <w:widowControl w:val="0"/>
        <w:autoSpaceDE w:val="0"/>
        <w:autoSpaceDN w:val="0"/>
        <w:adjustRightInd w:val="0"/>
        <w:spacing w:line="20" w:lineRule="atLeast"/>
        <w:jc w:val="center"/>
        <w:rPr>
          <w:b/>
          <w:sz w:val="20"/>
          <w:szCs w:val="20"/>
        </w:rPr>
      </w:pPr>
    </w:p>
    <w:p w:rsidR="004919B8" w:rsidRPr="00A62E7B" w:rsidRDefault="004919B8" w:rsidP="004919B8">
      <w:pPr>
        <w:spacing w:line="20" w:lineRule="atLeast"/>
        <w:jc w:val="center"/>
        <w:rPr>
          <w:b/>
          <w:sz w:val="20"/>
          <w:szCs w:val="20"/>
        </w:rPr>
      </w:pPr>
      <w:r w:rsidRPr="00A62E7B">
        <w:rPr>
          <w:b/>
          <w:sz w:val="20"/>
          <w:szCs w:val="20"/>
        </w:rPr>
        <w:t xml:space="preserve">П О Д П Р О Г Р А М </w:t>
      </w:r>
      <w:proofErr w:type="gramStart"/>
      <w:r w:rsidRPr="00A62E7B">
        <w:rPr>
          <w:b/>
          <w:sz w:val="20"/>
          <w:szCs w:val="20"/>
        </w:rPr>
        <w:t>М</w:t>
      </w:r>
      <w:proofErr w:type="gramEnd"/>
      <w:r w:rsidRPr="00A62E7B">
        <w:rPr>
          <w:b/>
          <w:sz w:val="20"/>
          <w:szCs w:val="20"/>
        </w:rPr>
        <w:t xml:space="preserve"> А</w:t>
      </w:r>
    </w:p>
    <w:p w:rsidR="004919B8" w:rsidRPr="00A62E7B" w:rsidRDefault="004919B8" w:rsidP="004919B8">
      <w:pPr>
        <w:autoSpaceDE w:val="0"/>
        <w:autoSpaceDN w:val="0"/>
        <w:spacing w:line="20" w:lineRule="atLeast"/>
        <w:jc w:val="center"/>
        <w:outlineLvl w:val="1"/>
        <w:rPr>
          <w:b/>
          <w:sz w:val="20"/>
          <w:szCs w:val="20"/>
        </w:rPr>
      </w:pPr>
      <w:r w:rsidRPr="00A62E7B">
        <w:rPr>
          <w:b/>
          <w:sz w:val="20"/>
          <w:szCs w:val="20"/>
        </w:rPr>
        <w:t>«Создание и развитие инфраструктуры на сельских территориях»</w:t>
      </w:r>
    </w:p>
    <w:p w:rsidR="004919B8" w:rsidRPr="00A62E7B" w:rsidRDefault="004919B8" w:rsidP="004919B8">
      <w:pPr>
        <w:autoSpaceDE w:val="0"/>
        <w:autoSpaceDN w:val="0"/>
        <w:spacing w:line="20" w:lineRule="atLeast"/>
        <w:jc w:val="center"/>
        <w:outlineLvl w:val="1"/>
        <w:rPr>
          <w:b/>
          <w:sz w:val="20"/>
          <w:szCs w:val="20"/>
        </w:rPr>
      </w:pPr>
      <w:r w:rsidRPr="00A62E7B">
        <w:rPr>
          <w:b/>
          <w:sz w:val="20"/>
          <w:szCs w:val="20"/>
        </w:rPr>
        <w:t>Муниципальной программы Егоркинского сельского поселения Шумерлинского района Чувашской Республики «Комплексное развитие сельских территорий Егоркинского сельского поселения Шумерлинского района Чувашской Республики»</w:t>
      </w:r>
    </w:p>
    <w:p w:rsidR="004919B8" w:rsidRPr="00A62E7B" w:rsidRDefault="004919B8" w:rsidP="004919B8">
      <w:pPr>
        <w:autoSpaceDE w:val="0"/>
        <w:autoSpaceDN w:val="0"/>
        <w:spacing w:line="20" w:lineRule="atLeast"/>
        <w:jc w:val="center"/>
        <w:outlineLvl w:val="1"/>
        <w:rPr>
          <w:b/>
          <w:sz w:val="20"/>
          <w:szCs w:val="20"/>
        </w:rPr>
      </w:pPr>
    </w:p>
    <w:p w:rsidR="004919B8" w:rsidRPr="00A62E7B" w:rsidRDefault="004919B8" w:rsidP="004919B8">
      <w:pPr>
        <w:widowControl w:val="0"/>
        <w:autoSpaceDE w:val="0"/>
        <w:autoSpaceDN w:val="0"/>
        <w:spacing w:line="20" w:lineRule="atLeast"/>
        <w:jc w:val="center"/>
        <w:rPr>
          <w:sz w:val="20"/>
          <w:szCs w:val="20"/>
        </w:rPr>
      </w:pPr>
      <w:r w:rsidRPr="00A62E7B">
        <w:rPr>
          <w:sz w:val="20"/>
          <w:szCs w:val="20"/>
        </w:rPr>
        <w:t>ПАСПОРТ ПОДПРОГРАММЫ</w:t>
      </w:r>
    </w:p>
    <w:p w:rsidR="004919B8" w:rsidRPr="00A62E7B" w:rsidRDefault="004919B8" w:rsidP="004919B8">
      <w:pPr>
        <w:autoSpaceDE w:val="0"/>
        <w:autoSpaceDN w:val="0"/>
        <w:spacing w:line="20" w:lineRule="atLeast"/>
        <w:ind w:firstLine="709"/>
        <w:jc w:val="both"/>
        <w:outlineLvl w:val="1"/>
        <w:rPr>
          <w:b/>
          <w:sz w:val="20"/>
          <w:szCs w:val="20"/>
        </w:rPr>
      </w:pPr>
    </w:p>
    <w:tbl>
      <w:tblPr>
        <w:tblW w:w="5000" w:type="pct"/>
        <w:tblCellMar>
          <w:left w:w="62" w:type="dxa"/>
          <w:right w:w="62" w:type="dxa"/>
        </w:tblCellMar>
        <w:tblLook w:val="04A0"/>
      </w:tblPr>
      <w:tblGrid>
        <w:gridCol w:w="3453"/>
        <w:gridCol w:w="375"/>
        <w:gridCol w:w="6642"/>
      </w:tblGrid>
      <w:tr w:rsidR="004919B8" w:rsidRPr="00A62E7B" w:rsidTr="006E30F7">
        <w:tc>
          <w:tcPr>
            <w:tcW w:w="1649" w:type="pct"/>
            <w:hideMark/>
          </w:tcPr>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Ответственный исполнитель подпрограммы</w:t>
            </w:r>
          </w:p>
        </w:tc>
        <w:tc>
          <w:tcPr>
            <w:tcW w:w="179" w:type="pct"/>
            <w:hideMark/>
          </w:tcPr>
          <w:p w:rsidR="004919B8" w:rsidRPr="00A62E7B" w:rsidRDefault="004919B8" w:rsidP="006E30F7">
            <w:pPr>
              <w:spacing w:line="20" w:lineRule="atLeast"/>
              <w:jc w:val="center"/>
              <w:rPr>
                <w:bCs/>
                <w:sz w:val="20"/>
                <w:szCs w:val="20"/>
              </w:rPr>
            </w:pPr>
            <w:r w:rsidRPr="00A62E7B">
              <w:rPr>
                <w:bCs/>
                <w:sz w:val="20"/>
                <w:szCs w:val="20"/>
              </w:rPr>
              <w:t>–</w:t>
            </w:r>
          </w:p>
        </w:tc>
        <w:tc>
          <w:tcPr>
            <w:tcW w:w="3172" w:type="pct"/>
            <w:hideMark/>
          </w:tcPr>
          <w:p w:rsidR="004919B8" w:rsidRPr="00A62E7B" w:rsidRDefault="004919B8" w:rsidP="006E30F7">
            <w:pPr>
              <w:spacing w:line="20" w:lineRule="atLeast"/>
              <w:jc w:val="both"/>
              <w:rPr>
                <w:bCs/>
                <w:sz w:val="20"/>
                <w:szCs w:val="20"/>
              </w:rPr>
            </w:pPr>
            <w:r w:rsidRPr="00A62E7B">
              <w:rPr>
                <w:bCs/>
                <w:sz w:val="20"/>
                <w:szCs w:val="20"/>
              </w:rPr>
              <w:t xml:space="preserve">Администрация Егоркинского сельского поселения Шумерлинского района </w:t>
            </w:r>
            <w:proofErr w:type="gramStart"/>
            <w:r w:rsidRPr="00A62E7B">
              <w:rPr>
                <w:bCs/>
                <w:sz w:val="20"/>
                <w:szCs w:val="20"/>
              </w:rPr>
              <w:t>Чувашской</w:t>
            </w:r>
            <w:proofErr w:type="gramEnd"/>
            <w:r w:rsidRPr="00A62E7B">
              <w:rPr>
                <w:bCs/>
                <w:sz w:val="20"/>
                <w:szCs w:val="20"/>
              </w:rPr>
              <w:t xml:space="preserve"> Республик</w:t>
            </w:r>
          </w:p>
        </w:tc>
      </w:tr>
      <w:tr w:rsidR="004919B8" w:rsidRPr="00A62E7B" w:rsidTr="006E30F7">
        <w:tc>
          <w:tcPr>
            <w:tcW w:w="1649" w:type="pct"/>
            <w:hideMark/>
          </w:tcPr>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Основные мероприятия подпрограммы</w:t>
            </w:r>
          </w:p>
        </w:tc>
        <w:tc>
          <w:tcPr>
            <w:tcW w:w="179" w:type="pct"/>
            <w:hideMark/>
          </w:tcPr>
          <w:p w:rsidR="004919B8" w:rsidRPr="00A62E7B" w:rsidRDefault="004919B8" w:rsidP="006E30F7">
            <w:pPr>
              <w:spacing w:line="20" w:lineRule="atLeast"/>
              <w:jc w:val="center"/>
              <w:rPr>
                <w:bCs/>
                <w:sz w:val="20"/>
                <w:szCs w:val="20"/>
              </w:rPr>
            </w:pPr>
            <w:r w:rsidRPr="00A62E7B">
              <w:rPr>
                <w:bCs/>
                <w:sz w:val="20"/>
                <w:szCs w:val="20"/>
              </w:rPr>
              <w:t>–</w:t>
            </w:r>
          </w:p>
        </w:tc>
        <w:tc>
          <w:tcPr>
            <w:tcW w:w="3172" w:type="pct"/>
          </w:tcPr>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реализация мероприятий по благоустройству сельских территорий</w:t>
            </w:r>
          </w:p>
          <w:p w:rsidR="004919B8" w:rsidRPr="00A62E7B" w:rsidRDefault="004919B8" w:rsidP="006E30F7">
            <w:pPr>
              <w:spacing w:line="20" w:lineRule="atLeast"/>
              <w:jc w:val="both"/>
              <w:rPr>
                <w:sz w:val="20"/>
                <w:szCs w:val="20"/>
              </w:rPr>
            </w:pPr>
          </w:p>
        </w:tc>
      </w:tr>
      <w:tr w:rsidR="004919B8" w:rsidRPr="00A62E7B" w:rsidTr="006E30F7">
        <w:tc>
          <w:tcPr>
            <w:tcW w:w="1649" w:type="pct"/>
            <w:hideMark/>
          </w:tcPr>
          <w:p w:rsidR="004919B8" w:rsidRPr="00A62E7B" w:rsidRDefault="004919B8" w:rsidP="006E30F7">
            <w:pPr>
              <w:autoSpaceDE w:val="0"/>
              <w:autoSpaceDN w:val="0"/>
              <w:adjustRightInd w:val="0"/>
              <w:spacing w:line="20" w:lineRule="atLeast"/>
              <w:jc w:val="both"/>
              <w:rPr>
                <w:bCs/>
                <w:sz w:val="20"/>
                <w:szCs w:val="20"/>
                <w:lang w:val="en-US"/>
              </w:rPr>
            </w:pPr>
            <w:r w:rsidRPr="00A62E7B">
              <w:rPr>
                <w:bCs/>
                <w:sz w:val="20"/>
                <w:szCs w:val="20"/>
              </w:rPr>
              <w:t>Цели подпрограммы</w:t>
            </w:r>
          </w:p>
        </w:tc>
        <w:tc>
          <w:tcPr>
            <w:tcW w:w="179" w:type="pct"/>
            <w:hideMark/>
          </w:tcPr>
          <w:p w:rsidR="004919B8" w:rsidRPr="00A62E7B" w:rsidRDefault="004919B8" w:rsidP="006E30F7">
            <w:pPr>
              <w:spacing w:line="20" w:lineRule="atLeast"/>
              <w:jc w:val="center"/>
              <w:rPr>
                <w:sz w:val="20"/>
                <w:szCs w:val="20"/>
              </w:rPr>
            </w:pPr>
            <w:r w:rsidRPr="00A62E7B">
              <w:rPr>
                <w:bCs/>
                <w:sz w:val="20"/>
                <w:szCs w:val="20"/>
              </w:rPr>
              <w:t>–</w:t>
            </w:r>
          </w:p>
        </w:tc>
        <w:tc>
          <w:tcPr>
            <w:tcW w:w="3172" w:type="pct"/>
          </w:tcPr>
          <w:p w:rsidR="004919B8" w:rsidRPr="00A62E7B" w:rsidRDefault="004919B8" w:rsidP="006E30F7">
            <w:pPr>
              <w:autoSpaceDE w:val="0"/>
              <w:autoSpaceDN w:val="0"/>
              <w:spacing w:line="20" w:lineRule="atLeast"/>
              <w:jc w:val="both"/>
              <w:rPr>
                <w:bCs/>
                <w:sz w:val="20"/>
                <w:szCs w:val="20"/>
              </w:rPr>
            </w:pPr>
            <w:r w:rsidRPr="00A62E7B">
              <w:rPr>
                <w:bCs/>
                <w:sz w:val="20"/>
                <w:szCs w:val="20"/>
              </w:rPr>
              <w:t>обеспечение создания комфортных условий жизнедеятельности в сельской местности;</w:t>
            </w:r>
          </w:p>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активизация участия граждан, проживающих на сельских территориях, в решении вопросов местного значения</w:t>
            </w:r>
          </w:p>
          <w:p w:rsidR="004919B8" w:rsidRPr="00A62E7B" w:rsidRDefault="004919B8" w:rsidP="006E30F7">
            <w:pPr>
              <w:autoSpaceDE w:val="0"/>
              <w:autoSpaceDN w:val="0"/>
              <w:adjustRightInd w:val="0"/>
              <w:spacing w:line="20" w:lineRule="atLeast"/>
              <w:jc w:val="both"/>
              <w:rPr>
                <w:bCs/>
                <w:sz w:val="20"/>
                <w:szCs w:val="20"/>
              </w:rPr>
            </w:pPr>
          </w:p>
        </w:tc>
      </w:tr>
      <w:tr w:rsidR="004919B8" w:rsidRPr="00A62E7B" w:rsidTr="006E30F7">
        <w:tc>
          <w:tcPr>
            <w:tcW w:w="1649" w:type="pct"/>
            <w:hideMark/>
          </w:tcPr>
          <w:p w:rsidR="004919B8" w:rsidRPr="00A62E7B" w:rsidRDefault="004919B8" w:rsidP="006E30F7">
            <w:pPr>
              <w:autoSpaceDE w:val="0"/>
              <w:autoSpaceDN w:val="0"/>
              <w:adjustRightInd w:val="0"/>
              <w:spacing w:line="20" w:lineRule="atLeast"/>
              <w:jc w:val="both"/>
              <w:rPr>
                <w:bCs/>
                <w:sz w:val="20"/>
                <w:szCs w:val="20"/>
                <w:lang w:val="en-US"/>
              </w:rPr>
            </w:pPr>
            <w:r w:rsidRPr="00A62E7B">
              <w:rPr>
                <w:bCs/>
                <w:sz w:val="20"/>
                <w:szCs w:val="20"/>
              </w:rPr>
              <w:t>Задачи подпрограммы</w:t>
            </w:r>
          </w:p>
        </w:tc>
        <w:tc>
          <w:tcPr>
            <w:tcW w:w="179" w:type="pct"/>
            <w:hideMark/>
          </w:tcPr>
          <w:p w:rsidR="004919B8" w:rsidRPr="00A62E7B" w:rsidRDefault="004919B8" w:rsidP="006E30F7">
            <w:pPr>
              <w:spacing w:line="20" w:lineRule="atLeast"/>
              <w:jc w:val="center"/>
              <w:rPr>
                <w:sz w:val="20"/>
                <w:szCs w:val="20"/>
              </w:rPr>
            </w:pPr>
            <w:r w:rsidRPr="00A62E7B">
              <w:rPr>
                <w:bCs/>
                <w:sz w:val="20"/>
                <w:szCs w:val="20"/>
              </w:rPr>
              <w:t>–</w:t>
            </w:r>
          </w:p>
        </w:tc>
        <w:tc>
          <w:tcPr>
            <w:tcW w:w="3172" w:type="pct"/>
          </w:tcPr>
          <w:p w:rsidR="004919B8" w:rsidRPr="00A62E7B" w:rsidRDefault="004919B8" w:rsidP="006E30F7">
            <w:pPr>
              <w:autoSpaceDE w:val="0"/>
              <w:autoSpaceDN w:val="0"/>
              <w:spacing w:line="20" w:lineRule="atLeast"/>
              <w:jc w:val="both"/>
              <w:rPr>
                <w:bCs/>
                <w:sz w:val="20"/>
                <w:szCs w:val="20"/>
              </w:rPr>
            </w:pPr>
            <w:r w:rsidRPr="00A62E7B">
              <w:rPr>
                <w:bCs/>
                <w:sz w:val="20"/>
                <w:szCs w:val="20"/>
              </w:rPr>
              <w:t>развитие инженерной и социальной инфраструктуры на сельских территориях;</w:t>
            </w:r>
          </w:p>
          <w:p w:rsidR="004919B8" w:rsidRPr="00A62E7B" w:rsidRDefault="004919B8" w:rsidP="006E30F7">
            <w:pPr>
              <w:autoSpaceDE w:val="0"/>
              <w:autoSpaceDN w:val="0"/>
              <w:spacing w:line="20" w:lineRule="atLeast"/>
              <w:jc w:val="both"/>
              <w:rPr>
                <w:bCs/>
                <w:sz w:val="20"/>
                <w:szCs w:val="20"/>
              </w:rPr>
            </w:pPr>
            <w:r w:rsidRPr="00A62E7B">
              <w:rPr>
                <w:bCs/>
                <w:sz w:val="20"/>
                <w:szCs w:val="20"/>
              </w:rPr>
              <w:t>развитие транспортной инфраструктуры на сельских территориях;</w:t>
            </w:r>
          </w:p>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lastRenderedPageBreak/>
              <w:t>благоустройство сельских территорий</w:t>
            </w:r>
          </w:p>
          <w:p w:rsidR="004919B8" w:rsidRPr="00A62E7B" w:rsidRDefault="004919B8" w:rsidP="006E30F7">
            <w:pPr>
              <w:autoSpaceDE w:val="0"/>
              <w:autoSpaceDN w:val="0"/>
              <w:adjustRightInd w:val="0"/>
              <w:spacing w:line="20" w:lineRule="atLeast"/>
              <w:jc w:val="both"/>
              <w:rPr>
                <w:bCs/>
                <w:sz w:val="20"/>
                <w:szCs w:val="20"/>
              </w:rPr>
            </w:pPr>
          </w:p>
        </w:tc>
      </w:tr>
      <w:tr w:rsidR="004919B8" w:rsidRPr="00A62E7B" w:rsidTr="006E30F7">
        <w:tc>
          <w:tcPr>
            <w:tcW w:w="1649" w:type="pct"/>
            <w:hideMark/>
          </w:tcPr>
          <w:p w:rsidR="004919B8" w:rsidRPr="00A62E7B" w:rsidRDefault="004919B8" w:rsidP="006E30F7">
            <w:pPr>
              <w:autoSpaceDE w:val="0"/>
              <w:autoSpaceDN w:val="0"/>
              <w:adjustRightInd w:val="0"/>
              <w:spacing w:line="20" w:lineRule="atLeast"/>
              <w:rPr>
                <w:bCs/>
                <w:sz w:val="20"/>
                <w:szCs w:val="20"/>
              </w:rPr>
            </w:pPr>
            <w:r w:rsidRPr="00A62E7B">
              <w:rPr>
                <w:bCs/>
                <w:sz w:val="20"/>
                <w:szCs w:val="20"/>
              </w:rPr>
              <w:lastRenderedPageBreak/>
              <w:t>Целевые индикаторы и  показатели подпрограммы</w:t>
            </w:r>
          </w:p>
        </w:tc>
        <w:tc>
          <w:tcPr>
            <w:tcW w:w="179" w:type="pct"/>
            <w:hideMark/>
          </w:tcPr>
          <w:p w:rsidR="004919B8" w:rsidRPr="00A62E7B" w:rsidRDefault="004919B8" w:rsidP="006E30F7">
            <w:pPr>
              <w:spacing w:line="20" w:lineRule="atLeast"/>
              <w:jc w:val="center"/>
              <w:rPr>
                <w:sz w:val="20"/>
                <w:szCs w:val="20"/>
              </w:rPr>
            </w:pPr>
            <w:r w:rsidRPr="00A62E7B">
              <w:rPr>
                <w:bCs/>
                <w:sz w:val="20"/>
                <w:szCs w:val="20"/>
              </w:rPr>
              <w:t>–</w:t>
            </w:r>
          </w:p>
        </w:tc>
        <w:tc>
          <w:tcPr>
            <w:tcW w:w="3172" w:type="pct"/>
            <w:hideMark/>
          </w:tcPr>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 xml:space="preserve"> </w:t>
            </w:r>
          </w:p>
          <w:p w:rsidR="004919B8" w:rsidRPr="00A62E7B" w:rsidRDefault="004919B8" w:rsidP="006E30F7">
            <w:pPr>
              <w:pStyle w:val="ConsPlusNormal"/>
              <w:spacing w:line="276" w:lineRule="auto"/>
              <w:ind w:firstLine="51"/>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к 2024 году предусматривается достижение следующих целевых показателей (индикаторов):</w:t>
            </w:r>
          </w:p>
          <w:p w:rsidR="004919B8" w:rsidRPr="00A62E7B" w:rsidRDefault="004919B8" w:rsidP="006E30F7">
            <w:pPr>
              <w:pStyle w:val="ConsPlusNormal"/>
              <w:spacing w:line="276" w:lineRule="auto"/>
              <w:ind w:firstLine="51"/>
              <w:jc w:val="both"/>
              <w:rPr>
                <w:rFonts w:ascii="Times New Roman" w:hAnsi="Times New Roman" w:cs="Times New Roman"/>
                <w:sz w:val="20"/>
                <w:lang w:eastAsia="en-US"/>
              </w:rPr>
            </w:pPr>
            <w:r w:rsidRPr="00A62E7B">
              <w:rPr>
                <w:rFonts w:ascii="Times New Roman" w:hAnsi="Times New Roman" w:cs="Times New Roman"/>
                <w:sz w:val="20"/>
                <w:lang w:eastAsia="en-US"/>
              </w:rPr>
              <w:t>ввод в действие локальных водопроводов – 3,0 км;</w:t>
            </w:r>
          </w:p>
          <w:p w:rsidR="004919B8" w:rsidRPr="00A62E7B" w:rsidRDefault="004919B8" w:rsidP="006E30F7">
            <w:pPr>
              <w:pStyle w:val="ConsPlusNormal"/>
              <w:spacing w:line="276" w:lineRule="auto"/>
              <w:ind w:firstLine="51"/>
              <w:jc w:val="both"/>
              <w:rPr>
                <w:rFonts w:ascii="Times New Roman" w:hAnsi="Times New Roman" w:cs="Times New Roman"/>
                <w:sz w:val="20"/>
                <w:lang w:eastAsia="en-US"/>
              </w:rPr>
            </w:pPr>
            <w:r w:rsidRPr="00A62E7B">
              <w:rPr>
                <w:rFonts w:ascii="Times New Roman" w:hAnsi="Times New Roman" w:cs="Times New Roman"/>
                <w:sz w:val="20"/>
                <w:lang w:eastAsia="en-US"/>
              </w:rPr>
              <w:t>к 2025 году предусматривается достижение следующих целевых показателей (индикаторов):</w:t>
            </w:r>
          </w:p>
          <w:p w:rsidR="004919B8" w:rsidRPr="00A62E7B" w:rsidRDefault="004919B8" w:rsidP="006E30F7">
            <w:pPr>
              <w:pStyle w:val="ConsPlusNormal"/>
              <w:spacing w:line="276" w:lineRule="auto"/>
              <w:jc w:val="both"/>
              <w:rPr>
                <w:rFonts w:ascii="Times New Roman" w:hAnsi="Times New Roman" w:cs="Times New Roman"/>
                <w:sz w:val="20"/>
                <w:lang w:eastAsia="en-US"/>
              </w:rPr>
            </w:pPr>
            <w:r w:rsidRPr="00A62E7B">
              <w:rPr>
                <w:rFonts w:ascii="Times New Roman" w:hAnsi="Times New Roman" w:cs="Times New Roman"/>
                <w:sz w:val="20"/>
                <w:lang w:eastAsia="en-US"/>
              </w:rPr>
              <w:t>количество реализованных проектов развития общественной инфраструктуры, основанных на местных инициативах, - 20 единиц;</w:t>
            </w:r>
          </w:p>
          <w:p w:rsidR="004919B8" w:rsidRPr="00A62E7B" w:rsidRDefault="004919B8" w:rsidP="006E30F7">
            <w:pPr>
              <w:autoSpaceDE w:val="0"/>
              <w:autoSpaceDN w:val="0"/>
              <w:adjustRightInd w:val="0"/>
              <w:spacing w:line="20" w:lineRule="atLeast"/>
              <w:jc w:val="both"/>
              <w:rPr>
                <w:bCs/>
                <w:sz w:val="20"/>
                <w:szCs w:val="20"/>
              </w:rPr>
            </w:pPr>
          </w:p>
        </w:tc>
      </w:tr>
      <w:tr w:rsidR="004919B8" w:rsidRPr="00A62E7B" w:rsidTr="006E30F7">
        <w:tc>
          <w:tcPr>
            <w:tcW w:w="1649" w:type="pct"/>
          </w:tcPr>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Сроки реализации подпрограммы</w:t>
            </w:r>
          </w:p>
          <w:p w:rsidR="004919B8" w:rsidRPr="00A62E7B" w:rsidRDefault="004919B8" w:rsidP="006E30F7">
            <w:pPr>
              <w:autoSpaceDE w:val="0"/>
              <w:autoSpaceDN w:val="0"/>
              <w:adjustRightInd w:val="0"/>
              <w:spacing w:line="20" w:lineRule="atLeast"/>
              <w:jc w:val="both"/>
              <w:rPr>
                <w:bCs/>
                <w:sz w:val="20"/>
                <w:szCs w:val="20"/>
              </w:rPr>
            </w:pPr>
          </w:p>
        </w:tc>
        <w:tc>
          <w:tcPr>
            <w:tcW w:w="179" w:type="pct"/>
            <w:hideMark/>
          </w:tcPr>
          <w:p w:rsidR="004919B8" w:rsidRPr="00A62E7B" w:rsidRDefault="004919B8" w:rsidP="006E30F7">
            <w:pPr>
              <w:spacing w:line="20" w:lineRule="atLeast"/>
              <w:jc w:val="center"/>
              <w:rPr>
                <w:sz w:val="20"/>
                <w:szCs w:val="20"/>
              </w:rPr>
            </w:pPr>
            <w:r w:rsidRPr="00A62E7B">
              <w:rPr>
                <w:bCs/>
                <w:sz w:val="20"/>
                <w:szCs w:val="20"/>
              </w:rPr>
              <w:t>–</w:t>
            </w:r>
          </w:p>
        </w:tc>
        <w:tc>
          <w:tcPr>
            <w:tcW w:w="3172" w:type="pct"/>
            <w:hideMark/>
          </w:tcPr>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2020–2025 годы</w:t>
            </w:r>
          </w:p>
        </w:tc>
      </w:tr>
      <w:tr w:rsidR="004919B8" w:rsidRPr="00A62E7B" w:rsidTr="006E30F7">
        <w:tc>
          <w:tcPr>
            <w:tcW w:w="1649" w:type="pct"/>
          </w:tcPr>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Объем финансирования  подпрограммы с разбивкой по годам реализации подпрограммы</w:t>
            </w:r>
          </w:p>
          <w:p w:rsidR="004919B8" w:rsidRPr="00A62E7B" w:rsidRDefault="004919B8" w:rsidP="006E30F7">
            <w:pPr>
              <w:autoSpaceDE w:val="0"/>
              <w:autoSpaceDN w:val="0"/>
              <w:adjustRightInd w:val="0"/>
              <w:spacing w:line="20" w:lineRule="atLeast"/>
              <w:jc w:val="both"/>
              <w:rPr>
                <w:bCs/>
                <w:sz w:val="20"/>
                <w:szCs w:val="20"/>
              </w:rPr>
            </w:pPr>
          </w:p>
        </w:tc>
        <w:tc>
          <w:tcPr>
            <w:tcW w:w="179" w:type="pct"/>
            <w:hideMark/>
          </w:tcPr>
          <w:p w:rsidR="004919B8" w:rsidRPr="00A62E7B" w:rsidRDefault="004919B8" w:rsidP="006E30F7">
            <w:pPr>
              <w:spacing w:line="20" w:lineRule="atLeast"/>
              <w:jc w:val="center"/>
              <w:rPr>
                <w:sz w:val="20"/>
                <w:szCs w:val="20"/>
              </w:rPr>
            </w:pPr>
            <w:r w:rsidRPr="00A62E7B">
              <w:rPr>
                <w:bCs/>
                <w:sz w:val="20"/>
                <w:szCs w:val="20"/>
              </w:rPr>
              <w:t>–</w:t>
            </w:r>
          </w:p>
        </w:tc>
        <w:tc>
          <w:tcPr>
            <w:tcW w:w="3172" w:type="pct"/>
          </w:tcPr>
          <w:p w:rsidR="004919B8" w:rsidRPr="00A62E7B" w:rsidRDefault="004919B8" w:rsidP="006E30F7">
            <w:pPr>
              <w:spacing w:line="20" w:lineRule="atLeast"/>
              <w:jc w:val="both"/>
              <w:rPr>
                <w:sz w:val="20"/>
                <w:szCs w:val="20"/>
              </w:rPr>
            </w:pPr>
            <w:r w:rsidRPr="00A62E7B">
              <w:rPr>
                <w:bCs/>
                <w:sz w:val="20"/>
                <w:szCs w:val="20"/>
              </w:rPr>
              <w:t>Прогнозируемый объем финансирования подпрограммы составляет 3655,1 тыс. рублей</w:t>
            </w:r>
            <w:r w:rsidRPr="00A62E7B">
              <w:rPr>
                <w:sz w:val="20"/>
                <w:szCs w:val="20"/>
              </w:rPr>
              <w:t xml:space="preserve">, в том числе </w:t>
            </w:r>
            <w:proofErr w:type="gramStart"/>
            <w:r w:rsidRPr="00A62E7B">
              <w:rPr>
                <w:sz w:val="20"/>
                <w:szCs w:val="20"/>
              </w:rPr>
              <w:t>в</w:t>
            </w:r>
            <w:proofErr w:type="gramEnd"/>
            <w:r w:rsidRPr="00A62E7B">
              <w:rPr>
                <w:sz w:val="20"/>
                <w:szCs w:val="20"/>
              </w:rPr>
              <w:t>:</w:t>
            </w:r>
          </w:p>
          <w:p w:rsidR="004919B8" w:rsidRPr="00A62E7B" w:rsidRDefault="004919B8" w:rsidP="006E30F7">
            <w:pPr>
              <w:autoSpaceDE w:val="0"/>
              <w:autoSpaceDN w:val="0"/>
              <w:adjustRightInd w:val="0"/>
              <w:spacing w:line="20" w:lineRule="atLeast"/>
              <w:jc w:val="both"/>
              <w:rPr>
                <w:sz w:val="20"/>
                <w:szCs w:val="20"/>
              </w:rPr>
            </w:pPr>
            <w:r w:rsidRPr="00A62E7B">
              <w:rPr>
                <w:bCs/>
                <w:sz w:val="20"/>
                <w:szCs w:val="20"/>
              </w:rPr>
              <w:t>2020 году</w:t>
            </w:r>
            <w:r w:rsidRPr="00A62E7B">
              <w:rPr>
                <w:sz w:val="20"/>
                <w:szCs w:val="20"/>
              </w:rPr>
              <w:t xml:space="preserve"> – 2546,6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2021 году – 1108,5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2022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2023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2024 году – 0,0 тыс. рублей;</w:t>
            </w:r>
          </w:p>
          <w:p w:rsidR="004919B8" w:rsidRPr="00A62E7B" w:rsidRDefault="004919B8" w:rsidP="006E30F7">
            <w:pPr>
              <w:autoSpaceDE w:val="0"/>
              <w:autoSpaceDN w:val="0"/>
              <w:adjustRightInd w:val="0"/>
              <w:spacing w:line="20" w:lineRule="atLeast"/>
              <w:jc w:val="both"/>
              <w:rPr>
                <w:color w:val="FF0000"/>
                <w:sz w:val="20"/>
                <w:szCs w:val="20"/>
              </w:rPr>
            </w:pPr>
            <w:r w:rsidRPr="00A62E7B">
              <w:rPr>
                <w:sz w:val="20"/>
                <w:szCs w:val="20"/>
              </w:rPr>
              <w:t>2025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из них средства:</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 xml:space="preserve">федерального бюджета – 0,0 тыс. рублей, в том числе </w:t>
            </w:r>
            <w:proofErr w:type="gramStart"/>
            <w:r w:rsidRPr="00A62E7B">
              <w:rPr>
                <w:sz w:val="20"/>
                <w:szCs w:val="20"/>
              </w:rPr>
              <w:t>в</w:t>
            </w:r>
            <w:proofErr w:type="gramEnd"/>
            <w:r w:rsidRPr="00A62E7B">
              <w:rPr>
                <w:sz w:val="20"/>
                <w:szCs w:val="20"/>
              </w:rPr>
              <w:t>:</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2020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2021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2022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2023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2024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2025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 xml:space="preserve">республиканского бюджета Чувашской Республики – 2135,6 тыс. рублей, в том числе </w:t>
            </w:r>
            <w:proofErr w:type="gramStart"/>
            <w:r w:rsidRPr="00A62E7B">
              <w:rPr>
                <w:sz w:val="20"/>
                <w:szCs w:val="20"/>
              </w:rPr>
              <w:t>в</w:t>
            </w:r>
            <w:proofErr w:type="gramEnd"/>
            <w:r w:rsidRPr="00A62E7B">
              <w:rPr>
                <w:sz w:val="20"/>
                <w:szCs w:val="20"/>
              </w:rPr>
              <w:t>:</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2020 году – 2135,6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2021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2022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2023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2024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2025 году – 0,0 тыс.  рублей;</w:t>
            </w:r>
          </w:p>
          <w:p w:rsidR="004919B8" w:rsidRPr="00A62E7B" w:rsidRDefault="004919B8" w:rsidP="006E30F7">
            <w:pPr>
              <w:spacing w:line="20" w:lineRule="atLeast"/>
              <w:jc w:val="both"/>
              <w:rPr>
                <w:sz w:val="20"/>
                <w:szCs w:val="20"/>
              </w:rPr>
            </w:pPr>
            <w:r w:rsidRPr="00A62E7B">
              <w:rPr>
                <w:sz w:val="20"/>
                <w:szCs w:val="20"/>
              </w:rPr>
              <w:t>бюджета Егоркинского сельского поселения Шумерлинского района – 1519,5 тыс</w:t>
            </w:r>
            <w:r w:rsidRPr="00A62E7B">
              <w:rPr>
                <w:b/>
                <w:bCs/>
                <w:sz w:val="20"/>
                <w:szCs w:val="20"/>
              </w:rPr>
              <w:t xml:space="preserve">. </w:t>
            </w:r>
            <w:r w:rsidRPr="00A62E7B">
              <w:rPr>
                <w:bCs/>
                <w:sz w:val="20"/>
                <w:szCs w:val="20"/>
              </w:rPr>
              <w:t>рублей</w:t>
            </w:r>
            <w:r w:rsidRPr="00A62E7B">
              <w:rPr>
                <w:sz w:val="20"/>
                <w:szCs w:val="20"/>
              </w:rPr>
              <w:t xml:space="preserve">, в том числе </w:t>
            </w:r>
            <w:proofErr w:type="gramStart"/>
            <w:r w:rsidRPr="00A62E7B">
              <w:rPr>
                <w:sz w:val="20"/>
                <w:szCs w:val="20"/>
              </w:rPr>
              <w:t>в</w:t>
            </w:r>
            <w:proofErr w:type="gramEnd"/>
            <w:r w:rsidRPr="00A62E7B">
              <w:rPr>
                <w:sz w:val="20"/>
                <w:szCs w:val="20"/>
              </w:rPr>
              <w:t>:</w:t>
            </w:r>
          </w:p>
          <w:p w:rsidR="004919B8" w:rsidRPr="00A62E7B" w:rsidRDefault="004919B8" w:rsidP="006E30F7">
            <w:pPr>
              <w:autoSpaceDE w:val="0"/>
              <w:autoSpaceDN w:val="0"/>
              <w:adjustRightInd w:val="0"/>
              <w:spacing w:line="20" w:lineRule="atLeast"/>
              <w:jc w:val="both"/>
              <w:rPr>
                <w:sz w:val="20"/>
                <w:szCs w:val="20"/>
              </w:rPr>
            </w:pPr>
            <w:r w:rsidRPr="00A62E7B">
              <w:rPr>
                <w:bCs/>
                <w:sz w:val="20"/>
                <w:szCs w:val="20"/>
              </w:rPr>
              <w:t>2020 году</w:t>
            </w:r>
            <w:r w:rsidRPr="00A62E7B">
              <w:rPr>
                <w:sz w:val="20"/>
                <w:szCs w:val="20"/>
              </w:rPr>
              <w:t xml:space="preserve"> – 410,8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2021 году –1108,5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2022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2023 году – 0,0 тыс. рублей;</w:t>
            </w:r>
          </w:p>
          <w:p w:rsidR="004919B8" w:rsidRPr="00A62E7B" w:rsidRDefault="004919B8" w:rsidP="006E30F7">
            <w:pPr>
              <w:autoSpaceDE w:val="0"/>
              <w:autoSpaceDN w:val="0"/>
              <w:adjustRightInd w:val="0"/>
              <w:spacing w:line="20" w:lineRule="atLeast"/>
              <w:jc w:val="both"/>
              <w:rPr>
                <w:sz w:val="20"/>
                <w:szCs w:val="20"/>
              </w:rPr>
            </w:pPr>
            <w:r w:rsidRPr="00A62E7B">
              <w:rPr>
                <w:sz w:val="20"/>
                <w:szCs w:val="20"/>
              </w:rPr>
              <w:t>2024 году – 0,0 тыс. рублей;</w:t>
            </w:r>
          </w:p>
          <w:p w:rsidR="004919B8" w:rsidRPr="00A62E7B" w:rsidRDefault="004919B8" w:rsidP="006E30F7">
            <w:pPr>
              <w:autoSpaceDE w:val="0"/>
              <w:autoSpaceDN w:val="0"/>
              <w:adjustRightInd w:val="0"/>
              <w:spacing w:line="20" w:lineRule="atLeast"/>
              <w:jc w:val="both"/>
              <w:rPr>
                <w:bCs/>
                <w:sz w:val="20"/>
                <w:szCs w:val="20"/>
              </w:rPr>
            </w:pPr>
            <w:r w:rsidRPr="00A62E7B">
              <w:rPr>
                <w:sz w:val="20"/>
                <w:szCs w:val="20"/>
              </w:rPr>
              <w:t>2025 году – 0,0 тыс. рублей.</w:t>
            </w:r>
          </w:p>
        </w:tc>
      </w:tr>
      <w:tr w:rsidR="004919B8" w:rsidRPr="00A62E7B" w:rsidTr="006E30F7">
        <w:tc>
          <w:tcPr>
            <w:tcW w:w="1649" w:type="pct"/>
            <w:hideMark/>
          </w:tcPr>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 xml:space="preserve">Ожидаемые результаты реализации подпрограммы </w:t>
            </w:r>
          </w:p>
        </w:tc>
        <w:tc>
          <w:tcPr>
            <w:tcW w:w="179" w:type="pct"/>
            <w:hideMark/>
          </w:tcPr>
          <w:p w:rsidR="004919B8" w:rsidRPr="00A62E7B" w:rsidRDefault="004919B8" w:rsidP="006E30F7">
            <w:pPr>
              <w:spacing w:line="20" w:lineRule="atLeast"/>
              <w:jc w:val="center"/>
              <w:rPr>
                <w:sz w:val="20"/>
                <w:szCs w:val="20"/>
              </w:rPr>
            </w:pPr>
            <w:r w:rsidRPr="00A62E7B">
              <w:rPr>
                <w:bCs/>
                <w:sz w:val="20"/>
                <w:szCs w:val="20"/>
              </w:rPr>
              <w:t>–</w:t>
            </w:r>
          </w:p>
        </w:tc>
        <w:tc>
          <w:tcPr>
            <w:tcW w:w="3172" w:type="pct"/>
            <w:hideMark/>
          </w:tcPr>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повышение уровня социально-инженерного обустройства сельских территорий;</w:t>
            </w:r>
          </w:p>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снижение миграционного оттока сельского населения;</w:t>
            </w:r>
          </w:p>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преодоление оторванности жителей села от социальных учреждений, более полное удовлетворение их общественно-культурных потребностей;</w:t>
            </w:r>
          </w:p>
          <w:p w:rsidR="004919B8" w:rsidRPr="00A62E7B" w:rsidRDefault="004919B8" w:rsidP="006E30F7">
            <w:pPr>
              <w:autoSpaceDE w:val="0"/>
              <w:autoSpaceDN w:val="0"/>
              <w:adjustRightInd w:val="0"/>
              <w:spacing w:line="20" w:lineRule="atLeast"/>
              <w:jc w:val="both"/>
              <w:rPr>
                <w:bCs/>
                <w:sz w:val="20"/>
                <w:szCs w:val="20"/>
              </w:rPr>
            </w:pPr>
            <w:r w:rsidRPr="00A62E7B">
              <w:rPr>
                <w:bCs/>
                <w:sz w:val="20"/>
                <w:szCs w:val="20"/>
              </w:rPr>
              <w:t>повышение общественной значимости развития сельских территорий и привлекательности сельской местности для проживания и работы.</w:t>
            </w:r>
          </w:p>
        </w:tc>
      </w:tr>
    </w:tbl>
    <w:p w:rsidR="004919B8" w:rsidRPr="00A62E7B" w:rsidRDefault="004919B8" w:rsidP="004919B8">
      <w:pPr>
        <w:tabs>
          <w:tab w:val="left" w:pos="8716"/>
        </w:tabs>
        <w:spacing w:line="20" w:lineRule="atLeast"/>
        <w:jc w:val="right"/>
        <w:rPr>
          <w:sz w:val="20"/>
          <w:szCs w:val="20"/>
        </w:rPr>
      </w:pPr>
    </w:p>
    <w:p w:rsidR="004919B8" w:rsidRPr="00A62E7B" w:rsidRDefault="004919B8" w:rsidP="004919B8">
      <w:pPr>
        <w:spacing w:line="20" w:lineRule="atLeast"/>
        <w:rPr>
          <w:sz w:val="20"/>
          <w:szCs w:val="20"/>
        </w:rPr>
        <w:sectPr w:rsidR="004919B8" w:rsidRPr="00A62E7B" w:rsidSect="008A1F16">
          <w:pgSz w:w="11906" w:h="16838"/>
          <w:pgMar w:top="1134" w:right="567" w:bottom="709" w:left="993" w:header="709" w:footer="709" w:gutter="0"/>
          <w:cols w:space="720"/>
          <w:docGrid w:linePitch="326"/>
        </w:sectPr>
      </w:pPr>
    </w:p>
    <w:p w:rsidR="004919B8" w:rsidRPr="00A62E7B" w:rsidRDefault="004919B8" w:rsidP="004919B8">
      <w:pPr>
        <w:autoSpaceDE w:val="0"/>
        <w:autoSpaceDN w:val="0"/>
        <w:spacing w:line="20" w:lineRule="atLeast"/>
        <w:ind w:left="9356"/>
        <w:jc w:val="center"/>
        <w:outlineLvl w:val="1"/>
        <w:rPr>
          <w:b/>
          <w:sz w:val="20"/>
          <w:szCs w:val="20"/>
        </w:rPr>
      </w:pPr>
    </w:p>
    <w:p w:rsidR="004919B8" w:rsidRPr="00A62E7B" w:rsidRDefault="004919B8" w:rsidP="004919B8">
      <w:pPr>
        <w:autoSpaceDE w:val="0"/>
        <w:autoSpaceDN w:val="0"/>
        <w:adjustRightInd w:val="0"/>
        <w:spacing w:line="20" w:lineRule="atLeast"/>
        <w:jc w:val="center"/>
        <w:rPr>
          <w:sz w:val="20"/>
          <w:szCs w:val="20"/>
        </w:rPr>
      </w:pPr>
      <w:r w:rsidRPr="00A62E7B">
        <w:rPr>
          <w:sz w:val="20"/>
          <w:szCs w:val="20"/>
        </w:rPr>
        <w:t>Ресурсное обеспечение реализации подпрограммы «Создание и развитие инфраструктуры на сельских территориях»</w:t>
      </w:r>
    </w:p>
    <w:p w:rsidR="004919B8" w:rsidRPr="00A62E7B" w:rsidRDefault="004919B8" w:rsidP="004919B8">
      <w:pPr>
        <w:autoSpaceDE w:val="0"/>
        <w:autoSpaceDN w:val="0"/>
        <w:adjustRightInd w:val="0"/>
        <w:spacing w:line="20" w:lineRule="atLeast"/>
        <w:jc w:val="center"/>
        <w:rPr>
          <w:b/>
          <w:bCs/>
          <w:sz w:val="20"/>
          <w:szCs w:val="20"/>
        </w:rPr>
      </w:pPr>
      <w:r w:rsidRPr="00A62E7B">
        <w:rPr>
          <w:sz w:val="20"/>
          <w:szCs w:val="20"/>
        </w:rPr>
        <w:t xml:space="preserve">муниципальной программы Егоркинского сельского поселения Шумерлинского района Чувашской Республики </w:t>
      </w:r>
      <w:r w:rsidRPr="00A62E7B">
        <w:rPr>
          <w:b/>
          <w:bCs/>
          <w:sz w:val="20"/>
          <w:szCs w:val="20"/>
        </w:rPr>
        <w:t>«</w:t>
      </w:r>
      <w:r w:rsidRPr="00A62E7B">
        <w:rPr>
          <w:bCs/>
          <w:sz w:val="20"/>
          <w:szCs w:val="20"/>
        </w:rPr>
        <w:t>Комплексное развитие сельских территорий Егоркинского сельского поселения Шумерлинского района Чувашской Республики</w:t>
      </w:r>
      <w:r w:rsidRPr="00A62E7B">
        <w:rPr>
          <w:b/>
          <w:bCs/>
          <w:sz w:val="20"/>
          <w:szCs w:val="20"/>
        </w:rPr>
        <w:t>»</w:t>
      </w:r>
    </w:p>
    <w:p w:rsidR="004919B8" w:rsidRPr="00A62E7B" w:rsidRDefault="004919B8" w:rsidP="004919B8">
      <w:pPr>
        <w:spacing w:line="20" w:lineRule="atLeast"/>
        <w:jc w:val="center"/>
        <w:rPr>
          <w:bCs/>
          <w:sz w:val="20"/>
          <w:szCs w:val="20"/>
        </w:rPr>
      </w:pPr>
      <w:r w:rsidRPr="00A62E7B">
        <w:rPr>
          <w:bCs/>
          <w:sz w:val="20"/>
          <w:szCs w:val="20"/>
        </w:rPr>
        <w:t>за счет всех источников финансирования</w:t>
      </w:r>
    </w:p>
    <w:p w:rsidR="004919B8" w:rsidRPr="00A62E7B" w:rsidRDefault="004919B8" w:rsidP="004919B8">
      <w:pPr>
        <w:spacing w:line="20" w:lineRule="atLeast"/>
        <w:jc w:val="center"/>
        <w:rPr>
          <w:sz w:val="20"/>
          <w:szCs w:val="20"/>
        </w:rPr>
      </w:pPr>
    </w:p>
    <w:tbl>
      <w:tblPr>
        <w:tblW w:w="19380" w:type="dxa"/>
        <w:tblInd w:w="-931" w:type="dxa"/>
        <w:tblLayout w:type="fixed"/>
        <w:tblCellMar>
          <w:top w:w="102" w:type="dxa"/>
          <w:left w:w="62" w:type="dxa"/>
          <w:bottom w:w="102" w:type="dxa"/>
          <w:right w:w="62" w:type="dxa"/>
        </w:tblCellMar>
        <w:tblLook w:val="04A0"/>
      </w:tblPr>
      <w:tblGrid>
        <w:gridCol w:w="1846"/>
        <w:gridCol w:w="2342"/>
        <w:gridCol w:w="1231"/>
        <w:gridCol w:w="1140"/>
        <w:gridCol w:w="732"/>
        <w:gridCol w:w="664"/>
        <w:gridCol w:w="660"/>
        <w:gridCol w:w="588"/>
        <w:gridCol w:w="1831"/>
        <w:gridCol w:w="1024"/>
        <w:gridCol w:w="734"/>
        <w:gridCol w:w="702"/>
        <w:gridCol w:w="671"/>
        <w:gridCol w:w="639"/>
        <w:gridCol w:w="749"/>
        <w:gridCol w:w="755"/>
        <w:gridCol w:w="1024"/>
        <w:gridCol w:w="1024"/>
        <w:gridCol w:w="1024"/>
      </w:tblGrid>
      <w:tr w:rsidR="004919B8" w:rsidRPr="00A62E7B" w:rsidTr="006E30F7">
        <w:trPr>
          <w:gridAfter w:val="4"/>
          <w:wAfter w:w="3827" w:type="dxa"/>
        </w:trPr>
        <w:tc>
          <w:tcPr>
            <w:tcW w:w="1846"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Статус</w:t>
            </w:r>
          </w:p>
        </w:tc>
        <w:tc>
          <w:tcPr>
            <w:tcW w:w="2342"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Наименование подпрограммы муниципальной программы Чувашской Республики (основного мероприятия, мероприятия)</w:t>
            </w:r>
          </w:p>
        </w:tc>
        <w:tc>
          <w:tcPr>
            <w:tcW w:w="1231"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Задача подпрограммы муниципальной программы Чувашской Республики</w:t>
            </w:r>
          </w:p>
        </w:tc>
        <w:tc>
          <w:tcPr>
            <w:tcW w:w="1140"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Ответственный исполнитель, соисполнитель</w:t>
            </w:r>
          </w:p>
        </w:tc>
        <w:tc>
          <w:tcPr>
            <w:tcW w:w="2644" w:type="dxa"/>
            <w:gridSpan w:val="4"/>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Код бюджетной классификации</w:t>
            </w:r>
          </w:p>
        </w:tc>
        <w:tc>
          <w:tcPr>
            <w:tcW w:w="1831"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Источники финансирования</w:t>
            </w:r>
          </w:p>
        </w:tc>
        <w:tc>
          <w:tcPr>
            <w:tcW w:w="4519" w:type="dxa"/>
            <w:gridSpan w:val="6"/>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Расходы по годам, тыс. рублей</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78"/>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78"/>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78"/>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42"/>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главный распорядитель бюджетных средств</w:t>
            </w:r>
          </w:p>
        </w:tc>
        <w:tc>
          <w:tcPr>
            <w:tcW w:w="664"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42"/>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раздел, подраздел</w:t>
            </w:r>
          </w:p>
        </w:tc>
        <w:tc>
          <w:tcPr>
            <w:tcW w:w="660"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42"/>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целевая статья расходов</w:t>
            </w:r>
          </w:p>
        </w:tc>
        <w:tc>
          <w:tcPr>
            <w:tcW w:w="588"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42"/>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группа (подгруппа) вида расходов</w:t>
            </w:r>
          </w:p>
        </w:tc>
        <w:tc>
          <w:tcPr>
            <w:tcW w:w="18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78"/>
              <w:rPr>
                <w:rFonts w:eastAsiaTheme="minorEastAsia"/>
                <w:sz w:val="20"/>
                <w:szCs w:val="20"/>
              </w:rPr>
            </w:pPr>
          </w:p>
        </w:tc>
        <w:tc>
          <w:tcPr>
            <w:tcW w:w="1024"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2020</w:t>
            </w:r>
          </w:p>
        </w:tc>
        <w:tc>
          <w:tcPr>
            <w:tcW w:w="734"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2021</w:t>
            </w:r>
          </w:p>
        </w:tc>
        <w:tc>
          <w:tcPr>
            <w:tcW w:w="702"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2022</w:t>
            </w:r>
          </w:p>
        </w:tc>
        <w:tc>
          <w:tcPr>
            <w:tcW w:w="67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2023</w:t>
            </w:r>
          </w:p>
        </w:tc>
        <w:tc>
          <w:tcPr>
            <w:tcW w:w="639"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2024</w:t>
            </w:r>
          </w:p>
        </w:tc>
        <w:tc>
          <w:tcPr>
            <w:tcW w:w="749"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2025</w:t>
            </w:r>
          </w:p>
        </w:tc>
      </w:tr>
      <w:tr w:rsidR="004919B8" w:rsidRPr="00A62E7B" w:rsidTr="006E30F7">
        <w:trPr>
          <w:gridAfter w:val="4"/>
          <w:wAfter w:w="3827" w:type="dxa"/>
        </w:trPr>
        <w:tc>
          <w:tcPr>
            <w:tcW w:w="1846"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Подпрограмма</w:t>
            </w:r>
          </w:p>
        </w:tc>
        <w:tc>
          <w:tcPr>
            <w:tcW w:w="2342"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78"/>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"Создание и развитие инфраструктуры на сельских территориях Шумерлинского района"</w:t>
            </w:r>
          </w:p>
        </w:tc>
        <w:tc>
          <w:tcPr>
            <w:tcW w:w="1231"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развитие инженерной и социальной инфраструктуры на сельских территориях, развитие транспортной инфраструктуры на сельских территориях</w:t>
            </w:r>
          </w:p>
        </w:tc>
        <w:tc>
          <w:tcPr>
            <w:tcW w:w="1140"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 xml:space="preserve">ответственный исполнитель – </w:t>
            </w:r>
            <w:r w:rsidRPr="00A62E7B">
              <w:rPr>
                <w:rFonts w:ascii="Times New Roman" w:hAnsi="Times New Roman" w:cs="Times New Roman"/>
                <w:sz w:val="20"/>
              </w:rPr>
              <w:t>Администрация Егоркинского сельского поселения Шумерлинского района</w:t>
            </w: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b/>
                <w:sz w:val="20"/>
                <w:szCs w:val="20"/>
              </w:rPr>
            </w:pPr>
            <w:r w:rsidRPr="00A62E7B">
              <w:rPr>
                <w:b/>
                <w:sz w:val="20"/>
                <w:szCs w:val="20"/>
              </w:rPr>
              <w:t xml:space="preserve">всего </w:t>
            </w:r>
          </w:p>
        </w:tc>
        <w:tc>
          <w:tcPr>
            <w:tcW w:w="102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2546,6</w:t>
            </w:r>
          </w:p>
        </w:tc>
        <w:tc>
          <w:tcPr>
            <w:tcW w:w="73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1108,5</w:t>
            </w:r>
          </w:p>
        </w:tc>
        <w:tc>
          <w:tcPr>
            <w:tcW w:w="70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 xml:space="preserve">федеральный бюджет </w:t>
            </w:r>
          </w:p>
        </w:tc>
        <w:tc>
          <w:tcPr>
            <w:tcW w:w="102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3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02"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 xml:space="preserve">республиканский бюджет Чувашской Республики </w:t>
            </w:r>
          </w:p>
        </w:tc>
        <w:tc>
          <w:tcPr>
            <w:tcW w:w="102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2135,6</w:t>
            </w:r>
          </w:p>
        </w:tc>
        <w:tc>
          <w:tcPr>
            <w:tcW w:w="73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02"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Бюджет Егоркинского сельского поселения Шумерлинского района</w:t>
            </w:r>
          </w:p>
        </w:tc>
        <w:tc>
          <w:tcPr>
            <w:tcW w:w="102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411,1</w:t>
            </w:r>
          </w:p>
        </w:tc>
        <w:tc>
          <w:tcPr>
            <w:tcW w:w="73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1108,5</w:t>
            </w:r>
          </w:p>
        </w:tc>
        <w:tc>
          <w:tcPr>
            <w:tcW w:w="70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5553" w:type="dxa"/>
            <w:gridSpan w:val="15"/>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jc w:val="center"/>
              <w:outlineLvl w:val="3"/>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Цель "Обеспечение создания комфортных условий жизнедеятельности на сельских территориях"</w:t>
            </w:r>
          </w:p>
        </w:tc>
      </w:tr>
      <w:tr w:rsidR="004919B8" w:rsidRPr="00A62E7B" w:rsidTr="006E30F7">
        <w:trPr>
          <w:gridAfter w:val="4"/>
          <w:wAfter w:w="3827" w:type="dxa"/>
        </w:trPr>
        <w:tc>
          <w:tcPr>
            <w:tcW w:w="1846"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Основное мероприятие 1</w:t>
            </w:r>
          </w:p>
        </w:tc>
        <w:tc>
          <w:tcPr>
            <w:tcW w:w="2342"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 xml:space="preserve">Комплексное обустройство населенных пунктов, расположенных </w:t>
            </w:r>
            <w:r w:rsidRPr="00A62E7B">
              <w:rPr>
                <w:rFonts w:ascii="Times New Roman" w:hAnsi="Times New Roman" w:cs="Times New Roman"/>
                <w:sz w:val="20"/>
                <w:lang w:eastAsia="en-US"/>
              </w:rPr>
              <w:lastRenderedPageBreak/>
              <w:t>в сельской местности, объектами социальной и инженерной инфраструктуры, а также строительство и реконструкция автомобильных дорог</w:t>
            </w:r>
          </w:p>
        </w:tc>
        <w:tc>
          <w:tcPr>
            <w:tcW w:w="1231" w:type="dxa"/>
            <w:vMerge w:val="restart"/>
            <w:tcBorders>
              <w:top w:val="single" w:sz="4" w:space="0" w:color="auto"/>
              <w:left w:val="single" w:sz="4" w:space="0" w:color="auto"/>
              <w:bottom w:val="single" w:sz="4" w:space="0" w:color="auto"/>
              <w:right w:val="single" w:sz="4" w:space="0" w:color="auto"/>
            </w:tcBorders>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p>
        </w:tc>
        <w:tc>
          <w:tcPr>
            <w:tcW w:w="1140"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ответственный исполнител</w:t>
            </w:r>
            <w:r w:rsidRPr="00A62E7B">
              <w:rPr>
                <w:rFonts w:ascii="Times New Roman" w:hAnsi="Times New Roman" w:cs="Times New Roman"/>
                <w:sz w:val="20"/>
                <w:lang w:eastAsia="en-US"/>
              </w:rPr>
              <w:lastRenderedPageBreak/>
              <w:t xml:space="preserve">ь – </w:t>
            </w:r>
            <w:r w:rsidRPr="00A62E7B">
              <w:rPr>
                <w:rFonts w:ascii="Times New Roman" w:hAnsi="Times New Roman" w:cs="Times New Roman"/>
                <w:sz w:val="20"/>
              </w:rPr>
              <w:t>Администрация Егоркинского сельского поселения Шумерлинского района</w:t>
            </w: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lastRenderedPageBreak/>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b/>
                <w:sz w:val="20"/>
                <w:szCs w:val="20"/>
              </w:rPr>
            </w:pPr>
            <w:r w:rsidRPr="00A62E7B">
              <w:rPr>
                <w:b/>
                <w:sz w:val="20"/>
                <w:szCs w:val="20"/>
              </w:rPr>
              <w:t xml:space="preserve">всего </w:t>
            </w:r>
          </w:p>
        </w:tc>
        <w:tc>
          <w:tcPr>
            <w:tcW w:w="102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2546,6</w:t>
            </w:r>
          </w:p>
        </w:tc>
        <w:tc>
          <w:tcPr>
            <w:tcW w:w="73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1108,5</w:t>
            </w:r>
          </w:p>
        </w:tc>
        <w:tc>
          <w:tcPr>
            <w:tcW w:w="70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 xml:space="preserve">федеральный бюджет </w:t>
            </w:r>
          </w:p>
        </w:tc>
        <w:tc>
          <w:tcPr>
            <w:tcW w:w="102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3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02"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 xml:space="preserve">республиканский бюджет Чувашской Республики </w:t>
            </w:r>
          </w:p>
        </w:tc>
        <w:tc>
          <w:tcPr>
            <w:tcW w:w="102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2135,6</w:t>
            </w:r>
          </w:p>
        </w:tc>
        <w:tc>
          <w:tcPr>
            <w:tcW w:w="73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02"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Бюджет Егоркинского сельского поселения Шумерлинского района</w:t>
            </w:r>
          </w:p>
        </w:tc>
        <w:tc>
          <w:tcPr>
            <w:tcW w:w="102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411,1</w:t>
            </w:r>
          </w:p>
        </w:tc>
        <w:tc>
          <w:tcPr>
            <w:tcW w:w="73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1108,5</w:t>
            </w:r>
          </w:p>
        </w:tc>
        <w:tc>
          <w:tcPr>
            <w:tcW w:w="70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Мероприятие 1.1.</w:t>
            </w:r>
          </w:p>
        </w:tc>
        <w:tc>
          <w:tcPr>
            <w:tcW w:w="2342"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Реализация проектов развития общественной инфраструктуры, основанных на местных инициативах</w:t>
            </w:r>
          </w:p>
        </w:tc>
        <w:tc>
          <w:tcPr>
            <w:tcW w:w="1231" w:type="dxa"/>
            <w:vMerge w:val="restart"/>
            <w:tcBorders>
              <w:top w:val="single" w:sz="4" w:space="0" w:color="auto"/>
              <w:left w:val="single" w:sz="4" w:space="0" w:color="auto"/>
              <w:bottom w:val="single" w:sz="4" w:space="0" w:color="auto"/>
              <w:right w:val="single" w:sz="4" w:space="0" w:color="auto"/>
            </w:tcBorders>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p>
        </w:tc>
        <w:tc>
          <w:tcPr>
            <w:tcW w:w="1140" w:type="dxa"/>
            <w:vMerge w:val="restart"/>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 xml:space="preserve">ответственный исполнитель – </w:t>
            </w:r>
            <w:r w:rsidRPr="00A62E7B">
              <w:rPr>
                <w:rFonts w:ascii="Times New Roman" w:hAnsi="Times New Roman" w:cs="Times New Roman"/>
                <w:sz w:val="20"/>
              </w:rPr>
              <w:t>Администрация Егоркинского сельского поселения Шумерлинского района</w:t>
            </w: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b/>
                <w:sz w:val="20"/>
                <w:szCs w:val="20"/>
              </w:rPr>
            </w:pPr>
            <w:r w:rsidRPr="00A62E7B">
              <w:rPr>
                <w:b/>
                <w:sz w:val="20"/>
                <w:szCs w:val="20"/>
              </w:rPr>
              <w:t xml:space="preserve">всего </w:t>
            </w:r>
          </w:p>
        </w:tc>
        <w:tc>
          <w:tcPr>
            <w:tcW w:w="102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2546,6</w:t>
            </w:r>
          </w:p>
        </w:tc>
        <w:tc>
          <w:tcPr>
            <w:tcW w:w="73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1108,5</w:t>
            </w:r>
          </w:p>
        </w:tc>
        <w:tc>
          <w:tcPr>
            <w:tcW w:w="70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 xml:space="preserve">федеральный бюджет </w:t>
            </w:r>
          </w:p>
        </w:tc>
        <w:tc>
          <w:tcPr>
            <w:tcW w:w="102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3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02"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Height w:val="281"/>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 xml:space="preserve">республиканский бюджет Чувашской Республики </w:t>
            </w:r>
          </w:p>
        </w:tc>
        <w:tc>
          <w:tcPr>
            <w:tcW w:w="102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2135,6</w:t>
            </w:r>
          </w:p>
        </w:tc>
        <w:tc>
          <w:tcPr>
            <w:tcW w:w="734"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02"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Height w:val="591"/>
        </w:trPr>
        <w:tc>
          <w:tcPr>
            <w:tcW w:w="1846"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73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660"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588"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
                <w:bCs/>
                <w:sz w:val="20"/>
                <w:szCs w:val="20"/>
              </w:rPr>
            </w:pPr>
            <w:r w:rsidRPr="00A62E7B">
              <w:rPr>
                <w:b/>
                <w:bCs/>
                <w:sz w:val="20"/>
                <w:szCs w:val="20"/>
              </w:rPr>
              <w:t>х</w:t>
            </w:r>
          </w:p>
        </w:tc>
        <w:tc>
          <w:tcPr>
            <w:tcW w:w="1831"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widowControl w:val="0"/>
              <w:autoSpaceDE w:val="0"/>
              <w:autoSpaceDN w:val="0"/>
              <w:adjustRightInd w:val="0"/>
              <w:spacing w:line="20" w:lineRule="atLeast"/>
              <w:rPr>
                <w:sz w:val="20"/>
                <w:szCs w:val="20"/>
              </w:rPr>
            </w:pPr>
            <w:r w:rsidRPr="00A62E7B">
              <w:rPr>
                <w:sz w:val="20"/>
                <w:szCs w:val="20"/>
              </w:rPr>
              <w:t>Бюджет Егоркинского сельского поселения Шумерлинского района</w:t>
            </w:r>
          </w:p>
        </w:tc>
        <w:tc>
          <w:tcPr>
            <w:tcW w:w="102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411,1</w:t>
            </w:r>
          </w:p>
        </w:tc>
        <w:tc>
          <w:tcPr>
            <w:tcW w:w="734"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1108,5</w:t>
            </w:r>
          </w:p>
        </w:tc>
        <w:tc>
          <w:tcPr>
            <w:tcW w:w="702" w:type="dxa"/>
            <w:tcBorders>
              <w:top w:val="single" w:sz="4" w:space="0" w:color="auto"/>
              <w:left w:val="single" w:sz="4" w:space="0" w:color="auto"/>
              <w:bottom w:val="single" w:sz="4" w:space="0" w:color="auto"/>
              <w:right w:val="single" w:sz="4" w:space="0" w:color="auto"/>
            </w:tcBorders>
            <w:vAlign w:val="center"/>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71"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63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c>
          <w:tcPr>
            <w:tcW w:w="749" w:type="dxa"/>
            <w:tcBorders>
              <w:top w:val="single" w:sz="4" w:space="0" w:color="auto"/>
              <w:left w:val="single" w:sz="4" w:space="0" w:color="auto"/>
              <w:bottom w:val="single" w:sz="4" w:space="0" w:color="auto"/>
              <w:right w:val="single" w:sz="4" w:space="0" w:color="auto"/>
            </w:tcBorders>
            <w:vAlign w:val="center"/>
            <w:hideMark/>
          </w:tcPr>
          <w:p w:rsidR="004919B8" w:rsidRPr="00A62E7B" w:rsidRDefault="004919B8" w:rsidP="006E30F7">
            <w:pPr>
              <w:widowControl w:val="0"/>
              <w:autoSpaceDE w:val="0"/>
              <w:autoSpaceDN w:val="0"/>
              <w:adjustRightInd w:val="0"/>
              <w:spacing w:line="20" w:lineRule="atLeast"/>
              <w:jc w:val="center"/>
              <w:rPr>
                <w:bCs/>
                <w:sz w:val="20"/>
                <w:szCs w:val="20"/>
              </w:rPr>
            </w:pPr>
            <w:r w:rsidRPr="00A62E7B">
              <w:rPr>
                <w:bCs/>
                <w:sz w:val="20"/>
                <w:szCs w:val="20"/>
              </w:rPr>
              <w:t>0,0</w:t>
            </w:r>
          </w:p>
        </w:tc>
      </w:tr>
      <w:tr w:rsidR="004919B8" w:rsidRPr="00A62E7B" w:rsidTr="006E30F7">
        <w:trPr>
          <w:gridAfter w:val="4"/>
          <w:wAfter w:w="3827" w:type="dxa"/>
          <w:trHeight w:val="146"/>
        </w:trPr>
        <w:tc>
          <w:tcPr>
            <w:tcW w:w="1846" w:type="dxa"/>
            <w:vMerge w:val="restart"/>
            <w:tcBorders>
              <w:top w:val="single" w:sz="4" w:space="0" w:color="auto"/>
              <w:left w:val="single" w:sz="4" w:space="0" w:color="auto"/>
              <w:right w:val="single" w:sz="4" w:space="0" w:color="auto"/>
            </w:tcBorders>
            <w:hideMark/>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Целевые показатели (индикаторы) подпрограммы, увязанные с основным мероприятием 1</w:t>
            </w:r>
          </w:p>
        </w:tc>
        <w:tc>
          <w:tcPr>
            <w:tcW w:w="7357" w:type="dxa"/>
            <w:gridSpan w:val="7"/>
            <w:tcBorders>
              <w:top w:val="single" w:sz="4" w:space="0" w:color="auto"/>
              <w:left w:val="single" w:sz="4" w:space="0" w:color="auto"/>
              <w:right w:val="single" w:sz="4" w:space="0" w:color="auto"/>
            </w:tcBorders>
            <w:hideMark/>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 xml:space="preserve">Ввод в действие локальных водопроводов, </w:t>
            </w:r>
            <w:proofErr w:type="gramStart"/>
            <w:r w:rsidRPr="00A62E7B">
              <w:rPr>
                <w:rFonts w:ascii="Times New Roman" w:hAnsi="Times New Roman" w:cs="Times New Roman"/>
                <w:sz w:val="20"/>
                <w:lang w:eastAsia="en-US"/>
              </w:rPr>
              <w:t>км</w:t>
            </w:r>
            <w:proofErr w:type="gramEnd"/>
          </w:p>
        </w:tc>
        <w:tc>
          <w:tcPr>
            <w:tcW w:w="1831" w:type="dxa"/>
            <w:tcBorders>
              <w:top w:val="single" w:sz="4" w:space="0" w:color="auto"/>
              <w:left w:val="single" w:sz="4" w:space="0" w:color="auto"/>
              <w:right w:val="single" w:sz="4" w:space="0" w:color="auto"/>
            </w:tcBorders>
          </w:tcPr>
          <w:p w:rsidR="004919B8" w:rsidRPr="00A62E7B" w:rsidRDefault="004919B8" w:rsidP="006E30F7">
            <w:pPr>
              <w:pStyle w:val="ConsPlusNormal"/>
              <w:spacing w:line="20" w:lineRule="atLeast"/>
              <w:jc w:val="center"/>
              <w:rPr>
                <w:rFonts w:ascii="Times New Roman" w:eastAsiaTheme="minorEastAsia" w:hAnsi="Times New Roman" w:cs="Times New Roman"/>
                <w:sz w:val="20"/>
                <w:lang w:eastAsia="en-US"/>
              </w:rPr>
            </w:pPr>
          </w:p>
        </w:tc>
        <w:tc>
          <w:tcPr>
            <w:tcW w:w="1024" w:type="dxa"/>
            <w:tcBorders>
              <w:top w:val="single" w:sz="4" w:space="0" w:color="auto"/>
              <w:left w:val="single" w:sz="4" w:space="0" w:color="auto"/>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х</w:t>
            </w:r>
          </w:p>
        </w:tc>
        <w:tc>
          <w:tcPr>
            <w:tcW w:w="734" w:type="dxa"/>
            <w:tcBorders>
              <w:top w:val="single" w:sz="4" w:space="0" w:color="auto"/>
              <w:left w:val="single" w:sz="4" w:space="0" w:color="auto"/>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eastAsiaTheme="minorEastAsia" w:hAnsi="Times New Roman" w:cs="Times New Roman"/>
                <w:sz w:val="20"/>
                <w:lang w:eastAsia="en-US"/>
              </w:rPr>
              <w:t>х</w:t>
            </w:r>
          </w:p>
        </w:tc>
        <w:tc>
          <w:tcPr>
            <w:tcW w:w="702" w:type="dxa"/>
            <w:tcBorders>
              <w:top w:val="single" w:sz="4" w:space="0" w:color="auto"/>
              <w:left w:val="single" w:sz="4" w:space="0" w:color="auto"/>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x</w:t>
            </w:r>
          </w:p>
        </w:tc>
        <w:tc>
          <w:tcPr>
            <w:tcW w:w="671" w:type="dxa"/>
            <w:tcBorders>
              <w:top w:val="single" w:sz="4" w:space="0" w:color="auto"/>
              <w:left w:val="single" w:sz="4" w:space="0" w:color="auto"/>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3,0</w:t>
            </w:r>
          </w:p>
        </w:tc>
        <w:tc>
          <w:tcPr>
            <w:tcW w:w="639" w:type="dxa"/>
            <w:tcBorders>
              <w:top w:val="single" w:sz="4" w:space="0" w:color="auto"/>
              <w:left w:val="single" w:sz="4" w:space="0" w:color="auto"/>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x</w:t>
            </w:r>
          </w:p>
        </w:tc>
        <w:tc>
          <w:tcPr>
            <w:tcW w:w="749" w:type="dxa"/>
            <w:tcBorders>
              <w:top w:val="single" w:sz="4" w:space="0" w:color="auto"/>
              <w:left w:val="single" w:sz="4" w:space="0" w:color="auto"/>
              <w:bottom w:val="single" w:sz="4" w:space="0" w:color="auto"/>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x</w:t>
            </w:r>
          </w:p>
        </w:tc>
      </w:tr>
      <w:tr w:rsidR="004919B8" w:rsidRPr="00A62E7B" w:rsidTr="006E30F7">
        <w:trPr>
          <w:gridAfter w:val="4"/>
          <w:wAfter w:w="3827" w:type="dxa"/>
          <w:trHeight w:val="1132"/>
        </w:trPr>
        <w:tc>
          <w:tcPr>
            <w:tcW w:w="1846"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ind w:firstLine="80"/>
              <w:rPr>
                <w:rFonts w:eastAsiaTheme="minorEastAsia"/>
                <w:sz w:val="20"/>
                <w:szCs w:val="20"/>
              </w:rPr>
            </w:pPr>
          </w:p>
        </w:tc>
        <w:tc>
          <w:tcPr>
            <w:tcW w:w="7357" w:type="dxa"/>
            <w:gridSpan w:val="7"/>
            <w:vMerge w:val="restart"/>
            <w:tcBorders>
              <w:top w:val="single" w:sz="4" w:space="0" w:color="auto"/>
              <w:left w:val="single" w:sz="4" w:space="0" w:color="auto"/>
              <w:bottom w:val="nil"/>
              <w:right w:val="single" w:sz="4" w:space="0" w:color="auto"/>
            </w:tcBorders>
            <w:hideMark/>
          </w:tcPr>
          <w:p w:rsidR="004919B8" w:rsidRPr="00A62E7B" w:rsidRDefault="004919B8" w:rsidP="006E30F7">
            <w:pPr>
              <w:pStyle w:val="ConsPlusNormal"/>
              <w:spacing w:line="20" w:lineRule="atLeast"/>
              <w:ind w:firstLine="80"/>
              <w:jc w:val="both"/>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Количество реализованных проектов развития общественной инфраструктуры, основанных на местных инициативах, ед.</w:t>
            </w:r>
          </w:p>
        </w:tc>
        <w:tc>
          <w:tcPr>
            <w:tcW w:w="1831" w:type="dxa"/>
            <w:vMerge w:val="restart"/>
            <w:tcBorders>
              <w:top w:val="single" w:sz="4" w:space="0" w:color="auto"/>
              <w:left w:val="single" w:sz="4" w:space="0" w:color="auto"/>
              <w:bottom w:val="nil"/>
              <w:right w:val="single" w:sz="4" w:space="0" w:color="auto"/>
            </w:tcBorders>
          </w:tcPr>
          <w:p w:rsidR="004919B8" w:rsidRPr="00A62E7B" w:rsidRDefault="004919B8" w:rsidP="006E30F7">
            <w:pPr>
              <w:pStyle w:val="ConsPlusNormal"/>
              <w:spacing w:line="20" w:lineRule="atLeast"/>
              <w:rPr>
                <w:rFonts w:ascii="Times New Roman" w:eastAsiaTheme="minorEastAsia" w:hAnsi="Times New Roman" w:cs="Times New Roman"/>
                <w:sz w:val="20"/>
                <w:lang w:eastAsia="en-US"/>
              </w:rPr>
            </w:pPr>
          </w:p>
        </w:tc>
        <w:tc>
          <w:tcPr>
            <w:tcW w:w="1024" w:type="dxa"/>
            <w:vMerge w:val="restart"/>
            <w:tcBorders>
              <w:top w:val="single" w:sz="4" w:space="0" w:color="auto"/>
              <w:left w:val="single" w:sz="4" w:space="0" w:color="auto"/>
              <w:bottom w:val="nil"/>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6</w:t>
            </w:r>
          </w:p>
        </w:tc>
        <w:tc>
          <w:tcPr>
            <w:tcW w:w="734" w:type="dxa"/>
            <w:vMerge w:val="restart"/>
            <w:tcBorders>
              <w:top w:val="single" w:sz="4" w:space="0" w:color="auto"/>
              <w:left w:val="single" w:sz="4" w:space="0" w:color="auto"/>
              <w:bottom w:val="nil"/>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3</w:t>
            </w:r>
          </w:p>
        </w:tc>
        <w:tc>
          <w:tcPr>
            <w:tcW w:w="702" w:type="dxa"/>
            <w:vMerge w:val="restart"/>
            <w:tcBorders>
              <w:top w:val="single" w:sz="4" w:space="0" w:color="auto"/>
              <w:left w:val="single" w:sz="4" w:space="0" w:color="auto"/>
              <w:bottom w:val="nil"/>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3</w:t>
            </w:r>
          </w:p>
        </w:tc>
        <w:tc>
          <w:tcPr>
            <w:tcW w:w="671" w:type="dxa"/>
            <w:vMerge w:val="restart"/>
            <w:tcBorders>
              <w:top w:val="single" w:sz="4" w:space="0" w:color="auto"/>
              <w:left w:val="single" w:sz="4" w:space="0" w:color="auto"/>
              <w:bottom w:val="nil"/>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3</w:t>
            </w:r>
          </w:p>
        </w:tc>
        <w:tc>
          <w:tcPr>
            <w:tcW w:w="639" w:type="dxa"/>
            <w:vMerge w:val="restart"/>
            <w:tcBorders>
              <w:top w:val="single" w:sz="4" w:space="0" w:color="auto"/>
              <w:left w:val="single" w:sz="4" w:space="0" w:color="auto"/>
              <w:bottom w:val="nil"/>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3</w:t>
            </w:r>
          </w:p>
        </w:tc>
        <w:tc>
          <w:tcPr>
            <w:tcW w:w="749" w:type="dxa"/>
            <w:vMerge w:val="restart"/>
            <w:tcBorders>
              <w:top w:val="single" w:sz="4" w:space="0" w:color="auto"/>
              <w:left w:val="single" w:sz="4" w:space="0" w:color="auto"/>
              <w:bottom w:val="nil"/>
              <w:right w:val="single" w:sz="4" w:space="0" w:color="auto"/>
            </w:tcBorders>
            <w:hideMark/>
          </w:tcPr>
          <w:p w:rsidR="004919B8" w:rsidRPr="00A62E7B" w:rsidRDefault="004919B8" w:rsidP="006E30F7">
            <w:pPr>
              <w:pStyle w:val="ConsPlusNormal"/>
              <w:spacing w:line="20" w:lineRule="atLeast"/>
              <w:ind w:firstLine="80"/>
              <w:jc w:val="center"/>
              <w:rPr>
                <w:rFonts w:ascii="Times New Roman" w:eastAsiaTheme="minorEastAsia" w:hAnsi="Times New Roman" w:cs="Times New Roman"/>
                <w:sz w:val="20"/>
                <w:lang w:eastAsia="en-US"/>
              </w:rPr>
            </w:pPr>
            <w:r w:rsidRPr="00A62E7B">
              <w:rPr>
                <w:rFonts w:ascii="Times New Roman" w:hAnsi="Times New Roman" w:cs="Times New Roman"/>
                <w:sz w:val="20"/>
                <w:lang w:eastAsia="en-US"/>
              </w:rPr>
              <w:t>2</w:t>
            </w:r>
          </w:p>
        </w:tc>
      </w:tr>
      <w:tr w:rsidR="004919B8" w:rsidRPr="00A62E7B" w:rsidTr="006E30F7">
        <w:trPr>
          <w:trHeight w:val="20"/>
        </w:trPr>
        <w:tc>
          <w:tcPr>
            <w:tcW w:w="1846"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57" w:type="dxa"/>
            <w:gridSpan w:val="7"/>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831"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1024"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34"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02"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671"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639"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49" w:type="dxa"/>
            <w:vMerge/>
            <w:tcBorders>
              <w:top w:val="single" w:sz="4" w:space="0" w:color="auto"/>
              <w:left w:val="single" w:sz="4" w:space="0" w:color="auto"/>
              <w:bottom w:val="nil"/>
              <w:right w:val="single" w:sz="4" w:space="0" w:color="auto"/>
            </w:tcBorders>
            <w:vAlign w:val="center"/>
            <w:hideMark/>
          </w:tcPr>
          <w:p w:rsidR="004919B8" w:rsidRPr="00A62E7B" w:rsidRDefault="004919B8" w:rsidP="006E30F7">
            <w:pPr>
              <w:spacing w:line="20" w:lineRule="atLeast"/>
              <w:rPr>
                <w:rFonts w:eastAsiaTheme="minorEastAsia"/>
                <w:sz w:val="20"/>
                <w:szCs w:val="20"/>
              </w:rPr>
            </w:pPr>
          </w:p>
        </w:tc>
        <w:tc>
          <w:tcPr>
            <w:tcW w:w="755" w:type="dxa"/>
          </w:tcPr>
          <w:p w:rsidR="004919B8" w:rsidRPr="00A62E7B" w:rsidRDefault="004919B8" w:rsidP="006E30F7">
            <w:pPr>
              <w:spacing w:line="20" w:lineRule="atLeast"/>
              <w:jc w:val="center"/>
              <w:rPr>
                <w:sz w:val="20"/>
                <w:szCs w:val="20"/>
              </w:rPr>
            </w:pPr>
          </w:p>
        </w:tc>
        <w:tc>
          <w:tcPr>
            <w:tcW w:w="1024" w:type="dxa"/>
          </w:tcPr>
          <w:p w:rsidR="004919B8" w:rsidRPr="00A62E7B" w:rsidRDefault="004919B8" w:rsidP="006E30F7">
            <w:pPr>
              <w:spacing w:line="20" w:lineRule="atLeast"/>
              <w:jc w:val="center"/>
              <w:rPr>
                <w:sz w:val="20"/>
                <w:szCs w:val="20"/>
              </w:rPr>
            </w:pPr>
          </w:p>
        </w:tc>
        <w:tc>
          <w:tcPr>
            <w:tcW w:w="1024" w:type="dxa"/>
            <w:hideMark/>
          </w:tcPr>
          <w:p w:rsidR="004919B8" w:rsidRPr="00A62E7B" w:rsidRDefault="004919B8" w:rsidP="006E30F7">
            <w:pPr>
              <w:spacing w:line="20" w:lineRule="atLeast"/>
              <w:jc w:val="center"/>
              <w:rPr>
                <w:sz w:val="20"/>
                <w:szCs w:val="20"/>
              </w:rPr>
            </w:pPr>
            <w:r w:rsidRPr="00A62E7B">
              <w:rPr>
                <w:sz w:val="20"/>
                <w:szCs w:val="20"/>
              </w:rPr>
              <w:t>х</w:t>
            </w:r>
          </w:p>
        </w:tc>
        <w:tc>
          <w:tcPr>
            <w:tcW w:w="1024" w:type="dxa"/>
            <w:hideMark/>
          </w:tcPr>
          <w:p w:rsidR="004919B8" w:rsidRPr="00A62E7B" w:rsidRDefault="004919B8" w:rsidP="006E30F7">
            <w:pPr>
              <w:spacing w:line="20" w:lineRule="atLeast"/>
              <w:jc w:val="center"/>
              <w:rPr>
                <w:sz w:val="20"/>
                <w:szCs w:val="20"/>
              </w:rPr>
            </w:pPr>
            <w:r w:rsidRPr="00A62E7B">
              <w:rPr>
                <w:sz w:val="20"/>
                <w:szCs w:val="20"/>
              </w:rPr>
              <w:t>х</w:t>
            </w:r>
          </w:p>
        </w:tc>
      </w:tr>
    </w:tbl>
    <w:p w:rsidR="004919B8" w:rsidRPr="00A62E7B" w:rsidRDefault="004919B8" w:rsidP="004919B8">
      <w:pPr>
        <w:widowControl w:val="0"/>
        <w:autoSpaceDE w:val="0"/>
        <w:autoSpaceDN w:val="0"/>
        <w:adjustRightInd w:val="0"/>
        <w:spacing w:line="20" w:lineRule="atLeast"/>
        <w:jc w:val="center"/>
        <w:rPr>
          <w:b/>
          <w:sz w:val="20"/>
          <w:szCs w:val="20"/>
        </w:rPr>
      </w:pPr>
    </w:p>
    <w:p w:rsidR="004919B8" w:rsidRPr="00A62E7B" w:rsidRDefault="004919B8" w:rsidP="004919B8">
      <w:pPr>
        <w:tabs>
          <w:tab w:val="left" w:pos="8716"/>
        </w:tabs>
        <w:spacing w:line="20" w:lineRule="atLeast"/>
        <w:ind w:left="9639"/>
        <w:jc w:val="center"/>
        <w:rPr>
          <w:sz w:val="20"/>
          <w:szCs w:val="20"/>
        </w:rPr>
      </w:pPr>
    </w:p>
    <w:p w:rsidR="004919B8" w:rsidRPr="00A62E7B" w:rsidRDefault="004919B8" w:rsidP="004919B8">
      <w:pPr>
        <w:tabs>
          <w:tab w:val="left" w:pos="8716"/>
        </w:tabs>
        <w:spacing w:line="20" w:lineRule="atLeast"/>
        <w:ind w:left="9639"/>
        <w:jc w:val="center"/>
        <w:rPr>
          <w:sz w:val="20"/>
          <w:szCs w:val="20"/>
        </w:rPr>
      </w:pPr>
    </w:p>
    <w:p w:rsidR="00FA28A8" w:rsidRPr="00BD3078" w:rsidRDefault="00FA28A8" w:rsidP="00FA28A8">
      <w:pPr>
        <w:spacing w:line="20" w:lineRule="atLeast"/>
        <w:rPr>
          <w:sz w:val="20"/>
          <w:szCs w:val="20"/>
        </w:rPr>
        <w:sectPr w:rsidR="00FA28A8" w:rsidRPr="00BD3078" w:rsidSect="004919B8">
          <w:pgSz w:w="16838" w:h="11906" w:orient="landscape"/>
          <w:pgMar w:top="851" w:right="1134" w:bottom="1276" w:left="536" w:header="709" w:footer="709" w:gutter="0"/>
          <w:cols w:space="720"/>
          <w:docGrid w:linePitch="326"/>
        </w:sectPr>
      </w:pPr>
    </w:p>
    <w:p w:rsidR="00FA28A8" w:rsidRPr="00BD3078" w:rsidRDefault="00FA28A8" w:rsidP="00FA28A8">
      <w:pPr>
        <w:autoSpaceDE w:val="0"/>
        <w:autoSpaceDN w:val="0"/>
        <w:adjustRightInd w:val="0"/>
        <w:spacing w:line="20" w:lineRule="atLeast"/>
        <w:outlineLvl w:val="0"/>
        <w:rPr>
          <w:color w:val="000000"/>
          <w:sz w:val="20"/>
          <w:szCs w:val="20"/>
        </w:rPr>
      </w:pPr>
    </w:p>
    <w:p w:rsidR="00FA28A8" w:rsidRPr="00BD3078" w:rsidRDefault="00AB1693" w:rsidP="00AB1693">
      <w:pPr>
        <w:autoSpaceDE w:val="0"/>
        <w:autoSpaceDN w:val="0"/>
        <w:adjustRightInd w:val="0"/>
        <w:spacing w:line="20" w:lineRule="atLeast"/>
        <w:jc w:val="center"/>
        <w:outlineLvl w:val="0"/>
        <w:rPr>
          <w:color w:val="000000"/>
          <w:sz w:val="20"/>
          <w:szCs w:val="20"/>
        </w:rPr>
      </w:pPr>
      <w:r>
        <w:rPr>
          <w:color w:val="000000"/>
          <w:sz w:val="20"/>
          <w:szCs w:val="20"/>
        </w:rPr>
        <w:t>ПОСТАНОВЛЕНИЕ</w:t>
      </w:r>
    </w:p>
    <w:p w:rsidR="00FA28A8" w:rsidRDefault="00FA28A8" w:rsidP="00FA28A8">
      <w:pPr>
        <w:spacing w:line="20" w:lineRule="atLeast"/>
        <w:rPr>
          <w:sz w:val="20"/>
          <w:szCs w:val="20"/>
        </w:rPr>
      </w:pPr>
    </w:p>
    <w:p w:rsidR="00FA28A8" w:rsidRDefault="00931B64" w:rsidP="00931B64">
      <w:pPr>
        <w:spacing w:line="20" w:lineRule="atLeast"/>
        <w:rPr>
          <w:sz w:val="20"/>
          <w:szCs w:val="20"/>
        </w:rPr>
      </w:pPr>
      <w:r>
        <w:rPr>
          <w:sz w:val="20"/>
          <w:szCs w:val="20"/>
        </w:rPr>
        <w:t xml:space="preserve"> «</w:t>
      </w:r>
      <w:r w:rsidR="003563D3" w:rsidRPr="003563D3">
        <w:rPr>
          <w:sz w:val="20"/>
          <w:szCs w:val="20"/>
        </w:rPr>
        <w:t>О внесении изменений в постановление администрации Егоркинского сельского поселения Шумерлинского района от 01.03.2019 г. № 15 «О внесении изменений в  муниципальную программу Егоркинского сельского поселения Шумерлинского района «Развитие потенциала муниципального  управления»  на 2019–2035 годы</w:t>
      </w:r>
      <w:r>
        <w:rPr>
          <w:sz w:val="20"/>
          <w:szCs w:val="20"/>
        </w:rPr>
        <w:t>»</w:t>
      </w:r>
    </w:p>
    <w:p w:rsidR="004F0914" w:rsidRDefault="004F0914" w:rsidP="00931B64">
      <w:pPr>
        <w:spacing w:line="20" w:lineRule="atLeast"/>
        <w:rPr>
          <w:sz w:val="20"/>
          <w:szCs w:val="20"/>
        </w:rPr>
      </w:pPr>
    </w:p>
    <w:p w:rsidR="00FA28A8" w:rsidRDefault="00931B64" w:rsidP="00931B64">
      <w:pPr>
        <w:spacing w:line="20" w:lineRule="atLeast"/>
        <w:rPr>
          <w:sz w:val="20"/>
          <w:szCs w:val="20"/>
        </w:rPr>
      </w:pPr>
      <w:r>
        <w:rPr>
          <w:sz w:val="20"/>
          <w:szCs w:val="20"/>
        </w:rPr>
        <w:t xml:space="preserve">№ </w:t>
      </w:r>
      <w:r w:rsidR="004F0914">
        <w:rPr>
          <w:sz w:val="20"/>
          <w:szCs w:val="20"/>
        </w:rPr>
        <w:t>16 от 20.02.2021 г.</w:t>
      </w:r>
    </w:p>
    <w:p w:rsidR="004F0914" w:rsidRDefault="004F0914" w:rsidP="00931B64">
      <w:pPr>
        <w:spacing w:line="20" w:lineRule="atLeast"/>
        <w:rPr>
          <w:sz w:val="20"/>
          <w:szCs w:val="20"/>
        </w:rPr>
      </w:pPr>
    </w:p>
    <w:p w:rsidR="00A62E7B" w:rsidRPr="00A62E7B" w:rsidRDefault="00A62E7B" w:rsidP="00A62E7B">
      <w:pPr>
        <w:ind w:firstLine="540"/>
        <w:jc w:val="both"/>
        <w:rPr>
          <w:sz w:val="20"/>
          <w:szCs w:val="20"/>
        </w:rPr>
      </w:pPr>
      <w:r w:rsidRPr="00A62E7B">
        <w:rPr>
          <w:sz w:val="20"/>
          <w:szCs w:val="20"/>
        </w:rPr>
        <w:t xml:space="preserve">Администрация Егоркинского сельского поселения </w:t>
      </w:r>
      <w:proofErr w:type="gramStart"/>
      <w:r w:rsidRPr="00A62E7B">
        <w:rPr>
          <w:sz w:val="20"/>
          <w:szCs w:val="20"/>
        </w:rPr>
        <w:t>п</w:t>
      </w:r>
      <w:proofErr w:type="gramEnd"/>
      <w:r w:rsidRPr="00A62E7B">
        <w:rPr>
          <w:sz w:val="20"/>
          <w:szCs w:val="20"/>
        </w:rPr>
        <w:t xml:space="preserve"> о с т а н о в л я е т:</w:t>
      </w:r>
    </w:p>
    <w:p w:rsidR="00A62E7B" w:rsidRPr="00A62E7B" w:rsidRDefault="00A62E7B" w:rsidP="00A62E7B">
      <w:pPr>
        <w:ind w:firstLine="540"/>
        <w:jc w:val="both"/>
        <w:rPr>
          <w:b/>
          <w:sz w:val="20"/>
          <w:szCs w:val="20"/>
        </w:rPr>
      </w:pPr>
    </w:p>
    <w:p w:rsidR="00A62E7B" w:rsidRPr="00A62E7B" w:rsidRDefault="00A62E7B" w:rsidP="00A62E7B">
      <w:pPr>
        <w:pStyle w:val="ConsPlusNormal"/>
        <w:ind w:firstLine="540"/>
        <w:jc w:val="both"/>
        <w:rPr>
          <w:rFonts w:ascii="Times New Roman" w:hAnsi="Times New Roman" w:cs="Times New Roman"/>
          <w:sz w:val="20"/>
        </w:rPr>
      </w:pPr>
      <w:r w:rsidRPr="00A62E7B">
        <w:rPr>
          <w:rFonts w:ascii="Times New Roman" w:hAnsi="Times New Roman" w:cs="Times New Roman"/>
          <w:sz w:val="20"/>
        </w:rPr>
        <w:t>1. Внести изменения в муниципальную  программу Егоркинского  сельского  поселения  Шумерлинского  района  «Развитие потенциала  муниципального  управления» на 2019–2035 годы, утвержденную постановлением администрации  Егоркинского сельского поселения Шумерлинского района от 01.03.2019 г. № 15, (далее – Программа) следующие изменения:</w:t>
      </w:r>
    </w:p>
    <w:p w:rsidR="00A62E7B" w:rsidRPr="00A62E7B" w:rsidRDefault="00A62E7B" w:rsidP="00A62E7B">
      <w:pPr>
        <w:ind w:firstLine="540"/>
        <w:jc w:val="both"/>
        <w:rPr>
          <w:sz w:val="20"/>
          <w:szCs w:val="20"/>
        </w:rPr>
      </w:pPr>
    </w:p>
    <w:p w:rsidR="00A62E7B" w:rsidRPr="00A62E7B" w:rsidRDefault="00A62E7B" w:rsidP="00A62E7B">
      <w:pPr>
        <w:ind w:firstLine="540"/>
        <w:jc w:val="both"/>
        <w:rPr>
          <w:sz w:val="20"/>
          <w:szCs w:val="20"/>
          <w:highlight w:val="yellow"/>
        </w:rPr>
      </w:pPr>
      <w:r w:rsidRPr="00A62E7B">
        <w:rPr>
          <w:sz w:val="20"/>
          <w:szCs w:val="20"/>
        </w:rPr>
        <w:t>1.1 Паспорт  Программы изложить в новой редакции  согласно  приложению № 1 к  настоящему  постановлению.</w:t>
      </w:r>
    </w:p>
    <w:p w:rsidR="00A62E7B" w:rsidRPr="00A62E7B" w:rsidRDefault="00A62E7B" w:rsidP="00A62E7B">
      <w:pPr>
        <w:ind w:firstLine="540"/>
        <w:jc w:val="both"/>
        <w:rPr>
          <w:sz w:val="20"/>
          <w:szCs w:val="20"/>
        </w:rPr>
      </w:pPr>
      <w:r w:rsidRPr="00A62E7B">
        <w:rPr>
          <w:sz w:val="20"/>
          <w:szCs w:val="20"/>
        </w:rPr>
        <w:t xml:space="preserve">        </w:t>
      </w:r>
    </w:p>
    <w:p w:rsidR="00A62E7B" w:rsidRPr="00A62E7B" w:rsidRDefault="00A62E7B" w:rsidP="00A62E7B">
      <w:pPr>
        <w:ind w:firstLine="540"/>
        <w:jc w:val="both"/>
        <w:rPr>
          <w:sz w:val="20"/>
          <w:szCs w:val="20"/>
        </w:rPr>
      </w:pPr>
      <w:r w:rsidRPr="00A62E7B">
        <w:rPr>
          <w:sz w:val="20"/>
          <w:szCs w:val="20"/>
        </w:rPr>
        <w:t xml:space="preserve"> 1.2 Раздел III. «Обоснование  объема  финансовых  ресурсов,  необходимых  для  реализации  муниципальной  программы </w:t>
      </w:r>
      <w:proofErr w:type="gramStart"/>
      <w:r w:rsidRPr="00A62E7B">
        <w:rPr>
          <w:sz w:val="20"/>
          <w:szCs w:val="20"/>
        </w:rPr>
        <w:t xml:space="preserve">( </w:t>
      </w:r>
      <w:proofErr w:type="gramEnd"/>
      <w:r w:rsidRPr="00A62E7B">
        <w:rPr>
          <w:sz w:val="20"/>
          <w:szCs w:val="20"/>
        </w:rPr>
        <w:t>с расшифровкой  по  источникам  финансирования,  по  этапам  и  годам  реализации  Муниципальной  программы» Программы изложить в новой редакции:</w:t>
      </w:r>
    </w:p>
    <w:tbl>
      <w:tblPr>
        <w:tblW w:w="0" w:type="auto"/>
        <w:tblLayout w:type="fixed"/>
        <w:tblLook w:val="01E0"/>
      </w:tblPr>
      <w:tblGrid>
        <w:gridCol w:w="3168"/>
        <w:gridCol w:w="360"/>
        <w:gridCol w:w="5760"/>
      </w:tblGrid>
      <w:tr w:rsidR="00A62E7B" w:rsidRPr="00A62E7B" w:rsidTr="006E30F7">
        <w:tc>
          <w:tcPr>
            <w:tcW w:w="3168" w:type="dxa"/>
          </w:tcPr>
          <w:p w:rsidR="00A62E7B" w:rsidRPr="00A62E7B" w:rsidRDefault="00A62E7B" w:rsidP="006E30F7">
            <w:pPr>
              <w:jc w:val="both"/>
              <w:rPr>
                <w:sz w:val="20"/>
                <w:szCs w:val="20"/>
              </w:rPr>
            </w:pPr>
          </w:p>
        </w:tc>
        <w:tc>
          <w:tcPr>
            <w:tcW w:w="360" w:type="dxa"/>
          </w:tcPr>
          <w:p w:rsidR="00A62E7B" w:rsidRPr="00A62E7B" w:rsidRDefault="00A62E7B" w:rsidP="006E30F7">
            <w:pPr>
              <w:jc w:val="both"/>
              <w:rPr>
                <w:sz w:val="20"/>
                <w:szCs w:val="20"/>
              </w:rPr>
            </w:pPr>
          </w:p>
        </w:tc>
        <w:tc>
          <w:tcPr>
            <w:tcW w:w="5760" w:type="dxa"/>
          </w:tcPr>
          <w:p w:rsidR="00A62E7B" w:rsidRPr="00A62E7B" w:rsidRDefault="00A62E7B" w:rsidP="006E30F7">
            <w:pPr>
              <w:jc w:val="both"/>
              <w:rPr>
                <w:sz w:val="20"/>
                <w:szCs w:val="20"/>
              </w:rPr>
            </w:pPr>
          </w:p>
        </w:tc>
      </w:tr>
    </w:tbl>
    <w:p w:rsidR="00A62E7B" w:rsidRPr="00A62E7B" w:rsidRDefault="00A62E7B" w:rsidP="00A62E7B">
      <w:pPr>
        <w:spacing w:after="1" w:line="240" w:lineRule="atLeast"/>
        <w:jc w:val="center"/>
        <w:outlineLvl w:val="1"/>
        <w:rPr>
          <w:rFonts w:eastAsia="Calibri"/>
          <w:sz w:val="20"/>
          <w:szCs w:val="20"/>
          <w:lang w:eastAsia="en-US"/>
        </w:rPr>
      </w:pPr>
      <w:r w:rsidRPr="00A62E7B">
        <w:rPr>
          <w:rFonts w:eastAsia="Calibri"/>
          <w:b/>
          <w:sz w:val="20"/>
          <w:szCs w:val="20"/>
          <w:lang w:eastAsia="en-US"/>
        </w:rPr>
        <w:t>«Раздел III. Обоснование объема финансовых ресурсов,</w:t>
      </w:r>
    </w:p>
    <w:p w:rsidR="00A62E7B" w:rsidRPr="00A62E7B" w:rsidRDefault="00A62E7B" w:rsidP="00A62E7B">
      <w:pPr>
        <w:spacing w:after="1" w:line="240" w:lineRule="atLeast"/>
        <w:jc w:val="center"/>
        <w:rPr>
          <w:rFonts w:eastAsia="Calibri"/>
          <w:sz w:val="20"/>
          <w:szCs w:val="20"/>
          <w:lang w:eastAsia="en-US"/>
        </w:rPr>
      </w:pPr>
      <w:proofErr w:type="gramStart"/>
      <w:r w:rsidRPr="00A62E7B">
        <w:rPr>
          <w:rFonts w:eastAsia="Calibri"/>
          <w:b/>
          <w:sz w:val="20"/>
          <w:szCs w:val="20"/>
          <w:lang w:eastAsia="en-US"/>
        </w:rPr>
        <w:t>необходимых</w:t>
      </w:r>
      <w:proofErr w:type="gramEnd"/>
      <w:r w:rsidRPr="00A62E7B">
        <w:rPr>
          <w:rFonts w:eastAsia="Calibri"/>
          <w:b/>
          <w:sz w:val="20"/>
          <w:szCs w:val="20"/>
          <w:lang w:eastAsia="en-US"/>
        </w:rPr>
        <w:t xml:space="preserve"> для реализации Муниципальной программы </w:t>
      </w:r>
    </w:p>
    <w:p w:rsidR="00A62E7B" w:rsidRPr="00A62E7B" w:rsidRDefault="00A62E7B" w:rsidP="00A62E7B">
      <w:pPr>
        <w:spacing w:after="1" w:line="240" w:lineRule="atLeast"/>
        <w:jc w:val="center"/>
        <w:rPr>
          <w:rFonts w:eastAsia="Calibri"/>
          <w:sz w:val="20"/>
          <w:szCs w:val="20"/>
          <w:lang w:eastAsia="en-US"/>
        </w:rPr>
      </w:pPr>
      <w:proofErr w:type="gramStart"/>
      <w:r w:rsidRPr="00A62E7B">
        <w:rPr>
          <w:rFonts w:eastAsia="Calibri"/>
          <w:b/>
          <w:sz w:val="20"/>
          <w:szCs w:val="20"/>
          <w:lang w:eastAsia="en-US"/>
        </w:rPr>
        <w:t>(с расшифровкой по источникам финансирования, по этапам</w:t>
      </w:r>
      <w:proofErr w:type="gramEnd"/>
    </w:p>
    <w:p w:rsidR="00A62E7B" w:rsidRPr="00A62E7B" w:rsidRDefault="00A62E7B" w:rsidP="00A62E7B">
      <w:pPr>
        <w:spacing w:after="1" w:line="240" w:lineRule="atLeast"/>
        <w:jc w:val="center"/>
        <w:rPr>
          <w:rFonts w:eastAsia="Calibri"/>
          <w:sz w:val="20"/>
          <w:szCs w:val="20"/>
          <w:lang w:eastAsia="en-US"/>
        </w:rPr>
      </w:pPr>
      <w:r w:rsidRPr="00A62E7B">
        <w:rPr>
          <w:rFonts w:eastAsia="Calibri"/>
          <w:b/>
          <w:sz w:val="20"/>
          <w:szCs w:val="20"/>
          <w:lang w:eastAsia="en-US"/>
        </w:rPr>
        <w:t>и годам реализации Муниципальной программы)</w:t>
      </w:r>
    </w:p>
    <w:p w:rsidR="00A62E7B" w:rsidRPr="00A62E7B" w:rsidRDefault="00A62E7B" w:rsidP="00A62E7B">
      <w:pPr>
        <w:spacing w:after="1" w:line="240" w:lineRule="atLeast"/>
        <w:jc w:val="both"/>
        <w:rPr>
          <w:rFonts w:eastAsia="Calibri"/>
          <w:sz w:val="20"/>
          <w:szCs w:val="20"/>
          <w:lang w:eastAsia="en-US"/>
        </w:rPr>
      </w:pPr>
    </w:p>
    <w:p w:rsidR="00A62E7B" w:rsidRPr="00A62E7B" w:rsidRDefault="00A62E7B" w:rsidP="00A62E7B">
      <w:pPr>
        <w:spacing w:line="245" w:lineRule="auto"/>
        <w:ind w:firstLine="709"/>
        <w:jc w:val="both"/>
        <w:rPr>
          <w:sz w:val="20"/>
          <w:szCs w:val="20"/>
        </w:rPr>
      </w:pPr>
      <w:r w:rsidRPr="00A62E7B">
        <w:rPr>
          <w:sz w:val="20"/>
          <w:szCs w:val="20"/>
        </w:rPr>
        <w:t xml:space="preserve">Расходы Муниципальной программы формируются за счет средств федерального бюджета, республиканского бюджета Чувашской Республики, местного бюджета Егоркинского сельского поселения Шумерлинского района. </w:t>
      </w:r>
    </w:p>
    <w:p w:rsidR="00A62E7B" w:rsidRPr="00A62E7B" w:rsidRDefault="00A62E7B" w:rsidP="00A62E7B">
      <w:pPr>
        <w:spacing w:line="245" w:lineRule="auto"/>
        <w:ind w:firstLine="709"/>
        <w:jc w:val="both"/>
        <w:rPr>
          <w:sz w:val="20"/>
          <w:szCs w:val="20"/>
        </w:rPr>
      </w:pPr>
      <w:r w:rsidRPr="00A62E7B">
        <w:rPr>
          <w:sz w:val="20"/>
          <w:szCs w:val="20"/>
        </w:rPr>
        <w:t>Общий объем финансирования Муниципальной программы в 2019 - 2035 годах составляет 5632,6  тыс. рублей, в том числе за счет средств:</w:t>
      </w:r>
    </w:p>
    <w:p w:rsidR="00A62E7B" w:rsidRPr="00A62E7B" w:rsidRDefault="00A62E7B" w:rsidP="00A62E7B">
      <w:pPr>
        <w:spacing w:line="245" w:lineRule="auto"/>
        <w:ind w:firstLine="709"/>
        <w:jc w:val="both"/>
        <w:rPr>
          <w:sz w:val="20"/>
          <w:szCs w:val="20"/>
        </w:rPr>
      </w:pPr>
      <w:r w:rsidRPr="00A62E7B">
        <w:rPr>
          <w:sz w:val="20"/>
          <w:szCs w:val="20"/>
        </w:rPr>
        <w:t>федерального бюджета – 0,0 тыс. рублей;</w:t>
      </w:r>
    </w:p>
    <w:p w:rsidR="00A62E7B" w:rsidRPr="00A62E7B" w:rsidRDefault="00A62E7B" w:rsidP="00A62E7B">
      <w:pPr>
        <w:spacing w:line="245" w:lineRule="auto"/>
        <w:ind w:firstLine="709"/>
        <w:jc w:val="both"/>
        <w:rPr>
          <w:sz w:val="20"/>
          <w:szCs w:val="20"/>
        </w:rPr>
      </w:pPr>
      <w:r w:rsidRPr="00A62E7B">
        <w:rPr>
          <w:sz w:val="20"/>
          <w:szCs w:val="20"/>
        </w:rPr>
        <w:t>республиканского бюджета Чувашской Республики – 0,0 тыс. рублей;</w:t>
      </w:r>
    </w:p>
    <w:p w:rsidR="00A62E7B" w:rsidRPr="00A62E7B" w:rsidRDefault="00A62E7B" w:rsidP="00A62E7B">
      <w:pPr>
        <w:spacing w:line="245" w:lineRule="auto"/>
        <w:ind w:firstLine="709"/>
        <w:jc w:val="both"/>
        <w:rPr>
          <w:sz w:val="20"/>
          <w:szCs w:val="20"/>
        </w:rPr>
      </w:pPr>
      <w:r w:rsidRPr="00A62E7B">
        <w:rPr>
          <w:sz w:val="20"/>
          <w:szCs w:val="20"/>
        </w:rPr>
        <w:t>за счет средств  бюджета  Егоркинского сельского поселения – 5632,6  тыс. рублей.</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Прогнозируемый объем финансирования Муниципальной программы на 1 этапе составляет 5632,6    тыс. рублей, в том числе:</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2019 году –  1426,8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2020 году –  1040,7тыс.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2021 году –  1041,9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2022 году –  1061,6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2023 году –   1061,6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2024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2031 – 2035 годы – 0,0 тыс. рублей</w:t>
      </w:r>
    </w:p>
    <w:p w:rsidR="00A62E7B" w:rsidRPr="00A62E7B" w:rsidRDefault="00A62E7B" w:rsidP="00A62E7B">
      <w:pPr>
        <w:autoSpaceDE w:val="0"/>
        <w:autoSpaceDN w:val="0"/>
        <w:adjustRightInd w:val="0"/>
        <w:rPr>
          <w:color w:val="000000"/>
          <w:sz w:val="20"/>
          <w:szCs w:val="20"/>
        </w:rPr>
      </w:pPr>
      <w:r w:rsidRPr="00A62E7B">
        <w:rPr>
          <w:color w:val="000000"/>
          <w:sz w:val="20"/>
          <w:szCs w:val="20"/>
        </w:rPr>
        <w:t>из них средства:</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федерального бюджета – 0,0 тыс. рублей, в том числе:</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2019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2020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2021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2022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2023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2024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2031 – 2035 годы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 xml:space="preserve">республиканского бюджета Чувашской Республики </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  0,0 тыс. рублей, в том числе:</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2019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2020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2021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2022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2023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lastRenderedPageBreak/>
        <w:t>в 2024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2031 – 2035 годы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из средств бюджета Егоркинского сельского поселения Шумерлинского района – 5632,6 тыс. рублей, в том числе:</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2019 году –  1426,8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2020 году –  1040,7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2021 году –  1041,9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2022 году –  1061,6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2023 году –   1061,6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2024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A62E7B">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A62E7B">
      <w:pPr>
        <w:spacing w:after="1" w:line="240" w:lineRule="atLeast"/>
        <w:ind w:firstLine="540"/>
        <w:jc w:val="both"/>
        <w:rPr>
          <w:color w:val="000000"/>
          <w:sz w:val="20"/>
          <w:szCs w:val="20"/>
        </w:rPr>
      </w:pPr>
      <w:r w:rsidRPr="00A62E7B">
        <w:rPr>
          <w:color w:val="000000"/>
          <w:sz w:val="20"/>
          <w:szCs w:val="20"/>
        </w:rPr>
        <w:t xml:space="preserve">в 2031 – 2035 годы – 0,0 тыс. рублей. </w:t>
      </w:r>
    </w:p>
    <w:p w:rsidR="00A62E7B" w:rsidRPr="00A62E7B" w:rsidRDefault="00A62E7B" w:rsidP="00A62E7B">
      <w:pPr>
        <w:spacing w:after="1" w:line="240" w:lineRule="atLeast"/>
        <w:ind w:firstLine="540"/>
        <w:jc w:val="both"/>
        <w:rPr>
          <w:color w:val="000000"/>
          <w:sz w:val="20"/>
          <w:szCs w:val="20"/>
        </w:rPr>
      </w:pPr>
      <w:r w:rsidRPr="00A62E7B">
        <w:rPr>
          <w:color w:val="000000"/>
          <w:sz w:val="20"/>
          <w:szCs w:val="20"/>
        </w:rPr>
        <w:t>На  1 этап-</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На 2 этапе, в 2026 - 2030 годах, объем финансирования Муниципальной программы составляет 0.0  тыс. рублей, из них средства:</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федерального бюджета – 0,0  тыс. рублей;</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республиканского бюджета Чувашской Республики – 0,0 тыс. рублей;</w:t>
      </w:r>
    </w:p>
    <w:p w:rsidR="00A62E7B" w:rsidRPr="00A62E7B" w:rsidRDefault="00A62E7B" w:rsidP="00A62E7B">
      <w:pPr>
        <w:spacing w:after="1" w:line="240" w:lineRule="atLeast"/>
        <w:ind w:firstLine="540"/>
        <w:jc w:val="both"/>
        <w:rPr>
          <w:rFonts w:eastAsia="Calibri"/>
          <w:sz w:val="20"/>
          <w:szCs w:val="20"/>
          <w:lang w:eastAsia="en-US"/>
        </w:rPr>
      </w:pPr>
      <w:r w:rsidRPr="00A62E7B">
        <w:rPr>
          <w:color w:val="000000"/>
          <w:sz w:val="20"/>
          <w:szCs w:val="20"/>
        </w:rPr>
        <w:t>из средств бюджета Егоркинского сельского поселения Шумерлинского района</w:t>
      </w:r>
      <w:r w:rsidRPr="00A62E7B">
        <w:rPr>
          <w:rFonts w:eastAsia="Calibri"/>
          <w:sz w:val="20"/>
          <w:szCs w:val="20"/>
          <w:lang w:eastAsia="en-US"/>
        </w:rPr>
        <w:t xml:space="preserve"> – 0.0 тыс. рублей.</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На 3 этапе, в 2031 - 2035 годах, объем финансирования Муниципальной программы составляет 0.0 тыс. рублей, из них средства:</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федерального бюджета – 0.0 тыс. рублей;</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республиканского бюджета Чувашской Республики – 0,0 тыс. рублей;</w:t>
      </w:r>
    </w:p>
    <w:p w:rsidR="00A62E7B" w:rsidRPr="00A62E7B" w:rsidRDefault="00A62E7B" w:rsidP="00A62E7B">
      <w:pPr>
        <w:spacing w:after="1" w:line="240" w:lineRule="atLeast"/>
        <w:ind w:firstLine="540"/>
        <w:jc w:val="both"/>
        <w:rPr>
          <w:rFonts w:eastAsia="Calibri"/>
          <w:sz w:val="20"/>
          <w:szCs w:val="20"/>
          <w:lang w:eastAsia="en-US"/>
        </w:rPr>
      </w:pPr>
      <w:r w:rsidRPr="00A62E7B">
        <w:rPr>
          <w:color w:val="000000"/>
          <w:sz w:val="20"/>
          <w:szCs w:val="20"/>
        </w:rPr>
        <w:t>из средств бюджета Егоркинского сельского поселения Шумерлинского района</w:t>
      </w:r>
      <w:r w:rsidRPr="00A62E7B">
        <w:rPr>
          <w:rFonts w:eastAsia="Calibri"/>
          <w:sz w:val="20"/>
          <w:szCs w:val="20"/>
          <w:lang w:eastAsia="en-US"/>
        </w:rPr>
        <w:t xml:space="preserve"> – 0,0 тыс. рублей.</w:t>
      </w:r>
    </w:p>
    <w:p w:rsidR="00A62E7B" w:rsidRPr="00A62E7B" w:rsidRDefault="00A62E7B" w:rsidP="00A62E7B">
      <w:pPr>
        <w:spacing w:after="1" w:line="240" w:lineRule="atLeast"/>
        <w:ind w:firstLine="540"/>
        <w:jc w:val="both"/>
        <w:rPr>
          <w:rFonts w:eastAsia="Calibri"/>
          <w:sz w:val="20"/>
          <w:szCs w:val="20"/>
          <w:lang w:eastAsia="en-US"/>
        </w:rPr>
      </w:pPr>
      <w:r w:rsidRPr="00A62E7B">
        <w:rPr>
          <w:rFonts w:eastAsia="Calibri"/>
          <w:sz w:val="20"/>
          <w:szCs w:val="20"/>
          <w:lang w:eastAsia="en-US"/>
        </w:rPr>
        <w:t>Объемы финансирования Муниципальной программы подлежат ежегодному уточнению исходя из реальных возможностей бюджетов всех уровней.</w:t>
      </w:r>
    </w:p>
    <w:p w:rsidR="00A62E7B" w:rsidRPr="00A62E7B" w:rsidRDefault="00A62E7B" w:rsidP="00A62E7B">
      <w:pPr>
        <w:autoSpaceDE w:val="0"/>
        <w:autoSpaceDN w:val="0"/>
        <w:adjustRightInd w:val="0"/>
        <w:jc w:val="both"/>
        <w:outlineLvl w:val="0"/>
        <w:rPr>
          <w:sz w:val="20"/>
          <w:szCs w:val="20"/>
        </w:rPr>
      </w:pPr>
      <w:r w:rsidRPr="00A62E7B">
        <w:rPr>
          <w:rFonts w:eastAsia="Calibri"/>
          <w:color w:val="000000"/>
          <w:sz w:val="20"/>
          <w:szCs w:val="20"/>
          <w:lang w:eastAsia="en-US"/>
        </w:rPr>
        <w:t xml:space="preserve">Ресурсное </w:t>
      </w:r>
      <w:hyperlink w:anchor="P864" w:history="1">
        <w:r w:rsidRPr="00A62E7B">
          <w:rPr>
            <w:rFonts w:eastAsia="Calibri"/>
            <w:color w:val="000000"/>
            <w:sz w:val="20"/>
            <w:szCs w:val="20"/>
            <w:lang w:eastAsia="en-US"/>
          </w:rPr>
          <w:t>обеспечение</w:t>
        </w:r>
      </w:hyperlink>
      <w:r w:rsidRPr="00A62E7B">
        <w:rPr>
          <w:rFonts w:eastAsia="Calibri"/>
          <w:color w:val="000000"/>
          <w:sz w:val="20"/>
          <w:szCs w:val="20"/>
          <w:lang w:eastAsia="en-US"/>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N 1 к настоящей Муниципальной программе</w:t>
      </w:r>
      <w:proofErr w:type="gramStart"/>
      <w:r w:rsidRPr="00A62E7B">
        <w:rPr>
          <w:rFonts w:eastAsia="Calibri"/>
          <w:color w:val="000000"/>
          <w:sz w:val="20"/>
          <w:szCs w:val="20"/>
          <w:lang w:eastAsia="en-US"/>
        </w:rPr>
        <w:t>.</w:t>
      </w:r>
      <w:r w:rsidRPr="00A62E7B">
        <w:rPr>
          <w:rFonts w:eastAsia="Calibri"/>
          <w:b/>
          <w:sz w:val="20"/>
          <w:szCs w:val="20"/>
        </w:rPr>
        <w:t>».</w:t>
      </w:r>
      <w:proofErr w:type="gramEnd"/>
    </w:p>
    <w:p w:rsidR="00A62E7B" w:rsidRPr="00A62E7B" w:rsidRDefault="00A62E7B" w:rsidP="00A62E7B">
      <w:pPr>
        <w:tabs>
          <w:tab w:val="left" w:pos="709"/>
        </w:tabs>
        <w:jc w:val="both"/>
        <w:rPr>
          <w:sz w:val="20"/>
          <w:szCs w:val="20"/>
        </w:rPr>
      </w:pPr>
      <w:r w:rsidRPr="00A62E7B">
        <w:rPr>
          <w:sz w:val="20"/>
          <w:szCs w:val="20"/>
        </w:rPr>
        <w:tab/>
      </w:r>
    </w:p>
    <w:p w:rsidR="00A62E7B" w:rsidRPr="00A62E7B" w:rsidRDefault="00A62E7B" w:rsidP="00A62E7B">
      <w:pPr>
        <w:pStyle w:val="ConsPlusNormal"/>
        <w:ind w:firstLine="539"/>
        <w:jc w:val="both"/>
        <w:rPr>
          <w:rFonts w:ascii="Times New Roman" w:hAnsi="Times New Roman" w:cs="Times New Roman"/>
          <w:sz w:val="20"/>
        </w:rPr>
      </w:pPr>
      <w:r w:rsidRPr="00A62E7B">
        <w:rPr>
          <w:rFonts w:ascii="Times New Roman" w:hAnsi="Times New Roman" w:cs="Times New Roman"/>
          <w:sz w:val="20"/>
        </w:rPr>
        <w:t>1.3. Приложение № 1  «Ресурсное обеспечение  и  прогнозная (справочная)  оценка  расходов  за  всех  источников  финансирования  реализации   муниципальной  программы  Егоркинского  сельского  поселения  Шумерлинского района  Чувашской  Республики «Развитие потенциала  муниципального  управления»  изложить в новой редакции согласно приложению 2  к настоящему постановлению.</w:t>
      </w:r>
    </w:p>
    <w:p w:rsidR="00A62E7B" w:rsidRPr="00A62E7B" w:rsidRDefault="00A62E7B" w:rsidP="00A62E7B">
      <w:pPr>
        <w:pStyle w:val="af2"/>
        <w:ind w:left="0" w:firstLine="709"/>
        <w:jc w:val="both"/>
        <w:rPr>
          <w:sz w:val="20"/>
          <w:szCs w:val="20"/>
        </w:rPr>
      </w:pPr>
    </w:p>
    <w:p w:rsidR="00A62E7B" w:rsidRPr="00A62E7B" w:rsidRDefault="00A62E7B" w:rsidP="00A62E7B">
      <w:pPr>
        <w:jc w:val="both"/>
        <w:rPr>
          <w:sz w:val="20"/>
          <w:szCs w:val="20"/>
        </w:rPr>
      </w:pPr>
      <w:r w:rsidRPr="00A62E7B">
        <w:rPr>
          <w:sz w:val="20"/>
          <w:szCs w:val="20"/>
        </w:rPr>
        <w:t xml:space="preserve">        </w:t>
      </w:r>
      <w:r w:rsidRPr="00A62E7B">
        <w:rPr>
          <w:sz w:val="20"/>
          <w:szCs w:val="20"/>
        </w:rPr>
        <w:tab/>
      </w:r>
    </w:p>
    <w:p w:rsidR="00A62E7B" w:rsidRPr="00A62E7B" w:rsidRDefault="00A62E7B" w:rsidP="00A62E7B">
      <w:pPr>
        <w:ind w:firstLine="709"/>
        <w:jc w:val="both"/>
        <w:rPr>
          <w:sz w:val="20"/>
          <w:szCs w:val="20"/>
        </w:rPr>
      </w:pPr>
      <w:r w:rsidRPr="00A62E7B">
        <w:rPr>
          <w:sz w:val="20"/>
          <w:szCs w:val="20"/>
        </w:rPr>
        <w:t>2. Настоящее постановление вступает в силу со дня опубликования в издании «Вестник Егоркинского сельского поселения Шумерлинского района» и подлежит обязательному размещению на официальном сайте администрации Егоркинского сельского поселения Шумерлинского района в сети Интернет.</w:t>
      </w:r>
    </w:p>
    <w:p w:rsidR="00A62E7B" w:rsidRPr="00A62E7B" w:rsidRDefault="00A62E7B" w:rsidP="00A62E7B">
      <w:pPr>
        <w:pStyle w:val="12"/>
        <w:ind w:left="0" w:firstLine="540"/>
        <w:jc w:val="both"/>
        <w:rPr>
          <w:sz w:val="20"/>
          <w:szCs w:val="20"/>
        </w:rPr>
      </w:pPr>
    </w:p>
    <w:p w:rsidR="00A62E7B" w:rsidRPr="00A62E7B" w:rsidRDefault="00A62E7B" w:rsidP="00A62E7B">
      <w:pPr>
        <w:jc w:val="both"/>
        <w:rPr>
          <w:sz w:val="20"/>
          <w:szCs w:val="20"/>
        </w:rPr>
      </w:pPr>
    </w:p>
    <w:p w:rsidR="00A62E7B" w:rsidRPr="00A62E7B" w:rsidRDefault="00A62E7B" w:rsidP="00A62E7B">
      <w:pPr>
        <w:jc w:val="both"/>
        <w:rPr>
          <w:sz w:val="20"/>
          <w:szCs w:val="20"/>
        </w:rPr>
      </w:pPr>
    </w:p>
    <w:p w:rsidR="00A62E7B" w:rsidRPr="00A62E7B" w:rsidRDefault="00A62E7B" w:rsidP="00A62E7B">
      <w:pPr>
        <w:jc w:val="both"/>
        <w:rPr>
          <w:sz w:val="20"/>
          <w:szCs w:val="20"/>
        </w:rPr>
      </w:pPr>
    </w:p>
    <w:p w:rsidR="00A62E7B" w:rsidRPr="00A62E7B" w:rsidRDefault="00A62E7B" w:rsidP="00A62E7B">
      <w:pPr>
        <w:jc w:val="both"/>
        <w:rPr>
          <w:sz w:val="20"/>
          <w:szCs w:val="20"/>
        </w:rPr>
      </w:pPr>
      <w:r w:rsidRPr="00A62E7B">
        <w:rPr>
          <w:sz w:val="20"/>
          <w:szCs w:val="20"/>
        </w:rPr>
        <w:t xml:space="preserve">Глава </w:t>
      </w:r>
    </w:p>
    <w:p w:rsidR="00A62E7B" w:rsidRPr="00A62E7B" w:rsidRDefault="00A62E7B" w:rsidP="00A62E7B">
      <w:pPr>
        <w:rPr>
          <w:sz w:val="20"/>
          <w:szCs w:val="20"/>
        </w:rPr>
      </w:pPr>
      <w:r w:rsidRPr="00A62E7B">
        <w:rPr>
          <w:sz w:val="20"/>
          <w:szCs w:val="20"/>
        </w:rPr>
        <w:t xml:space="preserve">Егоркинского сельского поселения </w:t>
      </w:r>
    </w:p>
    <w:p w:rsidR="00A62E7B" w:rsidRPr="00A62E7B" w:rsidRDefault="00A62E7B" w:rsidP="00A62E7B">
      <w:pPr>
        <w:rPr>
          <w:sz w:val="20"/>
          <w:szCs w:val="20"/>
        </w:rPr>
      </w:pPr>
      <w:r w:rsidRPr="00A62E7B">
        <w:rPr>
          <w:sz w:val="20"/>
          <w:szCs w:val="20"/>
        </w:rPr>
        <w:t xml:space="preserve">Шумерлинского района  </w:t>
      </w:r>
      <w:r w:rsidRPr="00A62E7B">
        <w:rPr>
          <w:sz w:val="20"/>
          <w:szCs w:val="20"/>
        </w:rPr>
        <w:tab/>
      </w:r>
      <w:r w:rsidRPr="00A62E7B">
        <w:rPr>
          <w:sz w:val="20"/>
          <w:szCs w:val="20"/>
        </w:rPr>
        <w:tab/>
      </w:r>
      <w:r w:rsidRPr="00A62E7B">
        <w:rPr>
          <w:sz w:val="20"/>
          <w:szCs w:val="20"/>
        </w:rPr>
        <w:tab/>
        <w:t xml:space="preserve">                            </w:t>
      </w:r>
      <w:r w:rsidRPr="00A62E7B">
        <w:rPr>
          <w:sz w:val="20"/>
          <w:szCs w:val="20"/>
        </w:rPr>
        <w:tab/>
      </w:r>
      <w:r w:rsidRPr="00A62E7B">
        <w:rPr>
          <w:sz w:val="20"/>
          <w:szCs w:val="20"/>
        </w:rPr>
        <w:tab/>
      </w:r>
      <w:r w:rsidRPr="00A62E7B">
        <w:rPr>
          <w:sz w:val="20"/>
          <w:szCs w:val="20"/>
        </w:rPr>
        <w:tab/>
      </w:r>
      <w:r w:rsidRPr="00A62E7B">
        <w:rPr>
          <w:sz w:val="20"/>
          <w:szCs w:val="20"/>
        </w:rPr>
        <w:tab/>
        <w:t>О.И. Улисова</w:t>
      </w:r>
    </w:p>
    <w:p w:rsidR="00A62E7B" w:rsidRPr="00A62E7B" w:rsidRDefault="00A62E7B" w:rsidP="00A62E7B">
      <w:pPr>
        <w:ind w:left="5387"/>
        <w:jc w:val="both"/>
        <w:rPr>
          <w:sz w:val="20"/>
          <w:szCs w:val="20"/>
        </w:rPr>
      </w:pPr>
    </w:p>
    <w:p w:rsidR="00A62E7B" w:rsidRPr="00A62E7B" w:rsidRDefault="00A62E7B" w:rsidP="00A62E7B">
      <w:pPr>
        <w:ind w:left="5387"/>
        <w:jc w:val="both"/>
        <w:rPr>
          <w:sz w:val="20"/>
          <w:szCs w:val="20"/>
        </w:rPr>
      </w:pPr>
    </w:p>
    <w:p w:rsidR="00A62E7B" w:rsidRPr="00A62E7B" w:rsidRDefault="00A62E7B" w:rsidP="00A62E7B">
      <w:pPr>
        <w:ind w:left="5400"/>
        <w:rPr>
          <w:sz w:val="20"/>
          <w:szCs w:val="20"/>
        </w:rPr>
      </w:pPr>
    </w:p>
    <w:p w:rsidR="00A62E7B" w:rsidRPr="00A62E7B" w:rsidRDefault="00A62E7B" w:rsidP="00A62E7B">
      <w:pPr>
        <w:pStyle w:val="1"/>
        <w:spacing w:before="0"/>
        <w:jc w:val="center"/>
        <w:rPr>
          <w:rFonts w:ascii="Times New Roman" w:hAnsi="Times New Roman"/>
          <w:sz w:val="20"/>
          <w:szCs w:val="20"/>
        </w:rPr>
      </w:pPr>
      <w:proofErr w:type="gramStart"/>
      <w:r w:rsidRPr="00A62E7B">
        <w:rPr>
          <w:rFonts w:ascii="Times New Roman" w:hAnsi="Times New Roman"/>
          <w:sz w:val="20"/>
          <w:szCs w:val="20"/>
        </w:rPr>
        <w:t>П</w:t>
      </w:r>
      <w:proofErr w:type="gramEnd"/>
      <w:r w:rsidRPr="00A62E7B">
        <w:rPr>
          <w:rFonts w:ascii="Times New Roman" w:hAnsi="Times New Roman"/>
          <w:sz w:val="20"/>
          <w:szCs w:val="20"/>
        </w:rPr>
        <w:t xml:space="preserve"> А С П О Р Т</w:t>
      </w:r>
      <w:r w:rsidRPr="00A62E7B">
        <w:rPr>
          <w:rFonts w:ascii="Times New Roman" w:hAnsi="Times New Roman"/>
          <w:sz w:val="20"/>
          <w:szCs w:val="20"/>
        </w:rPr>
        <w:br/>
        <w:t>муниципальной программы Егоркинского сельского поселения Шумерлинского района Чувашской Республики</w:t>
      </w:r>
    </w:p>
    <w:p w:rsidR="00A62E7B" w:rsidRPr="00A62E7B" w:rsidRDefault="00A62E7B" w:rsidP="00A62E7B">
      <w:pPr>
        <w:pStyle w:val="1"/>
        <w:spacing w:before="0"/>
        <w:rPr>
          <w:rFonts w:ascii="Times New Roman" w:hAnsi="Times New Roman"/>
          <w:sz w:val="20"/>
          <w:szCs w:val="20"/>
        </w:rPr>
      </w:pPr>
      <w:r w:rsidRPr="00A62E7B">
        <w:rPr>
          <w:rFonts w:ascii="Times New Roman" w:hAnsi="Times New Roman"/>
          <w:sz w:val="20"/>
          <w:szCs w:val="20"/>
        </w:rPr>
        <w:t xml:space="preserve">         «РАЗВИТИЕ ПОТЕНЦИАЛА МУНИЦИПАЛЬНОГО УПРАВЛЕНИЯ»</w:t>
      </w:r>
    </w:p>
    <w:p w:rsidR="00A62E7B" w:rsidRPr="00A62E7B" w:rsidRDefault="00A62E7B" w:rsidP="00A62E7B">
      <w:pPr>
        <w:jc w:val="center"/>
        <w:rPr>
          <w:b/>
          <w:sz w:val="20"/>
          <w:szCs w:val="20"/>
        </w:rPr>
      </w:pPr>
      <w:r w:rsidRPr="00A62E7B">
        <w:rPr>
          <w:b/>
          <w:sz w:val="20"/>
          <w:szCs w:val="20"/>
        </w:rPr>
        <w:t>на 2019–2035 годы</w:t>
      </w:r>
    </w:p>
    <w:p w:rsidR="00A62E7B" w:rsidRPr="00A62E7B" w:rsidRDefault="00A62E7B" w:rsidP="00A62E7B">
      <w:pPr>
        <w:jc w:val="both"/>
        <w:rPr>
          <w:sz w:val="20"/>
          <w:szCs w:val="20"/>
        </w:rPr>
      </w:pPr>
    </w:p>
    <w:tbl>
      <w:tblPr>
        <w:tblW w:w="5000" w:type="pct"/>
        <w:tblLayout w:type="fixed"/>
        <w:tblLook w:val="01E0"/>
      </w:tblPr>
      <w:tblGrid>
        <w:gridCol w:w="3530"/>
        <w:gridCol w:w="360"/>
        <w:gridCol w:w="5398"/>
      </w:tblGrid>
      <w:tr w:rsidR="00A62E7B" w:rsidRPr="00A62E7B" w:rsidTr="006E30F7">
        <w:tc>
          <w:tcPr>
            <w:tcW w:w="1900" w:type="pct"/>
          </w:tcPr>
          <w:p w:rsidR="00A62E7B" w:rsidRPr="00A62E7B" w:rsidRDefault="00A62E7B" w:rsidP="006E30F7">
            <w:pPr>
              <w:autoSpaceDE w:val="0"/>
              <w:autoSpaceDN w:val="0"/>
              <w:adjustRightInd w:val="0"/>
              <w:jc w:val="both"/>
              <w:rPr>
                <w:sz w:val="20"/>
                <w:szCs w:val="20"/>
              </w:rPr>
            </w:pPr>
            <w:r w:rsidRPr="00A62E7B">
              <w:rPr>
                <w:sz w:val="20"/>
                <w:szCs w:val="20"/>
              </w:rPr>
              <w:t>Ответственный исполнитель Муниципальной программы</w:t>
            </w:r>
          </w:p>
        </w:tc>
        <w:tc>
          <w:tcPr>
            <w:tcW w:w="194" w:type="pct"/>
          </w:tcPr>
          <w:p w:rsidR="00A62E7B" w:rsidRPr="00A62E7B" w:rsidRDefault="00A62E7B" w:rsidP="006E30F7">
            <w:pPr>
              <w:autoSpaceDE w:val="0"/>
              <w:autoSpaceDN w:val="0"/>
              <w:adjustRightInd w:val="0"/>
              <w:jc w:val="both"/>
              <w:rPr>
                <w:sz w:val="20"/>
                <w:szCs w:val="20"/>
              </w:rPr>
            </w:pPr>
            <w:r w:rsidRPr="00A62E7B">
              <w:rPr>
                <w:sz w:val="20"/>
                <w:szCs w:val="20"/>
              </w:rPr>
              <w:t>–</w:t>
            </w:r>
          </w:p>
        </w:tc>
        <w:tc>
          <w:tcPr>
            <w:tcW w:w="2906" w:type="pct"/>
          </w:tcPr>
          <w:p w:rsidR="00A62E7B" w:rsidRPr="00A62E7B" w:rsidRDefault="00A62E7B" w:rsidP="006E30F7">
            <w:pPr>
              <w:autoSpaceDE w:val="0"/>
              <w:autoSpaceDN w:val="0"/>
              <w:adjustRightInd w:val="0"/>
              <w:jc w:val="both"/>
              <w:rPr>
                <w:sz w:val="20"/>
                <w:szCs w:val="20"/>
              </w:rPr>
            </w:pPr>
            <w:r w:rsidRPr="00A62E7B">
              <w:rPr>
                <w:sz w:val="20"/>
                <w:szCs w:val="20"/>
              </w:rPr>
              <w:t>Администрация Егоркинского сельского поселения Шумерлинского района</w:t>
            </w:r>
          </w:p>
          <w:p w:rsidR="00A62E7B" w:rsidRPr="00A62E7B" w:rsidRDefault="00A62E7B" w:rsidP="006E30F7">
            <w:pPr>
              <w:autoSpaceDE w:val="0"/>
              <w:autoSpaceDN w:val="0"/>
              <w:adjustRightInd w:val="0"/>
              <w:jc w:val="both"/>
              <w:rPr>
                <w:sz w:val="20"/>
                <w:szCs w:val="20"/>
              </w:rPr>
            </w:pPr>
          </w:p>
        </w:tc>
      </w:tr>
      <w:tr w:rsidR="00A62E7B" w:rsidRPr="00A62E7B" w:rsidTr="006E30F7">
        <w:tc>
          <w:tcPr>
            <w:tcW w:w="1900" w:type="pct"/>
          </w:tcPr>
          <w:p w:rsidR="00A62E7B" w:rsidRPr="00A62E7B" w:rsidRDefault="00A62E7B" w:rsidP="006E30F7">
            <w:pPr>
              <w:autoSpaceDE w:val="0"/>
              <w:autoSpaceDN w:val="0"/>
              <w:adjustRightInd w:val="0"/>
              <w:jc w:val="both"/>
              <w:rPr>
                <w:sz w:val="20"/>
                <w:szCs w:val="20"/>
              </w:rPr>
            </w:pPr>
            <w:r w:rsidRPr="00A62E7B">
              <w:rPr>
                <w:sz w:val="20"/>
                <w:szCs w:val="20"/>
              </w:rPr>
              <w:t xml:space="preserve">Соисполнители Муниципальной </w:t>
            </w:r>
            <w:r w:rsidRPr="00A62E7B">
              <w:rPr>
                <w:sz w:val="20"/>
                <w:szCs w:val="20"/>
              </w:rPr>
              <w:lastRenderedPageBreak/>
              <w:t>программы</w:t>
            </w:r>
          </w:p>
        </w:tc>
        <w:tc>
          <w:tcPr>
            <w:tcW w:w="194" w:type="pct"/>
          </w:tcPr>
          <w:p w:rsidR="00A62E7B" w:rsidRPr="00A62E7B" w:rsidRDefault="00A62E7B" w:rsidP="006E30F7">
            <w:pPr>
              <w:autoSpaceDE w:val="0"/>
              <w:autoSpaceDN w:val="0"/>
              <w:adjustRightInd w:val="0"/>
              <w:jc w:val="both"/>
              <w:rPr>
                <w:sz w:val="20"/>
                <w:szCs w:val="20"/>
              </w:rPr>
            </w:pPr>
            <w:r w:rsidRPr="00A62E7B">
              <w:rPr>
                <w:sz w:val="20"/>
                <w:szCs w:val="20"/>
              </w:rPr>
              <w:lastRenderedPageBreak/>
              <w:t>–</w:t>
            </w:r>
          </w:p>
        </w:tc>
        <w:tc>
          <w:tcPr>
            <w:tcW w:w="2906" w:type="pct"/>
          </w:tcPr>
          <w:p w:rsidR="00A62E7B" w:rsidRPr="00A62E7B" w:rsidRDefault="00A62E7B" w:rsidP="006E30F7">
            <w:pPr>
              <w:pStyle w:val="af6"/>
              <w:widowControl/>
              <w:rPr>
                <w:rFonts w:ascii="Times New Roman" w:hAnsi="Times New Roman"/>
                <w:sz w:val="20"/>
                <w:szCs w:val="20"/>
              </w:rPr>
            </w:pPr>
            <w:r w:rsidRPr="00A62E7B">
              <w:rPr>
                <w:rFonts w:ascii="Times New Roman" w:hAnsi="Times New Roman"/>
                <w:sz w:val="20"/>
                <w:szCs w:val="20"/>
              </w:rPr>
              <w:t xml:space="preserve">Отсутствует </w:t>
            </w:r>
          </w:p>
        </w:tc>
      </w:tr>
      <w:tr w:rsidR="00A62E7B" w:rsidRPr="00A62E7B" w:rsidTr="006E30F7">
        <w:tc>
          <w:tcPr>
            <w:tcW w:w="1900" w:type="pct"/>
          </w:tcPr>
          <w:p w:rsidR="00A62E7B" w:rsidRPr="00A62E7B" w:rsidRDefault="00A62E7B" w:rsidP="006E30F7">
            <w:pPr>
              <w:autoSpaceDE w:val="0"/>
              <w:autoSpaceDN w:val="0"/>
              <w:adjustRightInd w:val="0"/>
              <w:jc w:val="both"/>
              <w:rPr>
                <w:sz w:val="20"/>
                <w:szCs w:val="20"/>
              </w:rPr>
            </w:pPr>
            <w:r w:rsidRPr="00A62E7B">
              <w:rPr>
                <w:sz w:val="20"/>
                <w:szCs w:val="20"/>
              </w:rPr>
              <w:lastRenderedPageBreak/>
              <w:t>Участники Муниципальной программы</w:t>
            </w:r>
          </w:p>
        </w:tc>
        <w:tc>
          <w:tcPr>
            <w:tcW w:w="194" w:type="pct"/>
          </w:tcPr>
          <w:p w:rsidR="00A62E7B" w:rsidRPr="00A62E7B" w:rsidRDefault="00A62E7B" w:rsidP="006E30F7">
            <w:pPr>
              <w:autoSpaceDE w:val="0"/>
              <w:autoSpaceDN w:val="0"/>
              <w:adjustRightInd w:val="0"/>
              <w:jc w:val="both"/>
              <w:rPr>
                <w:sz w:val="20"/>
                <w:szCs w:val="20"/>
              </w:rPr>
            </w:pPr>
            <w:r w:rsidRPr="00A62E7B">
              <w:rPr>
                <w:sz w:val="20"/>
                <w:szCs w:val="20"/>
              </w:rPr>
              <w:t>–</w:t>
            </w:r>
          </w:p>
        </w:tc>
        <w:tc>
          <w:tcPr>
            <w:tcW w:w="2906" w:type="pct"/>
          </w:tcPr>
          <w:p w:rsidR="00A62E7B" w:rsidRPr="00A62E7B" w:rsidRDefault="00A62E7B" w:rsidP="006E30F7">
            <w:pPr>
              <w:pStyle w:val="af6"/>
              <w:widowControl/>
              <w:rPr>
                <w:rFonts w:ascii="Times New Roman" w:hAnsi="Times New Roman"/>
                <w:sz w:val="20"/>
                <w:szCs w:val="20"/>
              </w:rPr>
            </w:pPr>
            <w:r w:rsidRPr="00A62E7B">
              <w:rPr>
                <w:rFonts w:ascii="Times New Roman" w:hAnsi="Times New Roman"/>
                <w:sz w:val="20"/>
                <w:szCs w:val="20"/>
              </w:rPr>
              <w:t>Администрация Егоркинского сельского поселения Шумерлинского района</w:t>
            </w:r>
          </w:p>
        </w:tc>
      </w:tr>
      <w:tr w:rsidR="00A62E7B" w:rsidRPr="00A62E7B" w:rsidTr="006E30F7">
        <w:tc>
          <w:tcPr>
            <w:tcW w:w="1900" w:type="pct"/>
          </w:tcPr>
          <w:p w:rsidR="00A62E7B" w:rsidRPr="00A62E7B" w:rsidRDefault="00A62E7B" w:rsidP="006E30F7">
            <w:pPr>
              <w:autoSpaceDE w:val="0"/>
              <w:autoSpaceDN w:val="0"/>
              <w:adjustRightInd w:val="0"/>
              <w:jc w:val="both"/>
              <w:rPr>
                <w:sz w:val="20"/>
                <w:szCs w:val="20"/>
              </w:rPr>
            </w:pPr>
            <w:r w:rsidRPr="00A62E7B">
              <w:rPr>
                <w:sz w:val="20"/>
                <w:szCs w:val="20"/>
              </w:rPr>
              <w:t>Наименование подпрограмм Муниципальной программы</w:t>
            </w:r>
          </w:p>
          <w:p w:rsidR="00A62E7B" w:rsidRPr="00A62E7B" w:rsidRDefault="00A62E7B" w:rsidP="006E30F7">
            <w:pPr>
              <w:rPr>
                <w:sz w:val="20"/>
                <w:szCs w:val="20"/>
              </w:rPr>
            </w:pPr>
          </w:p>
          <w:p w:rsidR="00A62E7B" w:rsidRPr="00A62E7B" w:rsidRDefault="00A62E7B" w:rsidP="006E30F7">
            <w:pPr>
              <w:rPr>
                <w:sz w:val="20"/>
                <w:szCs w:val="20"/>
              </w:rPr>
            </w:pPr>
          </w:p>
        </w:tc>
        <w:tc>
          <w:tcPr>
            <w:tcW w:w="194" w:type="pct"/>
          </w:tcPr>
          <w:p w:rsidR="00A62E7B" w:rsidRPr="00A62E7B" w:rsidRDefault="00A62E7B" w:rsidP="006E30F7">
            <w:pPr>
              <w:autoSpaceDE w:val="0"/>
              <w:autoSpaceDN w:val="0"/>
              <w:adjustRightInd w:val="0"/>
              <w:jc w:val="both"/>
              <w:rPr>
                <w:sz w:val="20"/>
                <w:szCs w:val="20"/>
              </w:rPr>
            </w:pPr>
            <w:r w:rsidRPr="00A62E7B">
              <w:rPr>
                <w:sz w:val="20"/>
                <w:szCs w:val="20"/>
              </w:rPr>
              <w:t>–</w:t>
            </w:r>
          </w:p>
        </w:tc>
        <w:tc>
          <w:tcPr>
            <w:tcW w:w="2906" w:type="pct"/>
          </w:tcPr>
          <w:p w:rsidR="00A62E7B" w:rsidRPr="00A62E7B" w:rsidRDefault="00A62E7B" w:rsidP="006E30F7">
            <w:pPr>
              <w:rPr>
                <w:sz w:val="20"/>
                <w:szCs w:val="20"/>
              </w:rPr>
            </w:pPr>
          </w:p>
          <w:p w:rsidR="00A62E7B" w:rsidRPr="00A62E7B" w:rsidRDefault="00A62E7B" w:rsidP="006E30F7">
            <w:pPr>
              <w:rPr>
                <w:sz w:val="20"/>
                <w:szCs w:val="20"/>
              </w:rPr>
            </w:pPr>
            <w:r w:rsidRPr="00A62E7B">
              <w:rPr>
                <w:sz w:val="20"/>
                <w:szCs w:val="20"/>
              </w:rPr>
              <w:t>«Обеспечение реализации Муниципальной программы Егоркинского сельского поселения Шумерлинского района Чувашской Республики «Развитие потенциала муниципального управления»</w:t>
            </w:r>
          </w:p>
          <w:p w:rsidR="00A62E7B" w:rsidRPr="00A62E7B" w:rsidRDefault="00A62E7B" w:rsidP="006E30F7">
            <w:pPr>
              <w:autoSpaceDE w:val="0"/>
              <w:autoSpaceDN w:val="0"/>
              <w:adjustRightInd w:val="0"/>
              <w:jc w:val="both"/>
              <w:rPr>
                <w:sz w:val="20"/>
                <w:szCs w:val="20"/>
              </w:rPr>
            </w:pPr>
          </w:p>
        </w:tc>
      </w:tr>
      <w:tr w:rsidR="00A62E7B" w:rsidRPr="00A62E7B" w:rsidTr="006E30F7">
        <w:tc>
          <w:tcPr>
            <w:tcW w:w="1900" w:type="pct"/>
          </w:tcPr>
          <w:p w:rsidR="00A62E7B" w:rsidRPr="00A62E7B" w:rsidRDefault="00A62E7B" w:rsidP="006E30F7">
            <w:pPr>
              <w:pStyle w:val="af6"/>
              <w:widowControl/>
              <w:rPr>
                <w:rFonts w:ascii="Times New Roman" w:hAnsi="Times New Roman"/>
                <w:sz w:val="20"/>
                <w:szCs w:val="20"/>
              </w:rPr>
            </w:pPr>
            <w:r w:rsidRPr="00A62E7B">
              <w:rPr>
                <w:rFonts w:ascii="Times New Roman" w:hAnsi="Times New Roman"/>
                <w:sz w:val="20"/>
                <w:szCs w:val="20"/>
              </w:rPr>
              <w:t>Цель Муниципальной программы</w:t>
            </w:r>
          </w:p>
        </w:tc>
        <w:tc>
          <w:tcPr>
            <w:tcW w:w="194" w:type="pct"/>
          </w:tcPr>
          <w:p w:rsidR="00A62E7B" w:rsidRPr="00A62E7B" w:rsidRDefault="00A62E7B" w:rsidP="006E30F7">
            <w:pPr>
              <w:pStyle w:val="af6"/>
              <w:widowControl/>
              <w:rPr>
                <w:rFonts w:ascii="Times New Roman" w:hAnsi="Times New Roman"/>
                <w:sz w:val="20"/>
                <w:szCs w:val="20"/>
              </w:rPr>
            </w:pPr>
            <w:r w:rsidRPr="00A62E7B">
              <w:rPr>
                <w:rFonts w:ascii="Times New Roman" w:hAnsi="Times New Roman"/>
                <w:sz w:val="20"/>
                <w:szCs w:val="20"/>
              </w:rPr>
              <w:t>–</w:t>
            </w:r>
          </w:p>
        </w:tc>
        <w:tc>
          <w:tcPr>
            <w:tcW w:w="2906" w:type="pct"/>
          </w:tcPr>
          <w:p w:rsidR="00A62E7B" w:rsidRPr="00A62E7B" w:rsidRDefault="00A62E7B" w:rsidP="006E30F7">
            <w:pPr>
              <w:pStyle w:val="af6"/>
              <w:widowControl/>
              <w:rPr>
                <w:rFonts w:ascii="Times New Roman" w:hAnsi="Times New Roman"/>
                <w:sz w:val="20"/>
                <w:szCs w:val="20"/>
              </w:rPr>
            </w:pPr>
            <w:r w:rsidRPr="00A62E7B">
              <w:rPr>
                <w:rFonts w:ascii="Times New Roman" w:hAnsi="Times New Roman"/>
                <w:sz w:val="20"/>
                <w:szCs w:val="20"/>
              </w:rPr>
              <w:t>Обеспечение деятельности администрации Егоркинского сельского поселения Шумерлинского района</w:t>
            </w:r>
          </w:p>
        </w:tc>
      </w:tr>
      <w:tr w:rsidR="00A62E7B" w:rsidRPr="00A62E7B" w:rsidTr="006E30F7">
        <w:tc>
          <w:tcPr>
            <w:tcW w:w="1900" w:type="pct"/>
          </w:tcPr>
          <w:p w:rsidR="00A62E7B" w:rsidRPr="00A62E7B" w:rsidRDefault="00A62E7B" w:rsidP="006E30F7">
            <w:pPr>
              <w:pStyle w:val="af5"/>
              <w:jc w:val="both"/>
              <w:rPr>
                <w:rFonts w:ascii="Times New Roman" w:hAnsi="Times New Roman"/>
                <w:sz w:val="20"/>
                <w:szCs w:val="20"/>
              </w:rPr>
            </w:pPr>
            <w:r w:rsidRPr="00A62E7B">
              <w:rPr>
                <w:rFonts w:ascii="Times New Roman" w:hAnsi="Times New Roman"/>
                <w:sz w:val="20"/>
                <w:szCs w:val="20"/>
              </w:rPr>
              <w:t>Задачи Муниципальной программы</w:t>
            </w:r>
          </w:p>
          <w:p w:rsidR="00A62E7B" w:rsidRPr="00A62E7B" w:rsidRDefault="00A62E7B" w:rsidP="006E30F7">
            <w:pPr>
              <w:rPr>
                <w:sz w:val="20"/>
                <w:szCs w:val="20"/>
              </w:rPr>
            </w:pPr>
          </w:p>
          <w:p w:rsidR="00A62E7B" w:rsidRPr="00A62E7B" w:rsidRDefault="00A62E7B" w:rsidP="006E30F7">
            <w:pPr>
              <w:rPr>
                <w:sz w:val="20"/>
                <w:szCs w:val="20"/>
              </w:rPr>
            </w:pPr>
            <w:r w:rsidRPr="00A62E7B">
              <w:rPr>
                <w:sz w:val="20"/>
                <w:szCs w:val="20"/>
              </w:rPr>
              <w:t xml:space="preserve"> </w:t>
            </w:r>
          </w:p>
        </w:tc>
        <w:tc>
          <w:tcPr>
            <w:tcW w:w="194" w:type="pct"/>
          </w:tcPr>
          <w:p w:rsidR="00A62E7B" w:rsidRPr="00A62E7B" w:rsidRDefault="00A62E7B" w:rsidP="006E30F7">
            <w:pPr>
              <w:autoSpaceDE w:val="0"/>
              <w:autoSpaceDN w:val="0"/>
              <w:adjustRightInd w:val="0"/>
              <w:jc w:val="both"/>
              <w:rPr>
                <w:sz w:val="20"/>
                <w:szCs w:val="20"/>
              </w:rPr>
            </w:pPr>
            <w:r w:rsidRPr="00A62E7B">
              <w:rPr>
                <w:sz w:val="20"/>
                <w:szCs w:val="20"/>
              </w:rPr>
              <w:t>–</w:t>
            </w:r>
          </w:p>
        </w:tc>
        <w:tc>
          <w:tcPr>
            <w:tcW w:w="2906" w:type="pct"/>
          </w:tcPr>
          <w:p w:rsidR="00A62E7B" w:rsidRPr="00A62E7B" w:rsidRDefault="00A62E7B" w:rsidP="006E30F7">
            <w:pPr>
              <w:pStyle w:val="ConsPlusCell"/>
              <w:jc w:val="both"/>
              <w:rPr>
                <w:rFonts w:ascii="Times New Roman" w:hAnsi="Times New Roman" w:cs="Times New Roman"/>
              </w:rPr>
            </w:pPr>
            <w:r w:rsidRPr="00A62E7B">
              <w:rPr>
                <w:rFonts w:ascii="Times New Roman" w:hAnsi="Times New Roman" w:cs="Times New Roman"/>
                <w:color w:val="000000"/>
              </w:rPr>
              <w:t>Повышение эффективности муниципального управления и местного самоуправления</w:t>
            </w:r>
            <w:r w:rsidRPr="00A62E7B">
              <w:rPr>
                <w:rFonts w:ascii="Times New Roman" w:hAnsi="Times New Roman" w:cs="Times New Roman"/>
              </w:rPr>
              <w:t>;</w:t>
            </w:r>
          </w:p>
        </w:tc>
      </w:tr>
      <w:tr w:rsidR="00A62E7B" w:rsidRPr="00A62E7B" w:rsidTr="006E30F7">
        <w:tc>
          <w:tcPr>
            <w:tcW w:w="1900" w:type="pct"/>
          </w:tcPr>
          <w:p w:rsidR="00A62E7B" w:rsidRPr="00A62E7B" w:rsidRDefault="00A62E7B" w:rsidP="006E30F7">
            <w:pPr>
              <w:pStyle w:val="af5"/>
              <w:jc w:val="both"/>
              <w:rPr>
                <w:rFonts w:ascii="Times New Roman" w:hAnsi="Times New Roman"/>
                <w:sz w:val="20"/>
                <w:szCs w:val="20"/>
              </w:rPr>
            </w:pPr>
            <w:r w:rsidRPr="00A62E7B">
              <w:rPr>
                <w:rFonts w:ascii="Times New Roman" w:hAnsi="Times New Roman"/>
                <w:sz w:val="20"/>
                <w:szCs w:val="20"/>
              </w:rPr>
              <w:t>Сроки и этапы реализации Муниципальной программы</w:t>
            </w:r>
          </w:p>
          <w:p w:rsidR="00A62E7B" w:rsidRPr="00A62E7B" w:rsidRDefault="00A62E7B" w:rsidP="006E30F7">
            <w:pPr>
              <w:autoSpaceDE w:val="0"/>
              <w:autoSpaceDN w:val="0"/>
              <w:adjustRightInd w:val="0"/>
              <w:jc w:val="both"/>
              <w:rPr>
                <w:sz w:val="20"/>
                <w:szCs w:val="20"/>
              </w:rPr>
            </w:pPr>
          </w:p>
        </w:tc>
        <w:tc>
          <w:tcPr>
            <w:tcW w:w="194" w:type="pct"/>
          </w:tcPr>
          <w:p w:rsidR="00A62E7B" w:rsidRPr="00A62E7B" w:rsidRDefault="00A62E7B" w:rsidP="006E30F7">
            <w:pPr>
              <w:autoSpaceDE w:val="0"/>
              <w:autoSpaceDN w:val="0"/>
              <w:adjustRightInd w:val="0"/>
              <w:jc w:val="both"/>
              <w:rPr>
                <w:sz w:val="20"/>
                <w:szCs w:val="20"/>
              </w:rPr>
            </w:pPr>
            <w:r w:rsidRPr="00A62E7B">
              <w:rPr>
                <w:sz w:val="20"/>
                <w:szCs w:val="20"/>
              </w:rPr>
              <w:t>–</w:t>
            </w:r>
          </w:p>
        </w:tc>
        <w:tc>
          <w:tcPr>
            <w:tcW w:w="2906" w:type="pct"/>
          </w:tcPr>
          <w:p w:rsidR="00A62E7B" w:rsidRPr="00A62E7B" w:rsidRDefault="00A62E7B" w:rsidP="006E30F7">
            <w:pPr>
              <w:pStyle w:val="af5"/>
              <w:jc w:val="both"/>
              <w:rPr>
                <w:rFonts w:ascii="Times New Roman" w:hAnsi="Times New Roman"/>
                <w:sz w:val="20"/>
                <w:szCs w:val="20"/>
              </w:rPr>
            </w:pPr>
            <w:r w:rsidRPr="00A62E7B">
              <w:rPr>
                <w:rFonts w:ascii="Times New Roman" w:hAnsi="Times New Roman"/>
                <w:sz w:val="20"/>
                <w:szCs w:val="20"/>
              </w:rPr>
              <w:t>2019–2035 годы</w:t>
            </w:r>
          </w:p>
          <w:p w:rsidR="00A62E7B" w:rsidRPr="00A62E7B" w:rsidRDefault="00A62E7B" w:rsidP="006E30F7">
            <w:pPr>
              <w:widowControl w:val="0"/>
              <w:autoSpaceDE w:val="0"/>
              <w:autoSpaceDN w:val="0"/>
              <w:adjustRightInd w:val="0"/>
              <w:rPr>
                <w:sz w:val="20"/>
                <w:szCs w:val="20"/>
              </w:rPr>
            </w:pPr>
            <w:r w:rsidRPr="00A62E7B">
              <w:rPr>
                <w:sz w:val="20"/>
                <w:szCs w:val="20"/>
              </w:rPr>
              <w:t>1 этап - 2019 - 2025 годы;</w:t>
            </w:r>
          </w:p>
          <w:p w:rsidR="00A62E7B" w:rsidRPr="00A62E7B" w:rsidRDefault="00A62E7B" w:rsidP="006E30F7">
            <w:pPr>
              <w:widowControl w:val="0"/>
              <w:autoSpaceDE w:val="0"/>
              <w:autoSpaceDN w:val="0"/>
              <w:adjustRightInd w:val="0"/>
              <w:rPr>
                <w:sz w:val="20"/>
                <w:szCs w:val="20"/>
              </w:rPr>
            </w:pPr>
            <w:r w:rsidRPr="00A62E7B">
              <w:rPr>
                <w:sz w:val="20"/>
                <w:szCs w:val="20"/>
              </w:rPr>
              <w:t>2 этап - 2026 - 2030 годы;</w:t>
            </w:r>
          </w:p>
          <w:p w:rsidR="00A62E7B" w:rsidRPr="00A62E7B" w:rsidRDefault="00A62E7B" w:rsidP="006E30F7">
            <w:pPr>
              <w:widowControl w:val="0"/>
              <w:autoSpaceDE w:val="0"/>
              <w:autoSpaceDN w:val="0"/>
              <w:adjustRightInd w:val="0"/>
              <w:rPr>
                <w:sz w:val="20"/>
                <w:szCs w:val="20"/>
              </w:rPr>
            </w:pPr>
            <w:r w:rsidRPr="00A62E7B">
              <w:rPr>
                <w:sz w:val="20"/>
                <w:szCs w:val="20"/>
              </w:rPr>
              <w:t>3 этап - 2031 - 2035 годы</w:t>
            </w:r>
          </w:p>
        </w:tc>
      </w:tr>
      <w:tr w:rsidR="00A62E7B" w:rsidRPr="00A62E7B" w:rsidTr="006E30F7">
        <w:tc>
          <w:tcPr>
            <w:tcW w:w="1900" w:type="pct"/>
          </w:tcPr>
          <w:p w:rsidR="00A62E7B" w:rsidRPr="00A62E7B" w:rsidRDefault="00A62E7B" w:rsidP="006E30F7">
            <w:pPr>
              <w:pStyle w:val="af5"/>
              <w:jc w:val="both"/>
              <w:rPr>
                <w:rFonts w:ascii="Times New Roman" w:hAnsi="Times New Roman"/>
                <w:sz w:val="20"/>
                <w:szCs w:val="20"/>
              </w:rPr>
            </w:pPr>
            <w:r w:rsidRPr="00A62E7B">
              <w:rPr>
                <w:rFonts w:ascii="Times New Roman" w:hAnsi="Times New Roman"/>
                <w:sz w:val="20"/>
                <w:szCs w:val="20"/>
              </w:rPr>
              <w:t>Объемы бюджетных ассигнований Муниципальной программы</w:t>
            </w:r>
          </w:p>
        </w:tc>
        <w:tc>
          <w:tcPr>
            <w:tcW w:w="194" w:type="pct"/>
          </w:tcPr>
          <w:p w:rsidR="00A62E7B" w:rsidRPr="00A62E7B" w:rsidRDefault="00A62E7B" w:rsidP="006E30F7">
            <w:pPr>
              <w:autoSpaceDE w:val="0"/>
              <w:autoSpaceDN w:val="0"/>
              <w:adjustRightInd w:val="0"/>
              <w:jc w:val="both"/>
              <w:rPr>
                <w:sz w:val="20"/>
                <w:szCs w:val="20"/>
              </w:rPr>
            </w:pPr>
            <w:r w:rsidRPr="00A62E7B">
              <w:rPr>
                <w:sz w:val="20"/>
                <w:szCs w:val="20"/>
              </w:rPr>
              <w:t>–</w:t>
            </w:r>
          </w:p>
        </w:tc>
        <w:tc>
          <w:tcPr>
            <w:tcW w:w="2906" w:type="pct"/>
          </w:tcPr>
          <w:p w:rsidR="00A62E7B" w:rsidRPr="00A62E7B" w:rsidRDefault="00A62E7B" w:rsidP="006E30F7">
            <w:pPr>
              <w:autoSpaceDE w:val="0"/>
              <w:autoSpaceDN w:val="0"/>
              <w:adjustRightInd w:val="0"/>
              <w:jc w:val="both"/>
              <w:rPr>
                <w:sz w:val="20"/>
                <w:szCs w:val="20"/>
              </w:rPr>
            </w:pPr>
            <w:r w:rsidRPr="00A62E7B">
              <w:rPr>
                <w:sz w:val="20"/>
                <w:szCs w:val="20"/>
              </w:rPr>
              <w:t>Объемы бюджетных ассигнований Муниципальной программы на 2019–2035 годы составят 5632,6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2019 году –  1426,8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2020 году –  1040,7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2021 году –  1041,9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2022 году –  1061,6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2023 году –  1061,6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2024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6E30F7">
            <w:pPr>
              <w:autoSpaceDE w:val="0"/>
              <w:autoSpaceDN w:val="0"/>
              <w:adjustRightInd w:val="0"/>
              <w:rPr>
                <w:color w:val="000000"/>
                <w:sz w:val="20"/>
                <w:szCs w:val="20"/>
              </w:rPr>
            </w:pPr>
            <w:r w:rsidRPr="00A62E7B">
              <w:rPr>
                <w:color w:val="000000"/>
                <w:sz w:val="20"/>
                <w:szCs w:val="20"/>
              </w:rPr>
              <w:t>в 2031 – 2035 годы – 0,0 тыс. рублей из них средства:</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федерального бюджета – 0,0 тыс. рублей, в том числе:</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2019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2020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2021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2022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2023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2024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2031 – 2035 годы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 xml:space="preserve">республиканского бюджета Чувашской Республики </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  0,0 тыс. рублей, в том числе:</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2019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2020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2021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2022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2023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2024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2031 – 2035 годы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из средств бюджета Егоркинского сельского поселения – 5632,6 тыс. рублей, в том числе:</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2019 году –  1426,8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2020 году –  1040,7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2021 году –  1041,9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2022 году –  1061,6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2023 году –   1061,6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2024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2025 году –   0,0  тыс. рублей;</w:t>
            </w:r>
          </w:p>
          <w:p w:rsidR="00A62E7B" w:rsidRPr="00A62E7B" w:rsidRDefault="00A62E7B" w:rsidP="006E30F7">
            <w:pPr>
              <w:autoSpaceDE w:val="0"/>
              <w:autoSpaceDN w:val="0"/>
              <w:adjustRightInd w:val="0"/>
              <w:jc w:val="both"/>
              <w:rPr>
                <w:color w:val="000000"/>
                <w:sz w:val="20"/>
                <w:szCs w:val="20"/>
              </w:rPr>
            </w:pPr>
            <w:r w:rsidRPr="00A62E7B">
              <w:rPr>
                <w:color w:val="000000"/>
                <w:sz w:val="20"/>
                <w:szCs w:val="20"/>
              </w:rPr>
              <w:t>в 2026 -  годы – 0,0 тыс. рублей;</w:t>
            </w:r>
          </w:p>
          <w:p w:rsidR="00A62E7B" w:rsidRPr="00A62E7B" w:rsidRDefault="00A62E7B" w:rsidP="006E30F7">
            <w:pPr>
              <w:jc w:val="both"/>
              <w:rPr>
                <w:sz w:val="20"/>
                <w:szCs w:val="20"/>
              </w:rPr>
            </w:pPr>
            <w:r w:rsidRPr="00A62E7B">
              <w:rPr>
                <w:color w:val="000000"/>
                <w:sz w:val="20"/>
                <w:szCs w:val="20"/>
              </w:rPr>
              <w:t>в 2031 – 2035 годы – 0,0 тыс. рублей</w:t>
            </w:r>
          </w:p>
        </w:tc>
      </w:tr>
    </w:tbl>
    <w:p w:rsidR="00A62E7B" w:rsidRPr="00A62E7B" w:rsidRDefault="00A62E7B" w:rsidP="00A62E7B">
      <w:pPr>
        <w:ind w:left="5387"/>
        <w:jc w:val="both"/>
        <w:rPr>
          <w:sz w:val="20"/>
          <w:szCs w:val="20"/>
        </w:rPr>
      </w:pPr>
    </w:p>
    <w:p w:rsidR="00A62E7B" w:rsidRPr="00A62E7B" w:rsidRDefault="00A62E7B" w:rsidP="00A62E7B">
      <w:pPr>
        <w:ind w:left="5387"/>
        <w:jc w:val="both"/>
        <w:rPr>
          <w:sz w:val="20"/>
          <w:szCs w:val="20"/>
        </w:rPr>
      </w:pPr>
    </w:p>
    <w:p w:rsidR="00A62E7B" w:rsidRPr="00A62E7B" w:rsidRDefault="00A62E7B" w:rsidP="00A62E7B">
      <w:pPr>
        <w:ind w:left="5387"/>
        <w:jc w:val="both"/>
        <w:rPr>
          <w:sz w:val="20"/>
          <w:szCs w:val="20"/>
        </w:rPr>
      </w:pPr>
    </w:p>
    <w:p w:rsidR="00A62E7B" w:rsidRPr="00A62E7B" w:rsidRDefault="00A62E7B" w:rsidP="00A62E7B">
      <w:pPr>
        <w:ind w:left="5387"/>
        <w:jc w:val="both"/>
        <w:rPr>
          <w:sz w:val="20"/>
          <w:szCs w:val="20"/>
        </w:rPr>
      </w:pPr>
    </w:p>
    <w:p w:rsidR="00A62E7B" w:rsidRPr="00A62E7B" w:rsidRDefault="00A62E7B" w:rsidP="00961D4C">
      <w:pPr>
        <w:autoSpaceDE w:val="0"/>
        <w:autoSpaceDN w:val="0"/>
        <w:adjustRightInd w:val="0"/>
        <w:ind w:right="567"/>
        <w:jc w:val="center"/>
        <w:rPr>
          <w:b/>
          <w:color w:val="000000"/>
          <w:sz w:val="20"/>
          <w:szCs w:val="20"/>
        </w:rPr>
      </w:pPr>
      <w:r w:rsidRPr="00A62E7B">
        <w:rPr>
          <w:b/>
          <w:color w:val="000000"/>
          <w:sz w:val="20"/>
          <w:szCs w:val="20"/>
        </w:rPr>
        <w:t>Ресурсное обеспечение</w:t>
      </w:r>
    </w:p>
    <w:p w:rsidR="00A62E7B" w:rsidRPr="00A62E7B" w:rsidRDefault="00A62E7B" w:rsidP="00A62E7B">
      <w:pPr>
        <w:autoSpaceDE w:val="0"/>
        <w:autoSpaceDN w:val="0"/>
        <w:adjustRightInd w:val="0"/>
        <w:jc w:val="center"/>
        <w:rPr>
          <w:b/>
          <w:color w:val="000000"/>
          <w:sz w:val="20"/>
          <w:szCs w:val="20"/>
        </w:rPr>
      </w:pPr>
      <w:r w:rsidRPr="00A62E7B">
        <w:rPr>
          <w:b/>
          <w:color w:val="000000"/>
          <w:sz w:val="20"/>
          <w:szCs w:val="20"/>
        </w:rPr>
        <w:t>и прогнозная (справочная) оценка расходов за счет всех</w:t>
      </w:r>
    </w:p>
    <w:p w:rsidR="00A62E7B" w:rsidRPr="00A62E7B" w:rsidRDefault="00A62E7B" w:rsidP="00A62E7B">
      <w:pPr>
        <w:autoSpaceDE w:val="0"/>
        <w:autoSpaceDN w:val="0"/>
        <w:adjustRightInd w:val="0"/>
        <w:jc w:val="center"/>
        <w:rPr>
          <w:b/>
          <w:color w:val="000000"/>
          <w:sz w:val="20"/>
          <w:szCs w:val="20"/>
        </w:rPr>
      </w:pPr>
      <w:r w:rsidRPr="00A62E7B">
        <w:rPr>
          <w:b/>
          <w:color w:val="000000"/>
          <w:sz w:val="20"/>
          <w:szCs w:val="20"/>
        </w:rPr>
        <w:t>источников финансирования реализации муниципальной</w:t>
      </w:r>
    </w:p>
    <w:p w:rsidR="00A62E7B" w:rsidRPr="00A62E7B" w:rsidRDefault="00A62E7B" w:rsidP="00A62E7B">
      <w:pPr>
        <w:autoSpaceDE w:val="0"/>
        <w:autoSpaceDN w:val="0"/>
        <w:adjustRightInd w:val="0"/>
        <w:jc w:val="center"/>
        <w:rPr>
          <w:b/>
          <w:color w:val="000000"/>
          <w:sz w:val="20"/>
          <w:szCs w:val="20"/>
        </w:rPr>
      </w:pPr>
      <w:r w:rsidRPr="00A62E7B">
        <w:rPr>
          <w:b/>
          <w:color w:val="000000"/>
          <w:sz w:val="20"/>
          <w:szCs w:val="20"/>
        </w:rPr>
        <w:t xml:space="preserve">программы Егоркинского сельского поселения Шумерлинского района Чувашской Республики </w:t>
      </w:r>
    </w:p>
    <w:p w:rsidR="00A62E7B" w:rsidRPr="00A62E7B" w:rsidRDefault="00A62E7B" w:rsidP="00A62E7B">
      <w:pPr>
        <w:autoSpaceDE w:val="0"/>
        <w:autoSpaceDN w:val="0"/>
        <w:adjustRightInd w:val="0"/>
        <w:jc w:val="center"/>
        <w:rPr>
          <w:b/>
          <w:color w:val="000000"/>
          <w:sz w:val="20"/>
          <w:szCs w:val="20"/>
        </w:rPr>
      </w:pPr>
      <w:r w:rsidRPr="00A62E7B">
        <w:rPr>
          <w:b/>
          <w:color w:val="000000"/>
          <w:sz w:val="20"/>
          <w:szCs w:val="20"/>
        </w:rPr>
        <w:t>«Развитие потенциала муниципального управления»</w:t>
      </w:r>
    </w:p>
    <w:p w:rsidR="00A62E7B" w:rsidRPr="00A62E7B" w:rsidRDefault="00A62E7B" w:rsidP="00A62E7B">
      <w:pPr>
        <w:spacing w:line="235" w:lineRule="auto"/>
        <w:ind w:left="-24" w:right="-10" w:firstLine="720"/>
        <w:jc w:val="center"/>
        <w:rPr>
          <w:b/>
          <w:color w:val="000000"/>
          <w:sz w:val="20"/>
          <w:szCs w:val="20"/>
        </w:rPr>
      </w:pPr>
    </w:p>
    <w:tbl>
      <w:tblPr>
        <w:tblW w:w="11910" w:type="dxa"/>
        <w:tblInd w:w="-192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559"/>
        <w:gridCol w:w="992"/>
        <w:gridCol w:w="709"/>
        <w:gridCol w:w="851"/>
        <w:gridCol w:w="850"/>
        <w:gridCol w:w="851"/>
        <w:gridCol w:w="709"/>
        <w:gridCol w:w="708"/>
        <w:gridCol w:w="851"/>
        <w:gridCol w:w="709"/>
        <w:gridCol w:w="708"/>
        <w:gridCol w:w="426"/>
        <w:gridCol w:w="283"/>
        <w:gridCol w:w="711"/>
      </w:tblGrid>
      <w:tr w:rsidR="00A62E7B" w:rsidRPr="00A62E7B" w:rsidTr="00EB6974">
        <w:trPr>
          <w:gridAfter w:val="2"/>
          <w:wAfter w:w="994" w:type="dxa"/>
        </w:trPr>
        <w:tc>
          <w:tcPr>
            <w:tcW w:w="993" w:type="dxa"/>
            <w:vMerge w:val="restart"/>
            <w:tcBorders>
              <w:left w:val="nil"/>
            </w:tcBorders>
          </w:tcPr>
          <w:p w:rsidR="00A62E7B" w:rsidRPr="00A62E7B" w:rsidRDefault="00A62E7B" w:rsidP="006E30F7">
            <w:pPr>
              <w:spacing w:after="1" w:line="240" w:lineRule="atLeast"/>
              <w:ind w:left="49" w:hanging="49"/>
              <w:jc w:val="center"/>
              <w:rPr>
                <w:color w:val="000000"/>
                <w:sz w:val="20"/>
                <w:szCs w:val="20"/>
              </w:rPr>
            </w:pPr>
            <w:r w:rsidRPr="00A62E7B">
              <w:rPr>
                <w:color w:val="000000"/>
                <w:sz w:val="20"/>
                <w:szCs w:val="20"/>
              </w:rPr>
              <w:t>Статус</w:t>
            </w:r>
          </w:p>
        </w:tc>
        <w:tc>
          <w:tcPr>
            <w:tcW w:w="1559" w:type="dxa"/>
            <w:vMerge w:val="restart"/>
          </w:tcPr>
          <w:p w:rsidR="00A62E7B" w:rsidRPr="00A62E7B" w:rsidRDefault="00A62E7B" w:rsidP="006E30F7">
            <w:pPr>
              <w:spacing w:after="1" w:line="240" w:lineRule="atLeast"/>
              <w:jc w:val="center"/>
              <w:rPr>
                <w:color w:val="000000"/>
                <w:sz w:val="20"/>
                <w:szCs w:val="20"/>
              </w:rPr>
            </w:pPr>
            <w:r w:rsidRPr="00A62E7B">
              <w:rPr>
                <w:color w:val="000000"/>
                <w:sz w:val="20"/>
                <w:szCs w:val="20"/>
              </w:rPr>
              <w:t xml:space="preserve">Наименование муниципальной программы Егоркинского сельского поселения Шумерлинского района, подпрограммы муниципальной программы Егоркинского сельского поселения Шумерлинского района, </w:t>
            </w:r>
          </w:p>
          <w:p w:rsidR="00A62E7B" w:rsidRPr="00A62E7B" w:rsidRDefault="00A62E7B" w:rsidP="006E30F7">
            <w:pPr>
              <w:spacing w:after="1" w:line="240" w:lineRule="atLeast"/>
              <w:jc w:val="center"/>
              <w:rPr>
                <w:color w:val="000000"/>
                <w:sz w:val="20"/>
                <w:szCs w:val="20"/>
              </w:rPr>
            </w:pPr>
            <w:r w:rsidRPr="00A62E7B">
              <w:rPr>
                <w:color w:val="000000"/>
                <w:sz w:val="20"/>
                <w:szCs w:val="20"/>
              </w:rPr>
              <w:t>основного мероприятия</w:t>
            </w:r>
          </w:p>
        </w:tc>
        <w:tc>
          <w:tcPr>
            <w:tcW w:w="1701" w:type="dxa"/>
            <w:gridSpan w:val="2"/>
          </w:tcPr>
          <w:p w:rsidR="00A62E7B" w:rsidRPr="00A62E7B" w:rsidRDefault="00A62E7B" w:rsidP="006E30F7">
            <w:pPr>
              <w:spacing w:after="1" w:line="240" w:lineRule="atLeast"/>
              <w:jc w:val="center"/>
              <w:rPr>
                <w:color w:val="000000"/>
                <w:sz w:val="20"/>
                <w:szCs w:val="20"/>
              </w:rPr>
            </w:pPr>
            <w:r w:rsidRPr="00A62E7B">
              <w:rPr>
                <w:color w:val="000000"/>
                <w:sz w:val="20"/>
                <w:szCs w:val="20"/>
              </w:rPr>
              <w:t>Код бюджетной классификации</w:t>
            </w:r>
          </w:p>
        </w:tc>
        <w:tc>
          <w:tcPr>
            <w:tcW w:w="851" w:type="dxa"/>
            <w:vMerge w:val="restart"/>
          </w:tcPr>
          <w:p w:rsidR="00A62E7B" w:rsidRPr="00A62E7B" w:rsidRDefault="00A62E7B" w:rsidP="006E30F7">
            <w:pPr>
              <w:spacing w:after="1" w:line="240" w:lineRule="atLeast"/>
              <w:jc w:val="center"/>
              <w:rPr>
                <w:color w:val="000000"/>
                <w:sz w:val="20"/>
                <w:szCs w:val="20"/>
              </w:rPr>
            </w:pPr>
            <w:r w:rsidRPr="00A62E7B">
              <w:rPr>
                <w:color w:val="000000"/>
                <w:sz w:val="20"/>
                <w:szCs w:val="20"/>
              </w:rPr>
              <w:t>Источники финансирования</w:t>
            </w:r>
          </w:p>
        </w:tc>
        <w:tc>
          <w:tcPr>
            <w:tcW w:w="5812" w:type="dxa"/>
            <w:gridSpan w:val="8"/>
            <w:tcBorders>
              <w:right w:val="nil"/>
            </w:tcBorders>
          </w:tcPr>
          <w:p w:rsidR="00A62E7B" w:rsidRPr="00A62E7B" w:rsidRDefault="00A62E7B" w:rsidP="00961D4C">
            <w:pPr>
              <w:tabs>
                <w:tab w:val="left" w:pos="1639"/>
                <w:tab w:val="left" w:pos="4049"/>
                <w:tab w:val="left" w:pos="4333"/>
              </w:tabs>
              <w:spacing w:after="1" w:line="240" w:lineRule="atLeast"/>
              <w:ind w:right="3623"/>
              <w:jc w:val="center"/>
              <w:rPr>
                <w:color w:val="000000"/>
                <w:sz w:val="20"/>
                <w:szCs w:val="20"/>
              </w:rPr>
            </w:pPr>
            <w:r w:rsidRPr="00A62E7B">
              <w:rPr>
                <w:color w:val="000000"/>
                <w:sz w:val="20"/>
                <w:szCs w:val="20"/>
              </w:rPr>
              <w:t>Расходы по годам, тыс. рублей</w:t>
            </w:r>
          </w:p>
        </w:tc>
      </w:tr>
      <w:tr w:rsidR="00961D4C" w:rsidRPr="00A62E7B" w:rsidTr="00EB6974">
        <w:tc>
          <w:tcPr>
            <w:tcW w:w="993" w:type="dxa"/>
            <w:vMerge/>
            <w:tcBorders>
              <w:left w:val="nil"/>
            </w:tcBorders>
          </w:tcPr>
          <w:p w:rsidR="00A62E7B" w:rsidRPr="00A62E7B" w:rsidRDefault="00A62E7B" w:rsidP="006E30F7">
            <w:pPr>
              <w:ind w:left="49" w:hanging="49"/>
              <w:rPr>
                <w:color w:val="000000"/>
                <w:sz w:val="20"/>
                <w:szCs w:val="20"/>
              </w:rPr>
            </w:pPr>
          </w:p>
        </w:tc>
        <w:tc>
          <w:tcPr>
            <w:tcW w:w="1559" w:type="dxa"/>
            <w:vMerge/>
          </w:tcPr>
          <w:p w:rsidR="00A62E7B" w:rsidRPr="00A62E7B" w:rsidRDefault="00A62E7B" w:rsidP="006E30F7">
            <w:pPr>
              <w:rPr>
                <w:color w:val="000000"/>
                <w:sz w:val="20"/>
                <w:szCs w:val="20"/>
              </w:rPr>
            </w:pPr>
          </w:p>
        </w:tc>
        <w:tc>
          <w:tcPr>
            <w:tcW w:w="992"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главный распорядитель бюджетных средств</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целевая статья расходов</w:t>
            </w:r>
          </w:p>
        </w:tc>
        <w:tc>
          <w:tcPr>
            <w:tcW w:w="851" w:type="dxa"/>
            <w:vMerge/>
          </w:tcPr>
          <w:p w:rsidR="00A62E7B" w:rsidRPr="00A62E7B" w:rsidRDefault="00A62E7B" w:rsidP="006E30F7">
            <w:pPr>
              <w:rPr>
                <w:color w:val="000000"/>
                <w:sz w:val="20"/>
                <w:szCs w:val="20"/>
              </w:rPr>
            </w:pP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2019</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2020</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2021</w:t>
            </w:r>
          </w:p>
        </w:tc>
        <w:tc>
          <w:tcPr>
            <w:tcW w:w="708"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2022</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2023</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2024</w:t>
            </w:r>
          </w:p>
        </w:tc>
        <w:tc>
          <w:tcPr>
            <w:tcW w:w="708"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2025</w:t>
            </w:r>
          </w:p>
        </w:tc>
        <w:tc>
          <w:tcPr>
            <w:tcW w:w="709" w:type="dxa"/>
            <w:gridSpan w:val="2"/>
          </w:tcPr>
          <w:p w:rsidR="00961D4C" w:rsidRDefault="00A62E7B" w:rsidP="006E30F7">
            <w:pPr>
              <w:spacing w:after="1" w:line="240" w:lineRule="atLeast"/>
              <w:jc w:val="center"/>
              <w:rPr>
                <w:color w:val="000000"/>
                <w:sz w:val="20"/>
                <w:szCs w:val="20"/>
              </w:rPr>
            </w:pPr>
            <w:r w:rsidRPr="00A62E7B">
              <w:rPr>
                <w:color w:val="000000"/>
                <w:sz w:val="20"/>
                <w:szCs w:val="20"/>
              </w:rPr>
              <w:t>2026</w:t>
            </w:r>
          </w:p>
          <w:p w:rsidR="00A62E7B" w:rsidRPr="00A62E7B" w:rsidRDefault="00A62E7B" w:rsidP="006E30F7">
            <w:pPr>
              <w:spacing w:after="1" w:line="240" w:lineRule="atLeast"/>
              <w:jc w:val="center"/>
              <w:rPr>
                <w:color w:val="000000"/>
                <w:sz w:val="20"/>
                <w:szCs w:val="20"/>
              </w:rPr>
            </w:pPr>
            <w:r w:rsidRPr="00A62E7B">
              <w:rPr>
                <w:color w:val="000000"/>
                <w:sz w:val="20"/>
                <w:szCs w:val="20"/>
              </w:rPr>
              <w:t xml:space="preserve"> - 2030</w:t>
            </w:r>
          </w:p>
        </w:tc>
        <w:tc>
          <w:tcPr>
            <w:tcW w:w="711" w:type="dxa"/>
            <w:tcBorders>
              <w:right w:val="nil"/>
            </w:tcBorders>
          </w:tcPr>
          <w:p w:rsidR="00A62E7B" w:rsidRPr="00A62E7B" w:rsidRDefault="00A62E7B" w:rsidP="006E30F7">
            <w:pPr>
              <w:spacing w:after="1" w:line="240" w:lineRule="atLeast"/>
              <w:jc w:val="center"/>
              <w:rPr>
                <w:color w:val="000000"/>
                <w:sz w:val="20"/>
                <w:szCs w:val="20"/>
              </w:rPr>
            </w:pPr>
            <w:r w:rsidRPr="00A62E7B">
              <w:rPr>
                <w:color w:val="000000"/>
                <w:sz w:val="20"/>
                <w:szCs w:val="20"/>
              </w:rPr>
              <w:t>2031 - 2035</w:t>
            </w:r>
          </w:p>
        </w:tc>
      </w:tr>
      <w:tr w:rsidR="00961D4C" w:rsidRPr="00A62E7B" w:rsidTr="00EB6974">
        <w:tc>
          <w:tcPr>
            <w:tcW w:w="993" w:type="dxa"/>
            <w:tcBorders>
              <w:left w:val="nil"/>
            </w:tcBorders>
          </w:tcPr>
          <w:p w:rsidR="00A62E7B" w:rsidRPr="00A62E7B" w:rsidRDefault="00A62E7B" w:rsidP="006E30F7">
            <w:pPr>
              <w:spacing w:after="1" w:line="240" w:lineRule="atLeast"/>
              <w:ind w:left="49" w:hanging="49"/>
              <w:jc w:val="center"/>
              <w:rPr>
                <w:color w:val="000000"/>
                <w:sz w:val="20"/>
                <w:szCs w:val="20"/>
              </w:rPr>
            </w:pPr>
            <w:r w:rsidRPr="00A62E7B">
              <w:rPr>
                <w:color w:val="000000"/>
                <w:sz w:val="20"/>
                <w:szCs w:val="20"/>
              </w:rPr>
              <w:t>1</w:t>
            </w:r>
          </w:p>
        </w:tc>
        <w:tc>
          <w:tcPr>
            <w:tcW w:w="155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2</w:t>
            </w:r>
          </w:p>
        </w:tc>
        <w:tc>
          <w:tcPr>
            <w:tcW w:w="992"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3</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4</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5</w:t>
            </w: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6</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7</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8</w:t>
            </w:r>
          </w:p>
        </w:tc>
        <w:tc>
          <w:tcPr>
            <w:tcW w:w="708"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9</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10</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11</w:t>
            </w:r>
          </w:p>
        </w:tc>
        <w:tc>
          <w:tcPr>
            <w:tcW w:w="708"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12</w:t>
            </w:r>
          </w:p>
        </w:tc>
        <w:tc>
          <w:tcPr>
            <w:tcW w:w="709" w:type="dxa"/>
            <w:gridSpan w:val="2"/>
          </w:tcPr>
          <w:p w:rsidR="00A62E7B" w:rsidRPr="00A62E7B" w:rsidRDefault="00A62E7B" w:rsidP="006E30F7">
            <w:pPr>
              <w:spacing w:after="1" w:line="240" w:lineRule="atLeast"/>
              <w:jc w:val="center"/>
              <w:rPr>
                <w:color w:val="000000"/>
                <w:sz w:val="20"/>
                <w:szCs w:val="20"/>
              </w:rPr>
            </w:pPr>
            <w:r w:rsidRPr="00A62E7B">
              <w:rPr>
                <w:color w:val="000000"/>
                <w:sz w:val="20"/>
                <w:szCs w:val="20"/>
              </w:rPr>
              <w:t>13</w:t>
            </w:r>
          </w:p>
        </w:tc>
        <w:tc>
          <w:tcPr>
            <w:tcW w:w="711" w:type="dxa"/>
            <w:tcBorders>
              <w:right w:val="nil"/>
            </w:tcBorders>
          </w:tcPr>
          <w:p w:rsidR="00A62E7B" w:rsidRPr="00A62E7B" w:rsidRDefault="00A62E7B" w:rsidP="006E30F7">
            <w:pPr>
              <w:spacing w:after="1" w:line="240" w:lineRule="atLeast"/>
              <w:jc w:val="center"/>
              <w:rPr>
                <w:color w:val="000000"/>
                <w:sz w:val="20"/>
                <w:szCs w:val="20"/>
              </w:rPr>
            </w:pPr>
            <w:r w:rsidRPr="00A62E7B">
              <w:rPr>
                <w:color w:val="000000"/>
                <w:sz w:val="20"/>
                <w:szCs w:val="20"/>
              </w:rPr>
              <w:t>14</w:t>
            </w:r>
          </w:p>
        </w:tc>
      </w:tr>
      <w:tr w:rsidR="00961D4C" w:rsidRPr="00A62E7B" w:rsidTr="00EB6974">
        <w:tc>
          <w:tcPr>
            <w:tcW w:w="993" w:type="dxa"/>
            <w:vMerge w:val="restart"/>
            <w:tcBorders>
              <w:left w:val="nil"/>
            </w:tcBorders>
          </w:tcPr>
          <w:p w:rsidR="00A62E7B" w:rsidRPr="00A62E7B" w:rsidRDefault="00A62E7B" w:rsidP="006E30F7">
            <w:pPr>
              <w:spacing w:after="1" w:line="240" w:lineRule="atLeast"/>
              <w:ind w:left="49" w:hanging="49"/>
              <w:jc w:val="both"/>
              <w:rPr>
                <w:color w:val="000000"/>
                <w:sz w:val="20"/>
                <w:szCs w:val="20"/>
              </w:rPr>
            </w:pPr>
            <w:r w:rsidRPr="00A62E7B">
              <w:rPr>
                <w:color w:val="000000"/>
                <w:sz w:val="20"/>
                <w:szCs w:val="20"/>
              </w:rPr>
              <w:t>Муниципальная программа Егоркинского</w:t>
            </w:r>
            <w:r w:rsidRPr="00A62E7B">
              <w:rPr>
                <w:sz w:val="20"/>
                <w:szCs w:val="20"/>
              </w:rPr>
              <w:t xml:space="preserve"> сельского поселения</w:t>
            </w:r>
            <w:r w:rsidRPr="00A62E7B">
              <w:rPr>
                <w:color w:val="000000"/>
                <w:sz w:val="20"/>
                <w:szCs w:val="20"/>
              </w:rPr>
              <w:t xml:space="preserve"> Шумерлинского района</w:t>
            </w:r>
          </w:p>
        </w:tc>
        <w:tc>
          <w:tcPr>
            <w:tcW w:w="1559" w:type="dxa"/>
            <w:vMerge w:val="restart"/>
          </w:tcPr>
          <w:p w:rsidR="00A62E7B" w:rsidRPr="00A62E7B" w:rsidRDefault="00A62E7B" w:rsidP="006E30F7">
            <w:pPr>
              <w:spacing w:after="1" w:line="240" w:lineRule="atLeast"/>
              <w:jc w:val="both"/>
              <w:rPr>
                <w:color w:val="000000"/>
                <w:sz w:val="20"/>
                <w:szCs w:val="20"/>
              </w:rPr>
            </w:pPr>
            <w:r w:rsidRPr="00A62E7B">
              <w:rPr>
                <w:color w:val="000000"/>
                <w:sz w:val="20"/>
                <w:szCs w:val="20"/>
              </w:rPr>
              <w:t>"Развитие потенциала муниципального управления"</w:t>
            </w:r>
          </w:p>
        </w:tc>
        <w:tc>
          <w:tcPr>
            <w:tcW w:w="992" w:type="dxa"/>
          </w:tcPr>
          <w:p w:rsidR="00A62E7B" w:rsidRPr="00A62E7B" w:rsidRDefault="00A62E7B" w:rsidP="006E30F7">
            <w:pPr>
              <w:spacing w:after="1" w:line="240" w:lineRule="atLeast"/>
              <w:rPr>
                <w:color w:val="000000"/>
                <w:sz w:val="20"/>
                <w:szCs w:val="20"/>
              </w:rPr>
            </w:pPr>
          </w:p>
        </w:tc>
        <w:tc>
          <w:tcPr>
            <w:tcW w:w="709" w:type="dxa"/>
          </w:tcPr>
          <w:p w:rsidR="00A62E7B" w:rsidRPr="00A62E7B" w:rsidRDefault="00A62E7B" w:rsidP="006E30F7">
            <w:pPr>
              <w:spacing w:after="1" w:line="240" w:lineRule="atLeast"/>
              <w:rPr>
                <w:color w:val="000000"/>
                <w:sz w:val="20"/>
                <w:szCs w:val="20"/>
              </w:rPr>
            </w:pPr>
          </w:p>
        </w:tc>
        <w:tc>
          <w:tcPr>
            <w:tcW w:w="851" w:type="dxa"/>
          </w:tcPr>
          <w:p w:rsidR="00A62E7B" w:rsidRPr="00A62E7B" w:rsidRDefault="00A62E7B" w:rsidP="006E30F7">
            <w:pPr>
              <w:spacing w:after="1" w:line="240" w:lineRule="atLeast"/>
              <w:jc w:val="both"/>
              <w:rPr>
                <w:color w:val="000000"/>
                <w:sz w:val="20"/>
                <w:szCs w:val="20"/>
              </w:rPr>
            </w:pPr>
            <w:r w:rsidRPr="00A62E7B">
              <w:rPr>
                <w:color w:val="000000"/>
                <w:sz w:val="20"/>
                <w:szCs w:val="20"/>
              </w:rPr>
              <w:t>всего</w:t>
            </w:r>
          </w:p>
        </w:tc>
        <w:tc>
          <w:tcPr>
            <w:tcW w:w="850" w:type="dxa"/>
          </w:tcPr>
          <w:p w:rsidR="00A62E7B" w:rsidRPr="00A62E7B" w:rsidRDefault="00A62E7B" w:rsidP="006E30F7">
            <w:pPr>
              <w:spacing w:after="1" w:line="240" w:lineRule="atLeast"/>
              <w:jc w:val="center"/>
              <w:rPr>
                <w:sz w:val="20"/>
                <w:szCs w:val="20"/>
              </w:rPr>
            </w:pPr>
            <w:r w:rsidRPr="00A62E7B">
              <w:rPr>
                <w:sz w:val="20"/>
                <w:szCs w:val="20"/>
              </w:rPr>
              <w:t>1426,8</w:t>
            </w:r>
          </w:p>
        </w:tc>
        <w:tc>
          <w:tcPr>
            <w:tcW w:w="851" w:type="dxa"/>
          </w:tcPr>
          <w:p w:rsidR="00A62E7B" w:rsidRPr="00A62E7B" w:rsidRDefault="00A62E7B" w:rsidP="006E30F7">
            <w:pPr>
              <w:spacing w:after="1" w:line="240" w:lineRule="atLeast"/>
              <w:jc w:val="center"/>
              <w:rPr>
                <w:sz w:val="20"/>
                <w:szCs w:val="20"/>
              </w:rPr>
            </w:pPr>
            <w:r w:rsidRPr="00A62E7B">
              <w:rPr>
                <w:sz w:val="20"/>
                <w:szCs w:val="20"/>
              </w:rPr>
              <w:t>1040,7</w:t>
            </w:r>
          </w:p>
        </w:tc>
        <w:tc>
          <w:tcPr>
            <w:tcW w:w="709" w:type="dxa"/>
          </w:tcPr>
          <w:p w:rsidR="00A62E7B" w:rsidRPr="00A62E7B" w:rsidRDefault="00A62E7B" w:rsidP="006E30F7">
            <w:pPr>
              <w:spacing w:after="1" w:line="240" w:lineRule="atLeast"/>
              <w:jc w:val="center"/>
              <w:rPr>
                <w:sz w:val="20"/>
                <w:szCs w:val="20"/>
              </w:rPr>
            </w:pPr>
            <w:r w:rsidRPr="00A62E7B">
              <w:rPr>
                <w:sz w:val="20"/>
                <w:szCs w:val="20"/>
              </w:rPr>
              <w:t>1041,9</w:t>
            </w:r>
          </w:p>
        </w:tc>
        <w:tc>
          <w:tcPr>
            <w:tcW w:w="708" w:type="dxa"/>
          </w:tcPr>
          <w:p w:rsidR="00A62E7B" w:rsidRPr="00A62E7B" w:rsidRDefault="00A62E7B" w:rsidP="006E30F7">
            <w:pPr>
              <w:jc w:val="center"/>
              <w:rPr>
                <w:sz w:val="20"/>
                <w:szCs w:val="20"/>
              </w:rPr>
            </w:pPr>
            <w:r w:rsidRPr="00A62E7B">
              <w:rPr>
                <w:sz w:val="20"/>
                <w:szCs w:val="20"/>
              </w:rPr>
              <w:t>1061,6</w:t>
            </w:r>
          </w:p>
        </w:tc>
        <w:tc>
          <w:tcPr>
            <w:tcW w:w="851" w:type="dxa"/>
          </w:tcPr>
          <w:p w:rsidR="00A62E7B" w:rsidRPr="00A62E7B" w:rsidRDefault="00A62E7B" w:rsidP="006E30F7">
            <w:pPr>
              <w:jc w:val="center"/>
              <w:rPr>
                <w:sz w:val="20"/>
                <w:szCs w:val="20"/>
              </w:rPr>
            </w:pPr>
            <w:r w:rsidRPr="00A62E7B">
              <w:rPr>
                <w:sz w:val="20"/>
                <w:szCs w:val="20"/>
              </w:rPr>
              <w:t>1061,6</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x</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x</w:t>
            </w:r>
          </w:p>
        </w:tc>
        <w:tc>
          <w:tcPr>
            <w:tcW w:w="851" w:type="dxa"/>
          </w:tcPr>
          <w:p w:rsidR="00A62E7B" w:rsidRPr="00A62E7B" w:rsidRDefault="00A62E7B" w:rsidP="006E30F7">
            <w:pPr>
              <w:spacing w:after="1" w:line="240" w:lineRule="atLeast"/>
              <w:jc w:val="both"/>
              <w:rPr>
                <w:color w:val="000000"/>
                <w:sz w:val="20"/>
                <w:szCs w:val="20"/>
              </w:rPr>
            </w:pPr>
            <w:r w:rsidRPr="00A62E7B">
              <w:rPr>
                <w:color w:val="000000"/>
                <w:sz w:val="20"/>
                <w:szCs w:val="20"/>
              </w:rPr>
              <w:t>федеральный бюджет</w:t>
            </w: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rPr>
                <w:color w:val="000000"/>
                <w:sz w:val="20"/>
                <w:szCs w:val="20"/>
              </w:rPr>
            </w:pPr>
          </w:p>
        </w:tc>
        <w:tc>
          <w:tcPr>
            <w:tcW w:w="709" w:type="dxa"/>
          </w:tcPr>
          <w:p w:rsidR="00A62E7B" w:rsidRPr="00A62E7B" w:rsidRDefault="00A62E7B" w:rsidP="006E30F7">
            <w:pPr>
              <w:spacing w:after="1" w:line="240" w:lineRule="atLeast"/>
              <w:rPr>
                <w:color w:val="000000"/>
                <w:sz w:val="20"/>
                <w:szCs w:val="20"/>
              </w:rPr>
            </w:pPr>
          </w:p>
        </w:tc>
        <w:tc>
          <w:tcPr>
            <w:tcW w:w="851" w:type="dxa"/>
          </w:tcPr>
          <w:p w:rsidR="00A62E7B" w:rsidRPr="00A62E7B" w:rsidRDefault="00A62E7B" w:rsidP="006E30F7">
            <w:pPr>
              <w:spacing w:after="1" w:line="240" w:lineRule="atLeast"/>
              <w:jc w:val="both"/>
              <w:rPr>
                <w:color w:val="000000"/>
                <w:sz w:val="20"/>
                <w:szCs w:val="20"/>
              </w:rPr>
            </w:pPr>
            <w:r w:rsidRPr="00A62E7B">
              <w:rPr>
                <w:color w:val="000000"/>
                <w:sz w:val="20"/>
                <w:szCs w:val="20"/>
              </w:rPr>
              <w:t>республиканский бюджет Чувашской Республики</w:t>
            </w: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x</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x</w:t>
            </w:r>
          </w:p>
        </w:tc>
        <w:tc>
          <w:tcPr>
            <w:tcW w:w="851" w:type="dxa"/>
          </w:tcPr>
          <w:p w:rsidR="00A62E7B" w:rsidRPr="00A62E7B" w:rsidRDefault="00A62E7B" w:rsidP="006E30F7">
            <w:pPr>
              <w:spacing w:after="1" w:line="240" w:lineRule="atLeast"/>
              <w:jc w:val="both"/>
              <w:rPr>
                <w:color w:val="000000"/>
                <w:sz w:val="20"/>
                <w:szCs w:val="20"/>
              </w:rPr>
            </w:pPr>
            <w:r w:rsidRPr="00A62E7B">
              <w:rPr>
                <w:color w:val="000000"/>
                <w:sz w:val="20"/>
                <w:szCs w:val="20"/>
              </w:rPr>
              <w:t>из средств бюджета Егоркинского сельского поселения Шумерлинского района</w:t>
            </w:r>
          </w:p>
        </w:tc>
        <w:tc>
          <w:tcPr>
            <w:tcW w:w="850" w:type="dxa"/>
          </w:tcPr>
          <w:p w:rsidR="00A62E7B" w:rsidRPr="00A62E7B" w:rsidRDefault="00A62E7B" w:rsidP="006E30F7">
            <w:pPr>
              <w:spacing w:after="1" w:line="240" w:lineRule="atLeast"/>
              <w:jc w:val="center"/>
              <w:rPr>
                <w:sz w:val="20"/>
                <w:szCs w:val="20"/>
              </w:rPr>
            </w:pPr>
            <w:r w:rsidRPr="00A62E7B">
              <w:rPr>
                <w:sz w:val="20"/>
                <w:szCs w:val="20"/>
              </w:rPr>
              <w:t>1426,8</w:t>
            </w:r>
          </w:p>
        </w:tc>
        <w:tc>
          <w:tcPr>
            <w:tcW w:w="851" w:type="dxa"/>
          </w:tcPr>
          <w:p w:rsidR="00A62E7B" w:rsidRPr="00A62E7B" w:rsidRDefault="00A62E7B" w:rsidP="006E30F7">
            <w:pPr>
              <w:spacing w:after="1" w:line="240" w:lineRule="atLeast"/>
              <w:jc w:val="center"/>
              <w:rPr>
                <w:sz w:val="20"/>
                <w:szCs w:val="20"/>
              </w:rPr>
            </w:pPr>
            <w:r w:rsidRPr="00A62E7B">
              <w:rPr>
                <w:sz w:val="20"/>
                <w:szCs w:val="20"/>
              </w:rPr>
              <w:t>1040,7</w:t>
            </w:r>
          </w:p>
        </w:tc>
        <w:tc>
          <w:tcPr>
            <w:tcW w:w="709" w:type="dxa"/>
          </w:tcPr>
          <w:p w:rsidR="00A62E7B" w:rsidRPr="00A62E7B" w:rsidRDefault="00A62E7B" w:rsidP="006E30F7">
            <w:pPr>
              <w:spacing w:after="1" w:line="240" w:lineRule="atLeast"/>
              <w:jc w:val="center"/>
              <w:rPr>
                <w:sz w:val="20"/>
                <w:szCs w:val="20"/>
              </w:rPr>
            </w:pPr>
            <w:r w:rsidRPr="00A62E7B">
              <w:rPr>
                <w:sz w:val="20"/>
                <w:szCs w:val="20"/>
              </w:rPr>
              <w:t>1041,9</w:t>
            </w:r>
          </w:p>
        </w:tc>
        <w:tc>
          <w:tcPr>
            <w:tcW w:w="708" w:type="dxa"/>
          </w:tcPr>
          <w:p w:rsidR="00A62E7B" w:rsidRPr="00A62E7B" w:rsidRDefault="00A62E7B" w:rsidP="006E30F7">
            <w:pPr>
              <w:jc w:val="center"/>
              <w:rPr>
                <w:sz w:val="20"/>
                <w:szCs w:val="20"/>
              </w:rPr>
            </w:pPr>
            <w:r w:rsidRPr="00A62E7B">
              <w:rPr>
                <w:sz w:val="20"/>
                <w:szCs w:val="20"/>
              </w:rPr>
              <w:t>1061,6</w:t>
            </w:r>
          </w:p>
        </w:tc>
        <w:tc>
          <w:tcPr>
            <w:tcW w:w="851" w:type="dxa"/>
          </w:tcPr>
          <w:p w:rsidR="00A62E7B" w:rsidRPr="00A62E7B" w:rsidRDefault="00A62E7B" w:rsidP="006E30F7">
            <w:pPr>
              <w:jc w:val="center"/>
              <w:rPr>
                <w:sz w:val="20"/>
                <w:szCs w:val="20"/>
              </w:rPr>
            </w:pPr>
            <w:r w:rsidRPr="00A62E7B">
              <w:rPr>
                <w:sz w:val="20"/>
                <w:szCs w:val="20"/>
              </w:rPr>
              <w:t>1061,6</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val="restart"/>
            <w:tcBorders>
              <w:left w:val="nil"/>
            </w:tcBorders>
          </w:tcPr>
          <w:p w:rsidR="00A62E7B" w:rsidRPr="00A62E7B" w:rsidRDefault="00A62E7B" w:rsidP="006E30F7">
            <w:pPr>
              <w:spacing w:after="1" w:line="240" w:lineRule="atLeast"/>
              <w:ind w:left="49" w:hanging="49"/>
              <w:jc w:val="both"/>
              <w:rPr>
                <w:color w:val="000000"/>
                <w:sz w:val="20"/>
                <w:szCs w:val="20"/>
              </w:rPr>
            </w:pPr>
            <w:r w:rsidRPr="00A62E7B">
              <w:rPr>
                <w:color w:val="000000"/>
                <w:sz w:val="20"/>
                <w:szCs w:val="20"/>
              </w:rPr>
              <w:t>Подпрог</w:t>
            </w:r>
          </w:p>
          <w:p w:rsidR="00A62E7B" w:rsidRPr="00A62E7B" w:rsidRDefault="00A62E7B" w:rsidP="006E30F7">
            <w:pPr>
              <w:spacing w:after="1" w:line="240" w:lineRule="atLeast"/>
              <w:ind w:left="49" w:hanging="49"/>
              <w:jc w:val="both"/>
              <w:rPr>
                <w:color w:val="000000"/>
                <w:sz w:val="20"/>
                <w:szCs w:val="20"/>
              </w:rPr>
            </w:pPr>
            <w:r w:rsidRPr="00A62E7B">
              <w:rPr>
                <w:color w:val="000000"/>
                <w:sz w:val="20"/>
                <w:szCs w:val="20"/>
              </w:rPr>
              <w:t xml:space="preserve">рамма </w:t>
            </w:r>
          </w:p>
          <w:p w:rsidR="00A62E7B" w:rsidRPr="00A62E7B" w:rsidRDefault="00A62E7B" w:rsidP="006E30F7">
            <w:pPr>
              <w:spacing w:after="1" w:line="240" w:lineRule="atLeast"/>
              <w:ind w:left="49" w:hanging="49"/>
              <w:jc w:val="both"/>
              <w:rPr>
                <w:sz w:val="20"/>
                <w:szCs w:val="20"/>
              </w:rPr>
            </w:pPr>
            <w:r w:rsidRPr="00A62E7B">
              <w:rPr>
                <w:sz w:val="20"/>
                <w:szCs w:val="20"/>
              </w:rPr>
              <w:t xml:space="preserve"> </w:t>
            </w:r>
          </w:p>
        </w:tc>
        <w:tc>
          <w:tcPr>
            <w:tcW w:w="1559" w:type="dxa"/>
            <w:vMerge w:val="restart"/>
            <w:tcBorders>
              <w:left w:val="nil"/>
            </w:tcBorders>
          </w:tcPr>
          <w:p w:rsidR="00A62E7B" w:rsidRPr="00A62E7B" w:rsidRDefault="00A62E7B" w:rsidP="006E30F7">
            <w:pPr>
              <w:spacing w:after="1" w:line="240" w:lineRule="atLeast"/>
              <w:jc w:val="both"/>
              <w:rPr>
                <w:color w:val="000000"/>
                <w:sz w:val="20"/>
                <w:szCs w:val="20"/>
              </w:rPr>
            </w:pPr>
            <w:r w:rsidRPr="00A62E7B">
              <w:rPr>
                <w:color w:val="000000"/>
                <w:sz w:val="20"/>
                <w:szCs w:val="20"/>
              </w:rPr>
              <w:t xml:space="preserve">Обеспечение  реализации  муниципальной  программы  </w:t>
            </w:r>
          </w:p>
        </w:tc>
        <w:tc>
          <w:tcPr>
            <w:tcW w:w="992" w:type="dxa"/>
          </w:tcPr>
          <w:p w:rsidR="00A62E7B" w:rsidRPr="00A62E7B" w:rsidRDefault="00A62E7B" w:rsidP="006E30F7">
            <w:pPr>
              <w:spacing w:after="1" w:line="240" w:lineRule="atLeast"/>
              <w:jc w:val="both"/>
              <w:rPr>
                <w:color w:val="000000"/>
                <w:sz w:val="20"/>
                <w:szCs w:val="20"/>
              </w:rPr>
            </w:pPr>
          </w:p>
        </w:tc>
        <w:tc>
          <w:tcPr>
            <w:tcW w:w="709" w:type="dxa"/>
          </w:tcPr>
          <w:p w:rsidR="00A62E7B" w:rsidRPr="00A62E7B" w:rsidRDefault="00A62E7B" w:rsidP="006E30F7">
            <w:pPr>
              <w:spacing w:after="1" w:line="240" w:lineRule="atLeast"/>
              <w:rPr>
                <w:sz w:val="20"/>
                <w:szCs w:val="20"/>
              </w:rPr>
            </w:pPr>
          </w:p>
        </w:tc>
        <w:tc>
          <w:tcPr>
            <w:tcW w:w="851" w:type="dxa"/>
          </w:tcPr>
          <w:p w:rsidR="00A62E7B" w:rsidRPr="00A62E7B" w:rsidRDefault="00A62E7B" w:rsidP="006E30F7">
            <w:pPr>
              <w:spacing w:after="1" w:line="240" w:lineRule="atLeast"/>
              <w:jc w:val="both"/>
              <w:rPr>
                <w:sz w:val="20"/>
                <w:szCs w:val="20"/>
              </w:rPr>
            </w:pPr>
            <w:r w:rsidRPr="00A62E7B">
              <w:rPr>
                <w:sz w:val="20"/>
                <w:szCs w:val="20"/>
              </w:rPr>
              <w:t>всего</w:t>
            </w:r>
          </w:p>
        </w:tc>
        <w:tc>
          <w:tcPr>
            <w:tcW w:w="850" w:type="dxa"/>
          </w:tcPr>
          <w:p w:rsidR="00A62E7B" w:rsidRPr="00A62E7B" w:rsidRDefault="00A62E7B" w:rsidP="006E30F7">
            <w:pPr>
              <w:spacing w:after="1" w:line="240" w:lineRule="atLeast"/>
              <w:jc w:val="center"/>
              <w:rPr>
                <w:sz w:val="20"/>
                <w:szCs w:val="20"/>
              </w:rPr>
            </w:pPr>
            <w:r w:rsidRPr="00A62E7B">
              <w:rPr>
                <w:sz w:val="20"/>
                <w:szCs w:val="20"/>
              </w:rPr>
              <w:t>1426,8</w:t>
            </w:r>
          </w:p>
        </w:tc>
        <w:tc>
          <w:tcPr>
            <w:tcW w:w="851" w:type="dxa"/>
          </w:tcPr>
          <w:p w:rsidR="00A62E7B" w:rsidRPr="00A62E7B" w:rsidRDefault="00A62E7B" w:rsidP="006E30F7">
            <w:pPr>
              <w:spacing w:after="1" w:line="240" w:lineRule="atLeast"/>
              <w:jc w:val="center"/>
              <w:rPr>
                <w:sz w:val="20"/>
                <w:szCs w:val="20"/>
              </w:rPr>
            </w:pPr>
            <w:r w:rsidRPr="00A62E7B">
              <w:rPr>
                <w:sz w:val="20"/>
                <w:szCs w:val="20"/>
              </w:rPr>
              <w:t>1040,7</w:t>
            </w:r>
          </w:p>
        </w:tc>
        <w:tc>
          <w:tcPr>
            <w:tcW w:w="709" w:type="dxa"/>
          </w:tcPr>
          <w:p w:rsidR="00A62E7B" w:rsidRPr="00A62E7B" w:rsidRDefault="00A62E7B" w:rsidP="006E30F7">
            <w:pPr>
              <w:spacing w:after="1" w:line="240" w:lineRule="atLeast"/>
              <w:jc w:val="center"/>
              <w:rPr>
                <w:sz w:val="20"/>
                <w:szCs w:val="20"/>
              </w:rPr>
            </w:pPr>
            <w:r w:rsidRPr="00A62E7B">
              <w:rPr>
                <w:sz w:val="20"/>
                <w:szCs w:val="20"/>
              </w:rPr>
              <w:t>1041,9</w:t>
            </w:r>
          </w:p>
        </w:tc>
        <w:tc>
          <w:tcPr>
            <w:tcW w:w="708" w:type="dxa"/>
          </w:tcPr>
          <w:p w:rsidR="00A62E7B" w:rsidRPr="00A62E7B" w:rsidRDefault="00A62E7B" w:rsidP="006E30F7">
            <w:pPr>
              <w:jc w:val="center"/>
              <w:rPr>
                <w:sz w:val="20"/>
                <w:szCs w:val="20"/>
              </w:rPr>
            </w:pPr>
            <w:r w:rsidRPr="00A62E7B">
              <w:rPr>
                <w:sz w:val="20"/>
                <w:szCs w:val="20"/>
              </w:rPr>
              <w:t>1061,6</w:t>
            </w:r>
          </w:p>
        </w:tc>
        <w:tc>
          <w:tcPr>
            <w:tcW w:w="851" w:type="dxa"/>
          </w:tcPr>
          <w:p w:rsidR="00A62E7B" w:rsidRPr="00A62E7B" w:rsidRDefault="00A62E7B" w:rsidP="006E30F7">
            <w:pPr>
              <w:jc w:val="center"/>
              <w:rPr>
                <w:sz w:val="20"/>
                <w:szCs w:val="20"/>
              </w:rPr>
            </w:pPr>
            <w:r w:rsidRPr="00A62E7B">
              <w:rPr>
                <w:sz w:val="20"/>
                <w:szCs w:val="20"/>
              </w:rPr>
              <w:t>1061,6</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Borders>
              <w:left w:val="nil"/>
            </w:tcBorders>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sz w:val="20"/>
                <w:szCs w:val="20"/>
              </w:rPr>
            </w:pPr>
            <w:r w:rsidRPr="00A62E7B">
              <w:rPr>
                <w:sz w:val="20"/>
                <w:szCs w:val="20"/>
              </w:rPr>
              <w:t>x</w:t>
            </w:r>
          </w:p>
        </w:tc>
        <w:tc>
          <w:tcPr>
            <w:tcW w:w="709" w:type="dxa"/>
          </w:tcPr>
          <w:p w:rsidR="00A62E7B" w:rsidRPr="00A62E7B" w:rsidRDefault="00A62E7B" w:rsidP="006E30F7">
            <w:pPr>
              <w:spacing w:after="1" w:line="240" w:lineRule="atLeast"/>
              <w:jc w:val="center"/>
              <w:rPr>
                <w:sz w:val="20"/>
                <w:szCs w:val="20"/>
              </w:rPr>
            </w:pPr>
            <w:r w:rsidRPr="00A62E7B">
              <w:rPr>
                <w:sz w:val="20"/>
                <w:szCs w:val="20"/>
              </w:rPr>
              <w:t>x</w:t>
            </w:r>
          </w:p>
        </w:tc>
        <w:tc>
          <w:tcPr>
            <w:tcW w:w="851" w:type="dxa"/>
          </w:tcPr>
          <w:p w:rsidR="00A62E7B" w:rsidRPr="00A62E7B" w:rsidRDefault="00A62E7B" w:rsidP="006E30F7">
            <w:pPr>
              <w:spacing w:after="1" w:line="240" w:lineRule="atLeast"/>
              <w:jc w:val="both"/>
              <w:rPr>
                <w:sz w:val="20"/>
                <w:szCs w:val="20"/>
              </w:rPr>
            </w:pPr>
            <w:r w:rsidRPr="00A62E7B">
              <w:rPr>
                <w:sz w:val="20"/>
                <w:szCs w:val="20"/>
              </w:rPr>
              <w:t>федеральный бюджет</w:t>
            </w: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Borders>
              <w:left w:val="nil"/>
            </w:tcBorders>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sz w:val="20"/>
                <w:szCs w:val="20"/>
              </w:rPr>
            </w:pPr>
            <w:r w:rsidRPr="00A62E7B">
              <w:rPr>
                <w:sz w:val="20"/>
                <w:szCs w:val="20"/>
              </w:rPr>
              <w:t>x</w:t>
            </w:r>
          </w:p>
        </w:tc>
        <w:tc>
          <w:tcPr>
            <w:tcW w:w="709" w:type="dxa"/>
          </w:tcPr>
          <w:p w:rsidR="00A62E7B" w:rsidRPr="00A62E7B" w:rsidRDefault="00A62E7B" w:rsidP="006E30F7">
            <w:pPr>
              <w:spacing w:after="1" w:line="240" w:lineRule="atLeast"/>
              <w:jc w:val="center"/>
              <w:rPr>
                <w:sz w:val="20"/>
                <w:szCs w:val="20"/>
              </w:rPr>
            </w:pPr>
            <w:r w:rsidRPr="00A62E7B">
              <w:rPr>
                <w:sz w:val="20"/>
                <w:szCs w:val="20"/>
              </w:rPr>
              <w:t>x</w:t>
            </w:r>
          </w:p>
        </w:tc>
        <w:tc>
          <w:tcPr>
            <w:tcW w:w="851" w:type="dxa"/>
          </w:tcPr>
          <w:p w:rsidR="00A62E7B" w:rsidRPr="00A62E7B" w:rsidRDefault="00A62E7B" w:rsidP="006E30F7">
            <w:pPr>
              <w:spacing w:after="1" w:line="240" w:lineRule="atLeast"/>
              <w:jc w:val="both"/>
              <w:rPr>
                <w:sz w:val="20"/>
                <w:szCs w:val="20"/>
              </w:rPr>
            </w:pPr>
            <w:r w:rsidRPr="00A62E7B">
              <w:rPr>
                <w:sz w:val="20"/>
                <w:szCs w:val="20"/>
              </w:rPr>
              <w:t>республиканский бюджет Чувашской Республики</w:t>
            </w:r>
          </w:p>
        </w:tc>
        <w:tc>
          <w:tcPr>
            <w:tcW w:w="850"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Borders>
              <w:left w:val="nil"/>
            </w:tcBorders>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sz w:val="20"/>
                <w:szCs w:val="20"/>
              </w:rPr>
            </w:pPr>
            <w:r w:rsidRPr="00A62E7B">
              <w:rPr>
                <w:sz w:val="20"/>
                <w:szCs w:val="20"/>
              </w:rPr>
              <w:t>x</w:t>
            </w:r>
          </w:p>
        </w:tc>
        <w:tc>
          <w:tcPr>
            <w:tcW w:w="709" w:type="dxa"/>
          </w:tcPr>
          <w:p w:rsidR="00A62E7B" w:rsidRPr="00A62E7B" w:rsidRDefault="00A62E7B" w:rsidP="006E30F7">
            <w:pPr>
              <w:spacing w:after="1" w:line="240" w:lineRule="atLeast"/>
              <w:jc w:val="center"/>
              <w:rPr>
                <w:sz w:val="20"/>
                <w:szCs w:val="20"/>
              </w:rPr>
            </w:pPr>
            <w:r w:rsidRPr="00A62E7B">
              <w:rPr>
                <w:sz w:val="20"/>
                <w:szCs w:val="20"/>
              </w:rPr>
              <w:t>x</w:t>
            </w:r>
          </w:p>
        </w:tc>
        <w:tc>
          <w:tcPr>
            <w:tcW w:w="851" w:type="dxa"/>
          </w:tcPr>
          <w:p w:rsidR="00A62E7B" w:rsidRPr="00A62E7B" w:rsidRDefault="00A62E7B" w:rsidP="006E30F7">
            <w:pPr>
              <w:spacing w:after="1" w:line="240" w:lineRule="atLeast"/>
              <w:jc w:val="both"/>
              <w:rPr>
                <w:color w:val="000000"/>
                <w:sz w:val="20"/>
                <w:szCs w:val="20"/>
              </w:rPr>
            </w:pPr>
            <w:r w:rsidRPr="00A62E7B">
              <w:rPr>
                <w:color w:val="000000"/>
                <w:sz w:val="20"/>
                <w:szCs w:val="20"/>
              </w:rPr>
              <w:t>из средств бюджета Егоркинского сельского поселения Шумерлинского района</w:t>
            </w: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1426,8</w:t>
            </w:r>
          </w:p>
        </w:tc>
        <w:tc>
          <w:tcPr>
            <w:tcW w:w="851" w:type="dxa"/>
          </w:tcPr>
          <w:p w:rsidR="00A62E7B" w:rsidRPr="00A62E7B" w:rsidRDefault="00A62E7B" w:rsidP="006E30F7">
            <w:pPr>
              <w:spacing w:after="1" w:line="240" w:lineRule="atLeast"/>
              <w:jc w:val="center"/>
              <w:rPr>
                <w:sz w:val="20"/>
                <w:szCs w:val="20"/>
              </w:rPr>
            </w:pPr>
            <w:r w:rsidRPr="00A62E7B">
              <w:rPr>
                <w:sz w:val="20"/>
                <w:szCs w:val="20"/>
              </w:rPr>
              <w:t>1040,7</w:t>
            </w:r>
          </w:p>
        </w:tc>
        <w:tc>
          <w:tcPr>
            <w:tcW w:w="709" w:type="dxa"/>
          </w:tcPr>
          <w:p w:rsidR="00A62E7B" w:rsidRPr="00A62E7B" w:rsidRDefault="00A62E7B" w:rsidP="006E30F7">
            <w:pPr>
              <w:spacing w:after="1" w:line="240" w:lineRule="atLeast"/>
              <w:jc w:val="center"/>
              <w:rPr>
                <w:sz w:val="20"/>
                <w:szCs w:val="20"/>
              </w:rPr>
            </w:pPr>
            <w:r w:rsidRPr="00A62E7B">
              <w:rPr>
                <w:sz w:val="20"/>
                <w:szCs w:val="20"/>
              </w:rPr>
              <w:t>1041,9</w:t>
            </w:r>
          </w:p>
        </w:tc>
        <w:tc>
          <w:tcPr>
            <w:tcW w:w="708" w:type="dxa"/>
          </w:tcPr>
          <w:p w:rsidR="00A62E7B" w:rsidRPr="00A62E7B" w:rsidRDefault="00A62E7B" w:rsidP="006E30F7">
            <w:pPr>
              <w:jc w:val="center"/>
              <w:rPr>
                <w:sz w:val="20"/>
                <w:szCs w:val="20"/>
              </w:rPr>
            </w:pPr>
            <w:r w:rsidRPr="00A62E7B">
              <w:rPr>
                <w:sz w:val="20"/>
                <w:szCs w:val="20"/>
              </w:rPr>
              <w:t>1061,6</w:t>
            </w:r>
          </w:p>
        </w:tc>
        <w:tc>
          <w:tcPr>
            <w:tcW w:w="851" w:type="dxa"/>
          </w:tcPr>
          <w:p w:rsidR="00A62E7B" w:rsidRPr="00A62E7B" w:rsidRDefault="00A62E7B" w:rsidP="006E30F7">
            <w:pPr>
              <w:jc w:val="center"/>
              <w:rPr>
                <w:sz w:val="20"/>
                <w:szCs w:val="20"/>
              </w:rPr>
            </w:pPr>
            <w:r w:rsidRPr="00A62E7B">
              <w:rPr>
                <w:sz w:val="20"/>
                <w:szCs w:val="20"/>
              </w:rPr>
              <w:t>1061,6</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val="restart"/>
            <w:tcBorders>
              <w:left w:val="nil"/>
            </w:tcBorders>
          </w:tcPr>
          <w:p w:rsidR="00A62E7B" w:rsidRPr="00A62E7B" w:rsidRDefault="00A62E7B" w:rsidP="006E30F7">
            <w:pPr>
              <w:ind w:left="49" w:hanging="49"/>
              <w:rPr>
                <w:sz w:val="20"/>
                <w:szCs w:val="20"/>
              </w:rPr>
            </w:pPr>
            <w:r w:rsidRPr="00A62E7B">
              <w:rPr>
                <w:sz w:val="20"/>
                <w:szCs w:val="20"/>
              </w:rPr>
              <w:t>Основное  мероприятие</w:t>
            </w:r>
          </w:p>
        </w:tc>
        <w:tc>
          <w:tcPr>
            <w:tcW w:w="1559" w:type="dxa"/>
            <w:vMerge w:val="restart"/>
            <w:tcBorders>
              <w:left w:val="nil"/>
            </w:tcBorders>
          </w:tcPr>
          <w:p w:rsidR="00A62E7B" w:rsidRPr="00A62E7B" w:rsidRDefault="00A62E7B" w:rsidP="006E30F7">
            <w:pPr>
              <w:rPr>
                <w:sz w:val="20"/>
                <w:szCs w:val="20"/>
              </w:rPr>
            </w:pPr>
            <w:r w:rsidRPr="00A62E7B">
              <w:rPr>
                <w:sz w:val="20"/>
                <w:szCs w:val="20"/>
              </w:rPr>
              <w:t>Общепрограммные  расходы</w:t>
            </w:r>
          </w:p>
        </w:tc>
        <w:tc>
          <w:tcPr>
            <w:tcW w:w="992" w:type="dxa"/>
          </w:tcPr>
          <w:p w:rsidR="00A62E7B" w:rsidRPr="00A62E7B" w:rsidRDefault="00A62E7B" w:rsidP="006E30F7">
            <w:pPr>
              <w:spacing w:after="1" w:line="240" w:lineRule="atLeast"/>
              <w:jc w:val="center"/>
              <w:rPr>
                <w:sz w:val="20"/>
                <w:szCs w:val="20"/>
              </w:rPr>
            </w:pPr>
            <w:r w:rsidRPr="00A62E7B">
              <w:rPr>
                <w:sz w:val="20"/>
                <w:szCs w:val="20"/>
              </w:rPr>
              <w:t>x</w:t>
            </w:r>
          </w:p>
        </w:tc>
        <w:tc>
          <w:tcPr>
            <w:tcW w:w="709" w:type="dxa"/>
          </w:tcPr>
          <w:p w:rsidR="00A62E7B" w:rsidRPr="00A62E7B" w:rsidRDefault="00A62E7B" w:rsidP="006E30F7">
            <w:pPr>
              <w:spacing w:after="1" w:line="240" w:lineRule="atLeast"/>
              <w:jc w:val="center"/>
              <w:rPr>
                <w:sz w:val="20"/>
                <w:szCs w:val="20"/>
              </w:rPr>
            </w:pPr>
            <w:r w:rsidRPr="00A62E7B">
              <w:rPr>
                <w:sz w:val="20"/>
                <w:szCs w:val="20"/>
              </w:rPr>
              <w:t>x</w:t>
            </w:r>
          </w:p>
        </w:tc>
        <w:tc>
          <w:tcPr>
            <w:tcW w:w="851" w:type="dxa"/>
          </w:tcPr>
          <w:p w:rsidR="00A62E7B" w:rsidRPr="00A62E7B" w:rsidRDefault="00A62E7B" w:rsidP="006E30F7">
            <w:pPr>
              <w:spacing w:after="1" w:line="240" w:lineRule="atLeast"/>
              <w:jc w:val="both"/>
              <w:rPr>
                <w:sz w:val="20"/>
                <w:szCs w:val="20"/>
              </w:rPr>
            </w:pPr>
            <w:r w:rsidRPr="00A62E7B">
              <w:rPr>
                <w:sz w:val="20"/>
                <w:szCs w:val="20"/>
              </w:rPr>
              <w:t>всего</w:t>
            </w:r>
          </w:p>
        </w:tc>
        <w:tc>
          <w:tcPr>
            <w:tcW w:w="850" w:type="dxa"/>
          </w:tcPr>
          <w:p w:rsidR="00A62E7B" w:rsidRPr="00A62E7B" w:rsidRDefault="00A62E7B" w:rsidP="006E30F7">
            <w:pPr>
              <w:spacing w:after="1" w:line="240" w:lineRule="atLeast"/>
              <w:jc w:val="center"/>
              <w:rPr>
                <w:sz w:val="20"/>
                <w:szCs w:val="20"/>
              </w:rPr>
            </w:pPr>
            <w:r w:rsidRPr="00A62E7B">
              <w:rPr>
                <w:sz w:val="20"/>
                <w:szCs w:val="20"/>
              </w:rPr>
              <w:t>1426,8</w:t>
            </w:r>
          </w:p>
        </w:tc>
        <w:tc>
          <w:tcPr>
            <w:tcW w:w="851" w:type="dxa"/>
          </w:tcPr>
          <w:p w:rsidR="00A62E7B" w:rsidRPr="00A62E7B" w:rsidRDefault="00A62E7B" w:rsidP="006E30F7">
            <w:pPr>
              <w:spacing w:after="1" w:line="240" w:lineRule="atLeast"/>
              <w:jc w:val="center"/>
              <w:rPr>
                <w:sz w:val="20"/>
                <w:szCs w:val="20"/>
              </w:rPr>
            </w:pPr>
            <w:r w:rsidRPr="00A62E7B">
              <w:rPr>
                <w:sz w:val="20"/>
                <w:szCs w:val="20"/>
              </w:rPr>
              <w:t>1040,7</w:t>
            </w:r>
          </w:p>
        </w:tc>
        <w:tc>
          <w:tcPr>
            <w:tcW w:w="709" w:type="dxa"/>
          </w:tcPr>
          <w:p w:rsidR="00A62E7B" w:rsidRPr="00A62E7B" w:rsidRDefault="00A62E7B" w:rsidP="006E30F7">
            <w:pPr>
              <w:spacing w:after="1" w:line="240" w:lineRule="atLeast"/>
              <w:jc w:val="center"/>
              <w:rPr>
                <w:sz w:val="20"/>
                <w:szCs w:val="20"/>
              </w:rPr>
            </w:pPr>
            <w:r w:rsidRPr="00A62E7B">
              <w:rPr>
                <w:sz w:val="20"/>
                <w:szCs w:val="20"/>
              </w:rPr>
              <w:t>1041,9</w:t>
            </w:r>
          </w:p>
        </w:tc>
        <w:tc>
          <w:tcPr>
            <w:tcW w:w="708" w:type="dxa"/>
          </w:tcPr>
          <w:p w:rsidR="00A62E7B" w:rsidRPr="00A62E7B" w:rsidRDefault="00A62E7B" w:rsidP="006E30F7">
            <w:pPr>
              <w:jc w:val="center"/>
              <w:rPr>
                <w:sz w:val="20"/>
                <w:szCs w:val="20"/>
              </w:rPr>
            </w:pPr>
            <w:r w:rsidRPr="00A62E7B">
              <w:rPr>
                <w:sz w:val="20"/>
                <w:szCs w:val="20"/>
              </w:rPr>
              <w:t>1061,6</w:t>
            </w:r>
          </w:p>
        </w:tc>
        <w:tc>
          <w:tcPr>
            <w:tcW w:w="851" w:type="dxa"/>
          </w:tcPr>
          <w:p w:rsidR="00A62E7B" w:rsidRPr="00A62E7B" w:rsidRDefault="00A62E7B" w:rsidP="006E30F7">
            <w:pPr>
              <w:jc w:val="center"/>
              <w:rPr>
                <w:sz w:val="20"/>
                <w:szCs w:val="20"/>
              </w:rPr>
            </w:pPr>
            <w:r w:rsidRPr="00A62E7B">
              <w:rPr>
                <w:sz w:val="20"/>
                <w:szCs w:val="20"/>
              </w:rPr>
              <w:t>1061,6</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Borders>
              <w:left w:val="nil"/>
            </w:tcBorders>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sz w:val="20"/>
                <w:szCs w:val="20"/>
              </w:rPr>
            </w:pPr>
            <w:r w:rsidRPr="00A62E7B">
              <w:rPr>
                <w:sz w:val="20"/>
                <w:szCs w:val="20"/>
              </w:rPr>
              <w:t>x</w:t>
            </w:r>
          </w:p>
        </w:tc>
        <w:tc>
          <w:tcPr>
            <w:tcW w:w="709" w:type="dxa"/>
          </w:tcPr>
          <w:p w:rsidR="00A62E7B" w:rsidRPr="00A62E7B" w:rsidRDefault="00A62E7B" w:rsidP="006E30F7">
            <w:pPr>
              <w:spacing w:after="1" w:line="240" w:lineRule="atLeast"/>
              <w:jc w:val="center"/>
              <w:rPr>
                <w:sz w:val="20"/>
                <w:szCs w:val="20"/>
              </w:rPr>
            </w:pPr>
            <w:r w:rsidRPr="00A62E7B">
              <w:rPr>
                <w:sz w:val="20"/>
                <w:szCs w:val="20"/>
              </w:rPr>
              <w:t>x</w:t>
            </w:r>
          </w:p>
        </w:tc>
        <w:tc>
          <w:tcPr>
            <w:tcW w:w="851" w:type="dxa"/>
          </w:tcPr>
          <w:p w:rsidR="00A62E7B" w:rsidRPr="00A62E7B" w:rsidRDefault="00A62E7B" w:rsidP="006E30F7">
            <w:pPr>
              <w:spacing w:after="1" w:line="240" w:lineRule="atLeast"/>
              <w:jc w:val="both"/>
              <w:rPr>
                <w:sz w:val="20"/>
                <w:szCs w:val="20"/>
              </w:rPr>
            </w:pPr>
            <w:r w:rsidRPr="00A62E7B">
              <w:rPr>
                <w:sz w:val="20"/>
                <w:szCs w:val="20"/>
              </w:rPr>
              <w:t>федеральный бюджет</w:t>
            </w: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851"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9"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Borders>
              <w:left w:val="nil"/>
            </w:tcBorders>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sz w:val="20"/>
                <w:szCs w:val="20"/>
              </w:rPr>
            </w:pPr>
            <w:r w:rsidRPr="00A62E7B">
              <w:rPr>
                <w:sz w:val="20"/>
                <w:szCs w:val="20"/>
              </w:rPr>
              <w:t>x</w:t>
            </w:r>
          </w:p>
        </w:tc>
        <w:tc>
          <w:tcPr>
            <w:tcW w:w="709" w:type="dxa"/>
          </w:tcPr>
          <w:p w:rsidR="00A62E7B" w:rsidRPr="00A62E7B" w:rsidRDefault="00A62E7B" w:rsidP="006E30F7">
            <w:pPr>
              <w:spacing w:after="1" w:line="240" w:lineRule="atLeast"/>
              <w:jc w:val="center"/>
              <w:rPr>
                <w:sz w:val="20"/>
                <w:szCs w:val="20"/>
              </w:rPr>
            </w:pPr>
            <w:r w:rsidRPr="00A62E7B">
              <w:rPr>
                <w:sz w:val="20"/>
                <w:szCs w:val="20"/>
              </w:rPr>
              <w:t>x</w:t>
            </w:r>
          </w:p>
        </w:tc>
        <w:tc>
          <w:tcPr>
            <w:tcW w:w="851" w:type="dxa"/>
          </w:tcPr>
          <w:p w:rsidR="00A62E7B" w:rsidRPr="00A62E7B" w:rsidRDefault="00A62E7B" w:rsidP="006E30F7">
            <w:pPr>
              <w:spacing w:after="1" w:line="240" w:lineRule="atLeast"/>
              <w:jc w:val="both"/>
              <w:rPr>
                <w:sz w:val="20"/>
                <w:szCs w:val="20"/>
              </w:rPr>
            </w:pPr>
            <w:r w:rsidRPr="00A62E7B">
              <w:rPr>
                <w:sz w:val="20"/>
                <w:szCs w:val="20"/>
              </w:rPr>
              <w:t>республиканский бюджет Чувашской Республики</w:t>
            </w:r>
          </w:p>
        </w:tc>
        <w:tc>
          <w:tcPr>
            <w:tcW w:w="850"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851" w:type="dxa"/>
          </w:tcPr>
          <w:p w:rsidR="00A62E7B" w:rsidRPr="00A62E7B" w:rsidRDefault="00A62E7B" w:rsidP="006E30F7">
            <w:pPr>
              <w:jc w:val="center"/>
              <w:rPr>
                <w:sz w:val="20"/>
                <w:szCs w:val="20"/>
              </w:rPr>
            </w:pPr>
            <w:r w:rsidRPr="00A62E7B">
              <w:rPr>
                <w:color w:val="000000"/>
                <w:sz w:val="20"/>
                <w:szCs w:val="20"/>
              </w:rPr>
              <w:t>0,0</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r w:rsidR="00961D4C" w:rsidRPr="00A62E7B" w:rsidTr="00EB6974">
        <w:tc>
          <w:tcPr>
            <w:tcW w:w="993" w:type="dxa"/>
            <w:vMerge/>
            <w:tcBorders>
              <w:left w:val="nil"/>
            </w:tcBorders>
          </w:tcPr>
          <w:p w:rsidR="00A62E7B" w:rsidRPr="00A62E7B" w:rsidRDefault="00A62E7B" w:rsidP="006E30F7">
            <w:pPr>
              <w:ind w:left="49" w:hanging="49"/>
              <w:rPr>
                <w:color w:val="FF0000"/>
                <w:sz w:val="20"/>
                <w:szCs w:val="20"/>
              </w:rPr>
            </w:pPr>
          </w:p>
        </w:tc>
        <w:tc>
          <w:tcPr>
            <w:tcW w:w="1559" w:type="dxa"/>
            <w:vMerge/>
            <w:tcBorders>
              <w:left w:val="nil"/>
            </w:tcBorders>
          </w:tcPr>
          <w:p w:rsidR="00A62E7B" w:rsidRPr="00A62E7B" w:rsidRDefault="00A62E7B" w:rsidP="006E30F7">
            <w:pPr>
              <w:rPr>
                <w:color w:val="FF0000"/>
                <w:sz w:val="20"/>
                <w:szCs w:val="20"/>
              </w:rPr>
            </w:pPr>
          </w:p>
        </w:tc>
        <w:tc>
          <w:tcPr>
            <w:tcW w:w="992" w:type="dxa"/>
          </w:tcPr>
          <w:p w:rsidR="00A62E7B" w:rsidRPr="00A62E7B" w:rsidRDefault="00A62E7B" w:rsidP="006E30F7">
            <w:pPr>
              <w:spacing w:after="1" w:line="240" w:lineRule="atLeast"/>
              <w:jc w:val="center"/>
              <w:rPr>
                <w:sz w:val="20"/>
                <w:szCs w:val="20"/>
              </w:rPr>
            </w:pPr>
            <w:r w:rsidRPr="00A62E7B">
              <w:rPr>
                <w:sz w:val="20"/>
                <w:szCs w:val="20"/>
              </w:rPr>
              <w:t>x</w:t>
            </w:r>
          </w:p>
        </w:tc>
        <w:tc>
          <w:tcPr>
            <w:tcW w:w="709" w:type="dxa"/>
          </w:tcPr>
          <w:p w:rsidR="00A62E7B" w:rsidRPr="00A62E7B" w:rsidRDefault="00A62E7B" w:rsidP="006E30F7">
            <w:pPr>
              <w:spacing w:after="1" w:line="240" w:lineRule="atLeast"/>
              <w:jc w:val="center"/>
              <w:rPr>
                <w:sz w:val="20"/>
                <w:szCs w:val="20"/>
              </w:rPr>
            </w:pPr>
            <w:r w:rsidRPr="00A62E7B">
              <w:rPr>
                <w:sz w:val="20"/>
                <w:szCs w:val="20"/>
              </w:rPr>
              <w:t>x</w:t>
            </w:r>
          </w:p>
        </w:tc>
        <w:tc>
          <w:tcPr>
            <w:tcW w:w="851" w:type="dxa"/>
          </w:tcPr>
          <w:p w:rsidR="00A62E7B" w:rsidRPr="00A62E7B" w:rsidRDefault="00A62E7B" w:rsidP="006E30F7">
            <w:pPr>
              <w:spacing w:after="1" w:line="240" w:lineRule="atLeast"/>
              <w:jc w:val="both"/>
              <w:rPr>
                <w:color w:val="000000"/>
                <w:sz w:val="20"/>
                <w:szCs w:val="20"/>
              </w:rPr>
            </w:pPr>
            <w:r w:rsidRPr="00A62E7B">
              <w:rPr>
                <w:color w:val="000000"/>
                <w:sz w:val="20"/>
                <w:szCs w:val="20"/>
              </w:rPr>
              <w:t>из средств бюджета Егоркинского сельского поселения Шумерлинского района</w:t>
            </w:r>
          </w:p>
        </w:tc>
        <w:tc>
          <w:tcPr>
            <w:tcW w:w="850" w:type="dxa"/>
          </w:tcPr>
          <w:p w:rsidR="00A62E7B" w:rsidRPr="00A62E7B" w:rsidRDefault="00A62E7B" w:rsidP="006E30F7">
            <w:pPr>
              <w:spacing w:after="1" w:line="240" w:lineRule="atLeast"/>
              <w:jc w:val="center"/>
              <w:rPr>
                <w:color w:val="000000"/>
                <w:sz w:val="20"/>
                <w:szCs w:val="20"/>
              </w:rPr>
            </w:pPr>
            <w:r w:rsidRPr="00A62E7B">
              <w:rPr>
                <w:color w:val="000000"/>
                <w:sz w:val="20"/>
                <w:szCs w:val="20"/>
              </w:rPr>
              <w:t>1426,8</w:t>
            </w:r>
          </w:p>
        </w:tc>
        <w:tc>
          <w:tcPr>
            <w:tcW w:w="851" w:type="dxa"/>
          </w:tcPr>
          <w:p w:rsidR="00A62E7B" w:rsidRPr="00A62E7B" w:rsidRDefault="00A62E7B" w:rsidP="006E30F7">
            <w:pPr>
              <w:spacing w:after="1" w:line="240" w:lineRule="atLeast"/>
              <w:jc w:val="center"/>
              <w:rPr>
                <w:sz w:val="20"/>
                <w:szCs w:val="20"/>
              </w:rPr>
            </w:pPr>
            <w:r w:rsidRPr="00A62E7B">
              <w:rPr>
                <w:sz w:val="20"/>
                <w:szCs w:val="20"/>
              </w:rPr>
              <w:t>1040,7</w:t>
            </w:r>
          </w:p>
        </w:tc>
        <w:tc>
          <w:tcPr>
            <w:tcW w:w="709" w:type="dxa"/>
          </w:tcPr>
          <w:p w:rsidR="00A62E7B" w:rsidRPr="00A62E7B" w:rsidRDefault="00A62E7B" w:rsidP="006E30F7">
            <w:pPr>
              <w:spacing w:after="1" w:line="240" w:lineRule="atLeast"/>
              <w:jc w:val="center"/>
              <w:rPr>
                <w:sz w:val="20"/>
                <w:szCs w:val="20"/>
              </w:rPr>
            </w:pPr>
            <w:r w:rsidRPr="00A62E7B">
              <w:rPr>
                <w:sz w:val="20"/>
                <w:szCs w:val="20"/>
              </w:rPr>
              <w:t>1041,9</w:t>
            </w:r>
          </w:p>
        </w:tc>
        <w:tc>
          <w:tcPr>
            <w:tcW w:w="708" w:type="dxa"/>
          </w:tcPr>
          <w:p w:rsidR="00A62E7B" w:rsidRPr="00A62E7B" w:rsidRDefault="00A62E7B" w:rsidP="006E30F7">
            <w:pPr>
              <w:jc w:val="center"/>
              <w:rPr>
                <w:sz w:val="20"/>
                <w:szCs w:val="20"/>
              </w:rPr>
            </w:pPr>
            <w:r w:rsidRPr="00A62E7B">
              <w:rPr>
                <w:sz w:val="20"/>
                <w:szCs w:val="20"/>
              </w:rPr>
              <w:t>1061,6</w:t>
            </w:r>
          </w:p>
        </w:tc>
        <w:tc>
          <w:tcPr>
            <w:tcW w:w="851" w:type="dxa"/>
          </w:tcPr>
          <w:p w:rsidR="00A62E7B" w:rsidRPr="00A62E7B" w:rsidRDefault="00A62E7B" w:rsidP="006E30F7">
            <w:pPr>
              <w:jc w:val="center"/>
              <w:rPr>
                <w:sz w:val="20"/>
                <w:szCs w:val="20"/>
              </w:rPr>
            </w:pPr>
            <w:r w:rsidRPr="00A62E7B">
              <w:rPr>
                <w:sz w:val="20"/>
                <w:szCs w:val="20"/>
              </w:rPr>
              <w:t>1061,6</w:t>
            </w:r>
          </w:p>
        </w:tc>
        <w:tc>
          <w:tcPr>
            <w:tcW w:w="709" w:type="dxa"/>
          </w:tcPr>
          <w:p w:rsidR="00A62E7B" w:rsidRPr="00A62E7B" w:rsidRDefault="00A62E7B" w:rsidP="006E30F7">
            <w:pPr>
              <w:jc w:val="center"/>
              <w:rPr>
                <w:sz w:val="20"/>
                <w:szCs w:val="20"/>
              </w:rPr>
            </w:pPr>
            <w:r w:rsidRPr="00A62E7B">
              <w:rPr>
                <w:color w:val="000000"/>
                <w:sz w:val="20"/>
                <w:szCs w:val="20"/>
              </w:rPr>
              <w:t>0,0</w:t>
            </w:r>
          </w:p>
        </w:tc>
        <w:tc>
          <w:tcPr>
            <w:tcW w:w="708" w:type="dxa"/>
          </w:tcPr>
          <w:p w:rsidR="00A62E7B" w:rsidRPr="00A62E7B" w:rsidRDefault="00A62E7B" w:rsidP="006E30F7">
            <w:pPr>
              <w:jc w:val="center"/>
              <w:rPr>
                <w:sz w:val="20"/>
                <w:szCs w:val="20"/>
              </w:rPr>
            </w:pPr>
            <w:r w:rsidRPr="00A62E7B">
              <w:rPr>
                <w:color w:val="000000"/>
                <w:sz w:val="20"/>
                <w:szCs w:val="20"/>
              </w:rPr>
              <w:t>0,0</w:t>
            </w:r>
          </w:p>
        </w:tc>
        <w:tc>
          <w:tcPr>
            <w:tcW w:w="709" w:type="dxa"/>
            <w:gridSpan w:val="2"/>
          </w:tcPr>
          <w:p w:rsidR="00A62E7B" w:rsidRPr="00A62E7B" w:rsidRDefault="00A62E7B" w:rsidP="006E30F7">
            <w:pPr>
              <w:jc w:val="center"/>
              <w:rPr>
                <w:sz w:val="20"/>
                <w:szCs w:val="20"/>
              </w:rPr>
            </w:pPr>
            <w:r w:rsidRPr="00A62E7B">
              <w:rPr>
                <w:color w:val="000000"/>
                <w:sz w:val="20"/>
                <w:szCs w:val="20"/>
              </w:rPr>
              <w:t>0,0</w:t>
            </w:r>
          </w:p>
        </w:tc>
        <w:tc>
          <w:tcPr>
            <w:tcW w:w="711" w:type="dxa"/>
            <w:tcBorders>
              <w:right w:val="nil"/>
            </w:tcBorders>
          </w:tcPr>
          <w:p w:rsidR="00A62E7B" w:rsidRPr="00A62E7B" w:rsidRDefault="00A62E7B" w:rsidP="006E30F7">
            <w:pPr>
              <w:jc w:val="center"/>
              <w:rPr>
                <w:sz w:val="20"/>
                <w:szCs w:val="20"/>
              </w:rPr>
            </w:pPr>
            <w:r w:rsidRPr="00A62E7B">
              <w:rPr>
                <w:color w:val="000000"/>
                <w:sz w:val="20"/>
                <w:szCs w:val="20"/>
              </w:rPr>
              <w:t>0,0</w:t>
            </w:r>
          </w:p>
        </w:tc>
      </w:tr>
    </w:tbl>
    <w:p w:rsidR="004F0914" w:rsidRPr="00A62E7B" w:rsidRDefault="004F0914" w:rsidP="004F0914">
      <w:pPr>
        <w:spacing w:line="20" w:lineRule="atLeast"/>
        <w:ind w:left="-567"/>
        <w:rPr>
          <w:sz w:val="20"/>
          <w:szCs w:val="20"/>
        </w:rPr>
      </w:pPr>
    </w:p>
    <w:p w:rsidR="004F0914" w:rsidRPr="00A62E7B" w:rsidRDefault="004F0914" w:rsidP="00931B64">
      <w:pPr>
        <w:spacing w:line="20" w:lineRule="atLeast"/>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Default="000A75B7" w:rsidP="000A75B7">
      <w:pPr>
        <w:autoSpaceDE w:val="0"/>
        <w:autoSpaceDN w:val="0"/>
        <w:adjustRightInd w:val="0"/>
        <w:spacing w:line="20" w:lineRule="atLeast"/>
        <w:jc w:val="center"/>
        <w:outlineLvl w:val="0"/>
        <w:rPr>
          <w:color w:val="000000"/>
          <w:sz w:val="20"/>
          <w:szCs w:val="20"/>
        </w:rPr>
      </w:pPr>
      <w:r>
        <w:rPr>
          <w:color w:val="000000"/>
          <w:sz w:val="20"/>
          <w:szCs w:val="20"/>
        </w:rPr>
        <w:t>ПОСТАНОВЛЕНИЕ</w:t>
      </w:r>
    </w:p>
    <w:p w:rsidR="000A75B7" w:rsidRDefault="00931DAC" w:rsidP="00EB6974">
      <w:pPr>
        <w:autoSpaceDE w:val="0"/>
        <w:autoSpaceDN w:val="0"/>
        <w:adjustRightInd w:val="0"/>
        <w:spacing w:line="20" w:lineRule="atLeast"/>
        <w:ind w:right="-426"/>
        <w:jc w:val="center"/>
        <w:outlineLvl w:val="0"/>
        <w:rPr>
          <w:sz w:val="20"/>
          <w:szCs w:val="20"/>
        </w:rPr>
      </w:pPr>
      <w:r>
        <w:rPr>
          <w:sz w:val="20"/>
          <w:szCs w:val="20"/>
        </w:rPr>
        <w:t>«</w:t>
      </w:r>
      <w:r w:rsidRPr="00931DAC">
        <w:rPr>
          <w:sz w:val="20"/>
          <w:szCs w:val="20"/>
        </w:rPr>
        <w:t>О внесении изменения в постановление администрации Е</w:t>
      </w:r>
      <w:r w:rsidR="00EB6974">
        <w:rPr>
          <w:sz w:val="20"/>
          <w:szCs w:val="20"/>
        </w:rPr>
        <w:t xml:space="preserve">горкинского сельского поселения </w:t>
      </w:r>
      <w:r>
        <w:rPr>
          <w:sz w:val="20"/>
          <w:szCs w:val="20"/>
        </w:rPr>
        <w:t>Ш</w:t>
      </w:r>
      <w:r w:rsidRPr="00931DAC">
        <w:rPr>
          <w:sz w:val="20"/>
          <w:szCs w:val="20"/>
        </w:rPr>
        <w:t>умерлинского района от 06.03.2019 № 18 «О муниципальной программе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w:t>
      </w:r>
      <w:r>
        <w:rPr>
          <w:sz w:val="20"/>
          <w:szCs w:val="20"/>
        </w:rPr>
        <w:t>»</w:t>
      </w:r>
    </w:p>
    <w:p w:rsidR="00852EAC" w:rsidRDefault="00852EAC" w:rsidP="00852EAC">
      <w:pPr>
        <w:autoSpaceDE w:val="0"/>
        <w:autoSpaceDN w:val="0"/>
        <w:adjustRightInd w:val="0"/>
        <w:spacing w:line="20" w:lineRule="atLeast"/>
        <w:ind w:right="-1277"/>
        <w:outlineLvl w:val="0"/>
        <w:rPr>
          <w:sz w:val="20"/>
          <w:szCs w:val="20"/>
        </w:rPr>
      </w:pPr>
      <w:r w:rsidRPr="00852EAC">
        <w:rPr>
          <w:sz w:val="20"/>
          <w:szCs w:val="20"/>
        </w:rPr>
        <w:t>№ 17 от 20.02.2021</w:t>
      </w:r>
      <w:r>
        <w:rPr>
          <w:sz w:val="20"/>
          <w:szCs w:val="20"/>
        </w:rPr>
        <w:t>г.</w:t>
      </w:r>
    </w:p>
    <w:p w:rsidR="00852EAC" w:rsidRDefault="00852EAC" w:rsidP="00852EAC">
      <w:pPr>
        <w:autoSpaceDE w:val="0"/>
        <w:autoSpaceDN w:val="0"/>
        <w:adjustRightInd w:val="0"/>
        <w:spacing w:line="20" w:lineRule="atLeast"/>
        <w:ind w:right="-1277"/>
        <w:outlineLvl w:val="0"/>
        <w:rPr>
          <w:sz w:val="20"/>
          <w:szCs w:val="20"/>
        </w:rPr>
      </w:pPr>
    </w:p>
    <w:p w:rsidR="006E30F7" w:rsidRPr="006E30F7" w:rsidRDefault="006E30F7" w:rsidP="006E30F7">
      <w:pPr>
        <w:ind w:firstLine="540"/>
        <w:jc w:val="both"/>
        <w:rPr>
          <w:sz w:val="20"/>
          <w:szCs w:val="20"/>
        </w:rPr>
      </w:pPr>
      <w:r w:rsidRPr="006E30F7">
        <w:rPr>
          <w:sz w:val="20"/>
          <w:szCs w:val="20"/>
        </w:rPr>
        <w:t xml:space="preserve">Администрация  Егоркинского сельского поселения Шумерлинского района  </w:t>
      </w:r>
    </w:p>
    <w:p w:rsidR="006E30F7" w:rsidRPr="006E30F7" w:rsidRDefault="006E30F7" w:rsidP="006E30F7">
      <w:pPr>
        <w:ind w:firstLine="540"/>
        <w:jc w:val="both"/>
        <w:rPr>
          <w:sz w:val="20"/>
          <w:szCs w:val="20"/>
        </w:rPr>
      </w:pPr>
      <w:proofErr w:type="gramStart"/>
      <w:r w:rsidRPr="006E30F7">
        <w:rPr>
          <w:sz w:val="20"/>
          <w:szCs w:val="20"/>
        </w:rPr>
        <w:lastRenderedPageBreak/>
        <w:t>п</w:t>
      </w:r>
      <w:proofErr w:type="gramEnd"/>
      <w:r w:rsidRPr="006E30F7">
        <w:rPr>
          <w:sz w:val="20"/>
          <w:szCs w:val="20"/>
        </w:rPr>
        <w:t xml:space="preserve"> о с т а н о в л я е т:</w:t>
      </w:r>
    </w:p>
    <w:p w:rsidR="006E30F7" w:rsidRPr="006E30F7" w:rsidRDefault="006E30F7" w:rsidP="006E30F7">
      <w:pPr>
        <w:ind w:firstLine="709"/>
        <w:jc w:val="both"/>
        <w:rPr>
          <w:sz w:val="20"/>
          <w:szCs w:val="20"/>
        </w:rPr>
      </w:pPr>
      <w:r w:rsidRPr="006E30F7">
        <w:rPr>
          <w:sz w:val="20"/>
          <w:szCs w:val="20"/>
        </w:rPr>
        <w:t xml:space="preserve">1. Внести в постановление администрации Егоркинского сельского поселения Шумерлинского района от 06.03.2019 № 18 «О муниципальной программе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 следующее изменение: </w:t>
      </w:r>
    </w:p>
    <w:p w:rsidR="006E30F7" w:rsidRPr="006E30F7" w:rsidRDefault="006E30F7" w:rsidP="006E30F7">
      <w:pPr>
        <w:ind w:firstLine="709"/>
        <w:jc w:val="both"/>
        <w:rPr>
          <w:sz w:val="20"/>
          <w:szCs w:val="20"/>
        </w:rPr>
      </w:pPr>
      <w:r w:rsidRPr="006E30F7">
        <w:rPr>
          <w:sz w:val="20"/>
          <w:szCs w:val="20"/>
        </w:rPr>
        <w:t>1.1. Приложение к постановлению изложить в новой редакции в соответствии с приложением к настоящему постановлению.</w:t>
      </w:r>
    </w:p>
    <w:p w:rsidR="006E30F7" w:rsidRPr="006E30F7" w:rsidRDefault="006E30F7" w:rsidP="006E30F7">
      <w:pPr>
        <w:ind w:firstLine="709"/>
        <w:jc w:val="both"/>
        <w:rPr>
          <w:sz w:val="20"/>
          <w:szCs w:val="20"/>
        </w:rPr>
      </w:pPr>
      <w:r w:rsidRPr="006E30F7">
        <w:rPr>
          <w:sz w:val="20"/>
          <w:szCs w:val="20"/>
        </w:rPr>
        <w:t>2. Настоящее постановление вступает в силу после его официального опубликования в издании «Вестник Егоркинского сельского поселения Шумерлинского района» и подлежит размещению на официальном сайте Шумерлинского района в информационно – телекоммуникационной сети Интернет.</w:t>
      </w:r>
    </w:p>
    <w:p w:rsidR="006E30F7" w:rsidRPr="006E30F7" w:rsidRDefault="006E30F7" w:rsidP="006E30F7">
      <w:pPr>
        <w:jc w:val="both"/>
        <w:rPr>
          <w:sz w:val="20"/>
          <w:szCs w:val="20"/>
        </w:rPr>
      </w:pPr>
    </w:p>
    <w:p w:rsidR="006E30F7" w:rsidRPr="006E30F7" w:rsidRDefault="006E30F7" w:rsidP="006E30F7">
      <w:pPr>
        <w:jc w:val="both"/>
        <w:rPr>
          <w:sz w:val="20"/>
          <w:szCs w:val="20"/>
        </w:rPr>
      </w:pPr>
    </w:p>
    <w:p w:rsidR="006E30F7" w:rsidRPr="006E30F7" w:rsidRDefault="006E30F7" w:rsidP="006E30F7">
      <w:pPr>
        <w:pStyle w:val="afe"/>
        <w:rPr>
          <w:rFonts w:ascii="Times New Roman" w:hAnsi="Times New Roman"/>
          <w:sz w:val="20"/>
          <w:szCs w:val="20"/>
        </w:rPr>
      </w:pPr>
      <w:r w:rsidRPr="006E30F7">
        <w:rPr>
          <w:rFonts w:ascii="Times New Roman" w:hAnsi="Times New Roman"/>
          <w:sz w:val="20"/>
          <w:szCs w:val="20"/>
        </w:rPr>
        <w:t xml:space="preserve">Глава администрации </w:t>
      </w:r>
    </w:p>
    <w:p w:rsidR="006E30F7" w:rsidRPr="006E30F7" w:rsidRDefault="006E30F7" w:rsidP="006E30F7">
      <w:pPr>
        <w:pStyle w:val="afe"/>
        <w:rPr>
          <w:rFonts w:ascii="Times New Roman" w:hAnsi="Times New Roman"/>
          <w:sz w:val="20"/>
          <w:szCs w:val="20"/>
        </w:rPr>
      </w:pPr>
      <w:r w:rsidRPr="006E30F7">
        <w:rPr>
          <w:rFonts w:ascii="Times New Roman" w:hAnsi="Times New Roman"/>
          <w:sz w:val="20"/>
          <w:szCs w:val="20"/>
        </w:rPr>
        <w:t>Егоркинского сельского поселения</w:t>
      </w:r>
    </w:p>
    <w:p w:rsidR="006E30F7" w:rsidRPr="006E30F7" w:rsidRDefault="006E30F7" w:rsidP="006E30F7">
      <w:pPr>
        <w:pStyle w:val="afe"/>
        <w:rPr>
          <w:rFonts w:ascii="Times New Roman" w:hAnsi="Times New Roman"/>
          <w:sz w:val="20"/>
          <w:szCs w:val="20"/>
        </w:rPr>
      </w:pPr>
      <w:r w:rsidRPr="006E30F7">
        <w:rPr>
          <w:rFonts w:ascii="Times New Roman" w:hAnsi="Times New Roman"/>
          <w:sz w:val="20"/>
          <w:szCs w:val="20"/>
        </w:rPr>
        <w:t xml:space="preserve">Шумерлинского района  </w:t>
      </w:r>
      <w:r w:rsidRPr="006E30F7">
        <w:rPr>
          <w:rFonts w:ascii="Times New Roman" w:hAnsi="Times New Roman"/>
          <w:sz w:val="20"/>
          <w:szCs w:val="20"/>
        </w:rPr>
        <w:tab/>
      </w:r>
      <w:r w:rsidRPr="006E30F7">
        <w:rPr>
          <w:rFonts w:ascii="Times New Roman" w:hAnsi="Times New Roman"/>
          <w:sz w:val="20"/>
          <w:szCs w:val="20"/>
        </w:rPr>
        <w:tab/>
      </w:r>
      <w:r w:rsidRPr="006E30F7">
        <w:rPr>
          <w:rFonts w:ascii="Times New Roman" w:hAnsi="Times New Roman"/>
          <w:sz w:val="20"/>
          <w:szCs w:val="20"/>
        </w:rPr>
        <w:tab/>
        <w:t xml:space="preserve">      </w:t>
      </w:r>
      <w:r w:rsidRPr="006E30F7">
        <w:rPr>
          <w:rFonts w:ascii="Times New Roman" w:hAnsi="Times New Roman"/>
          <w:sz w:val="20"/>
          <w:szCs w:val="20"/>
        </w:rPr>
        <w:tab/>
        <w:t xml:space="preserve">   </w:t>
      </w:r>
      <w:r w:rsidRPr="006E30F7">
        <w:rPr>
          <w:rFonts w:ascii="Times New Roman" w:hAnsi="Times New Roman"/>
          <w:sz w:val="20"/>
          <w:szCs w:val="20"/>
        </w:rPr>
        <w:tab/>
        <w:t xml:space="preserve">         </w:t>
      </w:r>
      <w:r w:rsidRPr="006E30F7">
        <w:rPr>
          <w:rFonts w:ascii="Times New Roman" w:hAnsi="Times New Roman"/>
          <w:sz w:val="20"/>
          <w:szCs w:val="20"/>
        </w:rPr>
        <w:tab/>
        <w:t xml:space="preserve">               О.И. Улисова</w:t>
      </w:r>
    </w:p>
    <w:p w:rsidR="006E30F7" w:rsidRPr="006E30F7" w:rsidRDefault="006E30F7" w:rsidP="006E30F7">
      <w:pPr>
        <w:rPr>
          <w:sz w:val="20"/>
          <w:szCs w:val="20"/>
        </w:rPr>
      </w:pPr>
    </w:p>
    <w:p w:rsidR="006E30F7" w:rsidRPr="006E30F7" w:rsidRDefault="006E30F7" w:rsidP="006E30F7">
      <w:pPr>
        <w:jc w:val="both"/>
        <w:rPr>
          <w:sz w:val="20"/>
          <w:szCs w:val="20"/>
        </w:rPr>
      </w:pPr>
    </w:p>
    <w:p w:rsidR="006E30F7" w:rsidRPr="006E30F7" w:rsidRDefault="006E30F7" w:rsidP="006E30F7">
      <w:pPr>
        <w:autoSpaceDE w:val="0"/>
        <w:autoSpaceDN w:val="0"/>
        <w:adjustRightInd w:val="0"/>
        <w:ind w:left="4800"/>
        <w:jc w:val="center"/>
        <w:rPr>
          <w:caps/>
          <w:sz w:val="20"/>
          <w:szCs w:val="20"/>
        </w:rPr>
      </w:pPr>
    </w:p>
    <w:p w:rsidR="006E30F7" w:rsidRDefault="006E30F7" w:rsidP="006E30F7">
      <w:pPr>
        <w:ind w:left="6379"/>
        <w:jc w:val="both"/>
        <w:rPr>
          <w:sz w:val="20"/>
          <w:szCs w:val="20"/>
        </w:rPr>
      </w:pPr>
    </w:p>
    <w:p w:rsidR="006E30F7" w:rsidRPr="006E30F7" w:rsidRDefault="006E30F7" w:rsidP="006E30F7">
      <w:pPr>
        <w:ind w:left="6379"/>
        <w:jc w:val="both"/>
        <w:rPr>
          <w:sz w:val="20"/>
          <w:szCs w:val="20"/>
        </w:rPr>
      </w:pPr>
    </w:p>
    <w:p w:rsidR="006E30F7" w:rsidRPr="006E30F7" w:rsidRDefault="006E30F7" w:rsidP="006E30F7">
      <w:pPr>
        <w:jc w:val="both"/>
        <w:rPr>
          <w:color w:val="000000"/>
          <w:sz w:val="20"/>
          <w:szCs w:val="20"/>
        </w:rPr>
      </w:pPr>
    </w:p>
    <w:p w:rsidR="006E30F7" w:rsidRPr="006E30F7" w:rsidRDefault="006E30F7" w:rsidP="006E30F7">
      <w:pPr>
        <w:autoSpaceDE w:val="0"/>
        <w:autoSpaceDN w:val="0"/>
        <w:adjustRightInd w:val="0"/>
        <w:ind w:left="4800"/>
        <w:jc w:val="center"/>
        <w:rPr>
          <w:caps/>
          <w:sz w:val="20"/>
          <w:szCs w:val="20"/>
        </w:rPr>
      </w:pPr>
    </w:p>
    <w:p w:rsidR="006E30F7" w:rsidRPr="006E30F7" w:rsidRDefault="006E30F7" w:rsidP="006E30F7">
      <w:pPr>
        <w:autoSpaceDE w:val="0"/>
        <w:autoSpaceDN w:val="0"/>
        <w:adjustRightInd w:val="0"/>
        <w:ind w:left="4800"/>
        <w:jc w:val="center"/>
        <w:rPr>
          <w:caps/>
          <w:sz w:val="20"/>
          <w:szCs w:val="20"/>
        </w:rPr>
      </w:pPr>
    </w:p>
    <w:p w:rsidR="006E30F7" w:rsidRPr="006E30F7" w:rsidRDefault="006E30F7" w:rsidP="006E30F7">
      <w:pPr>
        <w:autoSpaceDE w:val="0"/>
        <w:autoSpaceDN w:val="0"/>
        <w:adjustRightInd w:val="0"/>
        <w:ind w:left="4800"/>
        <w:jc w:val="center"/>
        <w:rPr>
          <w:caps/>
          <w:sz w:val="20"/>
          <w:szCs w:val="20"/>
        </w:rPr>
      </w:pPr>
    </w:p>
    <w:p w:rsidR="006E30F7" w:rsidRPr="006E30F7" w:rsidRDefault="006E30F7" w:rsidP="006E30F7">
      <w:pPr>
        <w:autoSpaceDE w:val="0"/>
        <w:autoSpaceDN w:val="0"/>
        <w:adjustRightInd w:val="0"/>
        <w:ind w:left="4800"/>
        <w:jc w:val="center"/>
        <w:rPr>
          <w:caps/>
          <w:sz w:val="20"/>
          <w:szCs w:val="20"/>
        </w:rPr>
      </w:pPr>
    </w:p>
    <w:p w:rsidR="006E30F7" w:rsidRPr="006E30F7" w:rsidRDefault="006E30F7" w:rsidP="006E30F7">
      <w:pPr>
        <w:autoSpaceDE w:val="0"/>
        <w:autoSpaceDN w:val="0"/>
        <w:adjustRightInd w:val="0"/>
        <w:ind w:left="4800"/>
        <w:jc w:val="center"/>
        <w:rPr>
          <w:caps/>
          <w:sz w:val="20"/>
          <w:szCs w:val="20"/>
        </w:rPr>
      </w:pPr>
    </w:p>
    <w:p w:rsidR="006E30F7" w:rsidRPr="006E30F7" w:rsidRDefault="006E30F7" w:rsidP="006E30F7">
      <w:pPr>
        <w:jc w:val="both"/>
        <w:rPr>
          <w:color w:val="000000"/>
          <w:sz w:val="20"/>
          <w:szCs w:val="20"/>
        </w:rPr>
      </w:pPr>
    </w:p>
    <w:p w:rsidR="006E30F7" w:rsidRPr="006E30F7" w:rsidRDefault="006E30F7" w:rsidP="006E30F7">
      <w:pPr>
        <w:jc w:val="both"/>
        <w:rPr>
          <w:color w:val="000000"/>
          <w:sz w:val="20"/>
          <w:szCs w:val="20"/>
        </w:rPr>
      </w:pPr>
    </w:p>
    <w:p w:rsidR="006E30F7" w:rsidRPr="006E30F7" w:rsidRDefault="006E30F7" w:rsidP="006E30F7">
      <w:pPr>
        <w:jc w:val="both"/>
        <w:rPr>
          <w:color w:val="000000"/>
          <w:sz w:val="20"/>
          <w:szCs w:val="20"/>
        </w:rPr>
      </w:pPr>
    </w:p>
    <w:p w:rsidR="006E30F7" w:rsidRPr="006E30F7" w:rsidRDefault="006E30F7" w:rsidP="006E30F7">
      <w:pPr>
        <w:jc w:val="both"/>
        <w:rPr>
          <w:color w:val="000000"/>
          <w:sz w:val="20"/>
          <w:szCs w:val="20"/>
        </w:rPr>
      </w:pPr>
    </w:p>
    <w:p w:rsidR="006E30F7" w:rsidRPr="006E30F7" w:rsidRDefault="006E30F7" w:rsidP="006E30F7">
      <w:pPr>
        <w:jc w:val="center"/>
        <w:rPr>
          <w:b/>
          <w:color w:val="000000"/>
          <w:sz w:val="20"/>
          <w:szCs w:val="20"/>
        </w:rPr>
      </w:pPr>
      <w:r w:rsidRPr="006E30F7">
        <w:rPr>
          <w:b/>
          <w:color w:val="000000"/>
          <w:sz w:val="20"/>
          <w:szCs w:val="20"/>
        </w:rPr>
        <w:t xml:space="preserve">МУНИЦИПАЛЬНАЯ ПРОГРАММА </w:t>
      </w:r>
    </w:p>
    <w:p w:rsidR="006E30F7" w:rsidRPr="006E30F7" w:rsidRDefault="006E30F7" w:rsidP="006E30F7">
      <w:pPr>
        <w:jc w:val="center"/>
        <w:rPr>
          <w:b/>
          <w:color w:val="000000"/>
          <w:sz w:val="20"/>
          <w:szCs w:val="20"/>
        </w:rPr>
      </w:pPr>
      <w:r w:rsidRPr="006E30F7">
        <w:rPr>
          <w:b/>
          <w:color w:val="000000"/>
          <w:sz w:val="20"/>
          <w:szCs w:val="20"/>
        </w:rPr>
        <w:t xml:space="preserve">«УПРАВЛЕНИЕ ОБЩЕСТВЕННЫМИ ФИНАНСАМИ </w:t>
      </w:r>
    </w:p>
    <w:p w:rsidR="006E30F7" w:rsidRPr="006E30F7" w:rsidRDefault="006E30F7" w:rsidP="006E30F7">
      <w:pPr>
        <w:jc w:val="center"/>
        <w:rPr>
          <w:b/>
          <w:color w:val="000000"/>
          <w:sz w:val="20"/>
          <w:szCs w:val="20"/>
        </w:rPr>
      </w:pPr>
      <w:r w:rsidRPr="006E30F7">
        <w:rPr>
          <w:b/>
          <w:color w:val="000000"/>
          <w:sz w:val="20"/>
          <w:szCs w:val="20"/>
        </w:rPr>
        <w:t xml:space="preserve">И МУНИЦИПАЛЬНЫМ ДОЛГОМ </w:t>
      </w:r>
    </w:p>
    <w:p w:rsidR="006E30F7" w:rsidRPr="006E30F7" w:rsidRDefault="006E30F7" w:rsidP="006E30F7">
      <w:pPr>
        <w:jc w:val="center"/>
        <w:rPr>
          <w:b/>
          <w:caps/>
          <w:color w:val="000000"/>
          <w:sz w:val="20"/>
          <w:szCs w:val="20"/>
        </w:rPr>
      </w:pPr>
      <w:r w:rsidRPr="006E30F7">
        <w:rPr>
          <w:b/>
          <w:caps/>
          <w:color w:val="000000"/>
          <w:sz w:val="20"/>
          <w:szCs w:val="20"/>
        </w:rPr>
        <w:t xml:space="preserve">ЕГОРКИНСКОГО СЕЛЬСКОГО ПОСЕЛЕНИЯ </w:t>
      </w:r>
    </w:p>
    <w:p w:rsidR="006E30F7" w:rsidRPr="006E30F7" w:rsidRDefault="006E30F7" w:rsidP="006E30F7">
      <w:pPr>
        <w:jc w:val="center"/>
        <w:rPr>
          <w:b/>
          <w:color w:val="000000"/>
          <w:sz w:val="20"/>
          <w:szCs w:val="20"/>
        </w:rPr>
      </w:pPr>
      <w:r w:rsidRPr="006E30F7">
        <w:rPr>
          <w:b/>
          <w:caps/>
          <w:color w:val="000000"/>
          <w:sz w:val="20"/>
          <w:szCs w:val="20"/>
        </w:rPr>
        <w:t>ШУМЕРЛИНСКОГО РАЙОНА»</w:t>
      </w:r>
      <w:r w:rsidRPr="006E30F7">
        <w:rPr>
          <w:b/>
          <w:color w:val="000000"/>
          <w:sz w:val="20"/>
          <w:szCs w:val="20"/>
        </w:rPr>
        <w:t xml:space="preserve"> </w:t>
      </w:r>
    </w:p>
    <w:p w:rsidR="006E30F7" w:rsidRPr="006E30F7" w:rsidRDefault="006E30F7" w:rsidP="006E30F7">
      <w:pPr>
        <w:jc w:val="center"/>
        <w:rPr>
          <w:b/>
          <w:color w:val="000000"/>
          <w:sz w:val="20"/>
          <w:szCs w:val="20"/>
        </w:rPr>
      </w:pPr>
    </w:p>
    <w:p w:rsidR="006E30F7" w:rsidRPr="006E30F7" w:rsidRDefault="006E30F7" w:rsidP="006E30F7">
      <w:pPr>
        <w:jc w:val="center"/>
        <w:rPr>
          <w:b/>
          <w:color w:val="000000"/>
          <w:sz w:val="20"/>
          <w:szCs w:val="20"/>
        </w:rPr>
      </w:pPr>
    </w:p>
    <w:p w:rsidR="006E30F7" w:rsidRPr="006E30F7" w:rsidRDefault="006E30F7" w:rsidP="006E30F7">
      <w:pPr>
        <w:jc w:val="center"/>
        <w:rPr>
          <w:b/>
          <w:color w:val="000000"/>
          <w:sz w:val="20"/>
          <w:szCs w:val="20"/>
        </w:rPr>
      </w:pPr>
    </w:p>
    <w:p w:rsidR="006E30F7" w:rsidRPr="006E30F7" w:rsidRDefault="006E30F7" w:rsidP="006E30F7">
      <w:pPr>
        <w:jc w:val="center"/>
        <w:rPr>
          <w:b/>
          <w:color w:val="000000"/>
          <w:sz w:val="20"/>
          <w:szCs w:val="20"/>
        </w:rPr>
      </w:pPr>
    </w:p>
    <w:p w:rsidR="006E30F7" w:rsidRPr="006E30F7" w:rsidRDefault="006E30F7" w:rsidP="006E30F7">
      <w:pPr>
        <w:jc w:val="center"/>
        <w:rPr>
          <w:b/>
          <w:color w:val="000000"/>
          <w:sz w:val="20"/>
          <w:szCs w:val="20"/>
        </w:rPr>
      </w:pPr>
    </w:p>
    <w:p w:rsidR="006E30F7" w:rsidRPr="006E30F7" w:rsidRDefault="006E30F7" w:rsidP="006E30F7">
      <w:pPr>
        <w:rPr>
          <w:color w:val="000000"/>
          <w:sz w:val="20"/>
          <w:szCs w:val="20"/>
        </w:rPr>
      </w:pPr>
    </w:p>
    <w:p w:rsidR="006E30F7" w:rsidRPr="006E30F7" w:rsidRDefault="006E30F7" w:rsidP="006E30F7">
      <w:pPr>
        <w:pStyle w:val="ConsPlusNormal"/>
        <w:widowControl/>
        <w:jc w:val="center"/>
        <w:outlineLvl w:val="1"/>
        <w:rPr>
          <w:rFonts w:ascii="Times New Roman" w:hAnsi="Times New Roman" w:cs="Times New Roman"/>
          <w:color w:val="000000"/>
          <w:sz w:val="20"/>
        </w:rPr>
      </w:pPr>
    </w:p>
    <w:p w:rsidR="006E30F7" w:rsidRPr="006E30F7" w:rsidRDefault="006E30F7" w:rsidP="006E30F7">
      <w:pPr>
        <w:pStyle w:val="ConsPlusNormal"/>
        <w:widowControl/>
        <w:jc w:val="center"/>
        <w:outlineLvl w:val="1"/>
        <w:rPr>
          <w:rFonts w:ascii="Times New Roman" w:hAnsi="Times New Roman" w:cs="Times New Roman"/>
          <w:color w:val="000000"/>
          <w:sz w:val="20"/>
        </w:rPr>
      </w:pPr>
    </w:p>
    <w:p w:rsidR="006E30F7" w:rsidRPr="006E30F7" w:rsidRDefault="006E30F7" w:rsidP="006E30F7">
      <w:pPr>
        <w:pStyle w:val="ConsPlusNormal"/>
        <w:widowControl/>
        <w:jc w:val="center"/>
        <w:outlineLvl w:val="1"/>
        <w:rPr>
          <w:rFonts w:ascii="Times New Roman" w:hAnsi="Times New Roman" w:cs="Times New Roman"/>
          <w:color w:val="000000"/>
          <w:sz w:val="20"/>
        </w:rPr>
      </w:pPr>
    </w:p>
    <w:p w:rsidR="006E30F7" w:rsidRPr="006E30F7" w:rsidRDefault="006E30F7" w:rsidP="006E30F7">
      <w:pPr>
        <w:pStyle w:val="ConsPlusNormal"/>
        <w:widowControl/>
        <w:ind w:left="-709" w:firstLine="709"/>
        <w:jc w:val="center"/>
        <w:outlineLvl w:val="1"/>
        <w:rPr>
          <w:rFonts w:ascii="Times New Roman" w:hAnsi="Times New Roman" w:cs="Times New Roman"/>
          <w:color w:val="000000"/>
          <w:sz w:val="20"/>
        </w:rPr>
      </w:pPr>
      <w:r w:rsidRPr="006E30F7">
        <w:rPr>
          <w:rFonts w:ascii="Times New Roman" w:hAnsi="Times New Roman" w:cs="Times New Roman"/>
          <w:color w:val="000000"/>
          <w:sz w:val="20"/>
        </w:rPr>
        <w:t xml:space="preserve">                                   </w:t>
      </w:r>
    </w:p>
    <w:p w:rsidR="006E30F7" w:rsidRPr="006E30F7" w:rsidRDefault="006E30F7" w:rsidP="006E30F7">
      <w:pPr>
        <w:pStyle w:val="ConsPlusNormal"/>
        <w:widowControl/>
        <w:jc w:val="center"/>
        <w:outlineLvl w:val="1"/>
        <w:rPr>
          <w:rFonts w:ascii="Times New Roman" w:hAnsi="Times New Roman" w:cs="Times New Roman"/>
          <w:b/>
          <w:caps/>
          <w:color w:val="000000"/>
          <w:sz w:val="20"/>
        </w:rPr>
      </w:pPr>
      <w:proofErr w:type="gramStart"/>
      <w:r w:rsidRPr="006E30F7">
        <w:rPr>
          <w:rFonts w:ascii="Times New Roman" w:hAnsi="Times New Roman" w:cs="Times New Roman"/>
          <w:b/>
          <w:caps/>
          <w:color w:val="000000"/>
          <w:sz w:val="20"/>
        </w:rPr>
        <w:t>П</w:t>
      </w:r>
      <w:proofErr w:type="gramEnd"/>
      <w:r w:rsidRPr="006E30F7">
        <w:rPr>
          <w:rFonts w:ascii="Times New Roman" w:hAnsi="Times New Roman" w:cs="Times New Roman"/>
          <w:b/>
          <w:caps/>
          <w:color w:val="000000"/>
          <w:sz w:val="20"/>
        </w:rPr>
        <w:t xml:space="preserve"> а с п о р т</w:t>
      </w: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 xml:space="preserve">Муниципальной  программы  </w:t>
      </w: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«Управление общественными финансами и муниципальным долгом</w:t>
      </w: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jc w:val="both"/>
        <w:rPr>
          <w:rFonts w:ascii="Times New Roman" w:hAnsi="Times New Roman" w:cs="Times New Roman"/>
          <w:color w:val="000000"/>
          <w:sz w:val="20"/>
        </w:rPr>
      </w:pPr>
    </w:p>
    <w:tbl>
      <w:tblPr>
        <w:tblW w:w="5000" w:type="pct"/>
        <w:tblCellMar>
          <w:left w:w="62" w:type="dxa"/>
          <w:right w:w="62" w:type="dxa"/>
        </w:tblCellMar>
        <w:tblLook w:val="04A0"/>
      </w:tblPr>
      <w:tblGrid>
        <w:gridCol w:w="3108"/>
        <w:gridCol w:w="254"/>
        <w:gridCol w:w="5834"/>
      </w:tblGrid>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Ответственный исполнитель Муниципальной программы</w:t>
            </w:r>
          </w:p>
          <w:p w:rsidR="006E30F7" w:rsidRPr="006E30F7" w:rsidRDefault="006E30F7" w:rsidP="006E30F7">
            <w:pPr>
              <w:pStyle w:val="ConsPlusNormal"/>
              <w:widowControl/>
              <w:jc w:val="both"/>
              <w:rPr>
                <w:rFonts w:ascii="Times New Roman" w:hAnsi="Times New Roman" w:cs="Times New Roman"/>
                <w:color w:val="000000"/>
                <w:sz w:val="20"/>
              </w:rPr>
            </w:pP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Администрация Егоркинского сельского поселения Шумерлинского района Чувашской Республики (далее – Администрация)</w:t>
            </w: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Соисполнители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Финансовый отдел администрации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Участники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Администрация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Подпрограммы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«Совершенствование бюджетной политики и обеспечение сбалансированности бюджета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Цели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обеспечение долгосрочной сбалансированности и устойчивости </w:t>
            </w:r>
            <w:r w:rsidRPr="006E30F7">
              <w:rPr>
                <w:rFonts w:ascii="Times New Roman" w:hAnsi="Times New Roman" w:cs="Times New Roman"/>
                <w:color w:val="000000"/>
                <w:sz w:val="20"/>
              </w:rPr>
              <w:lastRenderedPageBreak/>
              <w:t>бюджета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повышение качества управления общественными финансами Егоркинского сельского поселения Шумерлинского района Чувашской Республики</w:t>
            </w:r>
          </w:p>
          <w:p w:rsidR="006E30F7" w:rsidRPr="006E30F7" w:rsidRDefault="006E30F7" w:rsidP="006E30F7">
            <w:pPr>
              <w:pStyle w:val="ConsPlusNormal"/>
              <w:widowControl/>
              <w:jc w:val="both"/>
              <w:rPr>
                <w:rFonts w:ascii="Times New Roman" w:hAnsi="Times New Roman" w:cs="Times New Roman"/>
                <w:strike/>
                <w:color w:val="000000"/>
                <w:sz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lastRenderedPageBreak/>
              <w:t>Задачи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проведение ответственной бюджетной политики, способствующей обеспечению долгосрочной сбалансированности и устойчивости бюджета Егоркинского сельского поселения Шумерлинского района, росту собственных доходов  бюджета Егоркинского сельского поселения Шумерлинского района;</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повышение эффективности использования средств бюджета Егоркинского сельского поселения Шумерлинского района;</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 xml:space="preserve">ориентация бюджетных расходов на достижение конечных социально-экономических результатов; </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эффективное управление муниципальным долгом Егоркинского сельского поселения Шумерлинского района, обеспечение своевременного исполнения долговых обязательств Егоркинского сельского поселения Шумерлинского района; </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оптимизация структуры и объема муниципального долга Егоркинского сельского поселения Шумерлинского района,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6E30F7" w:rsidRPr="006E30F7" w:rsidRDefault="006E30F7" w:rsidP="006E30F7">
            <w:pPr>
              <w:autoSpaceDE w:val="0"/>
              <w:autoSpaceDN w:val="0"/>
              <w:adjustRightInd w:val="0"/>
              <w:jc w:val="both"/>
              <w:rPr>
                <w:color w:val="000000"/>
                <w:sz w:val="20"/>
                <w:szCs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Целевые индикаторы и показатели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достижение к 2036 году следующих целевых индикаторов и показателей:</w:t>
            </w:r>
          </w:p>
          <w:p w:rsidR="006E30F7" w:rsidRPr="006E30F7" w:rsidRDefault="006E30F7" w:rsidP="006E30F7">
            <w:pPr>
              <w:jc w:val="both"/>
              <w:rPr>
                <w:color w:val="000000"/>
                <w:sz w:val="20"/>
                <w:szCs w:val="20"/>
              </w:rPr>
            </w:pPr>
            <w:r w:rsidRPr="006E30F7">
              <w:rPr>
                <w:color w:val="000000"/>
                <w:sz w:val="20"/>
                <w:szCs w:val="20"/>
              </w:rPr>
              <w:t>отношение дефицита  бюджета Егоркинского  сельского поселения Шумерлинского района к доходам бюджета Егоркинского сельского поселения Шумерлинского района (без учета безвозмездных поступлений) – не более 5,0 про</w:t>
            </w:r>
            <w:r w:rsidRPr="006E30F7">
              <w:rPr>
                <w:color w:val="000000"/>
                <w:sz w:val="20"/>
                <w:szCs w:val="20"/>
              </w:rPr>
              <w:softHyphen/>
              <w:t>цента;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отношение муниципального долга Егоркинского сельского поселения  Шумерлинского района к доходам  бюджета Егоркинского сельского поселения Шумерлинского района (без учета безвозмездных поступлений) – не более 50,0 процента;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отношение объема просроченной задолженности по долговым обязательствам Егоркинского сельского поселения Шумерлинского района  к общему объему задолженности по долговым обязательствам Егоркинского сельского поселения Шумерлинского района  – </w:t>
            </w:r>
            <w:r w:rsidRPr="006E30F7">
              <w:rPr>
                <w:rFonts w:ascii="Times New Roman" w:hAnsi="Times New Roman" w:cs="Times New Roman"/>
                <w:color w:val="000000"/>
                <w:sz w:val="20"/>
              </w:rPr>
              <w:br/>
              <w:t>0,0 процента;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отношение объема просроченной кредиторской задолженности бюджета Егоркинского сельского поселения Шумерлинского района  к объему расходов  бюджета Егоркинского сельского поселения Шумерлинского района – </w:t>
            </w:r>
            <w:r w:rsidRPr="006E30F7">
              <w:rPr>
                <w:rFonts w:ascii="Times New Roman" w:hAnsi="Times New Roman" w:cs="Times New Roman"/>
                <w:color w:val="000000"/>
                <w:sz w:val="20"/>
              </w:rPr>
              <w:br/>
              <w:t>0,0 процента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Срок и этапы реализации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2019–2035 годы:</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1 этап – 2019–2025 годы;</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2 этап – 2026–2030 годы;</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3 этап – 2031–2035 годы</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прогнозируемый объем финансирования муниципальной программы в 2019–2035 годах составляет 1 645,1 тыс. рублей, в том числе:</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2019 году – 143,2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2020 году – 100,2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2021 году – 104,6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2022 году – 106,9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2023 году – 111,4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2024 году – 89,9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2025 году – 89,9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2026–2030 годах – 449,5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lastRenderedPageBreak/>
              <w:t>в 2031–2035 годах – 449,5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из них средства:</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федерального бюджета – 1 628,1 тыс. рублей, в том числе:</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2019 году – 142,2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2020 году – 99,2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2021 году – 103,6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2022 году – 105,9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2023 году – 110,4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2024 году – 88,9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2025 году – 88,9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2026–2030 годах – 444,5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2031–2035 годах – 444,5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местного бюджета- 17,0 тыс. рублей, в том числе:</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2019 году – 1,0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2020 году – 1,0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2021 году – 1,0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2022 году – 1,0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2023 году – 1,0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2024 году – 1,0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2025 году – 1,0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2026–2030 годах – 5,0 тыс. рублей;</w:t>
            </w:r>
          </w:p>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в 2031–2035 годах – 5,0 тыс. рублей</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Объемы финансирования Муниципальной программы подлежат ежегодному уточнению исходя из возможностей бюджетов всех уровней</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690"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lastRenderedPageBreak/>
              <w:t>Ожидаемые результаты реализации Муниципальной программы</w:t>
            </w:r>
          </w:p>
        </w:tc>
        <w:tc>
          <w:tcPr>
            <w:tcW w:w="138"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w:t>
            </w:r>
          </w:p>
        </w:tc>
        <w:tc>
          <w:tcPr>
            <w:tcW w:w="3172"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реализация Муниципальной  программы позволит:</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обеспечить сбалансированность и устойчивость  бюджета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обеспечить рост собственной доходной базы   бюджета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tc>
      </w:tr>
    </w:tbl>
    <w:p w:rsidR="006E30F7" w:rsidRPr="006E30F7" w:rsidRDefault="006E30F7" w:rsidP="006E30F7">
      <w:pPr>
        <w:pStyle w:val="ConsPlusNormal"/>
        <w:widowControl/>
        <w:jc w:val="center"/>
        <w:outlineLvl w:val="1"/>
        <w:rPr>
          <w:rFonts w:ascii="Times New Roman" w:hAnsi="Times New Roman" w:cs="Times New Roman"/>
          <w:b/>
          <w:color w:val="000000"/>
          <w:sz w:val="20"/>
        </w:rPr>
      </w:pPr>
      <w:r w:rsidRPr="006E30F7">
        <w:rPr>
          <w:rFonts w:ascii="Times New Roman" w:hAnsi="Times New Roman" w:cs="Times New Roman"/>
          <w:b/>
          <w:color w:val="000000"/>
          <w:sz w:val="20"/>
        </w:rPr>
        <w:t xml:space="preserve">Раздел I. Приоритеты муниципальной политики в сфере </w:t>
      </w:r>
    </w:p>
    <w:p w:rsidR="006E30F7" w:rsidRPr="006E30F7" w:rsidRDefault="006E30F7" w:rsidP="006E30F7">
      <w:pPr>
        <w:pStyle w:val="ConsPlusNormal"/>
        <w:widowControl/>
        <w:jc w:val="center"/>
        <w:outlineLvl w:val="1"/>
        <w:rPr>
          <w:rFonts w:ascii="Times New Roman" w:hAnsi="Times New Roman" w:cs="Times New Roman"/>
          <w:b/>
          <w:color w:val="000000"/>
          <w:sz w:val="20"/>
        </w:rPr>
      </w:pPr>
      <w:r w:rsidRPr="006E30F7">
        <w:rPr>
          <w:rFonts w:ascii="Times New Roman" w:hAnsi="Times New Roman" w:cs="Times New Roman"/>
          <w:b/>
          <w:color w:val="000000"/>
          <w:sz w:val="20"/>
        </w:rPr>
        <w:t xml:space="preserve">реализации муниципальной программы, цели, задачи, описание </w:t>
      </w:r>
    </w:p>
    <w:p w:rsidR="006E30F7" w:rsidRPr="006E30F7" w:rsidRDefault="006E30F7" w:rsidP="006E30F7">
      <w:pPr>
        <w:pStyle w:val="ConsPlusNormal"/>
        <w:widowControl/>
        <w:jc w:val="center"/>
        <w:outlineLvl w:val="1"/>
        <w:rPr>
          <w:rFonts w:ascii="Times New Roman" w:hAnsi="Times New Roman" w:cs="Times New Roman"/>
          <w:b/>
          <w:color w:val="000000"/>
          <w:sz w:val="20"/>
        </w:rPr>
      </w:pPr>
      <w:r w:rsidRPr="006E30F7">
        <w:rPr>
          <w:rFonts w:ascii="Times New Roman" w:hAnsi="Times New Roman" w:cs="Times New Roman"/>
          <w:b/>
          <w:color w:val="000000"/>
          <w:sz w:val="20"/>
        </w:rPr>
        <w:t>сроков и этапов реализации Муниципальной программы</w:t>
      </w: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Приоритеты муниципальной политики в сфере управления общественными финансами и муниципальным  долгом Егоркинского сельского поселения Шумерлинского района  определены постановлениями администрации Егоркинского сельского поселения Шумерлинского района об основных направлениях бюджетной политики Егоркинского сельского поселения Шумерлинского района Чувашской Республики на очередной финансовый год и плановый период.</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Приоритетными направлениями муниципальной политики в сфере управления общественными финансами и муниципальным долгом Егоркинского сельского поселения Шумерлинского района являются:</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проведение ответственной бюджетной политики, способствующей обеспечению долгосрочной сбалансированности и устойчивости  бюджета Егоркинского сельского поселения  Шумерлинского района, укреплению финансовой стабильности в Егоркинском сельском поселении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обеспечение роста собственных доходов  бюджета Егоркинского сельского поселения Шумерлинского района, эффективное использование бюджетных ресурсов;</w:t>
      </w:r>
    </w:p>
    <w:p w:rsidR="006E30F7" w:rsidRPr="006E30F7" w:rsidRDefault="006E30F7" w:rsidP="006E30F7">
      <w:pPr>
        <w:autoSpaceDE w:val="0"/>
        <w:autoSpaceDN w:val="0"/>
        <w:adjustRightInd w:val="0"/>
        <w:ind w:firstLine="709"/>
        <w:jc w:val="both"/>
        <w:rPr>
          <w:sz w:val="20"/>
          <w:szCs w:val="20"/>
        </w:rPr>
      </w:pPr>
      <w:r w:rsidRPr="006E30F7">
        <w:rPr>
          <w:color w:val="000000"/>
          <w:sz w:val="20"/>
          <w:szCs w:val="20"/>
        </w:rPr>
        <w:t xml:space="preserve">формирование оптимальной структуры муниципального долга Егоркинского поселения Шумерлинского района, позволяющей </w:t>
      </w:r>
      <w:r w:rsidRPr="006E30F7">
        <w:rPr>
          <w:sz w:val="20"/>
          <w:szCs w:val="20"/>
        </w:rPr>
        <w:t>минимизировать расходы бюджета Егоркинского  сельского поселения Шумерлинского района  на его обслуживание.</w:t>
      </w:r>
    </w:p>
    <w:p w:rsidR="006E30F7" w:rsidRPr="006E30F7" w:rsidRDefault="006E30F7" w:rsidP="006E30F7">
      <w:pPr>
        <w:pStyle w:val="ConsPlusNormal"/>
        <w:widowControl/>
        <w:ind w:firstLine="709"/>
        <w:jc w:val="both"/>
        <w:rPr>
          <w:rFonts w:ascii="Times New Roman" w:hAnsi="Times New Roman" w:cs="Times New Roman"/>
          <w:sz w:val="20"/>
        </w:rPr>
      </w:pPr>
      <w:r w:rsidRPr="006E30F7">
        <w:rPr>
          <w:rFonts w:ascii="Times New Roman" w:hAnsi="Times New Roman" w:cs="Times New Roman"/>
          <w:sz w:val="20"/>
        </w:rPr>
        <w:t>Муниципальная  программа направлена на достижение следующих целей:</w:t>
      </w:r>
    </w:p>
    <w:p w:rsidR="006E30F7" w:rsidRPr="006E30F7" w:rsidRDefault="006E30F7" w:rsidP="006E30F7">
      <w:pPr>
        <w:pStyle w:val="ConsPlusNormal"/>
        <w:widowControl/>
        <w:ind w:firstLine="709"/>
        <w:jc w:val="both"/>
        <w:rPr>
          <w:rFonts w:ascii="Times New Roman" w:hAnsi="Times New Roman" w:cs="Times New Roman"/>
          <w:sz w:val="20"/>
        </w:rPr>
      </w:pPr>
      <w:r w:rsidRPr="006E30F7">
        <w:rPr>
          <w:rFonts w:ascii="Times New Roman" w:hAnsi="Times New Roman" w:cs="Times New Roman"/>
          <w:sz w:val="20"/>
        </w:rPr>
        <w:t>обеспечение долгосрочной сбалансированности и устойчивости бюджета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sz w:val="20"/>
        </w:rPr>
      </w:pPr>
      <w:r w:rsidRPr="006E30F7">
        <w:rPr>
          <w:rFonts w:ascii="Times New Roman" w:hAnsi="Times New Roman" w:cs="Times New Roman"/>
          <w:sz w:val="20"/>
        </w:rPr>
        <w:t>повышение качества управления общественными финансами бюджета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sz w:val="20"/>
        </w:rPr>
      </w:pPr>
      <w:r w:rsidRPr="006E30F7">
        <w:rPr>
          <w:rFonts w:ascii="Times New Roman" w:hAnsi="Times New Roman" w:cs="Times New Roman"/>
          <w:sz w:val="20"/>
        </w:rPr>
        <w:t>Для достижения указанных целей в рамках реализации Муниципальной программы предусматривается решение следующих задач:</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проведение ответственной бюджетной политики, способствующей обеспечению долгосрочной сбалансированности и устойчивости местного бюджета, росту собственных доходов бюджета Егоркинского сельского поселения  Шумерлинского района;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lastRenderedPageBreak/>
        <w:t>повышение эффективности использования средств  бюджета Егоркинского  сельского поселения Шумерлинского района;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ориентация бюджетных расходов на достижение конечных социально-экономических результатов;</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 xml:space="preserve">эффективное управление муниципальным долгом Егоркинского сельского поселения Шумерлинского района, обеспечение своевременного исполнения долговых обязательств Егоркинского сельского поселения Шумерлинского района; </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оптимизация структуры и объема муниципального долга Егоркинского сельского поселения Шумерлинского района, расходов на его обслуживание, осуществление заимствований в пределах ограничений, установленных Бюджетным кодексом Российской Федерации.</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Муниципальная программа будет реализовываться в 2019–2035 годах в три этапа: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1 этап – 2019–2025 годы;</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2 этап – 2026–2030 годы;</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3 этап – 2031–2035 годы.</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 xml:space="preserve">В рамках 1 этапа будет продолжена реализация ранее начатых мероприятий, направленных на обеспечение финансовой устойчивости  бюджета Егоркинского сельского поселения Шумерлинского района. </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На 2 и 3 этапах планируется продолжить работу по совершенствованию бюджетного процесса, повысить эффективность управления муниципальным долгом Егоркинского сельского поселения Шумерлинского района,  создать условия для ускорения темпов экономического роста и укрепления финансовой стабильности в Егоркинском сельском поселении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w:t>
      </w:r>
      <w:proofErr w:type="gramStart"/>
      <w:r w:rsidRPr="006E30F7">
        <w:rPr>
          <w:rFonts w:ascii="Times New Roman" w:hAnsi="Times New Roman" w:cs="Times New Roman"/>
          <w:color w:val="000000"/>
          <w:sz w:val="20"/>
        </w:rPr>
        <w:t>.</w:t>
      </w:r>
      <w:proofErr w:type="gramEnd"/>
      <w:r w:rsidRPr="006E30F7">
        <w:rPr>
          <w:rFonts w:ascii="Times New Roman" w:hAnsi="Times New Roman" w:cs="Times New Roman"/>
          <w:color w:val="000000"/>
          <w:sz w:val="20"/>
        </w:rPr>
        <w:t xml:space="preserve"> (</w:t>
      </w:r>
      <w:proofErr w:type="gramStart"/>
      <w:r w:rsidRPr="006E30F7">
        <w:rPr>
          <w:rFonts w:ascii="Times New Roman" w:hAnsi="Times New Roman" w:cs="Times New Roman"/>
          <w:color w:val="000000"/>
          <w:sz w:val="20"/>
        </w:rPr>
        <w:t>т</w:t>
      </w:r>
      <w:proofErr w:type="gramEnd"/>
      <w:r w:rsidRPr="006E30F7">
        <w:rPr>
          <w:rFonts w:ascii="Times New Roman" w:hAnsi="Times New Roman" w:cs="Times New Roman"/>
          <w:color w:val="000000"/>
          <w:sz w:val="20"/>
        </w:rPr>
        <w:t>абл. 1).</w:t>
      </w:r>
    </w:p>
    <w:p w:rsidR="006E30F7" w:rsidRPr="006E30F7" w:rsidRDefault="006E30F7" w:rsidP="006E30F7">
      <w:pPr>
        <w:pStyle w:val="ConsPlusNormal"/>
        <w:widowControl/>
        <w:jc w:val="right"/>
        <w:outlineLvl w:val="2"/>
        <w:rPr>
          <w:rFonts w:ascii="Times New Roman" w:hAnsi="Times New Roman" w:cs="Times New Roman"/>
          <w:color w:val="000000"/>
          <w:sz w:val="20"/>
        </w:rPr>
      </w:pPr>
      <w:bookmarkStart w:id="39" w:name="P313"/>
      <w:bookmarkEnd w:id="39"/>
      <w:r w:rsidRPr="006E30F7">
        <w:rPr>
          <w:rFonts w:ascii="Times New Roman" w:hAnsi="Times New Roman" w:cs="Times New Roman"/>
          <w:color w:val="000000"/>
          <w:sz w:val="20"/>
        </w:rPr>
        <w:br w:type="page"/>
      </w:r>
      <w:r w:rsidRPr="006E30F7">
        <w:rPr>
          <w:rFonts w:ascii="Times New Roman" w:hAnsi="Times New Roman" w:cs="Times New Roman"/>
          <w:color w:val="000000"/>
          <w:sz w:val="20"/>
        </w:rPr>
        <w:lastRenderedPageBreak/>
        <w:t xml:space="preserve">                      Таблица 1</w:t>
      </w:r>
    </w:p>
    <w:p w:rsidR="006E30F7" w:rsidRPr="006E30F7" w:rsidRDefault="006E30F7" w:rsidP="006E30F7">
      <w:pPr>
        <w:pStyle w:val="ConsPlusNormal"/>
        <w:widowControl/>
        <w:jc w:val="right"/>
        <w:outlineLvl w:val="2"/>
        <w:rPr>
          <w:rFonts w:ascii="Times New Roman" w:hAnsi="Times New Roman" w:cs="Times New Roman"/>
          <w:color w:val="000000"/>
          <w:sz w:val="20"/>
        </w:rPr>
      </w:pPr>
    </w:p>
    <w:tbl>
      <w:tblPr>
        <w:tblW w:w="5000" w:type="pct"/>
        <w:tblBorders>
          <w:top w:val="single" w:sz="4" w:space="0" w:color="auto"/>
          <w:insideH w:val="single" w:sz="4" w:space="0" w:color="auto"/>
          <w:insideV w:val="single" w:sz="4" w:space="0" w:color="auto"/>
        </w:tblBorders>
        <w:tblCellMar>
          <w:left w:w="62" w:type="dxa"/>
          <w:right w:w="62" w:type="dxa"/>
        </w:tblCellMar>
        <w:tblLook w:val="04A0"/>
      </w:tblPr>
      <w:tblGrid>
        <w:gridCol w:w="2330"/>
        <w:gridCol w:w="3829"/>
        <w:gridCol w:w="3037"/>
      </w:tblGrid>
      <w:tr w:rsidR="006E30F7" w:rsidRPr="006E30F7" w:rsidTr="006E30F7">
        <w:tc>
          <w:tcPr>
            <w:tcW w:w="1267" w:type="pct"/>
            <w:shd w:val="clear" w:color="auto" w:fill="auto"/>
          </w:tcPr>
          <w:p w:rsidR="006E30F7" w:rsidRPr="006E30F7" w:rsidRDefault="006E30F7" w:rsidP="006E30F7">
            <w:pPr>
              <w:pStyle w:val="ConsPlusNormal"/>
              <w:widowControl/>
              <w:jc w:val="center"/>
              <w:rPr>
                <w:rFonts w:ascii="Times New Roman" w:hAnsi="Times New Roman" w:cs="Times New Roman"/>
                <w:color w:val="000000"/>
                <w:sz w:val="20"/>
              </w:rPr>
            </w:pPr>
            <w:r w:rsidRPr="006E30F7">
              <w:rPr>
                <w:rFonts w:ascii="Times New Roman" w:hAnsi="Times New Roman" w:cs="Times New Roman"/>
                <w:color w:val="000000"/>
                <w:sz w:val="20"/>
              </w:rPr>
              <w:t>Цели Муниципальной программы</w:t>
            </w:r>
          </w:p>
        </w:tc>
        <w:tc>
          <w:tcPr>
            <w:tcW w:w="2082" w:type="pct"/>
            <w:shd w:val="clear" w:color="auto" w:fill="auto"/>
          </w:tcPr>
          <w:p w:rsidR="006E30F7" w:rsidRPr="006E30F7" w:rsidRDefault="006E30F7" w:rsidP="006E30F7">
            <w:pPr>
              <w:pStyle w:val="ConsPlusNormal"/>
              <w:widowControl/>
              <w:jc w:val="center"/>
              <w:rPr>
                <w:rFonts w:ascii="Times New Roman" w:hAnsi="Times New Roman" w:cs="Times New Roman"/>
                <w:color w:val="000000"/>
                <w:sz w:val="20"/>
              </w:rPr>
            </w:pPr>
            <w:r w:rsidRPr="006E30F7">
              <w:rPr>
                <w:rFonts w:ascii="Times New Roman" w:hAnsi="Times New Roman" w:cs="Times New Roman"/>
                <w:color w:val="000000"/>
                <w:sz w:val="20"/>
              </w:rPr>
              <w:t>Задачи Муниципальной программы</w:t>
            </w:r>
          </w:p>
        </w:tc>
        <w:tc>
          <w:tcPr>
            <w:tcW w:w="1651" w:type="pct"/>
            <w:shd w:val="clear" w:color="auto" w:fill="auto"/>
          </w:tcPr>
          <w:p w:rsidR="006E30F7" w:rsidRPr="006E30F7" w:rsidRDefault="006E30F7" w:rsidP="006E30F7">
            <w:pPr>
              <w:pStyle w:val="ConsPlusNormal"/>
              <w:widowControl/>
              <w:jc w:val="center"/>
              <w:rPr>
                <w:rFonts w:ascii="Times New Roman" w:hAnsi="Times New Roman" w:cs="Times New Roman"/>
                <w:color w:val="000000"/>
                <w:sz w:val="20"/>
              </w:rPr>
            </w:pPr>
            <w:r w:rsidRPr="006E30F7">
              <w:rPr>
                <w:rFonts w:ascii="Times New Roman" w:hAnsi="Times New Roman" w:cs="Times New Roman"/>
                <w:color w:val="000000"/>
                <w:sz w:val="20"/>
              </w:rPr>
              <w:t>Целевые индикаторы и показатели Муниципальной программы</w:t>
            </w:r>
          </w:p>
        </w:tc>
      </w:tr>
    </w:tbl>
    <w:p w:rsidR="006E30F7" w:rsidRPr="006E30F7" w:rsidRDefault="006E30F7" w:rsidP="006E30F7">
      <w:pPr>
        <w:suppressAutoHyphens/>
        <w:spacing w:line="20" w:lineRule="exact"/>
        <w:rPr>
          <w:sz w:val="20"/>
          <w:szCs w:val="20"/>
        </w:rPr>
      </w:pPr>
    </w:p>
    <w:tbl>
      <w:tblPr>
        <w:tblW w:w="5000" w:type="pct"/>
        <w:tblBorders>
          <w:top w:val="single" w:sz="4" w:space="0" w:color="auto"/>
          <w:insideH w:val="single" w:sz="4" w:space="0" w:color="auto"/>
          <w:insideV w:val="single" w:sz="4" w:space="0" w:color="auto"/>
        </w:tblBorders>
        <w:tblLayout w:type="fixed"/>
        <w:tblCellMar>
          <w:left w:w="62" w:type="dxa"/>
          <w:right w:w="62" w:type="dxa"/>
        </w:tblCellMar>
        <w:tblLook w:val="04A0"/>
      </w:tblPr>
      <w:tblGrid>
        <w:gridCol w:w="2330"/>
        <w:gridCol w:w="3837"/>
        <w:gridCol w:w="3029"/>
      </w:tblGrid>
      <w:tr w:rsidR="006E30F7" w:rsidRPr="006E30F7" w:rsidTr="006E30F7">
        <w:trPr>
          <w:trHeight w:val="150"/>
          <w:tblHeader/>
        </w:trPr>
        <w:tc>
          <w:tcPr>
            <w:tcW w:w="1267" w:type="pct"/>
            <w:tcBorders>
              <w:top w:val="single" w:sz="4" w:space="0" w:color="auto"/>
              <w:left w:val="nil"/>
              <w:bottom w:val="single" w:sz="4" w:space="0" w:color="auto"/>
            </w:tcBorders>
          </w:tcPr>
          <w:p w:rsidR="006E30F7" w:rsidRPr="006E30F7" w:rsidRDefault="006E30F7" w:rsidP="006E30F7">
            <w:pPr>
              <w:pStyle w:val="ConsPlusNormal"/>
              <w:widowControl/>
              <w:jc w:val="center"/>
              <w:rPr>
                <w:rFonts w:ascii="Times New Roman" w:hAnsi="Times New Roman" w:cs="Times New Roman"/>
                <w:color w:val="000000"/>
                <w:sz w:val="20"/>
              </w:rPr>
            </w:pPr>
            <w:r w:rsidRPr="006E30F7">
              <w:rPr>
                <w:rFonts w:ascii="Times New Roman" w:hAnsi="Times New Roman" w:cs="Times New Roman"/>
                <w:color w:val="000000"/>
                <w:sz w:val="20"/>
              </w:rPr>
              <w:t>1</w:t>
            </w:r>
          </w:p>
        </w:tc>
        <w:tc>
          <w:tcPr>
            <w:tcW w:w="2086" w:type="pct"/>
            <w:tcBorders>
              <w:top w:val="single" w:sz="4" w:space="0" w:color="auto"/>
              <w:bottom w:val="single" w:sz="4" w:space="0" w:color="auto"/>
            </w:tcBorders>
          </w:tcPr>
          <w:p w:rsidR="006E30F7" w:rsidRPr="006E30F7" w:rsidRDefault="006E30F7" w:rsidP="006E30F7">
            <w:pPr>
              <w:pStyle w:val="ConsPlusNormal"/>
              <w:widowControl/>
              <w:jc w:val="center"/>
              <w:rPr>
                <w:rFonts w:ascii="Times New Roman" w:hAnsi="Times New Roman" w:cs="Times New Roman"/>
                <w:color w:val="000000"/>
                <w:sz w:val="20"/>
              </w:rPr>
            </w:pPr>
            <w:r w:rsidRPr="006E30F7">
              <w:rPr>
                <w:rFonts w:ascii="Times New Roman" w:hAnsi="Times New Roman" w:cs="Times New Roman"/>
                <w:color w:val="000000"/>
                <w:sz w:val="20"/>
              </w:rPr>
              <w:t>2</w:t>
            </w:r>
          </w:p>
        </w:tc>
        <w:tc>
          <w:tcPr>
            <w:tcW w:w="1647" w:type="pct"/>
            <w:tcBorders>
              <w:top w:val="single" w:sz="4" w:space="0" w:color="auto"/>
              <w:bottom w:val="single" w:sz="4" w:space="0" w:color="auto"/>
              <w:right w:val="nil"/>
            </w:tcBorders>
          </w:tcPr>
          <w:p w:rsidR="006E30F7" w:rsidRPr="006E30F7" w:rsidRDefault="006E30F7" w:rsidP="006E30F7">
            <w:pPr>
              <w:pStyle w:val="ConsPlusNormal"/>
              <w:widowControl/>
              <w:jc w:val="center"/>
              <w:rPr>
                <w:rFonts w:ascii="Times New Roman" w:hAnsi="Times New Roman" w:cs="Times New Roman"/>
                <w:color w:val="000000"/>
                <w:sz w:val="20"/>
              </w:rPr>
            </w:pPr>
            <w:r w:rsidRPr="006E30F7">
              <w:rPr>
                <w:rFonts w:ascii="Times New Roman" w:hAnsi="Times New Roman" w:cs="Times New Roman"/>
                <w:color w:val="000000"/>
                <w:sz w:val="20"/>
              </w:rPr>
              <w:t>3</w:t>
            </w:r>
          </w:p>
        </w:tc>
      </w:tr>
      <w:tr w:rsidR="006E30F7" w:rsidRPr="006E30F7" w:rsidTr="006E30F7">
        <w:tblPrEx>
          <w:tblBorders>
            <w:insideV w:val="none" w:sz="0" w:space="0" w:color="auto"/>
          </w:tblBorders>
        </w:tblPrEx>
        <w:tc>
          <w:tcPr>
            <w:tcW w:w="1267" w:type="pct"/>
            <w:vMerge w:val="restart"/>
            <w:tcBorders>
              <w:top w:val="single" w:sz="4" w:space="0" w:color="auto"/>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Обеспечение долгосрочной сбалансированности и устойчивости бюджета Егоркинского сельского поселения Шумерлинского района</w:t>
            </w:r>
          </w:p>
          <w:p w:rsidR="006E30F7" w:rsidRPr="006E30F7" w:rsidRDefault="006E30F7" w:rsidP="006E30F7">
            <w:pPr>
              <w:pStyle w:val="ConsPlusNormal"/>
              <w:widowControl/>
              <w:ind w:firstLine="567"/>
              <w:jc w:val="both"/>
              <w:rPr>
                <w:rFonts w:ascii="Times New Roman" w:hAnsi="Times New Roman" w:cs="Times New Roman"/>
                <w:color w:val="000000"/>
                <w:sz w:val="20"/>
              </w:rPr>
            </w:pPr>
          </w:p>
        </w:tc>
        <w:tc>
          <w:tcPr>
            <w:tcW w:w="2086" w:type="pct"/>
            <w:tcBorders>
              <w:top w:val="single" w:sz="4" w:space="0" w:color="auto"/>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p>
        </w:tc>
        <w:tc>
          <w:tcPr>
            <w:tcW w:w="1647" w:type="pct"/>
            <w:vMerge w:val="restart"/>
            <w:tcBorders>
              <w:top w:val="single" w:sz="4" w:space="0" w:color="auto"/>
              <w:left w:val="nil"/>
              <w:bottom w:val="nil"/>
              <w:right w:val="nil"/>
            </w:tcBorders>
          </w:tcPr>
          <w:p w:rsidR="006E30F7" w:rsidRPr="006E30F7" w:rsidRDefault="006E30F7" w:rsidP="006E30F7">
            <w:pPr>
              <w:jc w:val="both"/>
              <w:rPr>
                <w:color w:val="000000"/>
                <w:sz w:val="20"/>
                <w:szCs w:val="20"/>
              </w:rPr>
            </w:pPr>
          </w:p>
          <w:p w:rsidR="006E30F7" w:rsidRPr="006E30F7" w:rsidRDefault="006E30F7" w:rsidP="006E30F7">
            <w:pPr>
              <w:jc w:val="both"/>
              <w:rPr>
                <w:color w:val="000000"/>
                <w:sz w:val="20"/>
                <w:szCs w:val="20"/>
              </w:rPr>
            </w:pPr>
            <w:r w:rsidRPr="006E30F7">
              <w:rPr>
                <w:color w:val="000000"/>
                <w:sz w:val="20"/>
                <w:szCs w:val="20"/>
              </w:rPr>
              <w:t>отношение дефицита  бюджета Егоркинского сельского поселения Шумерлинского района  к доходам бюджета Егоркинского сельского поселения Шумерлинского района (без учета безвозмездных поступлений) – не более 5,0 про</w:t>
            </w:r>
            <w:r w:rsidRPr="006E30F7">
              <w:rPr>
                <w:color w:val="000000"/>
                <w:sz w:val="20"/>
                <w:szCs w:val="20"/>
              </w:rPr>
              <w:softHyphen/>
              <w:t>цента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blPrEx>
          <w:tblBorders>
            <w:insideV w:val="none" w:sz="0" w:space="0" w:color="auto"/>
          </w:tblBorders>
        </w:tblPrEx>
        <w:tc>
          <w:tcPr>
            <w:tcW w:w="1267" w:type="pct"/>
            <w:vMerge/>
            <w:tcBorders>
              <w:top w:val="single" w:sz="4" w:space="0" w:color="auto"/>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p>
        </w:tc>
        <w:tc>
          <w:tcPr>
            <w:tcW w:w="2086"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проведение ответственной бюджетной политики, способствующей обеспечению долгосрочной сбалансированности и устойчивости  бюджета Егоркинского сельского поселения Шумерлинского района,  росту собственных доходов  бюджета Егоркинского сельского поселения Шумерлинского района;</w:t>
            </w:r>
          </w:p>
        </w:tc>
        <w:tc>
          <w:tcPr>
            <w:tcW w:w="1647" w:type="pct"/>
            <w:vMerge/>
            <w:tcBorders>
              <w:top w:val="single" w:sz="4" w:space="0" w:color="auto"/>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blPrEx>
          <w:tblBorders>
            <w:insideH w:val="none" w:sz="0" w:space="0" w:color="auto"/>
            <w:insideV w:val="none" w:sz="0" w:space="0" w:color="auto"/>
          </w:tblBorders>
        </w:tblPrEx>
        <w:tc>
          <w:tcPr>
            <w:tcW w:w="1267" w:type="pct"/>
            <w:vMerge/>
            <w:tcBorders>
              <w:top w:val="single" w:sz="4" w:space="0" w:color="auto"/>
              <w:left w:val="nil"/>
              <w:bottom w:val="nil"/>
              <w:right w:val="nil"/>
            </w:tcBorders>
          </w:tcPr>
          <w:p w:rsidR="006E30F7" w:rsidRPr="006E30F7" w:rsidRDefault="006E30F7" w:rsidP="006E30F7">
            <w:pPr>
              <w:jc w:val="both"/>
              <w:rPr>
                <w:color w:val="000000"/>
                <w:sz w:val="20"/>
                <w:szCs w:val="20"/>
              </w:rPr>
            </w:pPr>
          </w:p>
        </w:tc>
        <w:tc>
          <w:tcPr>
            <w:tcW w:w="2086"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эффективное управление муниципальным долгом Егоркинского сельского поселения Шумерлинского района, обеспечение своевременного исполнения долговых обязательств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оптимизация структуры и объема муниципального долга Егоркинского сельского поселения Шумерлинского района, расходов на его обслуживание, осуществление заимствований в пределах ограничений, установленных Бюд</w:t>
            </w:r>
            <w:r w:rsidRPr="006E30F7">
              <w:rPr>
                <w:rFonts w:ascii="Times New Roman" w:hAnsi="Times New Roman" w:cs="Times New Roman"/>
                <w:color w:val="000000"/>
                <w:sz w:val="20"/>
              </w:rPr>
              <w:softHyphen/>
              <w:t>жетным кодексом Российской Федерации, эффективное использование рыночных механизмов заимствований</w:t>
            </w:r>
          </w:p>
        </w:tc>
        <w:tc>
          <w:tcPr>
            <w:tcW w:w="1647"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отношение муниципального долга Егоркинского сельского поселения Шумерлинского района к доходам  бюджета Егоркинского сельского поселения Шумерлинского района (без учета безвозмездных поступлений) –</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не более 50,0 процента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отношение объема просроченной задолженности по долговым обязательствам Егоркинского сельского поселения Шумерлинского района к общему объему задолженности по долговым обязательствам Егоркинского сельского поселения Шумерлинского района –</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0,0 процента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blPrEx>
          <w:tblBorders>
            <w:insideH w:val="none" w:sz="0" w:space="0" w:color="auto"/>
            <w:insideV w:val="none" w:sz="0" w:space="0" w:color="auto"/>
          </w:tblBorders>
        </w:tblPrEx>
        <w:tc>
          <w:tcPr>
            <w:tcW w:w="1267"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strike/>
                <w:color w:val="000000"/>
                <w:sz w:val="20"/>
              </w:rPr>
            </w:pPr>
            <w:r w:rsidRPr="006E30F7">
              <w:rPr>
                <w:rFonts w:ascii="Times New Roman" w:hAnsi="Times New Roman" w:cs="Times New Roman"/>
                <w:color w:val="000000"/>
                <w:sz w:val="20"/>
              </w:rPr>
              <w:t xml:space="preserve">Повышение качества управления общественными финансами Егоркинского сельского поселения Шумерлинского района </w:t>
            </w:r>
          </w:p>
        </w:tc>
        <w:tc>
          <w:tcPr>
            <w:tcW w:w="2086"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повышение эффективности использования средств  бюджета Егоркинского сельского поселения  Шумерлинского района, развитие гибкой и комплексной системы управления бюджетными расходами; </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ориентация бюджетных расходов на достижение конечных социально-экономических результатов</w:t>
            </w:r>
          </w:p>
          <w:p w:rsidR="006E30F7" w:rsidRPr="006E30F7" w:rsidRDefault="006E30F7" w:rsidP="006E30F7">
            <w:pPr>
              <w:pStyle w:val="ConsPlusNormal"/>
              <w:widowControl/>
              <w:jc w:val="both"/>
              <w:rPr>
                <w:rFonts w:ascii="Times New Roman" w:hAnsi="Times New Roman" w:cs="Times New Roman"/>
                <w:color w:val="000000"/>
                <w:sz w:val="20"/>
              </w:rPr>
            </w:pPr>
          </w:p>
        </w:tc>
        <w:tc>
          <w:tcPr>
            <w:tcW w:w="1647"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отношение объема просроченной кредиторской задолженности бюджета Егоркинского сельского поселения Шумерлинского района к объему расходов бюджета Егоркинского сельского поселения Шумерлинского района Чувашской Республики –  0,0 процента</w:t>
            </w:r>
          </w:p>
        </w:tc>
      </w:tr>
    </w:tbl>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6E30F7" w:rsidRPr="006E30F7" w:rsidRDefault="006E30F7" w:rsidP="006E30F7">
      <w:pPr>
        <w:pStyle w:val="ConsPlusNormal"/>
        <w:widowControl/>
        <w:ind w:firstLine="709"/>
        <w:jc w:val="both"/>
        <w:rPr>
          <w:rFonts w:ascii="Times New Roman" w:hAnsi="Times New Roman" w:cs="Times New Roman"/>
          <w:color w:val="000000"/>
          <w:sz w:val="20"/>
        </w:rPr>
      </w:pPr>
      <w:proofErr w:type="gramStart"/>
      <w:r w:rsidRPr="006E30F7">
        <w:rPr>
          <w:rFonts w:ascii="Times New Roman" w:hAnsi="Times New Roman" w:cs="Times New Roman"/>
          <w:color w:val="000000"/>
          <w:sz w:val="20"/>
        </w:rPr>
        <w:t>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изменения приоритетов муниципальной политики в сфере управления общественными финансами и муниципальным долгом Егоркинского сельского поселения Шумерлинского района,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6E30F7" w:rsidRPr="006E30F7" w:rsidRDefault="006E30F7" w:rsidP="006E30F7">
      <w:pPr>
        <w:pStyle w:val="ConsPlusNormal"/>
        <w:widowControl/>
        <w:ind w:firstLine="540"/>
        <w:jc w:val="both"/>
        <w:rPr>
          <w:rFonts w:ascii="Times New Roman" w:hAnsi="Times New Roman" w:cs="Times New Roman"/>
          <w:color w:val="000000"/>
          <w:sz w:val="20"/>
        </w:rPr>
      </w:pPr>
    </w:p>
    <w:p w:rsidR="006E30F7" w:rsidRPr="006E30F7" w:rsidRDefault="006E30F7" w:rsidP="006E30F7">
      <w:pPr>
        <w:pStyle w:val="ConsPlusNormal"/>
        <w:widowControl/>
        <w:jc w:val="center"/>
        <w:outlineLvl w:val="1"/>
        <w:rPr>
          <w:rFonts w:ascii="Times New Roman" w:hAnsi="Times New Roman" w:cs="Times New Roman"/>
          <w:b/>
          <w:color w:val="000000"/>
          <w:sz w:val="20"/>
        </w:rPr>
      </w:pPr>
      <w:r w:rsidRPr="006E30F7">
        <w:rPr>
          <w:rFonts w:ascii="Times New Roman" w:hAnsi="Times New Roman" w:cs="Times New Roman"/>
          <w:b/>
          <w:color w:val="000000"/>
          <w:sz w:val="20"/>
        </w:rPr>
        <w:t xml:space="preserve">Раздел II. Обобщенная характеристика основных мероприятий </w:t>
      </w:r>
    </w:p>
    <w:p w:rsidR="006E30F7" w:rsidRPr="006E30F7" w:rsidRDefault="006E30F7" w:rsidP="006E30F7">
      <w:pPr>
        <w:pStyle w:val="ConsPlusNormal"/>
        <w:widowControl/>
        <w:jc w:val="center"/>
        <w:outlineLvl w:val="1"/>
        <w:rPr>
          <w:rFonts w:ascii="Times New Roman" w:hAnsi="Times New Roman" w:cs="Times New Roman"/>
          <w:b/>
          <w:color w:val="000000"/>
          <w:sz w:val="20"/>
        </w:rPr>
      </w:pPr>
      <w:r w:rsidRPr="006E30F7">
        <w:rPr>
          <w:rFonts w:ascii="Times New Roman" w:hAnsi="Times New Roman" w:cs="Times New Roman"/>
          <w:b/>
          <w:color w:val="000000"/>
          <w:sz w:val="20"/>
        </w:rPr>
        <w:t>подпрограмм Муниципальной  программы</w:t>
      </w: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Достижение целей и решение задач Муниципальной  программы будут осуществляться в рамках реализации подпрограммы Муниципальной программы: «Совершенствование бюджетной политики и обеспечение сбалансированности бюджета».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b/>
          <w:color w:val="000000"/>
          <w:sz w:val="20"/>
        </w:rPr>
        <w:lastRenderedPageBreak/>
        <w:t>Подпрограмма «Совершенствование бюджетной политики и обеспечение сбалансированности  бюджета Егоркинского сельского поселения Шумерлинского района»</w:t>
      </w:r>
      <w:r w:rsidRPr="006E30F7">
        <w:rPr>
          <w:rFonts w:ascii="Times New Roman" w:hAnsi="Times New Roman" w:cs="Times New Roman"/>
          <w:color w:val="000000"/>
          <w:sz w:val="20"/>
        </w:rPr>
        <w:t xml:space="preserve"> предусматривает выполнение двух основных мероприятий.</w:t>
      </w:r>
    </w:p>
    <w:p w:rsidR="006E30F7" w:rsidRPr="006E30F7" w:rsidRDefault="006E30F7" w:rsidP="006E30F7">
      <w:pPr>
        <w:pStyle w:val="ConsPlusNormal"/>
        <w:widowControl/>
        <w:ind w:firstLine="709"/>
        <w:jc w:val="both"/>
        <w:rPr>
          <w:rFonts w:ascii="Times New Roman" w:hAnsi="Times New Roman" w:cs="Times New Roman"/>
          <w:b/>
          <w:color w:val="000000"/>
          <w:sz w:val="20"/>
        </w:rPr>
      </w:pPr>
      <w:r w:rsidRPr="006E30F7">
        <w:rPr>
          <w:rFonts w:ascii="Times New Roman" w:hAnsi="Times New Roman" w:cs="Times New Roman"/>
          <w:b/>
          <w:color w:val="000000"/>
          <w:sz w:val="20"/>
        </w:rPr>
        <w:t>Основное мероприятие 1. Развитие бюджетного планирования, формирование бюджета Егоркинского сельского поселения  Шумерлинского района очередной финансовый год и плановый период.</w:t>
      </w:r>
    </w:p>
    <w:p w:rsidR="006E30F7" w:rsidRPr="006E30F7" w:rsidRDefault="006E30F7" w:rsidP="006E30F7">
      <w:pPr>
        <w:pStyle w:val="ConsPlusNormal"/>
        <w:widowControl/>
        <w:ind w:firstLine="709"/>
        <w:jc w:val="both"/>
        <w:rPr>
          <w:rFonts w:ascii="Times New Roman" w:hAnsi="Times New Roman" w:cs="Times New Roman"/>
          <w:color w:val="000000"/>
          <w:sz w:val="20"/>
        </w:rPr>
      </w:pPr>
      <w:proofErr w:type="gramStart"/>
      <w:r w:rsidRPr="006E30F7">
        <w:rPr>
          <w:rFonts w:ascii="Times New Roman" w:hAnsi="Times New Roman" w:cs="Times New Roman"/>
          <w:color w:val="000000"/>
          <w:sz w:val="20"/>
        </w:rPr>
        <w:t>В рамках данного мероприятия Финансовым отделом  администрации Шумерлинского района будет проводиться анализ предложений главного распорядителя бюджетных средств Егоркинского сельского поселения Шумерлинского района по бюджетным проектировкам, осуществление при необходимости согласительных процедур, формирование проекта решения Собрания депутатов Егоркинского сельского поселения Шумерлинского района о  бюджете Егоркинского сельского поселения Шумерлинского района на очередной финансовый год и плановый период, и внесение в него в установленном</w:t>
      </w:r>
      <w:proofErr w:type="gramEnd"/>
      <w:r w:rsidRPr="006E30F7">
        <w:rPr>
          <w:rFonts w:ascii="Times New Roman" w:hAnsi="Times New Roman" w:cs="Times New Roman"/>
          <w:color w:val="000000"/>
          <w:sz w:val="20"/>
        </w:rPr>
        <w:t xml:space="preserve"> </w:t>
      </w:r>
      <w:proofErr w:type="gramStart"/>
      <w:r w:rsidRPr="006E30F7">
        <w:rPr>
          <w:rFonts w:ascii="Times New Roman" w:hAnsi="Times New Roman" w:cs="Times New Roman"/>
          <w:color w:val="000000"/>
          <w:sz w:val="20"/>
        </w:rPr>
        <w:t>порядке</w:t>
      </w:r>
      <w:proofErr w:type="gramEnd"/>
      <w:r w:rsidRPr="006E30F7">
        <w:rPr>
          <w:rFonts w:ascii="Times New Roman" w:hAnsi="Times New Roman" w:cs="Times New Roman"/>
          <w:color w:val="000000"/>
          <w:sz w:val="20"/>
        </w:rPr>
        <w:t xml:space="preserve"> изменений.</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Результатом реализации данного мероприятия является принятие решения Собрания депутатов Егоркинского сельского поселения Шумерлинского района о  бюджете Егоркинского сельского поселения Шумерлинского района на очередной финансовый год и плановый период, обеспечивающего финансирование всех принятых расходных обязательств Егоркинского сельского поселения Шумерлинского района.</w:t>
      </w:r>
    </w:p>
    <w:p w:rsidR="006E30F7" w:rsidRPr="006E30F7" w:rsidRDefault="006E30F7" w:rsidP="006E30F7">
      <w:pPr>
        <w:pStyle w:val="ConsPlusNormal"/>
        <w:widowControl/>
        <w:spacing w:line="245" w:lineRule="auto"/>
        <w:ind w:firstLine="709"/>
        <w:jc w:val="both"/>
        <w:rPr>
          <w:rFonts w:ascii="Times New Roman" w:hAnsi="Times New Roman" w:cs="Times New Roman"/>
          <w:b/>
          <w:color w:val="000000"/>
          <w:sz w:val="20"/>
        </w:rPr>
      </w:pPr>
      <w:r w:rsidRPr="006E30F7">
        <w:rPr>
          <w:rFonts w:ascii="Times New Roman" w:hAnsi="Times New Roman" w:cs="Times New Roman"/>
          <w:b/>
          <w:color w:val="000000"/>
          <w:sz w:val="20"/>
        </w:rPr>
        <w:t>Основное мероприятие 2. 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w:t>
      </w:r>
    </w:p>
    <w:p w:rsidR="006E30F7" w:rsidRPr="006E30F7" w:rsidRDefault="006E30F7" w:rsidP="006E30F7">
      <w:pPr>
        <w:pStyle w:val="ConsPlusNormal"/>
        <w:widowControl/>
        <w:spacing w:line="245" w:lineRule="auto"/>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 xml:space="preserve">В рамках данного мероприятия предусматривается  предоставление бюджету Егоркинского сельского поселения Шумерлинского района  субвенций из республиканского бюджета Чувашской Республики на осуществление делегированных федеральных полномочий по первичному воинскому учету граждан на территориях, где отсутствуют военные комиссариаты. Так же предусматриваются иные межбюджетные трансферты за достижение </w:t>
      </w:r>
      <w:proofErr w:type="gramStart"/>
      <w:r w:rsidRPr="006E30F7">
        <w:rPr>
          <w:rFonts w:ascii="Times New Roman" w:hAnsi="Times New Roman" w:cs="Times New Roman"/>
          <w:color w:val="000000"/>
          <w:sz w:val="20"/>
        </w:rPr>
        <w:t>показателей деятельности органов исполнительной власти субъектов Российской Федерации</w:t>
      </w:r>
      <w:proofErr w:type="gramEnd"/>
      <w:r w:rsidRPr="006E30F7">
        <w:rPr>
          <w:rFonts w:ascii="Times New Roman" w:hAnsi="Times New Roman" w:cs="Times New Roman"/>
          <w:color w:val="000000"/>
          <w:sz w:val="20"/>
        </w:rPr>
        <w:t>.</w:t>
      </w:r>
    </w:p>
    <w:p w:rsidR="006E30F7" w:rsidRPr="006E30F7" w:rsidRDefault="006E30F7" w:rsidP="006E30F7">
      <w:pPr>
        <w:pStyle w:val="ConsPlusNormal"/>
        <w:widowControl/>
        <w:spacing w:line="233" w:lineRule="auto"/>
        <w:ind w:firstLine="709"/>
        <w:jc w:val="both"/>
        <w:rPr>
          <w:rFonts w:ascii="Times New Roman" w:hAnsi="Times New Roman" w:cs="Times New Roman"/>
          <w:color w:val="000000"/>
          <w:sz w:val="20"/>
        </w:rPr>
      </w:pPr>
    </w:p>
    <w:p w:rsidR="006E30F7" w:rsidRPr="006E30F7" w:rsidRDefault="006E30F7" w:rsidP="006E30F7">
      <w:pPr>
        <w:autoSpaceDE w:val="0"/>
        <w:autoSpaceDN w:val="0"/>
        <w:spacing w:line="233" w:lineRule="auto"/>
        <w:jc w:val="center"/>
        <w:rPr>
          <w:b/>
          <w:color w:val="000000"/>
          <w:sz w:val="20"/>
          <w:szCs w:val="20"/>
        </w:rPr>
      </w:pPr>
      <w:r w:rsidRPr="006E30F7">
        <w:rPr>
          <w:b/>
          <w:color w:val="000000"/>
          <w:sz w:val="20"/>
          <w:szCs w:val="20"/>
        </w:rPr>
        <w:t xml:space="preserve">Раздел III. Обоснование объема финансовых ресурсов, необходимых </w:t>
      </w:r>
    </w:p>
    <w:p w:rsidR="006E30F7" w:rsidRPr="006E30F7" w:rsidRDefault="006E30F7" w:rsidP="006E30F7">
      <w:pPr>
        <w:autoSpaceDE w:val="0"/>
        <w:autoSpaceDN w:val="0"/>
        <w:spacing w:line="233" w:lineRule="auto"/>
        <w:jc w:val="center"/>
        <w:rPr>
          <w:b/>
          <w:color w:val="000000"/>
          <w:sz w:val="20"/>
          <w:szCs w:val="20"/>
        </w:rPr>
      </w:pPr>
      <w:proofErr w:type="gramStart"/>
      <w:r w:rsidRPr="006E30F7">
        <w:rPr>
          <w:b/>
          <w:color w:val="000000"/>
          <w:sz w:val="20"/>
          <w:szCs w:val="20"/>
        </w:rPr>
        <w:t xml:space="preserve">для реализации Муниципальной программы (с расшифровкой </w:t>
      </w:r>
      <w:proofErr w:type="gramEnd"/>
    </w:p>
    <w:p w:rsidR="006E30F7" w:rsidRPr="006E30F7" w:rsidRDefault="006E30F7" w:rsidP="006E30F7">
      <w:pPr>
        <w:autoSpaceDE w:val="0"/>
        <w:autoSpaceDN w:val="0"/>
        <w:spacing w:line="233" w:lineRule="auto"/>
        <w:jc w:val="center"/>
        <w:rPr>
          <w:b/>
          <w:color w:val="000000"/>
          <w:sz w:val="20"/>
          <w:szCs w:val="20"/>
        </w:rPr>
      </w:pPr>
      <w:r w:rsidRPr="006E30F7">
        <w:rPr>
          <w:b/>
          <w:color w:val="000000"/>
          <w:sz w:val="20"/>
          <w:szCs w:val="20"/>
        </w:rPr>
        <w:t xml:space="preserve">по источникам финансирования, по этапам и годам </w:t>
      </w:r>
    </w:p>
    <w:p w:rsidR="006E30F7" w:rsidRPr="006E30F7" w:rsidRDefault="006E30F7" w:rsidP="006E30F7">
      <w:pPr>
        <w:autoSpaceDE w:val="0"/>
        <w:autoSpaceDN w:val="0"/>
        <w:spacing w:line="233" w:lineRule="auto"/>
        <w:jc w:val="center"/>
        <w:rPr>
          <w:b/>
          <w:color w:val="000000"/>
          <w:sz w:val="20"/>
          <w:szCs w:val="20"/>
        </w:rPr>
      </w:pPr>
      <w:r w:rsidRPr="006E30F7">
        <w:rPr>
          <w:b/>
          <w:color w:val="000000"/>
          <w:sz w:val="20"/>
          <w:szCs w:val="20"/>
        </w:rPr>
        <w:t>реализации Муниципальной программы)</w:t>
      </w:r>
    </w:p>
    <w:p w:rsidR="006E30F7" w:rsidRPr="006E30F7" w:rsidRDefault="006E30F7" w:rsidP="006E30F7">
      <w:pPr>
        <w:pStyle w:val="ConsPlusNormal"/>
        <w:widowControl/>
        <w:ind w:firstLine="709"/>
        <w:jc w:val="both"/>
        <w:rPr>
          <w:rFonts w:ascii="Times New Roman" w:hAnsi="Times New Roman" w:cs="Times New Roman"/>
          <w:color w:val="000000"/>
          <w:sz w:val="20"/>
        </w:rPr>
      </w:pP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Расходы на реализацию Муниципальной программы предусматриваются за счет средств федерального бюджета, местного бюджета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Общий объем финансирования Муниципальной  программы в 2019–</w:t>
      </w:r>
      <w:r w:rsidRPr="006E30F7">
        <w:rPr>
          <w:rFonts w:ascii="Times New Roman" w:hAnsi="Times New Roman" w:cs="Times New Roman"/>
          <w:color w:val="000000"/>
          <w:sz w:val="20"/>
        </w:rPr>
        <w:br/>
        <w:t>2035 годах составляет  1 645,1 тыс. рублей, в том числе за счет средств:</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федерального бюджета – 1 628,1 тыс. рублей;</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местного бюджета – 17,0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Прогнозируемый объем финансирования Муниципальной программы на 1 этапе составит 746,1 тыс. рублей, в том числе:</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2019 году – 143,2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2020 году – 100,2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2021 году – 104,6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2022 году – 106,9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2023 году – 111,4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2024 году – 89,9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2025 году – 89,9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из них средства:</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федерального бюджета – 739,1 тыс. рублей, в том числе:</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2019 году – 142,2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2020 году – 99,2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2021 году – 103,6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2022 году – 105,9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2023 году – 110,4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2024 году – 88,9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2025 году – 88,9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местного бюджета – 7,0 тыс. рублей, в том числе:</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2019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2020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2021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2022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2023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2024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lastRenderedPageBreak/>
        <w:t>в 2025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На 2 этапе, в 2026–2030 годах, объем финансирования Муниципальной программы составит 449,5 тыс. рублей, из них средства:</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федерального бюджета – 444,5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местного бюджета – 5,0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На 3 этапе, в 2031–2035 годах, объем финансирования Муниципальной программы составит 449,5 тыс. рублей, из них средства:</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федерального бюджета – 444,5 тыс. рублей;</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местного бюджета – 5,0 тыс. рублей.</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Объемы финансирования Муниципальной программы подлежат ежегодному уточнению исходя из возможностей бюджетов всех уровней.</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6E30F7" w:rsidRPr="006E30F7" w:rsidRDefault="006E30F7" w:rsidP="006E30F7">
      <w:pPr>
        <w:rPr>
          <w:sz w:val="20"/>
          <w:szCs w:val="20"/>
        </w:rPr>
      </w:pPr>
    </w:p>
    <w:p w:rsidR="006E30F7" w:rsidRPr="006E30F7" w:rsidRDefault="006E30F7" w:rsidP="006E30F7">
      <w:pPr>
        <w:rPr>
          <w:sz w:val="20"/>
          <w:szCs w:val="20"/>
        </w:rPr>
      </w:pPr>
    </w:p>
    <w:p w:rsidR="006E30F7" w:rsidRPr="006E30F7" w:rsidRDefault="006E30F7" w:rsidP="006E30F7">
      <w:pPr>
        <w:jc w:val="center"/>
        <w:rPr>
          <w:sz w:val="20"/>
          <w:szCs w:val="20"/>
        </w:rPr>
      </w:pPr>
      <w:r w:rsidRPr="006E30F7">
        <w:rPr>
          <w:sz w:val="20"/>
          <w:szCs w:val="20"/>
        </w:rPr>
        <w:t>_____________</w:t>
      </w:r>
    </w:p>
    <w:p w:rsidR="006E30F7" w:rsidRPr="006E30F7" w:rsidRDefault="006E30F7" w:rsidP="006E30F7">
      <w:pPr>
        <w:pStyle w:val="ConsPlusNormal"/>
        <w:widowControl/>
        <w:ind w:firstLine="709"/>
        <w:jc w:val="both"/>
        <w:rPr>
          <w:rFonts w:ascii="Times New Roman" w:hAnsi="Times New Roman" w:cs="Times New Roman"/>
          <w:color w:val="000000"/>
          <w:sz w:val="20"/>
        </w:rPr>
      </w:pPr>
    </w:p>
    <w:p w:rsidR="006E30F7" w:rsidRPr="006E30F7" w:rsidRDefault="006E30F7" w:rsidP="006E30F7">
      <w:pPr>
        <w:pStyle w:val="ConsPlusNormal"/>
        <w:widowControl/>
        <w:ind w:firstLine="540"/>
        <w:jc w:val="both"/>
        <w:rPr>
          <w:rFonts w:ascii="Times New Roman" w:hAnsi="Times New Roman" w:cs="Times New Roman"/>
          <w:color w:val="000000"/>
          <w:sz w:val="20"/>
        </w:rPr>
        <w:sectPr w:rsidR="006E30F7" w:rsidRPr="006E30F7" w:rsidSect="006E30F7">
          <w:headerReference w:type="even" r:id="rId12"/>
          <w:headerReference w:type="default" r:id="rId13"/>
          <w:footerReference w:type="even" r:id="rId14"/>
          <w:footerReference w:type="default" r:id="rId15"/>
          <w:footerReference w:type="first" r:id="rId16"/>
          <w:pgSz w:w="11906" w:h="16838"/>
          <w:pgMar w:top="567" w:right="850" w:bottom="426" w:left="1984" w:header="709" w:footer="709" w:gutter="0"/>
          <w:cols w:space="708"/>
          <w:titlePg/>
          <w:docGrid w:linePitch="360"/>
        </w:sectPr>
      </w:pPr>
    </w:p>
    <w:p w:rsidR="006E30F7" w:rsidRPr="006E30F7" w:rsidRDefault="006E30F7" w:rsidP="006E30F7">
      <w:pPr>
        <w:autoSpaceDE w:val="0"/>
        <w:autoSpaceDN w:val="0"/>
        <w:ind w:left="9790"/>
        <w:jc w:val="center"/>
        <w:outlineLvl w:val="1"/>
        <w:rPr>
          <w:color w:val="000000"/>
          <w:sz w:val="20"/>
          <w:szCs w:val="20"/>
        </w:rPr>
      </w:pPr>
      <w:r w:rsidRPr="006E30F7">
        <w:rPr>
          <w:color w:val="000000"/>
          <w:sz w:val="20"/>
          <w:szCs w:val="20"/>
        </w:rPr>
        <w:lastRenderedPageBreak/>
        <w:t>Приложение № 1</w:t>
      </w:r>
    </w:p>
    <w:p w:rsidR="006E30F7" w:rsidRPr="006E30F7" w:rsidRDefault="006E30F7" w:rsidP="006E30F7">
      <w:pPr>
        <w:autoSpaceDE w:val="0"/>
        <w:autoSpaceDN w:val="0"/>
        <w:ind w:left="9790"/>
        <w:jc w:val="center"/>
        <w:rPr>
          <w:color w:val="000000"/>
          <w:sz w:val="20"/>
          <w:szCs w:val="20"/>
        </w:rPr>
      </w:pPr>
      <w:r w:rsidRPr="006E30F7">
        <w:rPr>
          <w:color w:val="000000"/>
          <w:sz w:val="20"/>
          <w:szCs w:val="20"/>
        </w:rPr>
        <w:t>к муниципальной программе</w:t>
      </w:r>
    </w:p>
    <w:p w:rsidR="006E30F7" w:rsidRPr="006E30F7" w:rsidRDefault="006E30F7" w:rsidP="006E30F7">
      <w:pPr>
        <w:autoSpaceDE w:val="0"/>
        <w:autoSpaceDN w:val="0"/>
        <w:ind w:left="9790"/>
        <w:jc w:val="center"/>
        <w:rPr>
          <w:color w:val="000000"/>
          <w:sz w:val="20"/>
          <w:szCs w:val="20"/>
        </w:rPr>
      </w:pPr>
      <w:r w:rsidRPr="006E30F7">
        <w:rPr>
          <w:color w:val="000000"/>
          <w:sz w:val="20"/>
          <w:szCs w:val="20"/>
        </w:rPr>
        <w:t xml:space="preserve"> Егоркинского сельского поселения Шумерлинского района </w:t>
      </w:r>
      <w:proofErr w:type="gramStart"/>
      <w:r w:rsidRPr="006E30F7">
        <w:rPr>
          <w:color w:val="000000"/>
          <w:sz w:val="20"/>
          <w:szCs w:val="20"/>
        </w:rPr>
        <w:t>Чувашской</w:t>
      </w:r>
      <w:proofErr w:type="gramEnd"/>
      <w:r w:rsidRPr="006E30F7">
        <w:rPr>
          <w:color w:val="000000"/>
          <w:sz w:val="20"/>
          <w:szCs w:val="20"/>
        </w:rPr>
        <w:t xml:space="preserve"> </w:t>
      </w:r>
    </w:p>
    <w:p w:rsidR="006E30F7" w:rsidRPr="006E30F7" w:rsidRDefault="006E30F7" w:rsidP="006E30F7">
      <w:pPr>
        <w:autoSpaceDE w:val="0"/>
        <w:autoSpaceDN w:val="0"/>
        <w:ind w:left="9790"/>
        <w:jc w:val="center"/>
        <w:rPr>
          <w:color w:val="000000"/>
          <w:sz w:val="20"/>
          <w:szCs w:val="20"/>
        </w:rPr>
      </w:pPr>
      <w:r w:rsidRPr="006E30F7">
        <w:rPr>
          <w:color w:val="000000"/>
          <w:sz w:val="20"/>
          <w:szCs w:val="20"/>
        </w:rPr>
        <w:t xml:space="preserve">Республики «Управление </w:t>
      </w:r>
      <w:proofErr w:type="gramStart"/>
      <w:r w:rsidRPr="006E30F7">
        <w:rPr>
          <w:color w:val="000000"/>
          <w:sz w:val="20"/>
          <w:szCs w:val="20"/>
        </w:rPr>
        <w:t>общественными</w:t>
      </w:r>
      <w:proofErr w:type="gramEnd"/>
      <w:r w:rsidRPr="006E30F7">
        <w:rPr>
          <w:color w:val="000000"/>
          <w:sz w:val="20"/>
          <w:szCs w:val="20"/>
        </w:rPr>
        <w:t xml:space="preserve"> </w:t>
      </w:r>
    </w:p>
    <w:p w:rsidR="006E30F7" w:rsidRPr="006E30F7" w:rsidRDefault="006E30F7" w:rsidP="006E30F7">
      <w:pPr>
        <w:autoSpaceDE w:val="0"/>
        <w:autoSpaceDN w:val="0"/>
        <w:ind w:left="9790"/>
        <w:jc w:val="center"/>
        <w:rPr>
          <w:color w:val="000000"/>
          <w:sz w:val="20"/>
          <w:szCs w:val="20"/>
        </w:rPr>
      </w:pPr>
      <w:r w:rsidRPr="006E30F7">
        <w:rPr>
          <w:color w:val="000000"/>
          <w:sz w:val="20"/>
          <w:szCs w:val="20"/>
        </w:rPr>
        <w:t>финансами и муниципальным долгом</w:t>
      </w:r>
    </w:p>
    <w:p w:rsidR="006E30F7" w:rsidRPr="006E30F7" w:rsidRDefault="006E30F7" w:rsidP="006E30F7">
      <w:pPr>
        <w:autoSpaceDE w:val="0"/>
        <w:autoSpaceDN w:val="0"/>
        <w:ind w:left="9790"/>
        <w:jc w:val="center"/>
        <w:rPr>
          <w:color w:val="000000"/>
          <w:sz w:val="20"/>
          <w:szCs w:val="20"/>
        </w:rPr>
      </w:pPr>
      <w:r w:rsidRPr="006E30F7">
        <w:rPr>
          <w:color w:val="000000"/>
          <w:sz w:val="20"/>
          <w:szCs w:val="20"/>
        </w:rPr>
        <w:t>Егоркинского сельского поселения Шумерлинского района»</w:t>
      </w:r>
    </w:p>
    <w:p w:rsidR="006E30F7" w:rsidRPr="006E30F7" w:rsidRDefault="006E30F7" w:rsidP="006E30F7">
      <w:pPr>
        <w:autoSpaceDE w:val="0"/>
        <w:autoSpaceDN w:val="0"/>
        <w:jc w:val="both"/>
        <w:rPr>
          <w:color w:val="000000"/>
          <w:sz w:val="20"/>
          <w:szCs w:val="20"/>
        </w:rPr>
      </w:pPr>
    </w:p>
    <w:p w:rsidR="006E30F7" w:rsidRPr="006E30F7" w:rsidRDefault="006E30F7" w:rsidP="006E30F7">
      <w:pPr>
        <w:autoSpaceDE w:val="0"/>
        <w:autoSpaceDN w:val="0"/>
        <w:jc w:val="center"/>
        <w:rPr>
          <w:b/>
          <w:color w:val="000000"/>
          <w:sz w:val="20"/>
          <w:szCs w:val="20"/>
        </w:rPr>
      </w:pPr>
      <w:bookmarkStart w:id="40" w:name="P884"/>
      <w:bookmarkEnd w:id="40"/>
      <w:proofErr w:type="gramStart"/>
      <w:r w:rsidRPr="006E30F7">
        <w:rPr>
          <w:b/>
          <w:color w:val="000000"/>
          <w:sz w:val="20"/>
          <w:szCs w:val="20"/>
        </w:rPr>
        <w:t>С</w:t>
      </w:r>
      <w:proofErr w:type="gramEnd"/>
      <w:r w:rsidRPr="006E30F7">
        <w:rPr>
          <w:b/>
          <w:color w:val="000000"/>
          <w:sz w:val="20"/>
          <w:szCs w:val="20"/>
        </w:rPr>
        <w:t xml:space="preserve"> В Е Д Е Н И Я</w:t>
      </w:r>
    </w:p>
    <w:p w:rsidR="006E30F7" w:rsidRPr="006E30F7" w:rsidRDefault="006E30F7" w:rsidP="006E30F7">
      <w:pPr>
        <w:autoSpaceDE w:val="0"/>
        <w:autoSpaceDN w:val="0"/>
        <w:jc w:val="center"/>
        <w:rPr>
          <w:b/>
          <w:color w:val="000000"/>
          <w:sz w:val="20"/>
          <w:szCs w:val="20"/>
        </w:rPr>
      </w:pPr>
      <w:r w:rsidRPr="006E30F7">
        <w:rPr>
          <w:b/>
          <w:color w:val="000000"/>
          <w:sz w:val="20"/>
          <w:szCs w:val="20"/>
        </w:rPr>
        <w:t>о целевых индикаторах и показателях муниципальной программы Егоркинского сельского поселения Шумерлинского района Чувашской Республики «Управление общественными финансами и муниципальным  долгом Егоркинского  сельского поселения Шумерлинского района», подпрограммы муниципальной программы Егоркинского сельского поселения  Шумерлинского района и их значениях</w:t>
      </w:r>
    </w:p>
    <w:p w:rsidR="006E30F7" w:rsidRPr="006E30F7" w:rsidRDefault="006E30F7" w:rsidP="006E30F7">
      <w:pPr>
        <w:autoSpaceDE w:val="0"/>
        <w:autoSpaceDN w:val="0"/>
        <w:jc w:val="center"/>
        <w:rPr>
          <w:b/>
          <w:color w:val="000000"/>
          <w:sz w:val="20"/>
          <w:szCs w:val="20"/>
        </w:rPr>
      </w:pPr>
    </w:p>
    <w:tbl>
      <w:tblPr>
        <w:tblW w:w="4958" w:type="pct"/>
        <w:tblInd w:w="62" w:type="dxa"/>
        <w:tblBorders>
          <w:top w:val="single" w:sz="4" w:space="0" w:color="auto"/>
          <w:insideH w:val="single" w:sz="4" w:space="0" w:color="auto"/>
          <w:insideV w:val="single" w:sz="4" w:space="0" w:color="auto"/>
        </w:tblBorders>
        <w:tblLayout w:type="fixed"/>
        <w:tblCellMar>
          <w:left w:w="62" w:type="dxa"/>
          <w:right w:w="62" w:type="dxa"/>
        </w:tblCellMar>
        <w:tblLook w:val="04A0"/>
      </w:tblPr>
      <w:tblGrid>
        <w:gridCol w:w="429"/>
        <w:gridCol w:w="5808"/>
        <w:gridCol w:w="839"/>
        <w:gridCol w:w="731"/>
        <w:gridCol w:w="758"/>
        <w:gridCol w:w="755"/>
        <w:gridCol w:w="746"/>
        <w:gridCol w:w="731"/>
        <w:gridCol w:w="746"/>
        <w:gridCol w:w="755"/>
        <w:gridCol w:w="758"/>
        <w:gridCol w:w="740"/>
        <w:gridCol w:w="775"/>
      </w:tblGrid>
      <w:tr w:rsidR="006E30F7" w:rsidRPr="006E30F7" w:rsidTr="006E30F7">
        <w:trPr>
          <w:tblHeader/>
        </w:trPr>
        <w:tc>
          <w:tcPr>
            <w:tcW w:w="147" w:type="pct"/>
            <w:vMerge w:val="restart"/>
          </w:tcPr>
          <w:p w:rsidR="006E30F7" w:rsidRPr="006E30F7" w:rsidRDefault="006E30F7" w:rsidP="006E30F7">
            <w:pPr>
              <w:autoSpaceDE w:val="0"/>
              <w:autoSpaceDN w:val="0"/>
              <w:jc w:val="center"/>
              <w:rPr>
                <w:color w:val="000000"/>
                <w:sz w:val="20"/>
                <w:szCs w:val="20"/>
              </w:rPr>
            </w:pPr>
            <w:r w:rsidRPr="006E30F7">
              <w:rPr>
                <w:color w:val="000000"/>
                <w:sz w:val="20"/>
                <w:szCs w:val="20"/>
              </w:rPr>
              <w:t>№</w:t>
            </w:r>
          </w:p>
          <w:p w:rsidR="006E30F7" w:rsidRPr="006E30F7" w:rsidRDefault="006E30F7" w:rsidP="006E30F7">
            <w:pPr>
              <w:autoSpaceDE w:val="0"/>
              <w:autoSpaceDN w:val="0"/>
              <w:jc w:val="center"/>
              <w:rPr>
                <w:color w:val="000000"/>
                <w:sz w:val="20"/>
                <w:szCs w:val="20"/>
              </w:rPr>
            </w:pPr>
            <w:r w:rsidRPr="006E30F7">
              <w:rPr>
                <w:color w:val="000000"/>
                <w:sz w:val="20"/>
                <w:szCs w:val="20"/>
              </w:rPr>
              <w:t>пп</w:t>
            </w:r>
          </w:p>
        </w:tc>
        <w:tc>
          <w:tcPr>
            <w:tcW w:w="1993" w:type="pct"/>
            <w:vMerge w:val="restart"/>
          </w:tcPr>
          <w:p w:rsidR="006E30F7" w:rsidRPr="006E30F7" w:rsidRDefault="006E30F7" w:rsidP="006E30F7">
            <w:pPr>
              <w:autoSpaceDE w:val="0"/>
              <w:autoSpaceDN w:val="0"/>
              <w:jc w:val="center"/>
              <w:rPr>
                <w:color w:val="000000"/>
                <w:sz w:val="20"/>
                <w:szCs w:val="20"/>
              </w:rPr>
            </w:pPr>
            <w:r w:rsidRPr="006E30F7">
              <w:rPr>
                <w:color w:val="000000"/>
                <w:sz w:val="20"/>
                <w:szCs w:val="20"/>
              </w:rPr>
              <w:t xml:space="preserve">Целевой индикатор и показатель </w:t>
            </w:r>
          </w:p>
          <w:p w:rsidR="006E30F7" w:rsidRPr="006E30F7" w:rsidRDefault="006E30F7" w:rsidP="006E30F7">
            <w:pPr>
              <w:autoSpaceDE w:val="0"/>
              <w:autoSpaceDN w:val="0"/>
              <w:jc w:val="center"/>
              <w:rPr>
                <w:color w:val="000000"/>
                <w:sz w:val="20"/>
                <w:szCs w:val="20"/>
              </w:rPr>
            </w:pPr>
            <w:r w:rsidRPr="006E30F7">
              <w:rPr>
                <w:color w:val="000000"/>
                <w:sz w:val="20"/>
                <w:szCs w:val="20"/>
              </w:rPr>
              <w:t>(наименование)</w:t>
            </w:r>
          </w:p>
        </w:tc>
        <w:tc>
          <w:tcPr>
            <w:tcW w:w="288" w:type="pct"/>
            <w:vMerge w:val="restart"/>
          </w:tcPr>
          <w:p w:rsidR="006E30F7" w:rsidRPr="006E30F7" w:rsidRDefault="006E30F7" w:rsidP="006E30F7">
            <w:pPr>
              <w:autoSpaceDE w:val="0"/>
              <w:autoSpaceDN w:val="0"/>
              <w:jc w:val="center"/>
              <w:rPr>
                <w:color w:val="000000"/>
                <w:sz w:val="20"/>
                <w:szCs w:val="20"/>
              </w:rPr>
            </w:pPr>
            <w:r w:rsidRPr="006E30F7">
              <w:rPr>
                <w:color w:val="000000"/>
                <w:sz w:val="20"/>
                <w:szCs w:val="20"/>
              </w:rPr>
              <w:t>Единица измерения</w:t>
            </w:r>
          </w:p>
        </w:tc>
        <w:tc>
          <w:tcPr>
            <w:tcW w:w="2572" w:type="pct"/>
            <w:gridSpan w:val="10"/>
            <w:tcBorders>
              <w:top w:val="single" w:sz="4" w:space="0" w:color="auto"/>
              <w:bottom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Значения целевых индикаторов и показателей</w:t>
            </w:r>
          </w:p>
        </w:tc>
      </w:tr>
      <w:tr w:rsidR="006E30F7" w:rsidRPr="006E30F7" w:rsidTr="006E30F7">
        <w:trPr>
          <w:gridAfter w:val="1"/>
          <w:wAfter w:w="266" w:type="pct"/>
          <w:tblHeader/>
        </w:trPr>
        <w:tc>
          <w:tcPr>
            <w:tcW w:w="147" w:type="pct"/>
            <w:vMerge/>
          </w:tcPr>
          <w:p w:rsidR="006E30F7" w:rsidRPr="006E30F7" w:rsidRDefault="006E30F7" w:rsidP="006E30F7">
            <w:pPr>
              <w:autoSpaceDE w:val="0"/>
              <w:autoSpaceDN w:val="0"/>
              <w:jc w:val="center"/>
              <w:rPr>
                <w:color w:val="000000"/>
                <w:sz w:val="20"/>
                <w:szCs w:val="20"/>
              </w:rPr>
            </w:pPr>
          </w:p>
        </w:tc>
        <w:tc>
          <w:tcPr>
            <w:tcW w:w="1993" w:type="pct"/>
            <w:vMerge/>
          </w:tcPr>
          <w:p w:rsidR="006E30F7" w:rsidRPr="006E30F7" w:rsidRDefault="006E30F7" w:rsidP="006E30F7">
            <w:pPr>
              <w:autoSpaceDE w:val="0"/>
              <w:autoSpaceDN w:val="0"/>
              <w:jc w:val="center"/>
              <w:rPr>
                <w:color w:val="000000"/>
                <w:sz w:val="20"/>
                <w:szCs w:val="20"/>
              </w:rPr>
            </w:pPr>
          </w:p>
        </w:tc>
        <w:tc>
          <w:tcPr>
            <w:tcW w:w="288" w:type="pct"/>
            <w:vMerge/>
          </w:tcPr>
          <w:p w:rsidR="006E30F7" w:rsidRPr="006E30F7" w:rsidRDefault="006E30F7" w:rsidP="006E30F7">
            <w:pPr>
              <w:autoSpaceDE w:val="0"/>
              <w:autoSpaceDN w:val="0"/>
              <w:jc w:val="center"/>
              <w:rPr>
                <w:color w:val="000000"/>
                <w:sz w:val="20"/>
                <w:szCs w:val="20"/>
              </w:rPr>
            </w:pPr>
          </w:p>
        </w:tc>
        <w:tc>
          <w:tcPr>
            <w:tcW w:w="251"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2019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60"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2020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59"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2021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56"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2022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51"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2023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56"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2024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59"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2025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60"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2030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c>
          <w:tcPr>
            <w:tcW w:w="254" w:type="pct"/>
            <w:shd w:val="clear" w:color="auto" w:fill="auto"/>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 xml:space="preserve">2035 </w:t>
            </w:r>
          </w:p>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год</w:t>
            </w:r>
          </w:p>
        </w:tc>
      </w:tr>
    </w:tbl>
    <w:p w:rsidR="006E30F7" w:rsidRPr="006E30F7" w:rsidRDefault="006E30F7" w:rsidP="006E30F7">
      <w:pPr>
        <w:rPr>
          <w:color w:val="000000"/>
          <w:sz w:val="20"/>
          <w:szCs w:val="20"/>
        </w:rPr>
      </w:pPr>
    </w:p>
    <w:tbl>
      <w:tblPr>
        <w:tblW w:w="4962" w:type="pct"/>
        <w:tblInd w:w="62"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tblPr>
      <w:tblGrid>
        <w:gridCol w:w="431"/>
        <w:gridCol w:w="5807"/>
        <w:gridCol w:w="849"/>
        <w:gridCol w:w="729"/>
        <w:gridCol w:w="758"/>
        <w:gridCol w:w="755"/>
        <w:gridCol w:w="744"/>
        <w:gridCol w:w="729"/>
        <w:gridCol w:w="744"/>
        <w:gridCol w:w="755"/>
        <w:gridCol w:w="758"/>
        <w:gridCol w:w="738"/>
        <w:gridCol w:w="785"/>
      </w:tblGrid>
      <w:tr w:rsidR="006E30F7" w:rsidRPr="006E30F7" w:rsidTr="006E30F7">
        <w:trPr>
          <w:tblHeader/>
        </w:trPr>
        <w:tc>
          <w:tcPr>
            <w:tcW w:w="148" w:type="pct"/>
          </w:tcPr>
          <w:p w:rsidR="006E30F7" w:rsidRPr="006E30F7" w:rsidRDefault="006E30F7" w:rsidP="006E30F7">
            <w:pPr>
              <w:autoSpaceDE w:val="0"/>
              <w:autoSpaceDN w:val="0"/>
              <w:jc w:val="center"/>
              <w:rPr>
                <w:color w:val="000000"/>
                <w:sz w:val="20"/>
                <w:szCs w:val="20"/>
              </w:rPr>
            </w:pPr>
            <w:r w:rsidRPr="006E30F7">
              <w:rPr>
                <w:color w:val="000000"/>
                <w:sz w:val="20"/>
                <w:szCs w:val="20"/>
              </w:rPr>
              <w:t>1</w:t>
            </w:r>
          </w:p>
        </w:tc>
        <w:tc>
          <w:tcPr>
            <w:tcW w:w="1991" w:type="pct"/>
          </w:tcPr>
          <w:p w:rsidR="006E30F7" w:rsidRPr="006E30F7" w:rsidRDefault="006E30F7" w:rsidP="006E30F7">
            <w:pPr>
              <w:autoSpaceDE w:val="0"/>
              <w:autoSpaceDN w:val="0"/>
              <w:jc w:val="center"/>
              <w:rPr>
                <w:color w:val="000000"/>
                <w:sz w:val="20"/>
                <w:szCs w:val="20"/>
              </w:rPr>
            </w:pPr>
            <w:r w:rsidRPr="006E30F7">
              <w:rPr>
                <w:color w:val="000000"/>
                <w:sz w:val="20"/>
                <w:szCs w:val="20"/>
              </w:rPr>
              <w:t>2</w:t>
            </w:r>
          </w:p>
        </w:tc>
        <w:tc>
          <w:tcPr>
            <w:tcW w:w="291" w:type="pct"/>
          </w:tcPr>
          <w:p w:rsidR="006E30F7" w:rsidRPr="006E30F7" w:rsidRDefault="006E30F7" w:rsidP="006E30F7">
            <w:pPr>
              <w:autoSpaceDE w:val="0"/>
              <w:autoSpaceDN w:val="0"/>
              <w:jc w:val="center"/>
              <w:rPr>
                <w:color w:val="000000"/>
                <w:sz w:val="20"/>
                <w:szCs w:val="20"/>
              </w:rPr>
            </w:pPr>
            <w:r w:rsidRPr="006E30F7">
              <w:rPr>
                <w:color w:val="000000"/>
                <w:sz w:val="20"/>
                <w:szCs w:val="20"/>
              </w:rPr>
              <w:t>3</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4</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6</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7</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8</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9</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11</w:t>
            </w:r>
          </w:p>
        </w:tc>
        <w:tc>
          <w:tcPr>
            <w:tcW w:w="253"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12</w:t>
            </w:r>
          </w:p>
        </w:tc>
        <w:tc>
          <w:tcPr>
            <w:tcW w:w="269" w:type="pct"/>
            <w:tcBorders>
              <w:top w:val="nil"/>
              <w:bottom w:val="nil"/>
            </w:tcBorders>
          </w:tcPr>
          <w:p w:rsidR="006E30F7" w:rsidRPr="006E30F7" w:rsidRDefault="006E30F7" w:rsidP="006E30F7">
            <w:pPr>
              <w:autoSpaceDE w:val="0"/>
              <w:autoSpaceDN w:val="0"/>
              <w:ind w:left="-57" w:right="-57"/>
              <w:jc w:val="center"/>
              <w:rPr>
                <w:color w:val="000000"/>
                <w:sz w:val="20"/>
                <w:szCs w:val="20"/>
              </w:rPr>
            </w:pPr>
          </w:p>
        </w:tc>
      </w:tr>
      <w:tr w:rsidR="006E30F7" w:rsidRPr="006E30F7" w:rsidTr="006E30F7">
        <w:tc>
          <w:tcPr>
            <w:tcW w:w="5000" w:type="pct"/>
            <w:gridSpan w:val="13"/>
            <w:tcBorders>
              <w:top w:val="nil"/>
              <w:bottom w:val="nil"/>
            </w:tcBorders>
          </w:tcPr>
          <w:p w:rsidR="006E30F7" w:rsidRPr="006E30F7" w:rsidRDefault="006E30F7" w:rsidP="006E30F7">
            <w:pPr>
              <w:autoSpaceDE w:val="0"/>
              <w:autoSpaceDN w:val="0"/>
              <w:ind w:left="-57" w:right="-57"/>
              <w:jc w:val="center"/>
              <w:outlineLvl w:val="2"/>
              <w:rPr>
                <w:b/>
                <w:color w:val="000000"/>
                <w:sz w:val="20"/>
                <w:szCs w:val="20"/>
              </w:rPr>
            </w:pPr>
          </w:p>
          <w:p w:rsidR="006E30F7" w:rsidRPr="006E30F7" w:rsidRDefault="006E30F7" w:rsidP="006E30F7">
            <w:pPr>
              <w:autoSpaceDE w:val="0"/>
              <w:autoSpaceDN w:val="0"/>
              <w:ind w:left="-57" w:right="-57"/>
              <w:jc w:val="center"/>
              <w:outlineLvl w:val="2"/>
              <w:rPr>
                <w:b/>
                <w:color w:val="000000"/>
                <w:sz w:val="20"/>
                <w:szCs w:val="20"/>
              </w:rPr>
            </w:pPr>
            <w:r w:rsidRPr="006E30F7">
              <w:rPr>
                <w:b/>
                <w:color w:val="000000"/>
                <w:sz w:val="20"/>
                <w:szCs w:val="20"/>
              </w:rPr>
              <w:t>Муниципальная программа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w:t>
            </w:r>
          </w:p>
          <w:p w:rsidR="006E30F7" w:rsidRPr="006E30F7" w:rsidRDefault="006E30F7" w:rsidP="006E30F7">
            <w:pPr>
              <w:autoSpaceDE w:val="0"/>
              <w:autoSpaceDN w:val="0"/>
              <w:ind w:left="-57" w:right="-57"/>
              <w:jc w:val="center"/>
              <w:outlineLvl w:val="2"/>
              <w:rPr>
                <w:color w:val="000000"/>
                <w:sz w:val="20"/>
                <w:szCs w:val="20"/>
              </w:rPr>
            </w:pPr>
          </w:p>
        </w:tc>
      </w:tr>
      <w:tr w:rsidR="006E30F7" w:rsidRPr="006E30F7" w:rsidTr="006E30F7">
        <w:tc>
          <w:tcPr>
            <w:tcW w:w="148" w:type="pct"/>
          </w:tcPr>
          <w:p w:rsidR="006E30F7" w:rsidRPr="006E30F7" w:rsidRDefault="006E30F7" w:rsidP="006E30F7">
            <w:pPr>
              <w:autoSpaceDE w:val="0"/>
              <w:autoSpaceDN w:val="0"/>
              <w:jc w:val="center"/>
              <w:rPr>
                <w:color w:val="000000"/>
                <w:sz w:val="20"/>
                <w:szCs w:val="20"/>
              </w:rPr>
            </w:pPr>
            <w:r w:rsidRPr="006E30F7">
              <w:rPr>
                <w:color w:val="000000"/>
                <w:sz w:val="20"/>
                <w:szCs w:val="20"/>
              </w:rPr>
              <w:t>1.</w:t>
            </w:r>
          </w:p>
        </w:tc>
        <w:tc>
          <w:tcPr>
            <w:tcW w:w="1991" w:type="pct"/>
          </w:tcPr>
          <w:p w:rsidR="006E30F7" w:rsidRPr="006E30F7" w:rsidRDefault="006E30F7" w:rsidP="006E30F7">
            <w:pPr>
              <w:autoSpaceDE w:val="0"/>
              <w:autoSpaceDN w:val="0"/>
              <w:jc w:val="both"/>
              <w:rPr>
                <w:color w:val="000000"/>
                <w:sz w:val="20"/>
                <w:szCs w:val="20"/>
              </w:rPr>
            </w:pPr>
            <w:r w:rsidRPr="006E30F7">
              <w:rPr>
                <w:color w:val="000000"/>
                <w:sz w:val="20"/>
                <w:szCs w:val="20"/>
              </w:rPr>
              <w:t>Отношение дефицита  бюджета Егоркинского сельского поселения Шумерлинского района к доходам  бюджета Егоркинского сельского поселения  Шумерлинского района (без учета безвозмездных поступлений)</w:t>
            </w:r>
          </w:p>
        </w:tc>
        <w:tc>
          <w:tcPr>
            <w:tcW w:w="291" w:type="pct"/>
          </w:tcPr>
          <w:p w:rsidR="006E30F7" w:rsidRPr="006E30F7" w:rsidRDefault="006E30F7" w:rsidP="006E30F7">
            <w:pPr>
              <w:autoSpaceDE w:val="0"/>
              <w:autoSpaceDN w:val="0"/>
              <w:jc w:val="center"/>
              <w:rPr>
                <w:color w:val="000000"/>
                <w:sz w:val="20"/>
                <w:szCs w:val="20"/>
              </w:rPr>
            </w:pPr>
            <w:r w:rsidRPr="006E30F7">
              <w:rPr>
                <w:color w:val="000000"/>
                <w:sz w:val="20"/>
                <w:szCs w:val="20"/>
              </w:rPr>
              <w:t>процентов</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53"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w:t>
            </w:r>
          </w:p>
        </w:tc>
        <w:tc>
          <w:tcPr>
            <w:tcW w:w="269" w:type="pct"/>
            <w:vMerge w:val="restart"/>
            <w:tcBorders>
              <w:top w:val="nil"/>
            </w:tcBorders>
          </w:tcPr>
          <w:p w:rsidR="006E30F7" w:rsidRPr="006E30F7" w:rsidRDefault="006E30F7" w:rsidP="006E30F7">
            <w:pPr>
              <w:autoSpaceDE w:val="0"/>
              <w:autoSpaceDN w:val="0"/>
              <w:ind w:left="-57" w:right="-57"/>
              <w:jc w:val="center"/>
              <w:rPr>
                <w:color w:val="000000"/>
                <w:sz w:val="20"/>
                <w:szCs w:val="20"/>
              </w:rPr>
            </w:pPr>
          </w:p>
        </w:tc>
      </w:tr>
      <w:tr w:rsidR="006E30F7" w:rsidRPr="006E30F7" w:rsidTr="006E30F7">
        <w:tc>
          <w:tcPr>
            <w:tcW w:w="148" w:type="pct"/>
          </w:tcPr>
          <w:p w:rsidR="006E30F7" w:rsidRPr="006E30F7" w:rsidRDefault="006E30F7" w:rsidP="006E30F7">
            <w:pPr>
              <w:autoSpaceDE w:val="0"/>
              <w:autoSpaceDN w:val="0"/>
              <w:jc w:val="center"/>
              <w:rPr>
                <w:color w:val="000000"/>
                <w:sz w:val="20"/>
                <w:szCs w:val="20"/>
              </w:rPr>
            </w:pPr>
            <w:r w:rsidRPr="006E30F7">
              <w:rPr>
                <w:color w:val="000000"/>
                <w:sz w:val="20"/>
                <w:szCs w:val="20"/>
              </w:rPr>
              <w:t>2.</w:t>
            </w:r>
          </w:p>
        </w:tc>
        <w:tc>
          <w:tcPr>
            <w:tcW w:w="1991" w:type="pct"/>
          </w:tcPr>
          <w:p w:rsidR="006E30F7" w:rsidRPr="006E30F7" w:rsidRDefault="006E30F7" w:rsidP="006E30F7">
            <w:pPr>
              <w:autoSpaceDE w:val="0"/>
              <w:autoSpaceDN w:val="0"/>
              <w:jc w:val="both"/>
              <w:rPr>
                <w:color w:val="000000"/>
                <w:sz w:val="20"/>
                <w:szCs w:val="20"/>
              </w:rPr>
            </w:pPr>
            <w:r w:rsidRPr="006E30F7">
              <w:rPr>
                <w:color w:val="000000"/>
                <w:sz w:val="20"/>
                <w:szCs w:val="20"/>
              </w:rPr>
              <w:t>Отношение муниципального  долга Егоркинского сельского поселения Шумерлинского района к доходам  бюджета Егоркинского сельского поселения  Шумерлинского района  (без учета безвозмездных поступлений)</w:t>
            </w:r>
          </w:p>
        </w:tc>
        <w:tc>
          <w:tcPr>
            <w:tcW w:w="291" w:type="pct"/>
          </w:tcPr>
          <w:p w:rsidR="006E30F7" w:rsidRPr="006E30F7" w:rsidRDefault="006E30F7" w:rsidP="006E30F7">
            <w:pPr>
              <w:autoSpaceDE w:val="0"/>
              <w:autoSpaceDN w:val="0"/>
              <w:jc w:val="center"/>
              <w:rPr>
                <w:color w:val="000000"/>
                <w:sz w:val="20"/>
                <w:szCs w:val="20"/>
              </w:rPr>
            </w:pPr>
            <w:r w:rsidRPr="006E30F7">
              <w:rPr>
                <w:color w:val="000000"/>
                <w:sz w:val="20"/>
                <w:szCs w:val="20"/>
              </w:rPr>
              <w:t>процентов</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53"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50,0</w:t>
            </w:r>
          </w:p>
        </w:tc>
        <w:tc>
          <w:tcPr>
            <w:tcW w:w="269" w:type="pct"/>
            <w:vMerge/>
          </w:tcPr>
          <w:p w:rsidR="006E30F7" w:rsidRPr="006E30F7" w:rsidRDefault="006E30F7" w:rsidP="006E30F7">
            <w:pPr>
              <w:autoSpaceDE w:val="0"/>
              <w:autoSpaceDN w:val="0"/>
              <w:ind w:left="-57" w:right="-57"/>
              <w:jc w:val="center"/>
              <w:rPr>
                <w:color w:val="000000"/>
                <w:sz w:val="20"/>
                <w:szCs w:val="20"/>
              </w:rPr>
            </w:pPr>
          </w:p>
        </w:tc>
      </w:tr>
      <w:tr w:rsidR="006E30F7" w:rsidRPr="006E30F7" w:rsidTr="006E30F7">
        <w:tc>
          <w:tcPr>
            <w:tcW w:w="148" w:type="pct"/>
            <w:tcBorders>
              <w:bottom w:val="nil"/>
            </w:tcBorders>
          </w:tcPr>
          <w:p w:rsidR="006E30F7" w:rsidRPr="006E30F7" w:rsidRDefault="006E30F7" w:rsidP="006E30F7">
            <w:pPr>
              <w:autoSpaceDE w:val="0"/>
              <w:autoSpaceDN w:val="0"/>
              <w:jc w:val="center"/>
              <w:rPr>
                <w:color w:val="000000"/>
                <w:sz w:val="20"/>
                <w:szCs w:val="20"/>
              </w:rPr>
            </w:pPr>
            <w:r w:rsidRPr="006E30F7">
              <w:rPr>
                <w:color w:val="000000"/>
                <w:sz w:val="20"/>
                <w:szCs w:val="20"/>
              </w:rPr>
              <w:t>3.</w:t>
            </w:r>
          </w:p>
        </w:tc>
        <w:tc>
          <w:tcPr>
            <w:tcW w:w="1991" w:type="pct"/>
          </w:tcPr>
          <w:p w:rsidR="006E30F7" w:rsidRPr="006E30F7" w:rsidRDefault="006E30F7" w:rsidP="006E30F7">
            <w:pPr>
              <w:autoSpaceDE w:val="0"/>
              <w:autoSpaceDN w:val="0"/>
              <w:jc w:val="both"/>
              <w:rPr>
                <w:color w:val="000000"/>
                <w:sz w:val="20"/>
                <w:szCs w:val="20"/>
              </w:rPr>
            </w:pPr>
            <w:r w:rsidRPr="006E30F7">
              <w:rPr>
                <w:color w:val="000000"/>
                <w:sz w:val="20"/>
                <w:szCs w:val="20"/>
              </w:rPr>
              <w:t>Отношение объема просроченной задолженности по долговым обязательствам Егоркинского сельского поселения Шумерлинского района к общему объему задолженности по долговым обязательствам Егоркинского сельского поселения Шумерлинского района</w:t>
            </w:r>
          </w:p>
        </w:tc>
        <w:tc>
          <w:tcPr>
            <w:tcW w:w="291" w:type="pct"/>
          </w:tcPr>
          <w:p w:rsidR="006E30F7" w:rsidRPr="006E30F7" w:rsidRDefault="006E30F7" w:rsidP="006E30F7">
            <w:pPr>
              <w:autoSpaceDE w:val="0"/>
              <w:autoSpaceDN w:val="0"/>
              <w:jc w:val="center"/>
              <w:rPr>
                <w:color w:val="000000"/>
                <w:sz w:val="20"/>
                <w:szCs w:val="20"/>
              </w:rPr>
            </w:pPr>
            <w:r w:rsidRPr="006E30F7">
              <w:rPr>
                <w:color w:val="000000"/>
                <w:sz w:val="20"/>
                <w:szCs w:val="20"/>
              </w:rPr>
              <w:t>процентов</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3"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69" w:type="pct"/>
            <w:vMerge/>
          </w:tcPr>
          <w:p w:rsidR="006E30F7" w:rsidRPr="006E30F7" w:rsidRDefault="006E30F7" w:rsidP="006E30F7">
            <w:pPr>
              <w:autoSpaceDE w:val="0"/>
              <w:autoSpaceDN w:val="0"/>
              <w:ind w:left="-57" w:right="-57"/>
              <w:jc w:val="center"/>
              <w:rPr>
                <w:color w:val="000000"/>
                <w:sz w:val="20"/>
                <w:szCs w:val="20"/>
              </w:rPr>
            </w:pPr>
          </w:p>
        </w:tc>
      </w:tr>
      <w:tr w:rsidR="006E30F7" w:rsidRPr="006E30F7" w:rsidTr="006E30F7">
        <w:tc>
          <w:tcPr>
            <w:tcW w:w="148" w:type="pct"/>
            <w:tcBorders>
              <w:top w:val="nil"/>
            </w:tcBorders>
          </w:tcPr>
          <w:p w:rsidR="006E30F7" w:rsidRPr="006E30F7" w:rsidRDefault="006E30F7" w:rsidP="006E30F7">
            <w:pPr>
              <w:autoSpaceDE w:val="0"/>
              <w:autoSpaceDN w:val="0"/>
              <w:jc w:val="center"/>
              <w:rPr>
                <w:color w:val="000000"/>
                <w:sz w:val="20"/>
                <w:szCs w:val="20"/>
              </w:rPr>
            </w:pPr>
            <w:r w:rsidRPr="006E30F7">
              <w:rPr>
                <w:color w:val="000000"/>
                <w:sz w:val="20"/>
                <w:szCs w:val="20"/>
              </w:rPr>
              <w:t>4.</w:t>
            </w:r>
          </w:p>
        </w:tc>
        <w:tc>
          <w:tcPr>
            <w:tcW w:w="1991" w:type="pct"/>
            <w:tcBorders>
              <w:top w:val="nil"/>
            </w:tcBorders>
          </w:tcPr>
          <w:p w:rsidR="006E30F7" w:rsidRPr="006E30F7" w:rsidRDefault="006E30F7" w:rsidP="006E30F7">
            <w:pPr>
              <w:autoSpaceDE w:val="0"/>
              <w:autoSpaceDN w:val="0"/>
              <w:jc w:val="both"/>
              <w:rPr>
                <w:color w:val="000000"/>
                <w:sz w:val="20"/>
                <w:szCs w:val="20"/>
              </w:rPr>
            </w:pPr>
            <w:r w:rsidRPr="006E30F7">
              <w:rPr>
                <w:color w:val="000000"/>
                <w:sz w:val="20"/>
                <w:szCs w:val="20"/>
              </w:rPr>
              <w:t xml:space="preserve">Отношение объема просроченной кредиторской задолженности бюджета Егоркинского сельского поселения Шумерлинского района к объему расходов бюджета  Егоркинского сельского </w:t>
            </w:r>
            <w:r w:rsidRPr="006E30F7">
              <w:rPr>
                <w:color w:val="000000"/>
                <w:sz w:val="20"/>
                <w:szCs w:val="20"/>
              </w:rPr>
              <w:lastRenderedPageBreak/>
              <w:t xml:space="preserve">поселения Шумерлинского района </w:t>
            </w:r>
          </w:p>
        </w:tc>
        <w:tc>
          <w:tcPr>
            <w:tcW w:w="291" w:type="pct"/>
            <w:tcBorders>
              <w:top w:val="nil"/>
            </w:tcBorders>
          </w:tcPr>
          <w:p w:rsidR="006E30F7" w:rsidRPr="006E30F7" w:rsidRDefault="006E30F7" w:rsidP="006E30F7">
            <w:pPr>
              <w:autoSpaceDE w:val="0"/>
              <w:autoSpaceDN w:val="0"/>
              <w:jc w:val="center"/>
              <w:rPr>
                <w:color w:val="000000"/>
                <w:sz w:val="20"/>
                <w:szCs w:val="20"/>
              </w:rPr>
            </w:pPr>
            <w:r w:rsidRPr="006E30F7">
              <w:rPr>
                <w:color w:val="000000"/>
                <w:sz w:val="20"/>
                <w:szCs w:val="20"/>
              </w:rPr>
              <w:lastRenderedPageBreak/>
              <w:t>процентов</w:t>
            </w:r>
          </w:p>
        </w:tc>
        <w:tc>
          <w:tcPr>
            <w:tcW w:w="250"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60"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9"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5"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0"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5"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9"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60"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53" w:type="pct"/>
            <w:tcBorders>
              <w:top w:val="nil"/>
            </w:tcBorders>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69" w:type="pct"/>
            <w:vMerge/>
            <w:tcBorders>
              <w:top w:val="nil"/>
            </w:tcBorders>
          </w:tcPr>
          <w:p w:rsidR="006E30F7" w:rsidRPr="006E30F7" w:rsidRDefault="006E30F7" w:rsidP="006E30F7">
            <w:pPr>
              <w:autoSpaceDE w:val="0"/>
              <w:autoSpaceDN w:val="0"/>
              <w:ind w:left="-57" w:right="-57"/>
              <w:jc w:val="center"/>
              <w:rPr>
                <w:color w:val="000000"/>
                <w:sz w:val="20"/>
                <w:szCs w:val="20"/>
              </w:rPr>
            </w:pPr>
          </w:p>
        </w:tc>
      </w:tr>
      <w:tr w:rsidR="006E30F7" w:rsidRPr="006E30F7" w:rsidTr="006E30F7">
        <w:trPr>
          <w:cantSplit/>
        </w:trPr>
        <w:tc>
          <w:tcPr>
            <w:tcW w:w="5000" w:type="pct"/>
            <w:gridSpan w:val="13"/>
            <w:tcBorders>
              <w:top w:val="nil"/>
              <w:bottom w:val="nil"/>
            </w:tcBorders>
          </w:tcPr>
          <w:p w:rsidR="006E30F7" w:rsidRPr="006E30F7" w:rsidRDefault="006E30F7" w:rsidP="006E30F7">
            <w:pPr>
              <w:pStyle w:val="ConsPlusNormal"/>
              <w:widowControl/>
              <w:jc w:val="center"/>
              <w:rPr>
                <w:rFonts w:ascii="Times New Roman" w:hAnsi="Times New Roman" w:cs="Times New Roman"/>
                <w:b/>
                <w:color w:val="000000"/>
                <w:sz w:val="20"/>
              </w:rPr>
            </w:pPr>
          </w:p>
          <w:p w:rsidR="006E30F7" w:rsidRPr="006E30F7" w:rsidRDefault="006E30F7" w:rsidP="006E30F7">
            <w:pPr>
              <w:pStyle w:val="ConsPlusNormal"/>
              <w:widowControl/>
              <w:jc w:val="center"/>
              <w:rPr>
                <w:rFonts w:ascii="Times New Roman" w:hAnsi="Times New Roman" w:cs="Times New Roman"/>
                <w:b/>
                <w:color w:val="000000"/>
                <w:sz w:val="20"/>
              </w:rPr>
            </w:pP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Подпрограмма «Совершенствование бюджетной политики и обеспечение сбалансированности   бюджета Егоркинского</w:t>
            </w: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сельского  поселения  Шумерлинского района»</w:t>
            </w:r>
          </w:p>
          <w:p w:rsidR="006E30F7" w:rsidRPr="006E30F7" w:rsidRDefault="006E30F7" w:rsidP="006E30F7">
            <w:pPr>
              <w:pStyle w:val="ConsPlusNormal"/>
              <w:widowControl/>
              <w:jc w:val="center"/>
              <w:rPr>
                <w:rFonts w:ascii="Times New Roman" w:hAnsi="Times New Roman" w:cs="Times New Roman"/>
                <w:color w:val="000000"/>
                <w:sz w:val="20"/>
              </w:rPr>
            </w:pPr>
          </w:p>
        </w:tc>
      </w:tr>
      <w:tr w:rsidR="006E30F7" w:rsidRPr="006E30F7" w:rsidTr="006E30F7">
        <w:tc>
          <w:tcPr>
            <w:tcW w:w="148" w:type="pct"/>
          </w:tcPr>
          <w:p w:rsidR="006E30F7" w:rsidRPr="006E30F7" w:rsidRDefault="006E30F7" w:rsidP="006E30F7">
            <w:pPr>
              <w:autoSpaceDE w:val="0"/>
              <w:autoSpaceDN w:val="0"/>
              <w:jc w:val="center"/>
              <w:rPr>
                <w:color w:val="000000"/>
                <w:sz w:val="20"/>
                <w:szCs w:val="20"/>
              </w:rPr>
            </w:pPr>
            <w:r w:rsidRPr="006E30F7">
              <w:rPr>
                <w:color w:val="000000"/>
                <w:sz w:val="20"/>
                <w:szCs w:val="20"/>
              </w:rPr>
              <w:t>1.</w:t>
            </w:r>
          </w:p>
        </w:tc>
        <w:tc>
          <w:tcPr>
            <w:tcW w:w="1991" w:type="pct"/>
          </w:tcPr>
          <w:p w:rsidR="006E30F7" w:rsidRPr="006E30F7" w:rsidRDefault="006E30F7" w:rsidP="006E30F7">
            <w:pPr>
              <w:autoSpaceDE w:val="0"/>
              <w:autoSpaceDN w:val="0"/>
              <w:jc w:val="both"/>
              <w:rPr>
                <w:color w:val="000000"/>
                <w:sz w:val="20"/>
                <w:szCs w:val="20"/>
              </w:rPr>
            </w:pPr>
            <w:r w:rsidRPr="006E30F7">
              <w:rPr>
                <w:color w:val="000000"/>
                <w:sz w:val="20"/>
                <w:szCs w:val="20"/>
              </w:rPr>
              <w:t>Темп роста налоговых и неналоговых доходов  бюджета Егоркинского сельского поселения Шумерлинского района  (к предыдущему году)</w:t>
            </w:r>
          </w:p>
        </w:tc>
        <w:tc>
          <w:tcPr>
            <w:tcW w:w="291" w:type="pct"/>
          </w:tcPr>
          <w:p w:rsidR="006E30F7" w:rsidRPr="006E30F7" w:rsidRDefault="006E30F7" w:rsidP="006E30F7">
            <w:pPr>
              <w:autoSpaceDE w:val="0"/>
              <w:autoSpaceDN w:val="0"/>
              <w:jc w:val="center"/>
              <w:rPr>
                <w:color w:val="000000"/>
                <w:sz w:val="20"/>
                <w:szCs w:val="20"/>
              </w:rPr>
            </w:pPr>
            <w:r w:rsidRPr="006E30F7">
              <w:rPr>
                <w:color w:val="000000"/>
                <w:sz w:val="20"/>
                <w:szCs w:val="20"/>
              </w:rPr>
              <w:t>процентов</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77,9</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77,8</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103,2</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101,0</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101,6</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102,0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102,4</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102,8</w:t>
            </w:r>
          </w:p>
        </w:tc>
        <w:tc>
          <w:tcPr>
            <w:tcW w:w="253"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103,0</w:t>
            </w:r>
          </w:p>
        </w:tc>
        <w:tc>
          <w:tcPr>
            <w:tcW w:w="269" w:type="pct"/>
            <w:vMerge w:val="restart"/>
            <w:tcBorders>
              <w:top w:val="nil"/>
            </w:tcBorders>
          </w:tcPr>
          <w:p w:rsidR="006E30F7" w:rsidRPr="006E30F7" w:rsidRDefault="006E30F7" w:rsidP="006E30F7">
            <w:pPr>
              <w:autoSpaceDE w:val="0"/>
              <w:autoSpaceDN w:val="0"/>
              <w:ind w:left="-57" w:right="-57"/>
              <w:jc w:val="center"/>
              <w:rPr>
                <w:color w:val="000000"/>
                <w:sz w:val="20"/>
                <w:szCs w:val="20"/>
              </w:rPr>
            </w:pPr>
          </w:p>
        </w:tc>
      </w:tr>
      <w:tr w:rsidR="006E30F7" w:rsidRPr="006E30F7" w:rsidTr="006E30F7">
        <w:tc>
          <w:tcPr>
            <w:tcW w:w="148" w:type="pct"/>
          </w:tcPr>
          <w:p w:rsidR="006E30F7" w:rsidRPr="006E30F7" w:rsidRDefault="006E30F7" w:rsidP="006E30F7">
            <w:pPr>
              <w:autoSpaceDE w:val="0"/>
              <w:autoSpaceDN w:val="0"/>
              <w:jc w:val="center"/>
              <w:rPr>
                <w:color w:val="000000"/>
                <w:sz w:val="20"/>
                <w:szCs w:val="20"/>
              </w:rPr>
            </w:pPr>
            <w:r w:rsidRPr="006E30F7">
              <w:rPr>
                <w:color w:val="000000"/>
                <w:sz w:val="20"/>
                <w:szCs w:val="20"/>
              </w:rPr>
              <w:t>2.</w:t>
            </w:r>
          </w:p>
        </w:tc>
        <w:tc>
          <w:tcPr>
            <w:tcW w:w="1991" w:type="pct"/>
          </w:tcPr>
          <w:p w:rsidR="006E30F7" w:rsidRPr="006E30F7" w:rsidRDefault="006E30F7" w:rsidP="006E30F7">
            <w:pPr>
              <w:autoSpaceDE w:val="0"/>
              <w:autoSpaceDN w:val="0"/>
              <w:jc w:val="both"/>
              <w:rPr>
                <w:color w:val="000000"/>
                <w:sz w:val="20"/>
                <w:szCs w:val="20"/>
              </w:rPr>
            </w:pPr>
            <w:r w:rsidRPr="006E30F7">
              <w:rPr>
                <w:color w:val="000000"/>
                <w:sz w:val="20"/>
                <w:szCs w:val="20"/>
              </w:rPr>
              <w:t>Доля расходов на обслуживание муниципального долга Егоркинского сельского поселения  Шумерлинского района в объеме расходов  бюджета Егоркинского сельского поселения Шумерлинского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291" w:type="pct"/>
          </w:tcPr>
          <w:p w:rsidR="006E30F7" w:rsidRPr="006E30F7" w:rsidRDefault="006E30F7" w:rsidP="006E30F7">
            <w:pPr>
              <w:autoSpaceDE w:val="0"/>
              <w:autoSpaceDN w:val="0"/>
              <w:jc w:val="center"/>
              <w:rPr>
                <w:color w:val="000000"/>
                <w:sz w:val="20"/>
                <w:szCs w:val="20"/>
              </w:rPr>
            </w:pPr>
            <w:r w:rsidRPr="006E30F7">
              <w:rPr>
                <w:color w:val="000000"/>
                <w:sz w:val="20"/>
                <w:szCs w:val="20"/>
              </w:rPr>
              <w:t>процентов</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53"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w:t>
            </w:r>
          </w:p>
        </w:tc>
        <w:tc>
          <w:tcPr>
            <w:tcW w:w="269" w:type="pct"/>
            <w:vMerge/>
            <w:tcBorders>
              <w:top w:val="nil"/>
            </w:tcBorders>
          </w:tcPr>
          <w:p w:rsidR="006E30F7" w:rsidRPr="006E30F7" w:rsidRDefault="006E30F7" w:rsidP="006E30F7">
            <w:pPr>
              <w:autoSpaceDE w:val="0"/>
              <w:autoSpaceDN w:val="0"/>
              <w:ind w:left="-57" w:right="-57"/>
              <w:jc w:val="center"/>
              <w:rPr>
                <w:color w:val="000000"/>
                <w:sz w:val="20"/>
                <w:szCs w:val="20"/>
              </w:rPr>
            </w:pPr>
          </w:p>
        </w:tc>
      </w:tr>
      <w:tr w:rsidR="006E30F7" w:rsidRPr="006E30F7" w:rsidTr="006E30F7">
        <w:tc>
          <w:tcPr>
            <w:tcW w:w="148" w:type="pct"/>
          </w:tcPr>
          <w:p w:rsidR="006E30F7" w:rsidRPr="006E30F7" w:rsidRDefault="006E30F7" w:rsidP="006E30F7">
            <w:pPr>
              <w:autoSpaceDE w:val="0"/>
              <w:autoSpaceDN w:val="0"/>
              <w:jc w:val="center"/>
              <w:rPr>
                <w:color w:val="000000"/>
                <w:sz w:val="20"/>
                <w:szCs w:val="20"/>
              </w:rPr>
            </w:pPr>
            <w:r w:rsidRPr="006E30F7">
              <w:rPr>
                <w:color w:val="000000"/>
                <w:sz w:val="20"/>
                <w:szCs w:val="20"/>
              </w:rPr>
              <w:t>3.</w:t>
            </w:r>
          </w:p>
        </w:tc>
        <w:tc>
          <w:tcPr>
            <w:tcW w:w="1991" w:type="pct"/>
          </w:tcPr>
          <w:p w:rsidR="006E30F7" w:rsidRPr="006E30F7" w:rsidRDefault="006E30F7" w:rsidP="006E30F7">
            <w:pPr>
              <w:autoSpaceDE w:val="0"/>
              <w:autoSpaceDN w:val="0"/>
              <w:jc w:val="both"/>
              <w:rPr>
                <w:color w:val="000000"/>
                <w:sz w:val="20"/>
                <w:szCs w:val="20"/>
              </w:rPr>
            </w:pPr>
            <w:r w:rsidRPr="006E30F7">
              <w:rPr>
                <w:color w:val="000000"/>
                <w:sz w:val="20"/>
                <w:szCs w:val="20"/>
              </w:rPr>
              <w:t>Объем просроченной кредиторской задолженности по оплате труда работников органов местного самоуправления Егоркинского сельского поселения, замещающих муниципальные должности и должности муниципальной службы</w:t>
            </w:r>
          </w:p>
        </w:tc>
        <w:tc>
          <w:tcPr>
            <w:tcW w:w="291" w:type="pct"/>
          </w:tcPr>
          <w:p w:rsidR="006E30F7" w:rsidRPr="006E30F7" w:rsidRDefault="006E30F7" w:rsidP="006E30F7">
            <w:pPr>
              <w:autoSpaceDE w:val="0"/>
              <w:autoSpaceDN w:val="0"/>
              <w:jc w:val="center"/>
              <w:rPr>
                <w:color w:val="000000"/>
                <w:sz w:val="20"/>
                <w:szCs w:val="20"/>
              </w:rPr>
            </w:pPr>
            <w:r w:rsidRPr="006E30F7">
              <w:rPr>
                <w:color w:val="000000"/>
                <w:sz w:val="20"/>
                <w:szCs w:val="20"/>
              </w:rPr>
              <w:t>Тыс. руб.</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0,0</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5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55"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59"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60"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53" w:type="pct"/>
          </w:tcPr>
          <w:p w:rsidR="006E30F7" w:rsidRPr="006E30F7" w:rsidRDefault="006E30F7" w:rsidP="006E30F7">
            <w:pPr>
              <w:autoSpaceDE w:val="0"/>
              <w:autoSpaceDN w:val="0"/>
              <w:ind w:left="-57" w:right="-57"/>
              <w:jc w:val="center"/>
              <w:rPr>
                <w:color w:val="000000"/>
                <w:sz w:val="20"/>
                <w:szCs w:val="20"/>
              </w:rPr>
            </w:pPr>
            <w:r w:rsidRPr="006E30F7">
              <w:rPr>
                <w:color w:val="000000"/>
                <w:sz w:val="20"/>
                <w:szCs w:val="20"/>
              </w:rPr>
              <w:t>-</w:t>
            </w:r>
          </w:p>
        </w:tc>
        <w:tc>
          <w:tcPr>
            <w:tcW w:w="269" w:type="pct"/>
            <w:vMerge/>
            <w:tcBorders>
              <w:bottom w:val="nil"/>
            </w:tcBorders>
          </w:tcPr>
          <w:p w:rsidR="006E30F7" w:rsidRPr="006E30F7" w:rsidRDefault="006E30F7" w:rsidP="006E30F7">
            <w:pPr>
              <w:autoSpaceDE w:val="0"/>
              <w:autoSpaceDN w:val="0"/>
              <w:ind w:left="-57" w:right="-57"/>
              <w:jc w:val="center"/>
              <w:rPr>
                <w:color w:val="000000"/>
                <w:sz w:val="20"/>
                <w:szCs w:val="20"/>
              </w:rPr>
            </w:pPr>
          </w:p>
        </w:tc>
      </w:tr>
    </w:tbl>
    <w:p w:rsidR="006E30F7" w:rsidRPr="006E30F7" w:rsidRDefault="006E30F7" w:rsidP="006E30F7">
      <w:pPr>
        <w:rPr>
          <w:sz w:val="20"/>
          <w:szCs w:val="20"/>
        </w:rPr>
      </w:pPr>
    </w:p>
    <w:p w:rsidR="006E30F7" w:rsidRPr="006E30F7" w:rsidRDefault="006E30F7" w:rsidP="006E30F7">
      <w:pPr>
        <w:rPr>
          <w:sz w:val="20"/>
          <w:szCs w:val="20"/>
        </w:rPr>
      </w:pPr>
    </w:p>
    <w:p w:rsidR="006E30F7" w:rsidRPr="006E30F7" w:rsidRDefault="006E30F7" w:rsidP="006E30F7">
      <w:pPr>
        <w:rPr>
          <w:sz w:val="20"/>
          <w:szCs w:val="20"/>
        </w:rPr>
      </w:pP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rPr>
          <w:color w:val="000000"/>
          <w:sz w:val="20"/>
          <w:szCs w:val="20"/>
        </w:rPr>
      </w:pPr>
    </w:p>
    <w:p w:rsidR="006E30F7" w:rsidRPr="006E30F7" w:rsidRDefault="006E30F7" w:rsidP="006E30F7">
      <w:pPr>
        <w:rPr>
          <w:color w:val="000000"/>
          <w:sz w:val="20"/>
          <w:szCs w:val="20"/>
        </w:rPr>
      </w:pPr>
    </w:p>
    <w:p w:rsidR="006E30F7" w:rsidRPr="006E30F7" w:rsidRDefault="006E30F7" w:rsidP="006E30F7">
      <w:pPr>
        <w:rPr>
          <w:color w:val="000000"/>
          <w:sz w:val="20"/>
          <w:szCs w:val="20"/>
        </w:rPr>
        <w:sectPr w:rsidR="006E30F7" w:rsidRPr="006E30F7" w:rsidSect="006E30F7">
          <w:pgSz w:w="16838" w:h="11905" w:orient="landscape"/>
          <w:pgMar w:top="1417" w:right="1134" w:bottom="1134" w:left="1134" w:header="992" w:footer="709" w:gutter="0"/>
          <w:pgNumType w:start="1"/>
          <w:cols w:space="720"/>
          <w:titlePg/>
          <w:docGrid w:linePitch="299"/>
        </w:sectPr>
      </w:pPr>
    </w:p>
    <w:p w:rsidR="006E30F7" w:rsidRPr="006E30F7" w:rsidRDefault="006E30F7" w:rsidP="006E30F7">
      <w:pPr>
        <w:ind w:left="9498"/>
        <w:jc w:val="center"/>
        <w:rPr>
          <w:color w:val="000000"/>
          <w:sz w:val="20"/>
          <w:szCs w:val="20"/>
        </w:rPr>
      </w:pPr>
      <w:bookmarkStart w:id="41" w:name="P1676"/>
      <w:bookmarkEnd w:id="41"/>
      <w:r w:rsidRPr="006E30F7">
        <w:rPr>
          <w:color w:val="000000"/>
          <w:sz w:val="20"/>
          <w:szCs w:val="20"/>
        </w:rPr>
        <w:lastRenderedPageBreak/>
        <w:t xml:space="preserve">Приложение № 2 </w:t>
      </w:r>
    </w:p>
    <w:p w:rsidR="006E30F7" w:rsidRPr="006E30F7" w:rsidRDefault="006E30F7" w:rsidP="006E30F7">
      <w:pPr>
        <w:ind w:left="9790"/>
        <w:jc w:val="center"/>
        <w:rPr>
          <w:color w:val="000000"/>
          <w:sz w:val="20"/>
          <w:szCs w:val="20"/>
        </w:rPr>
      </w:pPr>
      <w:r w:rsidRPr="006E30F7">
        <w:rPr>
          <w:color w:val="000000"/>
          <w:sz w:val="20"/>
          <w:szCs w:val="20"/>
        </w:rPr>
        <w:t xml:space="preserve">к муниципальной программе </w:t>
      </w:r>
    </w:p>
    <w:p w:rsidR="006E30F7" w:rsidRPr="006E30F7" w:rsidRDefault="006E30F7" w:rsidP="006E30F7">
      <w:pPr>
        <w:ind w:left="9790"/>
        <w:jc w:val="center"/>
        <w:rPr>
          <w:color w:val="000000"/>
          <w:sz w:val="20"/>
          <w:szCs w:val="20"/>
        </w:rPr>
      </w:pPr>
      <w:r w:rsidRPr="006E30F7">
        <w:rPr>
          <w:color w:val="000000"/>
          <w:sz w:val="20"/>
          <w:szCs w:val="20"/>
        </w:rPr>
        <w:t>Егоркинского сельского поселения</w:t>
      </w:r>
    </w:p>
    <w:p w:rsidR="006E30F7" w:rsidRPr="006E30F7" w:rsidRDefault="006E30F7" w:rsidP="006E30F7">
      <w:pPr>
        <w:ind w:left="9790"/>
        <w:jc w:val="center"/>
        <w:rPr>
          <w:color w:val="000000"/>
          <w:sz w:val="20"/>
          <w:szCs w:val="20"/>
        </w:rPr>
      </w:pPr>
      <w:r w:rsidRPr="006E30F7">
        <w:rPr>
          <w:color w:val="000000"/>
          <w:sz w:val="20"/>
          <w:szCs w:val="20"/>
        </w:rPr>
        <w:t>Шумерлинского района  «Управление общественными</w:t>
      </w:r>
      <w:r w:rsidRPr="006E30F7">
        <w:rPr>
          <w:color w:val="000000"/>
          <w:sz w:val="20"/>
          <w:szCs w:val="20"/>
        </w:rPr>
        <w:br/>
        <w:t xml:space="preserve">финансами и муниципальным долгом </w:t>
      </w:r>
      <w:r w:rsidRPr="006E30F7">
        <w:rPr>
          <w:color w:val="000000"/>
          <w:sz w:val="20"/>
          <w:szCs w:val="20"/>
        </w:rPr>
        <w:br/>
        <w:t>Егоркинского сельского поселения</w:t>
      </w:r>
    </w:p>
    <w:p w:rsidR="006E30F7" w:rsidRPr="006E30F7" w:rsidRDefault="006E30F7" w:rsidP="006E30F7">
      <w:pPr>
        <w:ind w:left="9790"/>
        <w:jc w:val="center"/>
        <w:rPr>
          <w:color w:val="000000"/>
          <w:sz w:val="20"/>
          <w:szCs w:val="20"/>
        </w:rPr>
      </w:pPr>
      <w:r w:rsidRPr="006E30F7">
        <w:rPr>
          <w:color w:val="000000"/>
          <w:sz w:val="20"/>
          <w:szCs w:val="20"/>
        </w:rPr>
        <w:t xml:space="preserve">Шумерлинского района» </w:t>
      </w:r>
    </w:p>
    <w:p w:rsidR="006E30F7" w:rsidRPr="006E30F7" w:rsidRDefault="006E30F7" w:rsidP="006E30F7">
      <w:pPr>
        <w:jc w:val="center"/>
        <w:rPr>
          <w:b/>
          <w:color w:val="000000"/>
          <w:sz w:val="20"/>
          <w:szCs w:val="20"/>
        </w:rPr>
      </w:pPr>
      <w:r w:rsidRPr="006E30F7">
        <w:rPr>
          <w:b/>
          <w:caps/>
          <w:color w:val="000000"/>
          <w:sz w:val="20"/>
          <w:szCs w:val="20"/>
        </w:rPr>
        <w:t xml:space="preserve">Ресурсное обеспечение и прогнозная (справочная) оценка расходов </w:t>
      </w:r>
      <w:r w:rsidRPr="006E30F7">
        <w:rPr>
          <w:b/>
          <w:caps/>
          <w:color w:val="000000"/>
          <w:sz w:val="20"/>
          <w:szCs w:val="20"/>
        </w:rPr>
        <w:br/>
      </w:r>
      <w:r w:rsidRPr="006E30F7">
        <w:rPr>
          <w:b/>
          <w:color w:val="000000"/>
          <w:sz w:val="20"/>
          <w:szCs w:val="20"/>
        </w:rPr>
        <w:t xml:space="preserve">за счет всех источников финансирования реализации муниципальной программы Егоркинского сельского поселения Шумерлинского района «Управление общественными финансами и муниципальным долгом Егоркинского сельского поселения Шумерлинского района» </w:t>
      </w:r>
    </w:p>
    <w:p w:rsidR="006E30F7" w:rsidRPr="006E30F7" w:rsidRDefault="006E30F7" w:rsidP="006E30F7">
      <w:pPr>
        <w:rPr>
          <w:color w:val="000000"/>
          <w:sz w:val="20"/>
          <w:szCs w:val="20"/>
        </w:rPr>
      </w:pPr>
    </w:p>
    <w:p w:rsidR="006E30F7" w:rsidRPr="006E30F7" w:rsidRDefault="006E30F7" w:rsidP="006E30F7">
      <w:pPr>
        <w:rPr>
          <w:color w:val="000000"/>
          <w:sz w:val="20"/>
          <w:szCs w:val="20"/>
        </w:rPr>
      </w:pPr>
    </w:p>
    <w:tbl>
      <w:tblPr>
        <w:tblW w:w="4981" w:type="pct"/>
        <w:tblInd w:w="57" w:type="dxa"/>
        <w:tblBorders>
          <w:top w:val="single" w:sz="4" w:space="0" w:color="auto"/>
          <w:insideH w:val="single" w:sz="4" w:space="0" w:color="auto"/>
          <w:insideV w:val="single" w:sz="4" w:space="0" w:color="auto"/>
        </w:tblBorders>
        <w:tblLayout w:type="fixed"/>
        <w:tblLook w:val="00A0"/>
      </w:tblPr>
      <w:tblGrid>
        <w:gridCol w:w="790"/>
        <w:gridCol w:w="2716"/>
        <w:gridCol w:w="919"/>
        <w:gridCol w:w="1013"/>
        <w:gridCol w:w="2092"/>
        <w:gridCol w:w="760"/>
        <w:gridCol w:w="798"/>
        <w:gridCol w:w="804"/>
        <w:gridCol w:w="807"/>
        <w:gridCol w:w="760"/>
        <w:gridCol w:w="819"/>
        <w:gridCol w:w="819"/>
        <w:gridCol w:w="846"/>
        <w:gridCol w:w="787"/>
      </w:tblGrid>
      <w:tr w:rsidR="006E30F7" w:rsidRPr="006E30F7" w:rsidTr="006E30F7">
        <w:trPr>
          <w:trHeight w:val="20"/>
          <w:tblHeader/>
        </w:trPr>
        <w:tc>
          <w:tcPr>
            <w:tcW w:w="268" w:type="pct"/>
            <w:vMerge w:val="restart"/>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Статус</w:t>
            </w:r>
          </w:p>
        </w:tc>
        <w:tc>
          <w:tcPr>
            <w:tcW w:w="922" w:type="pct"/>
            <w:vMerge w:val="restart"/>
            <w:shd w:val="clear" w:color="auto" w:fill="auto"/>
          </w:tcPr>
          <w:p w:rsidR="006E30F7" w:rsidRPr="006E30F7" w:rsidRDefault="006E30F7" w:rsidP="006E30F7">
            <w:pPr>
              <w:jc w:val="center"/>
              <w:rPr>
                <w:color w:val="000000"/>
                <w:sz w:val="20"/>
                <w:szCs w:val="20"/>
              </w:rPr>
            </w:pPr>
            <w:r w:rsidRPr="006E30F7">
              <w:rPr>
                <w:bCs/>
                <w:color w:val="000000"/>
                <w:sz w:val="20"/>
                <w:szCs w:val="20"/>
              </w:rPr>
              <w:t>Наименование муниципальной программы  Егоркинского сельского поселения Шумерлинского района</w:t>
            </w:r>
            <w:proofErr w:type="gramStart"/>
            <w:r w:rsidRPr="006E30F7">
              <w:rPr>
                <w:bCs/>
                <w:color w:val="000000"/>
                <w:sz w:val="20"/>
                <w:szCs w:val="20"/>
              </w:rPr>
              <w:t xml:space="preserve"> ,</w:t>
            </w:r>
            <w:proofErr w:type="gramEnd"/>
            <w:r w:rsidRPr="006E30F7">
              <w:rPr>
                <w:bCs/>
                <w:color w:val="000000"/>
                <w:sz w:val="20"/>
                <w:szCs w:val="20"/>
              </w:rPr>
              <w:t xml:space="preserve"> подпрограммы, основного мероприятия</w:t>
            </w:r>
          </w:p>
        </w:tc>
        <w:tc>
          <w:tcPr>
            <w:tcW w:w="656" w:type="pct"/>
            <w:gridSpan w:val="2"/>
            <w:shd w:val="clear" w:color="auto" w:fill="auto"/>
          </w:tcPr>
          <w:p w:rsidR="006E30F7" w:rsidRPr="006E30F7" w:rsidRDefault="006E30F7" w:rsidP="006E30F7">
            <w:pPr>
              <w:jc w:val="center"/>
              <w:rPr>
                <w:color w:val="000000"/>
                <w:sz w:val="20"/>
                <w:szCs w:val="20"/>
              </w:rPr>
            </w:pPr>
            <w:r w:rsidRPr="006E30F7">
              <w:rPr>
                <w:color w:val="000000"/>
                <w:sz w:val="20"/>
                <w:szCs w:val="20"/>
              </w:rPr>
              <w:t xml:space="preserve">Код бюджетной </w:t>
            </w:r>
            <w:r w:rsidRPr="006E30F7">
              <w:rPr>
                <w:color w:val="000000"/>
                <w:sz w:val="20"/>
                <w:szCs w:val="20"/>
              </w:rPr>
              <w:br/>
              <w:t>классификации</w:t>
            </w:r>
          </w:p>
        </w:tc>
        <w:tc>
          <w:tcPr>
            <w:tcW w:w="710" w:type="pct"/>
            <w:vMerge w:val="restart"/>
            <w:shd w:val="clear" w:color="auto" w:fill="auto"/>
          </w:tcPr>
          <w:p w:rsidR="006E30F7" w:rsidRPr="006E30F7" w:rsidRDefault="006E30F7" w:rsidP="006E30F7">
            <w:pPr>
              <w:jc w:val="center"/>
              <w:rPr>
                <w:color w:val="000000"/>
                <w:sz w:val="20"/>
                <w:szCs w:val="20"/>
              </w:rPr>
            </w:pPr>
            <w:r w:rsidRPr="006E30F7">
              <w:rPr>
                <w:color w:val="000000"/>
                <w:sz w:val="20"/>
                <w:szCs w:val="20"/>
              </w:rPr>
              <w:t xml:space="preserve">Источники </w:t>
            </w:r>
            <w:r w:rsidRPr="006E30F7">
              <w:rPr>
                <w:color w:val="000000"/>
                <w:sz w:val="20"/>
                <w:szCs w:val="20"/>
              </w:rPr>
              <w:br/>
              <w:t>финансирования</w:t>
            </w:r>
          </w:p>
        </w:tc>
        <w:tc>
          <w:tcPr>
            <w:tcW w:w="2444" w:type="pct"/>
            <w:gridSpan w:val="9"/>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Расходы по годам, тыс. рублей</w:t>
            </w:r>
          </w:p>
        </w:tc>
      </w:tr>
      <w:tr w:rsidR="006E30F7" w:rsidRPr="006E30F7" w:rsidTr="006E30F7">
        <w:trPr>
          <w:trHeight w:val="20"/>
          <w:tblHeader/>
        </w:trPr>
        <w:tc>
          <w:tcPr>
            <w:tcW w:w="268" w:type="pct"/>
            <w:vMerge/>
            <w:shd w:val="clear" w:color="auto" w:fill="auto"/>
          </w:tcPr>
          <w:p w:rsidR="006E30F7" w:rsidRPr="006E30F7" w:rsidRDefault="006E30F7" w:rsidP="006E30F7">
            <w:pPr>
              <w:ind w:left="-57" w:right="-57"/>
              <w:jc w:val="center"/>
              <w:rPr>
                <w:color w:val="000000"/>
                <w:sz w:val="20"/>
                <w:szCs w:val="20"/>
              </w:rPr>
            </w:pPr>
          </w:p>
        </w:tc>
        <w:tc>
          <w:tcPr>
            <w:tcW w:w="922" w:type="pct"/>
            <w:vMerge/>
            <w:shd w:val="clear" w:color="auto" w:fill="auto"/>
          </w:tcPr>
          <w:p w:rsidR="006E30F7" w:rsidRPr="006E30F7" w:rsidRDefault="006E30F7" w:rsidP="006E30F7">
            <w:pPr>
              <w:jc w:val="center"/>
              <w:rPr>
                <w:color w:val="000000"/>
                <w:sz w:val="20"/>
                <w:szCs w:val="20"/>
              </w:rPr>
            </w:pPr>
          </w:p>
        </w:tc>
        <w:tc>
          <w:tcPr>
            <w:tcW w:w="312" w:type="pct"/>
            <w:shd w:val="clear" w:color="auto" w:fill="auto"/>
          </w:tcPr>
          <w:p w:rsidR="006E30F7" w:rsidRPr="006E30F7" w:rsidRDefault="006E30F7" w:rsidP="006E30F7">
            <w:pPr>
              <w:jc w:val="center"/>
              <w:rPr>
                <w:color w:val="000000"/>
                <w:sz w:val="20"/>
                <w:szCs w:val="20"/>
              </w:rPr>
            </w:pPr>
            <w:r w:rsidRPr="006E30F7">
              <w:rPr>
                <w:color w:val="000000"/>
                <w:sz w:val="20"/>
                <w:szCs w:val="20"/>
              </w:rPr>
              <w:t xml:space="preserve">главный распорядитель </w:t>
            </w:r>
            <w:proofErr w:type="gramStart"/>
            <w:r w:rsidRPr="006E30F7">
              <w:rPr>
                <w:color w:val="000000"/>
                <w:sz w:val="20"/>
                <w:szCs w:val="20"/>
              </w:rPr>
              <w:t>бюджет-ных</w:t>
            </w:r>
            <w:proofErr w:type="gramEnd"/>
            <w:r w:rsidRPr="006E30F7">
              <w:rPr>
                <w:color w:val="000000"/>
                <w:sz w:val="20"/>
                <w:szCs w:val="20"/>
              </w:rPr>
              <w:t xml:space="preserve"> средств</w:t>
            </w:r>
          </w:p>
        </w:tc>
        <w:tc>
          <w:tcPr>
            <w:tcW w:w="344" w:type="pct"/>
            <w:shd w:val="clear" w:color="auto" w:fill="auto"/>
          </w:tcPr>
          <w:p w:rsidR="006E30F7" w:rsidRPr="006E30F7" w:rsidRDefault="006E30F7" w:rsidP="006E30F7">
            <w:pPr>
              <w:jc w:val="center"/>
              <w:rPr>
                <w:color w:val="000000"/>
                <w:sz w:val="20"/>
                <w:szCs w:val="20"/>
              </w:rPr>
            </w:pPr>
            <w:r w:rsidRPr="006E30F7">
              <w:rPr>
                <w:color w:val="000000"/>
                <w:sz w:val="20"/>
                <w:szCs w:val="20"/>
              </w:rPr>
              <w:t>целевая статья расходов</w:t>
            </w:r>
          </w:p>
        </w:tc>
        <w:tc>
          <w:tcPr>
            <w:tcW w:w="710" w:type="pct"/>
            <w:vMerge/>
            <w:shd w:val="clear" w:color="auto" w:fill="auto"/>
          </w:tcPr>
          <w:p w:rsidR="006E30F7" w:rsidRPr="006E30F7" w:rsidRDefault="006E30F7" w:rsidP="006E30F7">
            <w:pPr>
              <w:jc w:val="center"/>
              <w:rPr>
                <w:color w:val="000000"/>
                <w:sz w:val="20"/>
                <w:szCs w:val="20"/>
              </w:rPr>
            </w:pPr>
          </w:p>
        </w:tc>
        <w:tc>
          <w:tcPr>
            <w:tcW w:w="258"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2019</w:t>
            </w:r>
          </w:p>
        </w:tc>
        <w:tc>
          <w:tcPr>
            <w:tcW w:w="271"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2020</w:t>
            </w:r>
          </w:p>
        </w:tc>
        <w:tc>
          <w:tcPr>
            <w:tcW w:w="273"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2021</w:t>
            </w:r>
          </w:p>
        </w:tc>
        <w:tc>
          <w:tcPr>
            <w:tcW w:w="274"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2022</w:t>
            </w:r>
          </w:p>
        </w:tc>
        <w:tc>
          <w:tcPr>
            <w:tcW w:w="258"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2023</w:t>
            </w:r>
          </w:p>
        </w:tc>
        <w:tc>
          <w:tcPr>
            <w:tcW w:w="278"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2024</w:t>
            </w:r>
          </w:p>
        </w:tc>
        <w:tc>
          <w:tcPr>
            <w:tcW w:w="278"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2025</w:t>
            </w:r>
          </w:p>
        </w:tc>
        <w:tc>
          <w:tcPr>
            <w:tcW w:w="287"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2026–2030</w:t>
            </w:r>
          </w:p>
        </w:tc>
        <w:tc>
          <w:tcPr>
            <w:tcW w:w="267" w:type="pct"/>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2031–2035</w:t>
            </w:r>
          </w:p>
        </w:tc>
      </w:tr>
    </w:tbl>
    <w:p w:rsidR="006E30F7" w:rsidRPr="006E30F7" w:rsidRDefault="006E30F7" w:rsidP="006E30F7">
      <w:pPr>
        <w:suppressAutoHyphens/>
        <w:spacing w:line="20" w:lineRule="exact"/>
        <w:rPr>
          <w:sz w:val="20"/>
          <w:szCs w:val="20"/>
        </w:rPr>
      </w:pPr>
    </w:p>
    <w:tbl>
      <w:tblPr>
        <w:tblW w:w="4964" w:type="pct"/>
        <w:tblInd w:w="108" w:type="dxa"/>
        <w:tblBorders>
          <w:top w:val="single" w:sz="4" w:space="0" w:color="auto"/>
          <w:bottom w:val="single" w:sz="4" w:space="0" w:color="auto"/>
          <w:insideH w:val="single" w:sz="4" w:space="0" w:color="auto"/>
          <w:insideV w:val="single" w:sz="4" w:space="0" w:color="auto"/>
        </w:tblBorders>
        <w:tblLayout w:type="fixed"/>
        <w:tblLook w:val="00A0"/>
      </w:tblPr>
      <w:tblGrid>
        <w:gridCol w:w="741"/>
        <w:gridCol w:w="2716"/>
        <w:gridCol w:w="919"/>
        <w:gridCol w:w="1013"/>
        <w:gridCol w:w="2093"/>
        <w:gridCol w:w="760"/>
        <w:gridCol w:w="799"/>
        <w:gridCol w:w="804"/>
        <w:gridCol w:w="807"/>
        <w:gridCol w:w="760"/>
        <w:gridCol w:w="819"/>
        <w:gridCol w:w="819"/>
        <w:gridCol w:w="846"/>
        <w:gridCol w:w="784"/>
      </w:tblGrid>
      <w:tr w:rsidR="006E30F7" w:rsidRPr="006E30F7" w:rsidTr="006E30F7">
        <w:trPr>
          <w:trHeight w:val="20"/>
          <w:tblHeader/>
        </w:trPr>
        <w:tc>
          <w:tcPr>
            <w:tcW w:w="252" w:type="pct"/>
          </w:tcPr>
          <w:p w:rsidR="006E30F7" w:rsidRPr="006E30F7" w:rsidRDefault="006E30F7" w:rsidP="006E30F7">
            <w:pPr>
              <w:ind w:left="-57" w:right="-57"/>
              <w:jc w:val="center"/>
              <w:rPr>
                <w:color w:val="000000"/>
                <w:sz w:val="20"/>
                <w:szCs w:val="20"/>
              </w:rPr>
            </w:pPr>
            <w:r w:rsidRPr="006E30F7">
              <w:rPr>
                <w:color w:val="000000"/>
                <w:sz w:val="20"/>
                <w:szCs w:val="20"/>
              </w:rPr>
              <w:t>1</w:t>
            </w:r>
          </w:p>
        </w:tc>
        <w:tc>
          <w:tcPr>
            <w:tcW w:w="925" w:type="pct"/>
          </w:tcPr>
          <w:p w:rsidR="006E30F7" w:rsidRPr="006E30F7" w:rsidRDefault="006E30F7" w:rsidP="006E30F7">
            <w:pPr>
              <w:jc w:val="center"/>
              <w:rPr>
                <w:color w:val="000000"/>
                <w:sz w:val="20"/>
                <w:szCs w:val="20"/>
              </w:rPr>
            </w:pPr>
            <w:r w:rsidRPr="006E30F7">
              <w:rPr>
                <w:color w:val="000000"/>
                <w:sz w:val="20"/>
                <w:szCs w:val="20"/>
              </w:rPr>
              <w:t>2</w:t>
            </w:r>
          </w:p>
        </w:tc>
        <w:tc>
          <w:tcPr>
            <w:tcW w:w="313" w:type="pct"/>
          </w:tcPr>
          <w:p w:rsidR="006E30F7" w:rsidRPr="006E30F7" w:rsidRDefault="006E30F7" w:rsidP="006E30F7">
            <w:pPr>
              <w:jc w:val="center"/>
              <w:rPr>
                <w:color w:val="000000"/>
                <w:sz w:val="20"/>
                <w:szCs w:val="20"/>
              </w:rPr>
            </w:pPr>
            <w:r w:rsidRPr="006E30F7">
              <w:rPr>
                <w:color w:val="000000"/>
                <w:sz w:val="20"/>
                <w:szCs w:val="20"/>
              </w:rPr>
              <w:t>3</w:t>
            </w:r>
          </w:p>
        </w:tc>
        <w:tc>
          <w:tcPr>
            <w:tcW w:w="345" w:type="pct"/>
          </w:tcPr>
          <w:p w:rsidR="006E30F7" w:rsidRPr="006E30F7" w:rsidRDefault="006E30F7" w:rsidP="006E30F7">
            <w:pPr>
              <w:ind w:left="-113" w:right="-113"/>
              <w:jc w:val="center"/>
              <w:rPr>
                <w:color w:val="000000"/>
                <w:sz w:val="20"/>
                <w:szCs w:val="20"/>
              </w:rPr>
            </w:pPr>
            <w:r w:rsidRPr="006E30F7">
              <w:rPr>
                <w:color w:val="000000"/>
                <w:sz w:val="20"/>
                <w:szCs w:val="20"/>
              </w:rPr>
              <w:t>4</w:t>
            </w:r>
          </w:p>
        </w:tc>
        <w:tc>
          <w:tcPr>
            <w:tcW w:w="713" w:type="pct"/>
          </w:tcPr>
          <w:p w:rsidR="006E30F7" w:rsidRPr="006E30F7" w:rsidRDefault="006E30F7" w:rsidP="006E30F7">
            <w:pPr>
              <w:jc w:val="center"/>
              <w:rPr>
                <w:color w:val="000000"/>
                <w:sz w:val="20"/>
                <w:szCs w:val="20"/>
              </w:rPr>
            </w:pPr>
            <w:r w:rsidRPr="006E30F7">
              <w:rPr>
                <w:color w:val="000000"/>
                <w:sz w:val="20"/>
                <w:szCs w:val="20"/>
              </w:rPr>
              <w:t>5</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6</w:t>
            </w:r>
          </w:p>
        </w:tc>
        <w:tc>
          <w:tcPr>
            <w:tcW w:w="272" w:type="pct"/>
          </w:tcPr>
          <w:p w:rsidR="006E30F7" w:rsidRPr="006E30F7" w:rsidRDefault="006E30F7" w:rsidP="006E30F7">
            <w:pPr>
              <w:ind w:left="-113" w:right="-113"/>
              <w:jc w:val="center"/>
              <w:rPr>
                <w:color w:val="000000"/>
                <w:sz w:val="20"/>
                <w:szCs w:val="20"/>
              </w:rPr>
            </w:pPr>
            <w:r w:rsidRPr="006E30F7">
              <w:rPr>
                <w:color w:val="000000"/>
                <w:sz w:val="20"/>
                <w:szCs w:val="20"/>
              </w:rPr>
              <w:t>7</w:t>
            </w:r>
          </w:p>
        </w:tc>
        <w:tc>
          <w:tcPr>
            <w:tcW w:w="274" w:type="pct"/>
          </w:tcPr>
          <w:p w:rsidR="006E30F7" w:rsidRPr="006E30F7" w:rsidRDefault="006E30F7" w:rsidP="006E30F7">
            <w:pPr>
              <w:ind w:left="-113" w:right="-113"/>
              <w:jc w:val="center"/>
              <w:rPr>
                <w:color w:val="000000"/>
                <w:sz w:val="20"/>
                <w:szCs w:val="20"/>
              </w:rPr>
            </w:pPr>
            <w:r w:rsidRPr="006E30F7">
              <w:rPr>
                <w:color w:val="000000"/>
                <w:sz w:val="20"/>
                <w:szCs w:val="20"/>
              </w:rPr>
              <w:t>8</w:t>
            </w:r>
          </w:p>
        </w:tc>
        <w:tc>
          <w:tcPr>
            <w:tcW w:w="275" w:type="pct"/>
          </w:tcPr>
          <w:p w:rsidR="006E30F7" w:rsidRPr="006E30F7" w:rsidRDefault="006E30F7" w:rsidP="006E30F7">
            <w:pPr>
              <w:ind w:left="-113" w:right="-113"/>
              <w:jc w:val="center"/>
              <w:rPr>
                <w:color w:val="000000"/>
                <w:sz w:val="20"/>
                <w:szCs w:val="20"/>
              </w:rPr>
            </w:pPr>
            <w:r w:rsidRPr="006E30F7">
              <w:rPr>
                <w:color w:val="000000"/>
                <w:sz w:val="20"/>
                <w:szCs w:val="20"/>
              </w:rPr>
              <w:t>9</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11</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12</w:t>
            </w:r>
          </w:p>
        </w:tc>
        <w:tc>
          <w:tcPr>
            <w:tcW w:w="288" w:type="pct"/>
          </w:tcPr>
          <w:p w:rsidR="006E30F7" w:rsidRPr="006E30F7" w:rsidRDefault="006E30F7" w:rsidP="006E30F7">
            <w:pPr>
              <w:ind w:left="-113" w:right="-113"/>
              <w:jc w:val="center"/>
              <w:rPr>
                <w:color w:val="000000"/>
                <w:sz w:val="20"/>
                <w:szCs w:val="20"/>
              </w:rPr>
            </w:pPr>
            <w:r w:rsidRPr="006E30F7">
              <w:rPr>
                <w:color w:val="000000"/>
                <w:sz w:val="20"/>
                <w:szCs w:val="20"/>
              </w:rPr>
              <w:t>13</w:t>
            </w:r>
          </w:p>
        </w:tc>
        <w:tc>
          <w:tcPr>
            <w:tcW w:w="267" w:type="pct"/>
          </w:tcPr>
          <w:p w:rsidR="006E30F7" w:rsidRPr="006E30F7" w:rsidRDefault="006E30F7" w:rsidP="006E30F7">
            <w:pPr>
              <w:ind w:left="-113" w:right="-113"/>
              <w:jc w:val="center"/>
              <w:rPr>
                <w:color w:val="000000"/>
                <w:sz w:val="20"/>
                <w:szCs w:val="20"/>
              </w:rPr>
            </w:pPr>
            <w:r w:rsidRPr="006E30F7">
              <w:rPr>
                <w:color w:val="000000"/>
                <w:sz w:val="20"/>
                <w:szCs w:val="20"/>
              </w:rPr>
              <w:t>14</w:t>
            </w:r>
          </w:p>
        </w:tc>
      </w:tr>
      <w:tr w:rsidR="006E30F7" w:rsidRPr="006E30F7" w:rsidTr="006E30F7">
        <w:trPr>
          <w:trHeight w:val="20"/>
        </w:trPr>
        <w:tc>
          <w:tcPr>
            <w:tcW w:w="252" w:type="pct"/>
            <w:vMerge w:val="restart"/>
          </w:tcPr>
          <w:p w:rsidR="006E30F7" w:rsidRPr="006E30F7" w:rsidRDefault="006E30F7" w:rsidP="006E30F7">
            <w:pPr>
              <w:autoSpaceDE w:val="0"/>
              <w:autoSpaceDN w:val="0"/>
              <w:adjustRightInd w:val="0"/>
              <w:ind w:left="-57" w:right="-57"/>
              <w:jc w:val="both"/>
              <w:rPr>
                <w:color w:val="000000"/>
                <w:sz w:val="20"/>
                <w:szCs w:val="20"/>
              </w:rPr>
            </w:pPr>
            <w:r w:rsidRPr="006E30F7">
              <w:rPr>
                <w:bCs/>
                <w:color w:val="000000"/>
                <w:sz w:val="20"/>
                <w:szCs w:val="20"/>
              </w:rPr>
              <w:t>Муниципальная програм</w:t>
            </w:r>
            <w:r w:rsidRPr="006E30F7">
              <w:rPr>
                <w:bCs/>
                <w:color w:val="000000"/>
                <w:sz w:val="20"/>
                <w:szCs w:val="20"/>
              </w:rPr>
              <w:softHyphen/>
              <w:t>ма Егоркинского сельского поселения Шумерлинского района</w:t>
            </w:r>
          </w:p>
        </w:tc>
        <w:tc>
          <w:tcPr>
            <w:tcW w:w="925" w:type="pct"/>
            <w:vMerge w:val="restart"/>
          </w:tcPr>
          <w:p w:rsidR="006E30F7" w:rsidRPr="006E30F7" w:rsidRDefault="006E30F7" w:rsidP="006E30F7">
            <w:pPr>
              <w:jc w:val="both"/>
              <w:rPr>
                <w:color w:val="000000"/>
                <w:sz w:val="20"/>
                <w:szCs w:val="20"/>
              </w:rPr>
            </w:pPr>
            <w:r w:rsidRPr="006E30F7">
              <w:rPr>
                <w:bCs/>
                <w:color w:val="000000"/>
                <w:sz w:val="20"/>
                <w:szCs w:val="20"/>
              </w:rPr>
              <w:t xml:space="preserve">«Управление общественными финансами и муниципальным долгом Егоркинского сельского поселения  Шумерлинского района» </w:t>
            </w:r>
          </w:p>
        </w:tc>
        <w:tc>
          <w:tcPr>
            <w:tcW w:w="313" w:type="pct"/>
          </w:tcPr>
          <w:p w:rsidR="006E30F7" w:rsidRPr="006E30F7" w:rsidRDefault="006E30F7" w:rsidP="006E30F7">
            <w:pPr>
              <w:jc w:val="center"/>
              <w:rPr>
                <w:color w:val="000000"/>
                <w:sz w:val="20"/>
                <w:szCs w:val="20"/>
              </w:rPr>
            </w:pPr>
            <w:r w:rsidRPr="006E30F7">
              <w:rPr>
                <w:color w:val="000000"/>
                <w:sz w:val="20"/>
                <w:szCs w:val="20"/>
              </w:rPr>
              <w:t>х</w:t>
            </w:r>
          </w:p>
        </w:tc>
        <w:tc>
          <w:tcPr>
            <w:tcW w:w="345" w:type="pct"/>
          </w:tcPr>
          <w:p w:rsidR="006E30F7" w:rsidRPr="006E30F7" w:rsidRDefault="006E30F7" w:rsidP="006E30F7">
            <w:pPr>
              <w:ind w:left="-113" w:right="-113"/>
              <w:jc w:val="center"/>
              <w:rPr>
                <w:color w:val="000000"/>
                <w:sz w:val="20"/>
                <w:szCs w:val="20"/>
              </w:rPr>
            </w:pPr>
            <w:r w:rsidRPr="006E30F7">
              <w:rPr>
                <w:color w:val="000000"/>
                <w:sz w:val="20"/>
                <w:szCs w:val="20"/>
              </w:rPr>
              <w:t>Ч400000000</w:t>
            </w:r>
          </w:p>
        </w:tc>
        <w:tc>
          <w:tcPr>
            <w:tcW w:w="713" w:type="pct"/>
          </w:tcPr>
          <w:p w:rsidR="006E30F7" w:rsidRPr="006E30F7" w:rsidRDefault="006E30F7" w:rsidP="006E30F7">
            <w:pPr>
              <w:autoSpaceDE w:val="0"/>
              <w:autoSpaceDN w:val="0"/>
              <w:adjustRightInd w:val="0"/>
              <w:jc w:val="both"/>
              <w:rPr>
                <w:b/>
                <w:color w:val="000000"/>
                <w:sz w:val="20"/>
                <w:szCs w:val="20"/>
              </w:rPr>
            </w:pPr>
            <w:r w:rsidRPr="006E30F7">
              <w:rPr>
                <w:b/>
                <w:color w:val="000000"/>
                <w:sz w:val="20"/>
                <w:szCs w:val="20"/>
              </w:rPr>
              <w:t>всего</w:t>
            </w:r>
          </w:p>
        </w:tc>
        <w:tc>
          <w:tcPr>
            <w:tcW w:w="25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143,2</w:t>
            </w:r>
          </w:p>
        </w:tc>
        <w:tc>
          <w:tcPr>
            <w:tcW w:w="272"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100,2</w:t>
            </w:r>
          </w:p>
        </w:tc>
        <w:tc>
          <w:tcPr>
            <w:tcW w:w="274"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104,6</w:t>
            </w:r>
          </w:p>
        </w:tc>
        <w:tc>
          <w:tcPr>
            <w:tcW w:w="275"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106,9</w:t>
            </w:r>
          </w:p>
        </w:tc>
        <w:tc>
          <w:tcPr>
            <w:tcW w:w="25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111,4</w:t>
            </w:r>
          </w:p>
        </w:tc>
        <w:tc>
          <w:tcPr>
            <w:tcW w:w="27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89,9</w:t>
            </w:r>
          </w:p>
        </w:tc>
        <w:tc>
          <w:tcPr>
            <w:tcW w:w="27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89,9</w:t>
            </w:r>
          </w:p>
        </w:tc>
        <w:tc>
          <w:tcPr>
            <w:tcW w:w="288" w:type="pct"/>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449,5</w:t>
            </w:r>
          </w:p>
        </w:tc>
        <w:tc>
          <w:tcPr>
            <w:tcW w:w="267" w:type="pct"/>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449,5</w:t>
            </w:r>
          </w:p>
        </w:tc>
      </w:tr>
      <w:tr w:rsidR="006E30F7" w:rsidRPr="006E30F7" w:rsidTr="006E30F7">
        <w:trPr>
          <w:trHeight w:val="398"/>
        </w:trPr>
        <w:tc>
          <w:tcPr>
            <w:tcW w:w="252" w:type="pct"/>
            <w:vMerge/>
          </w:tcPr>
          <w:p w:rsidR="006E30F7" w:rsidRPr="006E30F7" w:rsidRDefault="006E30F7" w:rsidP="006E30F7">
            <w:pPr>
              <w:autoSpaceDE w:val="0"/>
              <w:autoSpaceDN w:val="0"/>
              <w:adjustRightInd w:val="0"/>
              <w:ind w:left="-57" w:right="-57"/>
              <w:jc w:val="both"/>
              <w:rPr>
                <w:bCs/>
                <w:color w:val="000000"/>
                <w:sz w:val="20"/>
                <w:szCs w:val="20"/>
              </w:rPr>
            </w:pPr>
          </w:p>
        </w:tc>
        <w:tc>
          <w:tcPr>
            <w:tcW w:w="925" w:type="pct"/>
            <w:vMerge/>
          </w:tcPr>
          <w:p w:rsidR="006E30F7" w:rsidRPr="006E30F7" w:rsidRDefault="006E30F7" w:rsidP="006E30F7">
            <w:pPr>
              <w:jc w:val="both"/>
              <w:rPr>
                <w:bCs/>
                <w:color w:val="000000"/>
                <w:sz w:val="20"/>
                <w:szCs w:val="20"/>
              </w:rPr>
            </w:pPr>
          </w:p>
        </w:tc>
        <w:tc>
          <w:tcPr>
            <w:tcW w:w="313" w:type="pct"/>
          </w:tcPr>
          <w:p w:rsidR="006E30F7" w:rsidRPr="006E30F7" w:rsidRDefault="006E30F7" w:rsidP="006E30F7">
            <w:pPr>
              <w:jc w:val="center"/>
              <w:rPr>
                <w:color w:val="000000"/>
                <w:sz w:val="20"/>
                <w:szCs w:val="20"/>
              </w:rPr>
            </w:pPr>
          </w:p>
        </w:tc>
        <w:tc>
          <w:tcPr>
            <w:tcW w:w="345" w:type="pct"/>
          </w:tcPr>
          <w:p w:rsidR="006E30F7" w:rsidRPr="006E30F7" w:rsidRDefault="006E30F7" w:rsidP="006E30F7">
            <w:pPr>
              <w:ind w:left="-113" w:right="-113"/>
              <w:jc w:val="center"/>
              <w:rPr>
                <w:color w:val="000000"/>
                <w:sz w:val="20"/>
                <w:szCs w:val="20"/>
              </w:rPr>
            </w:pPr>
          </w:p>
        </w:tc>
        <w:tc>
          <w:tcPr>
            <w:tcW w:w="713" w:type="pct"/>
          </w:tcPr>
          <w:p w:rsidR="006E30F7" w:rsidRPr="006E30F7" w:rsidRDefault="006E30F7" w:rsidP="006E30F7">
            <w:pPr>
              <w:autoSpaceDE w:val="0"/>
              <w:autoSpaceDN w:val="0"/>
              <w:adjustRightInd w:val="0"/>
              <w:jc w:val="both"/>
              <w:rPr>
                <w:color w:val="000000"/>
                <w:sz w:val="20"/>
                <w:szCs w:val="20"/>
              </w:rPr>
            </w:pPr>
            <w:r w:rsidRPr="006E30F7">
              <w:rPr>
                <w:bCs/>
                <w:color w:val="000000"/>
                <w:sz w:val="20"/>
                <w:szCs w:val="20"/>
              </w:rPr>
              <w:t>федеральный бюджет</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142,2</w:t>
            </w:r>
          </w:p>
        </w:tc>
        <w:tc>
          <w:tcPr>
            <w:tcW w:w="272" w:type="pct"/>
          </w:tcPr>
          <w:p w:rsidR="006E30F7" w:rsidRPr="006E30F7" w:rsidRDefault="006E30F7" w:rsidP="006E30F7">
            <w:pPr>
              <w:ind w:left="-113" w:right="-113"/>
              <w:jc w:val="center"/>
              <w:rPr>
                <w:color w:val="000000"/>
                <w:sz w:val="20"/>
                <w:szCs w:val="20"/>
              </w:rPr>
            </w:pPr>
            <w:r w:rsidRPr="006E30F7">
              <w:rPr>
                <w:color w:val="000000"/>
                <w:sz w:val="20"/>
                <w:szCs w:val="20"/>
              </w:rPr>
              <w:t>99,2</w:t>
            </w:r>
          </w:p>
        </w:tc>
        <w:tc>
          <w:tcPr>
            <w:tcW w:w="274" w:type="pct"/>
          </w:tcPr>
          <w:p w:rsidR="006E30F7" w:rsidRPr="006E30F7" w:rsidRDefault="006E30F7" w:rsidP="006E30F7">
            <w:pPr>
              <w:ind w:left="-113" w:right="-113"/>
              <w:jc w:val="center"/>
              <w:rPr>
                <w:color w:val="000000"/>
                <w:sz w:val="20"/>
                <w:szCs w:val="20"/>
              </w:rPr>
            </w:pPr>
            <w:r w:rsidRPr="006E30F7">
              <w:rPr>
                <w:color w:val="000000"/>
                <w:sz w:val="20"/>
                <w:szCs w:val="20"/>
              </w:rPr>
              <w:t>103,6</w:t>
            </w:r>
          </w:p>
        </w:tc>
        <w:tc>
          <w:tcPr>
            <w:tcW w:w="275" w:type="pct"/>
          </w:tcPr>
          <w:p w:rsidR="006E30F7" w:rsidRPr="006E30F7" w:rsidRDefault="006E30F7" w:rsidP="006E30F7">
            <w:pPr>
              <w:ind w:left="-113" w:right="-113"/>
              <w:jc w:val="center"/>
              <w:rPr>
                <w:color w:val="000000"/>
                <w:sz w:val="20"/>
                <w:szCs w:val="20"/>
              </w:rPr>
            </w:pPr>
            <w:r w:rsidRPr="006E30F7">
              <w:rPr>
                <w:color w:val="000000"/>
                <w:sz w:val="20"/>
                <w:szCs w:val="20"/>
              </w:rPr>
              <w:t>105,9</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110,4</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288" w:type="pct"/>
          </w:tcPr>
          <w:p w:rsidR="006E30F7" w:rsidRPr="006E30F7" w:rsidRDefault="006E30F7" w:rsidP="006E30F7">
            <w:pPr>
              <w:ind w:left="-113" w:right="-113"/>
              <w:jc w:val="center"/>
              <w:rPr>
                <w:color w:val="000000"/>
                <w:sz w:val="20"/>
                <w:szCs w:val="20"/>
              </w:rPr>
            </w:pPr>
            <w:r w:rsidRPr="006E30F7">
              <w:rPr>
                <w:color w:val="000000"/>
                <w:sz w:val="20"/>
                <w:szCs w:val="20"/>
              </w:rPr>
              <w:t>444,5</w:t>
            </w:r>
          </w:p>
        </w:tc>
        <w:tc>
          <w:tcPr>
            <w:tcW w:w="267" w:type="pct"/>
          </w:tcPr>
          <w:p w:rsidR="006E30F7" w:rsidRPr="006E30F7" w:rsidRDefault="006E30F7" w:rsidP="006E30F7">
            <w:pPr>
              <w:ind w:left="-113" w:right="-113"/>
              <w:jc w:val="center"/>
              <w:rPr>
                <w:color w:val="000000"/>
                <w:sz w:val="20"/>
                <w:szCs w:val="20"/>
              </w:rPr>
            </w:pPr>
            <w:r w:rsidRPr="006E30F7">
              <w:rPr>
                <w:color w:val="000000"/>
                <w:sz w:val="20"/>
                <w:szCs w:val="20"/>
              </w:rPr>
              <w:t>444,5</w:t>
            </w:r>
          </w:p>
        </w:tc>
      </w:tr>
      <w:tr w:rsidR="006E30F7" w:rsidRPr="006E30F7" w:rsidTr="006E30F7">
        <w:trPr>
          <w:trHeight w:val="20"/>
        </w:trPr>
        <w:tc>
          <w:tcPr>
            <w:tcW w:w="252" w:type="pct"/>
            <w:vMerge/>
          </w:tcPr>
          <w:p w:rsidR="006E30F7" w:rsidRPr="006E30F7" w:rsidRDefault="006E30F7" w:rsidP="006E30F7">
            <w:pPr>
              <w:ind w:left="-57" w:right="-57"/>
              <w:jc w:val="center"/>
              <w:rPr>
                <w:color w:val="000000"/>
                <w:sz w:val="20"/>
                <w:szCs w:val="20"/>
              </w:rPr>
            </w:pPr>
          </w:p>
        </w:tc>
        <w:tc>
          <w:tcPr>
            <w:tcW w:w="925" w:type="pct"/>
            <w:vMerge/>
          </w:tcPr>
          <w:p w:rsidR="006E30F7" w:rsidRPr="006E30F7" w:rsidRDefault="006E30F7" w:rsidP="006E30F7">
            <w:pPr>
              <w:jc w:val="both"/>
              <w:rPr>
                <w:color w:val="000000"/>
                <w:sz w:val="20"/>
                <w:szCs w:val="20"/>
              </w:rPr>
            </w:pPr>
          </w:p>
        </w:tc>
        <w:tc>
          <w:tcPr>
            <w:tcW w:w="313" w:type="pct"/>
          </w:tcPr>
          <w:p w:rsidR="006E30F7" w:rsidRPr="006E30F7" w:rsidRDefault="006E30F7" w:rsidP="006E30F7">
            <w:pPr>
              <w:jc w:val="center"/>
              <w:rPr>
                <w:color w:val="000000"/>
                <w:sz w:val="20"/>
                <w:szCs w:val="20"/>
              </w:rPr>
            </w:pPr>
            <w:r w:rsidRPr="006E30F7">
              <w:rPr>
                <w:color w:val="000000"/>
                <w:sz w:val="20"/>
                <w:szCs w:val="20"/>
              </w:rPr>
              <w:t>х</w:t>
            </w:r>
          </w:p>
        </w:tc>
        <w:tc>
          <w:tcPr>
            <w:tcW w:w="345" w:type="pct"/>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713" w:type="pct"/>
          </w:tcPr>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местный бюджет</w:t>
            </w:r>
          </w:p>
        </w:tc>
        <w:tc>
          <w:tcPr>
            <w:tcW w:w="259"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2"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4" w:type="pct"/>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5" w:type="pct"/>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9"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9"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88"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5,0</w:t>
            </w:r>
          </w:p>
        </w:tc>
        <w:tc>
          <w:tcPr>
            <w:tcW w:w="267" w:type="pct"/>
          </w:tcPr>
          <w:p w:rsidR="006E30F7" w:rsidRPr="006E30F7" w:rsidRDefault="006E30F7" w:rsidP="006E30F7">
            <w:pPr>
              <w:ind w:left="-113" w:right="-113"/>
              <w:jc w:val="center"/>
              <w:rPr>
                <w:color w:val="000000"/>
                <w:sz w:val="20"/>
                <w:szCs w:val="20"/>
              </w:rPr>
            </w:pPr>
            <w:r w:rsidRPr="006E30F7">
              <w:rPr>
                <w:color w:val="000000"/>
                <w:sz w:val="20"/>
                <w:szCs w:val="20"/>
              </w:rPr>
              <w:t>5,0</w:t>
            </w:r>
          </w:p>
        </w:tc>
      </w:tr>
      <w:tr w:rsidR="006E30F7" w:rsidRPr="006E30F7" w:rsidTr="006E30F7">
        <w:trPr>
          <w:trHeight w:val="20"/>
        </w:trPr>
        <w:tc>
          <w:tcPr>
            <w:tcW w:w="252" w:type="pct"/>
            <w:vMerge w:val="restart"/>
          </w:tcPr>
          <w:p w:rsidR="006E30F7" w:rsidRPr="006E30F7" w:rsidRDefault="006E30F7" w:rsidP="006E30F7">
            <w:pPr>
              <w:autoSpaceDE w:val="0"/>
              <w:autoSpaceDN w:val="0"/>
              <w:adjustRightInd w:val="0"/>
              <w:ind w:left="-57" w:right="-57"/>
              <w:jc w:val="both"/>
              <w:rPr>
                <w:color w:val="000000"/>
                <w:sz w:val="20"/>
                <w:szCs w:val="20"/>
              </w:rPr>
            </w:pPr>
            <w:r w:rsidRPr="006E30F7">
              <w:rPr>
                <w:color w:val="000000"/>
                <w:sz w:val="20"/>
                <w:szCs w:val="20"/>
              </w:rPr>
              <w:t xml:space="preserve">Подпрограмма </w:t>
            </w:r>
          </w:p>
        </w:tc>
        <w:tc>
          <w:tcPr>
            <w:tcW w:w="925" w:type="pct"/>
            <w:vMerge w:val="restart"/>
          </w:tcPr>
          <w:p w:rsidR="006E30F7" w:rsidRPr="006E30F7" w:rsidRDefault="006E30F7" w:rsidP="006E30F7">
            <w:pPr>
              <w:autoSpaceDE w:val="0"/>
              <w:autoSpaceDN w:val="0"/>
              <w:adjustRightInd w:val="0"/>
              <w:jc w:val="both"/>
              <w:rPr>
                <w:color w:val="000000"/>
                <w:sz w:val="20"/>
                <w:szCs w:val="20"/>
              </w:rPr>
            </w:pPr>
            <w:r w:rsidRPr="006E30F7">
              <w:rPr>
                <w:bCs/>
                <w:color w:val="000000"/>
                <w:sz w:val="20"/>
                <w:szCs w:val="20"/>
              </w:rPr>
              <w:t>«Совершенствование бюджетной политики и обеспечение сбалансированности  бюджета Егоркинского сельского поселения Шумерлинского района»</w:t>
            </w:r>
          </w:p>
        </w:tc>
        <w:tc>
          <w:tcPr>
            <w:tcW w:w="313" w:type="pct"/>
          </w:tcPr>
          <w:p w:rsidR="006E30F7" w:rsidRPr="006E30F7" w:rsidRDefault="006E30F7" w:rsidP="006E30F7">
            <w:pPr>
              <w:jc w:val="center"/>
              <w:rPr>
                <w:color w:val="000000"/>
                <w:sz w:val="20"/>
                <w:szCs w:val="20"/>
              </w:rPr>
            </w:pPr>
            <w:r w:rsidRPr="006E30F7">
              <w:rPr>
                <w:color w:val="000000"/>
                <w:sz w:val="20"/>
                <w:szCs w:val="20"/>
              </w:rPr>
              <w:t>х</w:t>
            </w:r>
          </w:p>
        </w:tc>
        <w:tc>
          <w:tcPr>
            <w:tcW w:w="345" w:type="pct"/>
          </w:tcPr>
          <w:p w:rsidR="006E30F7" w:rsidRPr="006E30F7" w:rsidRDefault="006E30F7" w:rsidP="006E30F7">
            <w:pPr>
              <w:ind w:left="-113" w:right="-113"/>
              <w:jc w:val="center"/>
              <w:rPr>
                <w:color w:val="000000"/>
                <w:sz w:val="20"/>
                <w:szCs w:val="20"/>
              </w:rPr>
            </w:pPr>
            <w:r w:rsidRPr="006E30F7">
              <w:rPr>
                <w:color w:val="000000"/>
                <w:sz w:val="20"/>
                <w:szCs w:val="20"/>
              </w:rPr>
              <w:t>Ч410000000</w:t>
            </w:r>
          </w:p>
        </w:tc>
        <w:tc>
          <w:tcPr>
            <w:tcW w:w="713" w:type="pct"/>
          </w:tcPr>
          <w:p w:rsidR="006E30F7" w:rsidRPr="006E30F7" w:rsidRDefault="006E30F7" w:rsidP="006E30F7">
            <w:pPr>
              <w:autoSpaceDE w:val="0"/>
              <w:autoSpaceDN w:val="0"/>
              <w:adjustRightInd w:val="0"/>
              <w:jc w:val="both"/>
              <w:rPr>
                <w:b/>
                <w:color w:val="000000"/>
                <w:sz w:val="20"/>
                <w:szCs w:val="20"/>
              </w:rPr>
            </w:pPr>
            <w:r w:rsidRPr="006E30F7">
              <w:rPr>
                <w:b/>
                <w:bCs/>
                <w:color w:val="000000"/>
                <w:sz w:val="20"/>
                <w:szCs w:val="20"/>
              </w:rPr>
              <w:t>всего</w:t>
            </w:r>
          </w:p>
        </w:tc>
        <w:tc>
          <w:tcPr>
            <w:tcW w:w="25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143,2</w:t>
            </w:r>
          </w:p>
        </w:tc>
        <w:tc>
          <w:tcPr>
            <w:tcW w:w="272"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100,2</w:t>
            </w:r>
          </w:p>
        </w:tc>
        <w:tc>
          <w:tcPr>
            <w:tcW w:w="274"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104,6</w:t>
            </w:r>
          </w:p>
        </w:tc>
        <w:tc>
          <w:tcPr>
            <w:tcW w:w="275"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106,9</w:t>
            </w:r>
          </w:p>
        </w:tc>
        <w:tc>
          <w:tcPr>
            <w:tcW w:w="25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111,4</w:t>
            </w:r>
          </w:p>
        </w:tc>
        <w:tc>
          <w:tcPr>
            <w:tcW w:w="27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89,9</w:t>
            </w:r>
          </w:p>
        </w:tc>
        <w:tc>
          <w:tcPr>
            <w:tcW w:w="27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89,9</w:t>
            </w:r>
          </w:p>
        </w:tc>
        <w:tc>
          <w:tcPr>
            <w:tcW w:w="288"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449,5</w:t>
            </w:r>
          </w:p>
        </w:tc>
        <w:tc>
          <w:tcPr>
            <w:tcW w:w="267"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449,5</w:t>
            </w:r>
          </w:p>
        </w:tc>
      </w:tr>
      <w:tr w:rsidR="006E30F7" w:rsidRPr="006E30F7" w:rsidTr="006E30F7">
        <w:trPr>
          <w:trHeight w:val="378"/>
        </w:trPr>
        <w:tc>
          <w:tcPr>
            <w:tcW w:w="252" w:type="pct"/>
            <w:vMerge/>
          </w:tcPr>
          <w:p w:rsidR="006E30F7" w:rsidRPr="006E30F7" w:rsidRDefault="006E30F7" w:rsidP="006E30F7">
            <w:pPr>
              <w:ind w:left="-57" w:right="-57"/>
              <w:jc w:val="center"/>
              <w:rPr>
                <w:color w:val="000000"/>
                <w:sz w:val="20"/>
                <w:szCs w:val="20"/>
              </w:rPr>
            </w:pPr>
          </w:p>
        </w:tc>
        <w:tc>
          <w:tcPr>
            <w:tcW w:w="925" w:type="pct"/>
            <w:vMerge/>
          </w:tcPr>
          <w:p w:rsidR="006E30F7" w:rsidRPr="006E30F7" w:rsidRDefault="006E30F7" w:rsidP="006E30F7">
            <w:pPr>
              <w:jc w:val="both"/>
              <w:rPr>
                <w:color w:val="000000"/>
                <w:sz w:val="20"/>
                <w:szCs w:val="20"/>
              </w:rPr>
            </w:pPr>
          </w:p>
        </w:tc>
        <w:tc>
          <w:tcPr>
            <w:tcW w:w="313" w:type="pct"/>
          </w:tcPr>
          <w:p w:rsidR="006E30F7" w:rsidRPr="006E30F7" w:rsidRDefault="006E30F7" w:rsidP="006E30F7">
            <w:pPr>
              <w:jc w:val="center"/>
              <w:rPr>
                <w:color w:val="000000"/>
                <w:sz w:val="20"/>
                <w:szCs w:val="20"/>
              </w:rPr>
            </w:pPr>
            <w:r w:rsidRPr="006E30F7">
              <w:rPr>
                <w:color w:val="000000"/>
                <w:sz w:val="20"/>
                <w:szCs w:val="20"/>
              </w:rPr>
              <w:t>993</w:t>
            </w:r>
          </w:p>
        </w:tc>
        <w:tc>
          <w:tcPr>
            <w:tcW w:w="345" w:type="pct"/>
          </w:tcPr>
          <w:p w:rsidR="006E30F7" w:rsidRPr="006E30F7" w:rsidRDefault="006E30F7" w:rsidP="006E30F7">
            <w:pPr>
              <w:ind w:left="-113" w:right="-113"/>
              <w:jc w:val="center"/>
              <w:rPr>
                <w:color w:val="000000"/>
                <w:sz w:val="20"/>
                <w:szCs w:val="20"/>
              </w:rPr>
            </w:pPr>
            <w:r w:rsidRPr="006E30F7">
              <w:rPr>
                <w:color w:val="000000"/>
                <w:sz w:val="20"/>
                <w:szCs w:val="20"/>
              </w:rPr>
              <w:t>Ч410000000</w:t>
            </w:r>
          </w:p>
        </w:tc>
        <w:tc>
          <w:tcPr>
            <w:tcW w:w="713" w:type="pct"/>
          </w:tcPr>
          <w:p w:rsidR="006E30F7" w:rsidRPr="006E30F7" w:rsidRDefault="006E30F7" w:rsidP="006E30F7">
            <w:pPr>
              <w:autoSpaceDE w:val="0"/>
              <w:autoSpaceDN w:val="0"/>
              <w:adjustRightInd w:val="0"/>
              <w:jc w:val="both"/>
              <w:rPr>
                <w:color w:val="000000"/>
                <w:sz w:val="20"/>
                <w:szCs w:val="20"/>
              </w:rPr>
            </w:pPr>
            <w:r w:rsidRPr="006E30F7">
              <w:rPr>
                <w:bCs/>
                <w:color w:val="000000"/>
                <w:sz w:val="20"/>
                <w:szCs w:val="20"/>
              </w:rPr>
              <w:t>федеральный бюджет</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142,2</w:t>
            </w:r>
          </w:p>
        </w:tc>
        <w:tc>
          <w:tcPr>
            <w:tcW w:w="272" w:type="pct"/>
          </w:tcPr>
          <w:p w:rsidR="006E30F7" w:rsidRPr="006E30F7" w:rsidRDefault="006E30F7" w:rsidP="006E30F7">
            <w:pPr>
              <w:ind w:left="-113" w:right="-113"/>
              <w:jc w:val="center"/>
              <w:rPr>
                <w:color w:val="000000"/>
                <w:sz w:val="20"/>
                <w:szCs w:val="20"/>
              </w:rPr>
            </w:pPr>
            <w:r w:rsidRPr="006E30F7">
              <w:rPr>
                <w:color w:val="000000"/>
                <w:sz w:val="20"/>
                <w:szCs w:val="20"/>
              </w:rPr>
              <w:t>99,2</w:t>
            </w:r>
          </w:p>
        </w:tc>
        <w:tc>
          <w:tcPr>
            <w:tcW w:w="274" w:type="pct"/>
          </w:tcPr>
          <w:p w:rsidR="006E30F7" w:rsidRPr="006E30F7" w:rsidRDefault="006E30F7" w:rsidP="006E30F7">
            <w:pPr>
              <w:ind w:left="-113" w:right="-113"/>
              <w:jc w:val="center"/>
              <w:rPr>
                <w:color w:val="000000"/>
                <w:sz w:val="20"/>
                <w:szCs w:val="20"/>
              </w:rPr>
            </w:pPr>
            <w:r w:rsidRPr="006E30F7">
              <w:rPr>
                <w:color w:val="000000"/>
                <w:sz w:val="20"/>
                <w:szCs w:val="20"/>
              </w:rPr>
              <w:t>103,6</w:t>
            </w:r>
          </w:p>
        </w:tc>
        <w:tc>
          <w:tcPr>
            <w:tcW w:w="275" w:type="pct"/>
          </w:tcPr>
          <w:p w:rsidR="006E30F7" w:rsidRPr="006E30F7" w:rsidRDefault="006E30F7" w:rsidP="006E30F7">
            <w:pPr>
              <w:ind w:left="-113" w:right="-113"/>
              <w:jc w:val="center"/>
              <w:rPr>
                <w:color w:val="000000"/>
                <w:sz w:val="20"/>
                <w:szCs w:val="20"/>
              </w:rPr>
            </w:pPr>
            <w:r w:rsidRPr="006E30F7">
              <w:rPr>
                <w:color w:val="000000"/>
                <w:sz w:val="20"/>
                <w:szCs w:val="20"/>
              </w:rPr>
              <w:t>105,9</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110,4</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288" w:type="pct"/>
          </w:tcPr>
          <w:p w:rsidR="006E30F7" w:rsidRPr="006E30F7" w:rsidRDefault="006E30F7" w:rsidP="006E30F7">
            <w:pPr>
              <w:ind w:left="-113" w:right="-113"/>
              <w:jc w:val="center"/>
              <w:rPr>
                <w:color w:val="000000"/>
                <w:sz w:val="20"/>
                <w:szCs w:val="20"/>
              </w:rPr>
            </w:pPr>
            <w:r w:rsidRPr="006E30F7">
              <w:rPr>
                <w:color w:val="000000"/>
                <w:sz w:val="20"/>
                <w:szCs w:val="20"/>
              </w:rPr>
              <w:t>444,5</w:t>
            </w:r>
          </w:p>
        </w:tc>
        <w:tc>
          <w:tcPr>
            <w:tcW w:w="267" w:type="pct"/>
          </w:tcPr>
          <w:p w:rsidR="006E30F7" w:rsidRPr="006E30F7" w:rsidRDefault="006E30F7" w:rsidP="006E30F7">
            <w:pPr>
              <w:ind w:left="-113" w:right="-113"/>
              <w:jc w:val="center"/>
              <w:rPr>
                <w:color w:val="000000"/>
                <w:sz w:val="20"/>
                <w:szCs w:val="20"/>
              </w:rPr>
            </w:pPr>
            <w:r w:rsidRPr="006E30F7">
              <w:rPr>
                <w:color w:val="000000"/>
                <w:sz w:val="20"/>
                <w:szCs w:val="20"/>
              </w:rPr>
              <w:t>444,5</w:t>
            </w:r>
          </w:p>
        </w:tc>
      </w:tr>
      <w:tr w:rsidR="006E30F7" w:rsidRPr="006E30F7" w:rsidTr="006E30F7">
        <w:trPr>
          <w:trHeight w:val="20"/>
        </w:trPr>
        <w:tc>
          <w:tcPr>
            <w:tcW w:w="252" w:type="pct"/>
            <w:vMerge/>
          </w:tcPr>
          <w:p w:rsidR="006E30F7" w:rsidRPr="006E30F7" w:rsidRDefault="006E30F7" w:rsidP="006E30F7">
            <w:pPr>
              <w:ind w:left="-57" w:right="-57"/>
              <w:jc w:val="center"/>
              <w:rPr>
                <w:color w:val="000000"/>
                <w:sz w:val="20"/>
                <w:szCs w:val="20"/>
              </w:rPr>
            </w:pPr>
          </w:p>
        </w:tc>
        <w:tc>
          <w:tcPr>
            <w:tcW w:w="925" w:type="pct"/>
            <w:vMerge/>
          </w:tcPr>
          <w:p w:rsidR="006E30F7" w:rsidRPr="006E30F7" w:rsidRDefault="006E30F7" w:rsidP="006E30F7">
            <w:pPr>
              <w:jc w:val="both"/>
              <w:rPr>
                <w:color w:val="000000"/>
                <w:sz w:val="20"/>
                <w:szCs w:val="20"/>
              </w:rPr>
            </w:pPr>
          </w:p>
        </w:tc>
        <w:tc>
          <w:tcPr>
            <w:tcW w:w="313" w:type="pct"/>
          </w:tcPr>
          <w:p w:rsidR="006E30F7" w:rsidRPr="006E30F7" w:rsidRDefault="006E30F7" w:rsidP="006E30F7">
            <w:pPr>
              <w:jc w:val="center"/>
              <w:rPr>
                <w:color w:val="000000"/>
                <w:sz w:val="20"/>
                <w:szCs w:val="20"/>
              </w:rPr>
            </w:pPr>
            <w:r w:rsidRPr="006E30F7">
              <w:rPr>
                <w:color w:val="000000"/>
                <w:sz w:val="20"/>
                <w:szCs w:val="20"/>
              </w:rPr>
              <w:t>х</w:t>
            </w:r>
          </w:p>
        </w:tc>
        <w:tc>
          <w:tcPr>
            <w:tcW w:w="345" w:type="pct"/>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713" w:type="pct"/>
          </w:tcPr>
          <w:p w:rsidR="006E30F7" w:rsidRPr="006E30F7" w:rsidRDefault="006E30F7" w:rsidP="006E30F7">
            <w:pPr>
              <w:autoSpaceDE w:val="0"/>
              <w:autoSpaceDN w:val="0"/>
              <w:adjustRightInd w:val="0"/>
              <w:jc w:val="both"/>
              <w:rPr>
                <w:color w:val="000000"/>
                <w:sz w:val="20"/>
                <w:szCs w:val="20"/>
              </w:rPr>
            </w:pPr>
            <w:r w:rsidRPr="006E30F7">
              <w:rPr>
                <w:color w:val="000000"/>
                <w:sz w:val="20"/>
                <w:szCs w:val="20"/>
              </w:rPr>
              <w:t>местный бюджет</w:t>
            </w:r>
          </w:p>
        </w:tc>
        <w:tc>
          <w:tcPr>
            <w:tcW w:w="259"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2"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4" w:type="pct"/>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5" w:type="pct"/>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9"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79"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288" w:type="pct"/>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5,0</w:t>
            </w:r>
          </w:p>
        </w:tc>
        <w:tc>
          <w:tcPr>
            <w:tcW w:w="267" w:type="pct"/>
          </w:tcPr>
          <w:p w:rsidR="006E30F7" w:rsidRPr="006E30F7" w:rsidRDefault="006E30F7" w:rsidP="006E30F7">
            <w:pPr>
              <w:ind w:left="-113" w:right="-113"/>
              <w:jc w:val="center"/>
              <w:rPr>
                <w:color w:val="000000"/>
                <w:sz w:val="20"/>
                <w:szCs w:val="20"/>
              </w:rPr>
            </w:pPr>
            <w:r w:rsidRPr="006E30F7">
              <w:rPr>
                <w:color w:val="000000"/>
                <w:sz w:val="20"/>
                <w:szCs w:val="20"/>
              </w:rPr>
              <w:t>5,0</w:t>
            </w:r>
          </w:p>
        </w:tc>
      </w:tr>
      <w:tr w:rsidR="006E30F7" w:rsidRPr="006E30F7" w:rsidTr="006E30F7">
        <w:trPr>
          <w:trHeight w:val="20"/>
        </w:trPr>
        <w:tc>
          <w:tcPr>
            <w:tcW w:w="252" w:type="pct"/>
            <w:vMerge w:val="restart"/>
          </w:tcPr>
          <w:p w:rsidR="006E30F7" w:rsidRPr="006E30F7" w:rsidRDefault="006E30F7" w:rsidP="006E30F7">
            <w:pPr>
              <w:autoSpaceDE w:val="0"/>
              <w:autoSpaceDN w:val="0"/>
              <w:adjustRightInd w:val="0"/>
              <w:spacing w:line="245" w:lineRule="auto"/>
              <w:ind w:left="-57" w:right="-57"/>
              <w:rPr>
                <w:bCs/>
                <w:color w:val="000000"/>
                <w:sz w:val="20"/>
                <w:szCs w:val="20"/>
              </w:rPr>
            </w:pPr>
            <w:r w:rsidRPr="006E30F7">
              <w:rPr>
                <w:bCs/>
                <w:color w:val="000000"/>
                <w:sz w:val="20"/>
                <w:szCs w:val="20"/>
              </w:rPr>
              <w:t>Основ</w:t>
            </w:r>
            <w:r w:rsidRPr="006E30F7">
              <w:rPr>
                <w:bCs/>
                <w:color w:val="000000"/>
                <w:sz w:val="20"/>
                <w:szCs w:val="20"/>
              </w:rPr>
              <w:lastRenderedPageBreak/>
              <w:t>ное меропри</w:t>
            </w:r>
            <w:r w:rsidRPr="006E30F7">
              <w:rPr>
                <w:bCs/>
                <w:color w:val="000000"/>
                <w:sz w:val="20"/>
                <w:szCs w:val="20"/>
              </w:rPr>
              <w:softHyphen/>
              <w:t>ятие 1</w:t>
            </w:r>
          </w:p>
          <w:p w:rsidR="006E30F7" w:rsidRPr="006E30F7" w:rsidRDefault="006E30F7" w:rsidP="006E30F7">
            <w:pPr>
              <w:spacing w:line="245" w:lineRule="auto"/>
              <w:ind w:left="-57" w:right="-57"/>
              <w:jc w:val="center"/>
              <w:rPr>
                <w:color w:val="000000"/>
                <w:sz w:val="20"/>
                <w:szCs w:val="20"/>
              </w:rPr>
            </w:pPr>
          </w:p>
        </w:tc>
        <w:tc>
          <w:tcPr>
            <w:tcW w:w="925" w:type="pct"/>
            <w:vMerge w:val="restart"/>
          </w:tcPr>
          <w:p w:rsidR="006E30F7" w:rsidRPr="006E30F7" w:rsidRDefault="006E30F7" w:rsidP="006E30F7">
            <w:pPr>
              <w:autoSpaceDE w:val="0"/>
              <w:autoSpaceDN w:val="0"/>
              <w:adjustRightInd w:val="0"/>
              <w:spacing w:line="245" w:lineRule="auto"/>
              <w:jc w:val="both"/>
              <w:rPr>
                <w:color w:val="000000"/>
                <w:sz w:val="20"/>
                <w:szCs w:val="20"/>
              </w:rPr>
            </w:pPr>
            <w:r w:rsidRPr="006E30F7">
              <w:rPr>
                <w:bCs/>
                <w:color w:val="000000"/>
                <w:sz w:val="20"/>
                <w:szCs w:val="20"/>
              </w:rPr>
              <w:lastRenderedPageBreak/>
              <w:t xml:space="preserve">Развитие бюджетного </w:t>
            </w:r>
            <w:r w:rsidRPr="006E30F7">
              <w:rPr>
                <w:bCs/>
                <w:color w:val="000000"/>
                <w:sz w:val="20"/>
                <w:szCs w:val="20"/>
              </w:rPr>
              <w:lastRenderedPageBreak/>
              <w:t>планирования, формирование бюджета Егоркинского  сельского поселения Шумерлинского района на очередной финансовый год и плановый период</w:t>
            </w:r>
          </w:p>
        </w:tc>
        <w:tc>
          <w:tcPr>
            <w:tcW w:w="313" w:type="pct"/>
          </w:tcPr>
          <w:p w:rsidR="006E30F7" w:rsidRPr="006E30F7" w:rsidRDefault="006E30F7" w:rsidP="006E30F7">
            <w:pPr>
              <w:spacing w:line="245" w:lineRule="auto"/>
              <w:jc w:val="center"/>
              <w:rPr>
                <w:color w:val="000000"/>
                <w:sz w:val="20"/>
                <w:szCs w:val="20"/>
              </w:rPr>
            </w:pPr>
            <w:r w:rsidRPr="006E30F7">
              <w:rPr>
                <w:color w:val="000000"/>
                <w:sz w:val="20"/>
                <w:szCs w:val="20"/>
              </w:rPr>
              <w:lastRenderedPageBreak/>
              <w:t>х</w:t>
            </w:r>
          </w:p>
        </w:tc>
        <w:tc>
          <w:tcPr>
            <w:tcW w:w="345" w:type="pc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Ч41010000</w:t>
            </w:r>
            <w:r w:rsidRPr="006E30F7">
              <w:rPr>
                <w:color w:val="000000"/>
                <w:sz w:val="20"/>
                <w:szCs w:val="20"/>
              </w:rPr>
              <w:lastRenderedPageBreak/>
              <w:t>0</w:t>
            </w:r>
          </w:p>
        </w:tc>
        <w:tc>
          <w:tcPr>
            <w:tcW w:w="713" w:type="pct"/>
          </w:tcPr>
          <w:p w:rsidR="006E30F7" w:rsidRPr="006E30F7" w:rsidRDefault="006E30F7" w:rsidP="006E30F7">
            <w:pPr>
              <w:autoSpaceDE w:val="0"/>
              <w:autoSpaceDN w:val="0"/>
              <w:adjustRightInd w:val="0"/>
              <w:spacing w:line="245" w:lineRule="auto"/>
              <w:jc w:val="both"/>
              <w:rPr>
                <w:b/>
                <w:color w:val="000000"/>
                <w:sz w:val="20"/>
                <w:szCs w:val="20"/>
              </w:rPr>
            </w:pPr>
            <w:r w:rsidRPr="006E30F7">
              <w:rPr>
                <w:b/>
                <w:bCs/>
                <w:color w:val="000000"/>
                <w:sz w:val="20"/>
                <w:szCs w:val="20"/>
              </w:rPr>
              <w:lastRenderedPageBreak/>
              <w:t>всего</w:t>
            </w:r>
          </w:p>
        </w:tc>
        <w:tc>
          <w:tcPr>
            <w:tcW w:w="259" w:type="pct"/>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1,0</w:t>
            </w:r>
          </w:p>
        </w:tc>
        <w:tc>
          <w:tcPr>
            <w:tcW w:w="272" w:type="pct"/>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1,0</w:t>
            </w:r>
          </w:p>
        </w:tc>
        <w:tc>
          <w:tcPr>
            <w:tcW w:w="274" w:type="pct"/>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1,0</w:t>
            </w:r>
          </w:p>
        </w:tc>
        <w:tc>
          <w:tcPr>
            <w:tcW w:w="275" w:type="pct"/>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1,0</w:t>
            </w:r>
          </w:p>
        </w:tc>
        <w:tc>
          <w:tcPr>
            <w:tcW w:w="259" w:type="pct"/>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1,0</w:t>
            </w:r>
          </w:p>
        </w:tc>
        <w:tc>
          <w:tcPr>
            <w:tcW w:w="279" w:type="pct"/>
            <w:shd w:val="clear" w:color="auto" w:fill="FFFFFF"/>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1,0</w:t>
            </w:r>
          </w:p>
        </w:tc>
        <w:tc>
          <w:tcPr>
            <w:tcW w:w="279" w:type="pct"/>
            <w:shd w:val="clear" w:color="auto" w:fill="FFFFFF"/>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1,0</w:t>
            </w:r>
          </w:p>
        </w:tc>
        <w:tc>
          <w:tcPr>
            <w:tcW w:w="288" w:type="pct"/>
            <w:shd w:val="clear" w:color="auto" w:fill="FFFFFF"/>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5,0</w:t>
            </w:r>
          </w:p>
        </w:tc>
        <w:tc>
          <w:tcPr>
            <w:tcW w:w="267" w:type="pct"/>
          </w:tcPr>
          <w:p w:rsidR="006E30F7" w:rsidRPr="006E30F7" w:rsidRDefault="006E30F7" w:rsidP="006E30F7">
            <w:pPr>
              <w:spacing w:line="245" w:lineRule="auto"/>
              <w:ind w:left="-113" w:right="-113"/>
              <w:jc w:val="center"/>
              <w:rPr>
                <w:b/>
                <w:color w:val="000000"/>
                <w:sz w:val="20"/>
                <w:szCs w:val="20"/>
              </w:rPr>
            </w:pPr>
            <w:r w:rsidRPr="006E30F7">
              <w:rPr>
                <w:b/>
                <w:color w:val="000000"/>
                <w:sz w:val="20"/>
                <w:szCs w:val="20"/>
              </w:rPr>
              <w:t>5,0</w:t>
            </w:r>
          </w:p>
        </w:tc>
      </w:tr>
      <w:tr w:rsidR="006E30F7" w:rsidRPr="006E30F7" w:rsidTr="006E30F7">
        <w:trPr>
          <w:trHeight w:val="20"/>
        </w:trPr>
        <w:tc>
          <w:tcPr>
            <w:tcW w:w="252" w:type="pct"/>
            <w:vMerge/>
          </w:tcPr>
          <w:p w:rsidR="006E30F7" w:rsidRPr="006E30F7" w:rsidRDefault="006E30F7" w:rsidP="006E30F7">
            <w:pPr>
              <w:spacing w:line="245" w:lineRule="auto"/>
              <w:ind w:left="-57" w:right="-57"/>
              <w:jc w:val="center"/>
              <w:rPr>
                <w:color w:val="000000"/>
                <w:sz w:val="20"/>
                <w:szCs w:val="20"/>
              </w:rPr>
            </w:pPr>
          </w:p>
        </w:tc>
        <w:tc>
          <w:tcPr>
            <w:tcW w:w="925" w:type="pct"/>
            <w:vMerge/>
          </w:tcPr>
          <w:p w:rsidR="006E30F7" w:rsidRPr="006E30F7" w:rsidRDefault="006E30F7" w:rsidP="006E30F7">
            <w:pPr>
              <w:spacing w:line="245" w:lineRule="auto"/>
              <w:jc w:val="both"/>
              <w:rPr>
                <w:color w:val="000000"/>
                <w:sz w:val="20"/>
                <w:szCs w:val="20"/>
              </w:rPr>
            </w:pPr>
          </w:p>
        </w:tc>
        <w:tc>
          <w:tcPr>
            <w:tcW w:w="313" w:type="pct"/>
          </w:tcPr>
          <w:p w:rsidR="006E30F7" w:rsidRPr="006E30F7" w:rsidRDefault="006E30F7" w:rsidP="006E30F7">
            <w:pPr>
              <w:spacing w:line="245" w:lineRule="auto"/>
              <w:jc w:val="center"/>
              <w:rPr>
                <w:color w:val="000000"/>
                <w:sz w:val="20"/>
                <w:szCs w:val="20"/>
              </w:rPr>
            </w:pPr>
            <w:r w:rsidRPr="006E30F7">
              <w:rPr>
                <w:color w:val="000000"/>
                <w:sz w:val="20"/>
                <w:szCs w:val="20"/>
              </w:rPr>
              <w:t>х</w:t>
            </w:r>
          </w:p>
        </w:tc>
        <w:tc>
          <w:tcPr>
            <w:tcW w:w="345" w:type="pc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х</w:t>
            </w:r>
          </w:p>
        </w:tc>
        <w:tc>
          <w:tcPr>
            <w:tcW w:w="713" w:type="pct"/>
            <w:vMerge w:val="restart"/>
          </w:tcPr>
          <w:p w:rsidR="006E30F7" w:rsidRPr="006E30F7" w:rsidRDefault="006E30F7" w:rsidP="006E30F7">
            <w:pPr>
              <w:autoSpaceDE w:val="0"/>
              <w:autoSpaceDN w:val="0"/>
              <w:adjustRightInd w:val="0"/>
              <w:spacing w:line="245" w:lineRule="auto"/>
              <w:jc w:val="both"/>
              <w:rPr>
                <w:color w:val="000000"/>
                <w:sz w:val="20"/>
                <w:szCs w:val="20"/>
              </w:rPr>
            </w:pPr>
            <w:r w:rsidRPr="006E30F7">
              <w:rPr>
                <w:bCs/>
                <w:color w:val="000000"/>
                <w:sz w:val="20"/>
                <w:szCs w:val="20"/>
              </w:rPr>
              <w:t>федеральный бюджет</w:t>
            </w:r>
          </w:p>
        </w:tc>
        <w:tc>
          <w:tcPr>
            <w:tcW w:w="259" w:type="pct"/>
            <w:vMerge w:val="restar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72" w:type="pct"/>
            <w:vMerge w:val="restar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74" w:type="pct"/>
            <w:vMerge w:val="restar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75" w:type="pct"/>
            <w:vMerge w:val="restar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59" w:type="pct"/>
            <w:vMerge w:val="restar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79" w:type="pct"/>
            <w:vMerge w:val="restart"/>
            <w:shd w:val="clear" w:color="auto" w:fill="FFFFFF"/>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79" w:type="pct"/>
            <w:vMerge w:val="restart"/>
            <w:shd w:val="clear" w:color="auto" w:fill="FFFFFF"/>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88" w:type="pct"/>
            <w:vMerge w:val="restart"/>
            <w:shd w:val="clear" w:color="auto" w:fill="FFFFFF"/>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c>
          <w:tcPr>
            <w:tcW w:w="267" w:type="pct"/>
            <w:vMerge w:val="restar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0</w:t>
            </w:r>
          </w:p>
        </w:tc>
      </w:tr>
      <w:tr w:rsidR="006E30F7" w:rsidRPr="006E30F7" w:rsidTr="006E30F7">
        <w:trPr>
          <w:trHeight w:val="20"/>
        </w:trPr>
        <w:tc>
          <w:tcPr>
            <w:tcW w:w="252" w:type="pct"/>
            <w:vMerge/>
          </w:tcPr>
          <w:p w:rsidR="006E30F7" w:rsidRPr="006E30F7" w:rsidRDefault="006E30F7" w:rsidP="006E30F7">
            <w:pPr>
              <w:spacing w:line="245" w:lineRule="auto"/>
              <w:ind w:left="-57" w:right="-57"/>
              <w:jc w:val="center"/>
              <w:rPr>
                <w:color w:val="000000"/>
                <w:sz w:val="20"/>
                <w:szCs w:val="20"/>
              </w:rPr>
            </w:pPr>
          </w:p>
        </w:tc>
        <w:tc>
          <w:tcPr>
            <w:tcW w:w="925" w:type="pct"/>
            <w:vMerge/>
          </w:tcPr>
          <w:p w:rsidR="006E30F7" w:rsidRPr="006E30F7" w:rsidRDefault="006E30F7" w:rsidP="006E30F7">
            <w:pPr>
              <w:spacing w:line="245" w:lineRule="auto"/>
              <w:jc w:val="both"/>
              <w:rPr>
                <w:color w:val="000000"/>
                <w:sz w:val="20"/>
                <w:szCs w:val="20"/>
              </w:rPr>
            </w:pPr>
          </w:p>
        </w:tc>
        <w:tc>
          <w:tcPr>
            <w:tcW w:w="313" w:type="pct"/>
          </w:tcPr>
          <w:p w:rsidR="006E30F7" w:rsidRPr="006E30F7" w:rsidRDefault="006E30F7" w:rsidP="006E30F7">
            <w:pPr>
              <w:spacing w:line="245" w:lineRule="auto"/>
              <w:jc w:val="center"/>
              <w:rPr>
                <w:color w:val="000000"/>
                <w:sz w:val="20"/>
                <w:szCs w:val="20"/>
              </w:rPr>
            </w:pPr>
            <w:r w:rsidRPr="006E30F7">
              <w:rPr>
                <w:color w:val="000000"/>
                <w:sz w:val="20"/>
                <w:szCs w:val="20"/>
              </w:rPr>
              <w:t>х</w:t>
            </w:r>
          </w:p>
        </w:tc>
        <w:tc>
          <w:tcPr>
            <w:tcW w:w="345" w:type="pct"/>
          </w:tcPr>
          <w:p w:rsidR="006E30F7" w:rsidRPr="006E30F7" w:rsidRDefault="006E30F7" w:rsidP="006E30F7">
            <w:pPr>
              <w:spacing w:line="245" w:lineRule="auto"/>
              <w:ind w:left="-113" w:right="-113"/>
              <w:jc w:val="center"/>
              <w:rPr>
                <w:color w:val="000000"/>
                <w:sz w:val="20"/>
                <w:szCs w:val="20"/>
              </w:rPr>
            </w:pPr>
            <w:r w:rsidRPr="006E30F7">
              <w:rPr>
                <w:color w:val="000000"/>
                <w:sz w:val="20"/>
                <w:szCs w:val="20"/>
              </w:rPr>
              <w:t>х</w:t>
            </w:r>
          </w:p>
        </w:tc>
        <w:tc>
          <w:tcPr>
            <w:tcW w:w="713" w:type="pct"/>
            <w:vMerge/>
          </w:tcPr>
          <w:p w:rsidR="006E30F7" w:rsidRPr="006E30F7" w:rsidRDefault="006E30F7" w:rsidP="006E30F7">
            <w:pPr>
              <w:autoSpaceDE w:val="0"/>
              <w:autoSpaceDN w:val="0"/>
              <w:adjustRightInd w:val="0"/>
              <w:spacing w:line="245" w:lineRule="auto"/>
              <w:jc w:val="both"/>
              <w:rPr>
                <w:bCs/>
                <w:color w:val="000000"/>
                <w:sz w:val="20"/>
                <w:szCs w:val="20"/>
              </w:rPr>
            </w:pPr>
          </w:p>
        </w:tc>
        <w:tc>
          <w:tcPr>
            <w:tcW w:w="259" w:type="pct"/>
            <w:vMerge/>
          </w:tcPr>
          <w:p w:rsidR="006E30F7" w:rsidRPr="006E30F7" w:rsidRDefault="006E30F7" w:rsidP="006E30F7">
            <w:pPr>
              <w:spacing w:line="245" w:lineRule="auto"/>
              <w:ind w:left="-113" w:right="-113"/>
              <w:jc w:val="center"/>
              <w:rPr>
                <w:color w:val="000000"/>
                <w:sz w:val="20"/>
                <w:szCs w:val="20"/>
              </w:rPr>
            </w:pPr>
          </w:p>
        </w:tc>
        <w:tc>
          <w:tcPr>
            <w:tcW w:w="272" w:type="pct"/>
            <w:vMerge/>
          </w:tcPr>
          <w:p w:rsidR="006E30F7" w:rsidRPr="006E30F7" w:rsidRDefault="006E30F7" w:rsidP="006E30F7">
            <w:pPr>
              <w:spacing w:line="245" w:lineRule="auto"/>
              <w:ind w:left="-113" w:right="-113"/>
              <w:jc w:val="center"/>
              <w:rPr>
                <w:color w:val="000000"/>
                <w:sz w:val="20"/>
                <w:szCs w:val="20"/>
              </w:rPr>
            </w:pPr>
          </w:p>
        </w:tc>
        <w:tc>
          <w:tcPr>
            <w:tcW w:w="274" w:type="pct"/>
            <w:vMerge/>
          </w:tcPr>
          <w:p w:rsidR="006E30F7" w:rsidRPr="006E30F7" w:rsidRDefault="006E30F7" w:rsidP="006E30F7">
            <w:pPr>
              <w:spacing w:line="245" w:lineRule="auto"/>
              <w:ind w:left="-113" w:right="-113"/>
              <w:jc w:val="center"/>
              <w:rPr>
                <w:color w:val="000000"/>
                <w:sz w:val="20"/>
                <w:szCs w:val="20"/>
              </w:rPr>
            </w:pPr>
          </w:p>
        </w:tc>
        <w:tc>
          <w:tcPr>
            <w:tcW w:w="275" w:type="pct"/>
            <w:vMerge/>
          </w:tcPr>
          <w:p w:rsidR="006E30F7" w:rsidRPr="006E30F7" w:rsidRDefault="006E30F7" w:rsidP="006E30F7">
            <w:pPr>
              <w:spacing w:line="245" w:lineRule="auto"/>
              <w:ind w:left="-113" w:right="-113"/>
              <w:jc w:val="center"/>
              <w:rPr>
                <w:color w:val="000000"/>
                <w:sz w:val="20"/>
                <w:szCs w:val="20"/>
              </w:rPr>
            </w:pPr>
          </w:p>
        </w:tc>
        <w:tc>
          <w:tcPr>
            <w:tcW w:w="259" w:type="pct"/>
            <w:vMerge/>
          </w:tcPr>
          <w:p w:rsidR="006E30F7" w:rsidRPr="006E30F7" w:rsidRDefault="006E30F7" w:rsidP="006E30F7">
            <w:pPr>
              <w:spacing w:line="245" w:lineRule="auto"/>
              <w:ind w:left="-113" w:right="-113"/>
              <w:jc w:val="center"/>
              <w:rPr>
                <w:color w:val="000000"/>
                <w:sz w:val="20"/>
                <w:szCs w:val="20"/>
              </w:rPr>
            </w:pPr>
          </w:p>
        </w:tc>
        <w:tc>
          <w:tcPr>
            <w:tcW w:w="279" w:type="pct"/>
            <w:vMerge/>
            <w:shd w:val="clear" w:color="auto" w:fill="FFFFFF"/>
          </w:tcPr>
          <w:p w:rsidR="006E30F7" w:rsidRPr="006E30F7" w:rsidRDefault="006E30F7" w:rsidP="006E30F7">
            <w:pPr>
              <w:spacing w:line="245" w:lineRule="auto"/>
              <w:ind w:left="-113" w:right="-113"/>
              <w:jc w:val="center"/>
              <w:rPr>
                <w:color w:val="000000"/>
                <w:sz w:val="20"/>
                <w:szCs w:val="20"/>
              </w:rPr>
            </w:pPr>
          </w:p>
        </w:tc>
        <w:tc>
          <w:tcPr>
            <w:tcW w:w="279" w:type="pct"/>
            <w:vMerge/>
            <w:shd w:val="clear" w:color="auto" w:fill="FFFFFF"/>
          </w:tcPr>
          <w:p w:rsidR="006E30F7" w:rsidRPr="006E30F7" w:rsidRDefault="006E30F7" w:rsidP="006E30F7">
            <w:pPr>
              <w:spacing w:line="245" w:lineRule="auto"/>
              <w:ind w:left="-113" w:right="-113"/>
              <w:jc w:val="center"/>
              <w:rPr>
                <w:color w:val="000000"/>
                <w:sz w:val="20"/>
                <w:szCs w:val="20"/>
              </w:rPr>
            </w:pPr>
          </w:p>
        </w:tc>
        <w:tc>
          <w:tcPr>
            <w:tcW w:w="288" w:type="pct"/>
            <w:vMerge/>
            <w:shd w:val="clear" w:color="auto" w:fill="FFFFFF"/>
          </w:tcPr>
          <w:p w:rsidR="006E30F7" w:rsidRPr="006E30F7" w:rsidRDefault="006E30F7" w:rsidP="006E30F7">
            <w:pPr>
              <w:spacing w:line="245" w:lineRule="auto"/>
              <w:ind w:left="-113" w:right="-113"/>
              <w:jc w:val="center"/>
              <w:rPr>
                <w:color w:val="000000"/>
                <w:sz w:val="20"/>
                <w:szCs w:val="20"/>
              </w:rPr>
            </w:pPr>
          </w:p>
        </w:tc>
        <w:tc>
          <w:tcPr>
            <w:tcW w:w="267" w:type="pct"/>
            <w:vMerge/>
          </w:tcPr>
          <w:p w:rsidR="006E30F7" w:rsidRPr="006E30F7" w:rsidRDefault="006E30F7" w:rsidP="006E30F7">
            <w:pPr>
              <w:spacing w:line="245" w:lineRule="auto"/>
              <w:ind w:left="-113" w:right="-113"/>
              <w:jc w:val="center"/>
              <w:rPr>
                <w:color w:val="000000"/>
                <w:sz w:val="20"/>
                <w:szCs w:val="20"/>
              </w:rPr>
            </w:pPr>
          </w:p>
        </w:tc>
      </w:tr>
      <w:tr w:rsidR="006E30F7" w:rsidRPr="006E30F7" w:rsidTr="006E30F7">
        <w:trPr>
          <w:trHeight w:val="20"/>
        </w:trPr>
        <w:tc>
          <w:tcPr>
            <w:tcW w:w="252" w:type="pct"/>
            <w:vMerge/>
          </w:tcPr>
          <w:p w:rsidR="006E30F7" w:rsidRPr="006E30F7" w:rsidRDefault="006E30F7" w:rsidP="006E30F7">
            <w:pPr>
              <w:spacing w:line="233" w:lineRule="auto"/>
              <w:ind w:left="-57" w:right="-57"/>
              <w:jc w:val="center"/>
              <w:rPr>
                <w:color w:val="000000"/>
                <w:sz w:val="20"/>
                <w:szCs w:val="20"/>
              </w:rPr>
            </w:pPr>
          </w:p>
        </w:tc>
        <w:tc>
          <w:tcPr>
            <w:tcW w:w="925" w:type="pct"/>
            <w:vMerge/>
          </w:tcPr>
          <w:p w:rsidR="006E30F7" w:rsidRPr="006E30F7" w:rsidRDefault="006E30F7" w:rsidP="006E30F7">
            <w:pPr>
              <w:spacing w:line="233" w:lineRule="auto"/>
              <w:jc w:val="both"/>
              <w:rPr>
                <w:color w:val="000000"/>
                <w:sz w:val="20"/>
                <w:szCs w:val="20"/>
              </w:rPr>
            </w:pPr>
          </w:p>
        </w:tc>
        <w:tc>
          <w:tcPr>
            <w:tcW w:w="313" w:type="pct"/>
          </w:tcPr>
          <w:p w:rsidR="006E30F7" w:rsidRPr="006E30F7" w:rsidRDefault="006E30F7" w:rsidP="006E30F7">
            <w:pPr>
              <w:spacing w:line="233" w:lineRule="auto"/>
              <w:jc w:val="center"/>
              <w:rPr>
                <w:color w:val="000000"/>
                <w:sz w:val="20"/>
                <w:szCs w:val="20"/>
              </w:rPr>
            </w:pPr>
            <w:r w:rsidRPr="006E30F7">
              <w:rPr>
                <w:color w:val="000000"/>
                <w:sz w:val="20"/>
                <w:szCs w:val="20"/>
              </w:rPr>
              <w:t>х</w:t>
            </w:r>
          </w:p>
        </w:tc>
        <w:tc>
          <w:tcPr>
            <w:tcW w:w="345"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х</w:t>
            </w:r>
          </w:p>
        </w:tc>
        <w:tc>
          <w:tcPr>
            <w:tcW w:w="713" w:type="pct"/>
          </w:tcPr>
          <w:p w:rsidR="006E30F7" w:rsidRPr="006E30F7" w:rsidRDefault="006E30F7" w:rsidP="006E30F7">
            <w:pPr>
              <w:autoSpaceDE w:val="0"/>
              <w:autoSpaceDN w:val="0"/>
              <w:adjustRightInd w:val="0"/>
              <w:spacing w:line="233" w:lineRule="auto"/>
              <w:jc w:val="both"/>
              <w:rPr>
                <w:color w:val="000000"/>
                <w:sz w:val="20"/>
                <w:szCs w:val="20"/>
              </w:rPr>
            </w:pPr>
            <w:r w:rsidRPr="006E30F7">
              <w:rPr>
                <w:color w:val="000000"/>
                <w:sz w:val="20"/>
                <w:szCs w:val="20"/>
              </w:rPr>
              <w:t>местный бюджет</w:t>
            </w:r>
          </w:p>
        </w:tc>
        <w:tc>
          <w:tcPr>
            <w:tcW w:w="259"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1,0</w:t>
            </w:r>
          </w:p>
        </w:tc>
        <w:tc>
          <w:tcPr>
            <w:tcW w:w="272"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1,0</w:t>
            </w:r>
          </w:p>
        </w:tc>
        <w:tc>
          <w:tcPr>
            <w:tcW w:w="274"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1,0</w:t>
            </w:r>
          </w:p>
        </w:tc>
        <w:tc>
          <w:tcPr>
            <w:tcW w:w="275"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1,0</w:t>
            </w:r>
          </w:p>
        </w:tc>
        <w:tc>
          <w:tcPr>
            <w:tcW w:w="259"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1,0</w:t>
            </w:r>
          </w:p>
        </w:tc>
        <w:tc>
          <w:tcPr>
            <w:tcW w:w="279" w:type="pct"/>
            <w:shd w:val="clear" w:color="auto" w:fill="FFFFFF"/>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1,0</w:t>
            </w:r>
          </w:p>
        </w:tc>
        <w:tc>
          <w:tcPr>
            <w:tcW w:w="279" w:type="pct"/>
            <w:shd w:val="clear" w:color="auto" w:fill="FFFFFF"/>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1,0</w:t>
            </w:r>
          </w:p>
        </w:tc>
        <w:tc>
          <w:tcPr>
            <w:tcW w:w="288" w:type="pct"/>
            <w:shd w:val="clear" w:color="auto" w:fill="FFFFFF"/>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5,0</w:t>
            </w:r>
          </w:p>
        </w:tc>
        <w:tc>
          <w:tcPr>
            <w:tcW w:w="267"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5,0</w:t>
            </w:r>
          </w:p>
        </w:tc>
      </w:tr>
      <w:tr w:rsidR="006E30F7" w:rsidRPr="006E30F7" w:rsidTr="006E30F7">
        <w:trPr>
          <w:trHeight w:val="20"/>
        </w:trPr>
        <w:tc>
          <w:tcPr>
            <w:tcW w:w="252" w:type="pct"/>
            <w:vMerge w:val="restart"/>
          </w:tcPr>
          <w:p w:rsidR="006E30F7" w:rsidRPr="006E30F7" w:rsidRDefault="006E30F7" w:rsidP="006E30F7">
            <w:pPr>
              <w:autoSpaceDE w:val="0"/>
              <w:autoSpaceDN w:val="0"/>
              <w:adjustRightInd w:val="0"/>
              <w:spacing w:line="233" w:lineRule="auto"/>
              <w:ind w:left="-57" w:right="-57"/>
              <w:rPr>
                <w:color w:val="000000"/>
                <w:sz w:val="20"/>
                <w:szCs w:val="20"/>
              </w:rPr>
            </w:pPr>
            <w:r w:rsidRPr="006E30F7">
              <w:rPr>
                <w:color w:val="000000"/>
                <w:sz w:val="20"/>
                <w:szCs w:val="20"/>
              </w:rPr>
              <w:t>Основное меропри</w:t>
            </w:r>
            <w:r w:rsidRPr="006E30F7">
              <w:rPr>
                <w:color w:val="000000"/>
                <w:sz w:val="20"/>
                <w:szCs w:val="20"/>
              </w:rPr>
              <w:softHyphen/>
              <w:t>я</w:t>
            </w:r>
            <w:r w:rsidRPr="006E30F7">
              <w:rPr>
                <w:color w:val="000000"/>
                <w:sz w:val="20"/>
                <w:szCs w:val="20"/>
              </w:rPr>
              <w:softHyphen/>
              <w:t>тие 2</w:t>
            </w:r>
          </w:p>
          <w:p w:rsidR="006E30F7" w:rsidRPr="006E30F7" w:rsidRDefault="006E30F7" w:rsidP="006E30F7">
            <w:pPr>
              <w:spacing w:line="233" w:lineRule="auto"/>
              <w:ind w:left="-57" w:right="-57"/>
              <w:jc w:val="center"/>
              <w:rPr>
                <w:color w:val="000000"/>
                <w:sz w:val="20"/>
                <w:szCs w:val="20"/>
              </w:rPr>
            </w:pPr>
          </w:p>
        </w:tc>
        <w:tc>
          <w:tcPr>
            <w:tcW w:w="925" w:type="pct"/>
            <w:vMerge w:val="restart"/>
          </w:tcPr>
          <w:p w:rsidR="006E30F7" w:rsidRPr="006E30F7" w:rsidRDefault="006E30F7" w:rsidP="006E30F7">
            <w:pPr>
              <w:autoSpaceDE w:val="0"/>
              <w:autoSpaceDN w:val="0"/>
              <w:adjustRightInd w:val="0"/>
              <w:spacing w:line="233" w:lineRule="auto"/>
              <w:jc w:val="both"/>
              <w:rPr>
                <w:color w:val="000000"/>
                <w:sz w:val="20"/>
                <w:szCs w:val="20"/>
              </w:rPr>
            </w:pPr>
            <w:r w:rsidRPr="006E30F7">
              <w:rPr>
                <w:color w:val="000000"/>
                <w:sz w:val="20"/>
                <w:szCs w:val="20"/>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сельских поселений</w:t>
            </w:r>
          </w:p>
        </w:tc>
        <w:tc>
          <w:tcPr>
            <w:tcW w:w="313" w:type="pct"/>
          </w:tcPr>
          <w:p w:rsidR="006E30F7" w:rsidRPr="006E30F7" w:rsidRDefault="006E30F7" w:rsidP="006E30F7">
            <w:pPr>
              <w:spacing w:line="233" w:lineRule="auto"/>
              <w:jc w:val="center"/>
              <w:rPr>
                <w:color w:val="000000"/>
                <w:sz w:val="20"/>
                <w:szCs w:val="20"/>
              </w:rPr>
            </w:pPr>
            <w:r w:rsidRPr="006E30F7">
              <w:rPr>
                <w:color w:val="000000"/>
                <w:sz w:val="20"/>
                <w:szCs w:val="20"/>
              </w:rPr>
              <w:t>х</w:t>
            </w:r>
          </w:p>
        </w:tc>
        <w:tc>
          <w:tcPr>
            <w:tcW w:w="345"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Ч410400000</w:t>
            </w:r>
          </w:p>
        </w:tc>
        <w:tc>
          <w:tcPr>
            <w:tcW w:w="713" w:type="pct"/>
          </w:tcPr>
          <w:p w:rsidR="006E30F7" w:rsidRPr="006E30F7" w:rsidRDefault="006E30F7" w:rsidP="006E30F7">
            <w:pPr>
              <w:autoSpaceDE w:val="0"/>
              <w:autoSpaceDN w:val="0"/>
              <w:adjustRightInd w:val="0"/>
              <w:spacing w:line="233" w:lineRule="auto"/>
              <w:jc w:val="both"/>
              <w:rPr>
                <w:b/>
                <w:color w:val="000000"/>
                <w:sz w:val="20"/>
                <w:szCs w:val="20"/>
              </w:rPr>
            </w:pPr>
            <w:r w:rsidRPr="006E30F7">
              <w:rPr>
                <w:b/>
                <w:bCs/>
                <w:color w:val="000000"/>
                <w:sz w:val="20"/>
                <w:szCs w:val="20"/>
              </w:rPr>
              <w:t>всего</w:t>
            </w:r>
          </w:p>
        </w:tc>
        <w:tc>
          <w:tcPr>
            <w:tcW w:w="25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142,2</w:t>
            </w:r>
          </w:p>
        </w:tc>
        <w:tc>
          <w:tcPr>
            <w:tcW w:w="272"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99,2</w:t>
            </w:r>
          </w:p>
        </w:tc>
        <w:tc>
          <w:tcPr>
            <w:tcW w:w="274"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103,6</w:t>
            </w:r>
          </w:p>
        </w:tc>
        <w:tc>
          <w:tcPr>
            <w:tcW w:w="275"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105,9</w:t>
            </w:r>
          </w:p>
        </w:tc>
        <w:tc>
          <w:tcPr>
            <w:tcW w:w="25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110,4</w:t>
            </w:r>
          </w:p>
        </w:tc>
        <w:tc>
          <w:tcPr>
            <w:tcW w:w="27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88,9</w:t>
            </w:r>
          </w:p>
        </w:tc>
        <w:tc>
          <w:tcPr>
            <w:tcW w:w="279" w:type="pct"/>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88,9</w:t>
            </w:r>
          </w:p>
        </w:tc>
        <w:tc>
          <w:tcPr>
            <w:tcW w:w="288" w:type="pct"/>
          </w:tcPr>
          <w:p w:rsidR="006E30F7" w:rsidRPr="006E30F7" w:rsidRDefault="006E30F7" w:rsidP="006E30F7">
            <w:pPr>
              <w:ind w:left="-113" w:right="-113"/>
              <w:jc w:val="center"/>
              <w:rPr>
                <w:b/>
                <w:color w:val="000000"/>
                <w:sz w:val="20"/>
                <w:szCs w:val="20"/>
              </w:rPr>
            </w:pPr>
            <w:r w:rsidRPr="006E30F7">
              <w:rPr>
                <w:b/>
                <w:color w:val="000000"/>
                <w:sz w:val="20"/>
                <w:szCs w:val="20"/>
              </w:rPr>
              <w:t>444,5</w:t>
            </w:r>
          </w:p>
        </w:tc>
        <w:tc>
          <w:tcPr>
            <w:tcW w:w="267" w:type="pct"/>
          </w:tcPr>
          <w:p w:rsidR="006E30F7" w:rsidRPr="006E30F7" w:rsidRDefault="006E30F7" w:rsidP="006E30F7">
            <w:pPr>
              <w:ind w:left="-113" w:right="-113"/>
              <w:jc w:val="center"/>
              <w:rPr>
                <w:b/>
                <w:color w:val="000000"/>
                <w:sz w:val="20"/>
                <w:szCs w:val="20"/>
              </w:rPr>
            </w:pPr>
            <w:r w:rsidRPr="006E30F7">
              <w:rPr>
                <w:b/>
                <w:color w:val="000000"/>
                <w:sz w:val="20"/>
                <w:szCs w:val="20"/>
              </w:rPr>
              <w:t>444,5</w:t>
            </w:r>
          </w:p>
        </w:tc>
      </w:tr>
      <w:tr w:rsidR="006E30F7" w:rsidRPr="006E30F7" w:rsidTr="006E30F7">
        <w:trPr>
          <w:trHeight w:val="20"/>
        </w:trPr>
        <w:tc>
          <w:tcPr>
            <w:tcW w:w="252" w:type="pct"/>
            <w:vMerge/>
          </w:tcPr>
          <w:p w:rsidR="006E30F7" w:rsidRPr="006E30F7" w:rsidRDefault="006E30F7" w:rsidP="006E30F7">
            <w:pPr>
              <w:autoSpaceDE w:val="0"/>
              <w:autoSpaceDN w:val="0"/>
              <w:adjustRightInd w:val="0"/>
              <w:spacing w:line="233" w:lineRule="auto"/>
              <w:ind w:left="-57" w:right="-57"/>
              <w:rPr>
                <w:color w:val="000000"/>
                <w:sz w:val="20"/>
                <w:szCs w:val="20"/>
              </w:rPr>
            </w:pPr>
          </w:p>
        </w:tc>
        <w:tc>
          <w:tcPr>
            <w:tcW w:w="925" w:type="pct"/>
            <w:vMerge/>
          </w:tcPr>
          <w:p w:rsidR="006E30F7" w:rsidRPr="006E30F7" w:rsidRDefault="006E30F7" w:rsidP="006E30F7">
            <w:pPr>
              <w:autoSpaceDE w:val="0"/>
              <w:autoSpaceDN w:val="0"/>
              <w:adjustRightInd w:val="0"/>
              <w:spacing w:line="233" w:lineRule="auto"/>
              <w:jc w:val="both"/>
              <w:rPr>
                <w:color w:val="000000"/>
                <w:sz w:val="20"/>
                <w:szCs w:val="20"/>
              </w:rPr>
            </w:pPr>
          </w:p>
        </w:tc>
        <w:tc>
          <w:tcPr>
            <w:tcW w:w="313" w:type="pct"/>
            <w:vMerge w:val="restart"/>
          </w:tcPr>
          <w:p w:rsidR="006E30F7" w:rsidRPr="006E30F7" w:rsidRDefault="006E30F7" w:rsidP="006E30F7">
            <w:pPr>
              <w:spacing w:line="233" w:lineRule="auto"/>
              <w:jc w:val="center"/>
              <w:rPr>
                <w:color w:val="000000"/>
                <w:sz w:val="20"/>
                <w:szCs w:val="20"/>
              </w:rPr>
            </w:pPr>
            <w:r w:rsidRPr="006E30F7">
              <w:rPr>
                <w:color w:val="000000"/>
                <w:sz w:val="20"/>
                <w:szCs w:val="20"/>
              </w:rPr>
              <w:t>993</w:t>
            </w:r>
          </w:p>
        </w:tc>
        <w:tc>
          <w:tcPr>
            <w:tcW w:w="345" w:type="pct"/>
          </w:tcPr>
          <w:p w:rsidR="006E30F7" w:rsidRPr="006E30F7" w:rsidRDefault="006E30F7" w:rsidP="006E30F7">
            <w:pPr>
              <w:spacing w:line="233" w:lineRule="auto"/>
              <w:ind w:left="-113" w:right="-113"/>
              <w:jc w:val="center"/>
              <w:rPr>
                <w:color w:val="000000"/>
                <w:sz w:val="20"/>
                <w:szCs w:val="20"/>
              </w:rPr>
            </w:pPr>
            <w:r w:rsidRPr="006E30F7">
              <w:rPr>
                <w:color w:val="000000"/>
                <w:sz w:val="20"/>
                <w:szCs w:val="20"/>
              </w:rPr>
              <w:t>Ч410400000</w:t>
            </w:r>
          </w:p>
        </w:tc>
        <w:tc>
          <w:tcPr>
            <w:tcW w:w="713" w:type="pct"/>
          </w:tcPr>
          <w:p w:rsidR="006E30F7" w:rsidRPr="006E30F7" w:rsidRDefault="006E30F7" w:rsidP="006E30F7">
            <w:pPr>
              <w:autoSpaceDE w:val="0"/>
              <w:autoSpaceDN w:val="0"/>
              <w:adjustRightInd w:val="0"/>
              <w:spacing w:line="233" w:lineRule="auto"/>
              <w:jc w:val="both"/>
              <w:rPr>
                <w:bCs/>
                <w:color w:val="000000"/>
                <w:sz w:val="20"/>
                <w:szCs w:val="20"/>
              </w:rPr>
            </w:pPr>
            <w:r w:rsidRPr="006E30F7">
              <w:rPr>
                <w:bCs/>
                <w:color w:val="000000"/>
                <w:sz w:val="20"/>
                <w:szCs w:val="20"/>
              </w:rPr>
              <w:t>федеральный бюджет</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142,2</w:t>
            </w:r>
          </w:p>
        </w:tc>
        <w:tc>
          <w:tcPr>
            <w:tcW w:w="272" w:type="pct"/>
          </w:tcPr>
          <w:p w:rsidR="006E30F7" w:rsidRPr="006E30F7" w:rsidRDefault="006E30F7" w:rsidP="006E30F7">
            <w:pPr>
              <w:ind w:left="-113" w:right="-113"/>
              <w:jc w:val="center"/>
              <w:rPr>
                <w:color w:val="000000"/>
                <w:sz w:val="20"/>
                <w:szCs w:val="20"/>
              </w:rPr>
            </w:pPr>
            <w:r w:rsidRPr="006E30F7">
              <w:rPr>
                <w:color w:val="000000"/>
                <w:sz w:val="20"/>
                <w:szCs w:val="20"/>
              </w:rPr>
              <w:t>99,2</w:t>
            </w:r>
          </w:p>
        </w:tc>
        <w:tc>
          <w:tcPr>
            <w:tcW w:w="274" w:type="pct"/>
          </w:tcPr>
          <w:p w:rsidR="006E30F7" w:rsidRPr="006E30F7" w:rsidRDefault="006E30F7" w:rsidP="006E30F7">
            <w:pPr>
              <w:ind w:left="-113" w:right="-113"/>
              <w:jc w:val="center"/>
              <w:rPr>
                <w:color w:val="000000"/>
                <w:sz w:val="20"/>
                <w:szCs w:val="20"/>
              </w:rPr>
            </w:pPr>
            <w:r w:rsidRPr="006E30F7">
              <w:rPr>
                <w:color w:val="000000"/>
                <w:sz w:val="20"/>
                <w:szCs w:val="20"/>
              </w:rPr>
              <w:t>103,6</w:t>
            </w:r>
          </w:p>
        </w:tc>
        <w:tc>
          <w:tcPr>
            <w:tcW w:w="275" w:type="pct"/>
          </w:tcPr>
          <w:p w:rsidR="006E30F7" w:rsidRPr="006E30F7" w:rsidRDefault="006E30F7" w:rsidP="006E30F7">
            <w:pPr>
              <w:ind w:left="-113" w:right="-113"/>
              <w:jc w:val="center"/>
              <w:rPr>
                <w:color w:val="000000"/>
                <w:sz w:val="20"/>
                <w:szCs w:val="20"/>
              </w:rPr>
            </w:pPr>
            <w:r w:rsidRPr="006E30F7">
              <w:rPr>
                <w:color w:val="000000"/>
                <w:sz w:val="20"/>
                <w:szCs w:val="20"/>
              </w:rPr>
              <w:t>105,9</w:t>
            </w:r>
          </w:p>
        </w:tc>
        <w:tc>
          <w:tcPr>
            <w:tcW w:w="259" w:type="pct"/>
          </w:tcPr>
          <w:p w:rsidR="006E30F7" w:rsidRPr="006E30F7" w:rsidRDefault="006E30F7" w:rsidP="006E30F7">
            <w:pPr>
              <w:ind w:left="-113" w:right="-113"/>
              <w:jc w:val="center"/>
              <w:rPr>
                <w:color w:val="000000"/>
                <w:sz w:val="20"/>
                <w:szCs w:val="20"/>
              </w:rPr>
            </w:pPr>
            <w:r w:rsidRPr="006E30F7">
              <w:rPr>
                <w:color w:val="000000"/>
                <w:sz w:val="20"/>
                <w:szCs w:val="20"/>
              </w:rPr>
              <w:t>110,4</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279" w:type="pct"/>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288" w:type="pct"/>
          </w:tcPr>
          <w:p w:rsidR="006E30F7" w:rsidRPr="006E30F7" w:rsidRDefault="006E30F7" w:rsidP="006E30F7">
            <w:pPr>
              <w:ind w:left="-113" w:right="-113"/>
              <w:jc w:val="center"/>
              <w:rPr>
                <w:color w:val="000000"/>
                <w:sz w:val="20"/>
                <w:szCs w:val="20"/>
              </w:rPr>
            </w:pPr>
            <w:r w:rsidRPr="006E30F7">
              <w:rPr>
                <w:color w:val="000000"/>
                <w:sz w:val="20"/>
                <w:szCs w:val="20"/>
              </w:rPr>
              <w:t>444,5</w:t>
            </w:r>
          </w:p>
        </w:tc>
        <w:tc>
          <w:tcPr>
            <w:tcW w:w="267" w:type="pct"/>
          </w:tcPr>
          <w:p w:rsidR="006E30F7" w:rsidRPr="006E30F7" w:rsidRDefault="006E30F7" w:rsidP="006E30F7">
            <w:pPr>
              <w:ind w:left="-113" w:right="-113"/>
              <w:jc w:val="center"/>
              <w:rPr>
                <w:color w:val="000000"/>
                <w:sz w:val="20"/>
                <w:szCs w:val="20"/>
              </w:rPr>
            </w:pPr>
            <w:r w:rsidRPr="006E30F7">
              <w:rPr>
                <w:color w:val="000000"/>
                <w:sz w:val="20"/>
                <w:szCs w:val="20"/>
              </w:rPr>
              <w:t>444,5</w:t>
            </w:r>
          </w:p>
        </w:tc>
      </w:tr>
      <w:tr w:rsidR="006E30F7" w:rsidRPr="006E30F7" w:rsidTr="006E30F7">
        <w:trPr>
          <w:trHeight w:val="20"/>
        </w:trPr>
        <w:tc>
          <w:tcPr>
            <w:tcW w:w="252" w:type="pct"/>
            <w:vMerge/>
          </w:tcPr>
          <w:p w:rsidR="006E30F7" w:rsidRPr="006E30F7" w:rsidRDefault="006E30F7" w:rsidP="006E30F7">
            <w:pPr>
              <w:ind w:left="-57" w:right="-57"/>
              <w:rPr>
                <w:color w:val="000000"/>
                <w:sz w:val="20"/>
                <w:szCs w:val="20"/>
              </w:rPr>
            </w:pPr>
          </w:p>
        </w:tc>
        <w:tc>
          <w:tcPr>
            <w:tcW w:w="925" w:type="pct"/>
            <w:vMerge/>
          </w:tcPr>
          <w:p w:rsidR="006E30F7" w:rsidRPr="006E30F7" w:rsidRDefault="006E30F7" w:rsidP="006E30F7">
            <w:pPr>
              <w:jc w:val="both"/>
              <w:rPr>
                <w:color w:val="000000"/>
                <w:sz w:val="20"/>
                <w:szCs w:val="20"/>
              </w:rPr>
            </w:pPr>
          </w:p>
        </w:tc>
        <w:tc>
          <w:tcPr>
            <w:tcW w:w="313" w:type="pct"/>
            <w:vMerge/>
          </w:tcPr>
          <w:p w:rsidR="006E30F7" w:rsidRPr="006E30F7" w:rsidRDefault="006E30F7" w:rsidP="006E30F7">
            <w:pPr>
              <w:jc w:val="center"/>
              <w:rPr>
                <w:color w:val="000000"/>
                <w:sz w:val="20"/>
                <w:szCs w:val="20"/>
              </w:rPr>
            </w:pPr>
          </w:p>
        </w:tc>
        <w:tc>
          <w:tcPr>
            <w:tcW w:w="345" w:type="pct"/>
          </w:tcPr>
          <w:p w:rsidR="006E30F7" w:rsidRPr="006E30F7" w:rsidRDefault="006E30F7" w:rsidP="006E30F7">
            <w:pPr>
              <w:ind w:left="-113" w:right="-113"/>
              <w:jc w:val="center"/>
              <w:rPr>
                <w:color w:val="000000"/>
                <w:sz w:val="20"/>
                <w:szCs w:val="20"/>
              </w:rPr>
            </w:pPr>
          </w:p>
        </w:tc>
        <w:tc>
          <w:tcPr>
            <w:tcW w:w="713" w:type="pct"/>
          </w:tcPr>
          <w:p w:rsidR="006E30F7" w:rsidRPr="006E30F7" w:rsidRDefault="006E30F7" w:rsidP="006E30F7">
            <w:pPr>
              <w:autoSpaceDE w:val="0"/>
              <w:autoSpaceDN w:val="0"/>
              <w:adjustRightInd w:val="0"/>
              <w:jc w:val="both"/>
              <w:rPr>
                <w:color w:val="000000"/>
                <w:sz w:val="20"/>
                <w:szCs w:val="20"/>
              </w:rPr>
            </w:pPr>
          </w:p>
        </w:tc>
        <w:tc>
          <w:tcPr>
            <w:tcW w:w="259" w:type="pct"/>
          </w:tcPr>
          <w:p w:rsidR="006E30F7" w:rsidRPr="006E30F7" w:rsidRDefault="006E30F7" w:rsidP="006E30F7">
            <w:pPr>
              <w:ind w:left="-113" w:right="-113"/>
              <w:jc w:val="center"/>
              <w:rPr>
                <w:color w:val="000000"/>
                <w:sz w:val="20"/>
                <w:szCs w:val="20"/>
              </w:rPr>
            </w:pPr>
          </w:p>
        </w:tc>
        <w:tc>
          <w:tcPr>
            <w:tcW w:w="272" w:type="pct"/>
          </w:tcPr>
          <w:p w:rsidR="006E30F7" w:rsidRPr="006E30F7" w:rsidRDefault="006E30F7" w:rsidP="006E30F7">
            <w:pPr>
              <w:ind w:left="-113" w:right="-113"/>
              <w:jc w:val="center"/>
              <w:rPr>
                <w:color w:val="000000"/>
                <w:sz w:val="20"/>
                <w:szCs w:val="20"/>
              </w:rPr>
            </w:pPr>
          </w:p>
        </w:tc>
        <w:tc>
          <w:tcPr>
            <w:tcW w:w="274" w:type="pct"/>
          </w:tcPr>
          <w:p w:rsidR="006E30F7" w:rsidRPr="006E30F7" w:rsidRDefault="006E30F7" w:rsidP="006E30F7">
            <w:pPr>
              <w:ind w:left="-113" w:right="-113"/>
              <w:jc w:val="center"/>
              <w:rPr>
                <w:color w:val="000000"/>
                <w:sz w:val="20"/>
                <w:szCs w:val="20"/>
              </w:rPr>
            </w:pPr>
          </w:p>
        </w:tc>
        <w:tc>
          <w:tcPr>
            <w:tcW w:w="275" w:type="pct"/>
          </w:tcPr>
          <w:p w:rsidR="006E30F7" w:rsidRPr="006E30F7" w:rsidRDefault="006E30F7" w:rsidP="006E30F7">
            <w:pPr>
              <w:ind w:left="-113" w:right="-113"/>
              <w:jc w:val="center"/>
              <w:rPr>
                <w:color w:val="000000"/>
                <w:sz w:val="20"/>
                <w:szCs w:val="20"/>
              </w:rPr>
            </w:pPr>
          </w:p>
        </w:tc>
        <w:tc>
          <w:tcPr>
            <w:tcW w:w="259" w:type="pct"/>
          </w:tcPr>
          <w:p w:rsidR="006E30F7" w:rsidRPr="006E30F7" w:rsidRDefault="006E30F7" w:rsidP="006E30F7">
            <w:pPr>
              <w:ind w:left="-113" w:right="-113"/>
              <w:jc w:val="center"/>
              <w:rPr>
                <w:color w:val="000000"/>
                <w:sz w:val="20"/>
                <w:szCs w:val="20"/>
              </w:rPr>
            </w:pPr>
          </w:p>
        </w:tc>
        <w:tc>
          <w:tcPr>
            <w:tcW w:w="279" w:type="pct"/>
            <w:shd w:val="clear" w:color="auto" w:fill="FFFFFF"/>
          </w:tcPr>
          <w:p w:rsidR="006E30F7" w:rsidRPr="006E30F7" w:rsidRDefault="006E30F7" w:rsidP="006E30F7">
            <w:pPr>
              <w:ind w:left="-113" w:right="-113"/>
              <w:jc w:val="center"/>
              <w:rPr>
                <w:color w:val="000000"/>
                <w:sz w:val="20"/>
                <w:szCs w:val="20"/>
              </w:rPr>
            </w:pPr>
          </w:p>
        </w:tc>
        <w:tc>
          <w:tcPr>
            <w:tcW w:w="279" w:type="pct"/>
            <w:shd w:val="clear" w:color="auto" w:fill="FFFFFF"/>
          </w:tcPr>
          <w:p w:rsidR="006E30F7" w:rsidRPr="006E30F7" w:rsidRDefault="006E30F7" w:rsidP="006E30F7">
            <w:pPr>
              <w:ind w:left="-113" w:right="-113"/>
              <w:jc w:val="center"/>
              <w:rPr>
                <w:color w:val="000000"/>
                <w:sz w:val="20"/>
                <w:szCs w:val="20"/>
              </w:rPr>
            </w:pPr>
          </w:p>
        </w:tc>
        <w:tc>
          <w:tcPr>
            <w:tcW w:w="288" w:type="pct"/>
            <w:shd w:val="clear" w:color="auto" w:fill="FFFFFF"/>
          </w:tcPr>
          <w:p w:rsidR="006E30F7" w:rsidRPr="006E30F7" w:rsidRDefault="006E30F7" w:rsidP="006E30F7">
            <w:pPr>
              <w:ind w:left="-113" w:right="-113"/>
              <w:jc w:val="center"/>
              <w:rPr>
                <w:color w:val="000000"/>
                <w:sz w:val="20"/>
                <w:szCs w:val="20"/>
              </w:rPr>
            </w:pPr>
          </w:p>
        </w:tc>
        <w:tc>
          <w:tcPr>
            <w:tcW w:w="267" w:type="pct"/>
          </w:tcPr>
          <w:p w:rsidR="006E30F7" w:rsidRPr="006E30F7" w:rsidRDefault="006E30F7" w:rsidP="006E30F7">
            <w:pPr>
              <w:ind w:left="-113" w:right="-113"/>
              <w:jc w:val="center"/>
              <w:rPr>
                <w:color w:val="000000"/>
                <w:sz w:val="20"/>
                <w:szCs w:val="20"/>
              </w:rPr>
            </w:pPr>
          </w:p>
        </w:tc>
      </w:tr>
    </w:tbl>
    <w:p w:rsidR="006E30F7" w:rsidRPr="006E30F7" w:rsidRDefault="006E30F7" w:rsidP="006E30F7">
      <w:pPr>
        <w:ind w:firstLine="709"/>
        <w:jc w:val="both"/>
        <w:rPr>
          <w:color w:val="000000"/>
          <w:sz w:val="20"/>
          <w:szCs w:val="20"/>
        </w:rPr>
      </w:pPr>
    </w:p>
    <w:p w:rsidR="006E30F7" w:rsidRPr="006E30F7" w:rsidRDefault="006E30F7" w:rsidP="006E30F7">
      <w:pPr>
        <w:rPr>
          <w:sz w:val="20"/>
          <w:szCs w:val="20"/>
        </w:rPr>
      </w:pPr>
    </w:p>
    <w:p w:rsidR="006E30F7" w:rsidRPr="006E30F7" w:rsidRDefault="006E30F7" w:rsidP="006E30F7">
      <w:pPr>
        <w:ind w:firstLine="709"/>
        <w:jc w:val="both"/>
        <w:rPr>
          <w:color w:val="000000"/>
          <w:sz w:val="20"/>
          <w:szCs w:val="20"/>
        </w:rPr>
        <w:sectPr w:rsidR="006E30F7" w:rsidRPr="006E30F7" w:rsidSect="006E30F7">
          <w:pgSz w:w="16838" w:h="11906" w:orient="landscape" w:code="9"/>
          <w:pgMar w:top="426" w:right="1134" w:bottom="0" w:left="1134" w:header="992" w:footer="709" w:gutter="0"/>
          <w:pgNumType w:start="1"/>
          <w:cols w:space="708"/>
          <w:titlePg/>
          <w:docGrid w:linePitch="360"/>
        </w:sectPr>
      </w:pPr>
    </w:p>
    <w:p w:rsidR="006E30F7" w:rsidRPr="006E30F7" w:rsidRDefault="006E30F7" w:rsidP="006E30F7">
      <w:pPr>
        <w:pStyle w:val="ConsPlusNormal"/>
        <w:widowControl/>
        <w:ind w:left="4510"/>
        <w:jc w:val="center"/>
        <w:outlineLvl w:val="1"/>
        <w:rPr>
          <w:rFonts w:ascii="Times New Roman" w:hAnsi="Times New Roman" w:cs="Times New Roman"/>
          <w:color w:val="000000"/>
          <w:sz w:val="20"/>
        </w:rPr>
      </w:pPr>
      <w:r w:rsidRPr="006E30F7">
        <w:rPr>
          <w:rFonts w:ascii="Times New Roman" w:hAnsi="Times New Roman" w:cs="Times New Roman"/>
          <w:color w:val="000000"/>
          <w:sz w:val="20"/>
        </w:rPr>
        <w:lastRenderedPageBreak/>
        <w:t>Приложение № 3</w:t>
      </w:r>
    </w:p>
    <w:p w:rsidR="006E30F7" w:rsidRPr="006E30F7" w:rsidRDefault="006E30F7" w:rsidP="006E30F7">
      <w:pPr>
        <w:pStyle w:val="ConsPlusNormal"/>
        <w:widowControl/>
        <w:ind w:left="4510"/>
        <w:jc w:val="center"/>
        <w:rPr>
          <w:rFonts w:ascii="Times New Roman" w:hAnsi="Times New Roman" w:cs="Times New Roman"/>
          <w:color w:val="000000"/>
          <w:sz w:val="20"/>
        </w:rPr>
      </w:pPr>
      <w:r w:rsidRPr="006E30F7">
        <w:rPr>
          <w:rFonts w:ascii="Times New Roman" w:hAnsi="Times New Roman" w:cs="Times New Roman"/>
          <w:color w:val="000000"/>
          <w:sz w:val="20"/>
        </w:rPr>
        <w:t xml:space="preserve">к муниципальной программе </w:t>
      </w:r>
    </w:p>
    <w:p w:rsidR="006E30F7" w:rsidRPr="006E30F7" w:rsidRDefault="006E30F7" w:rsidP="006E30F7">
      <w:pPr>
        <w:pStyle w:val="ConsPlusNormal"/>
        <w:widowControl/>
        <w:ind w:left="4510"/>
        <w:jc w:val="center"/>
        <w:rPr>
          <w:rFonts w:ascii="Times New Roman" w:hAnsi="Times New Roman" w:cs="Times New Roman"/>
          <w:color w:val="000000"/>
          <w:sz w:val="20"/>
        </w:rPr>
      </w:pPr>
      <w:r w:rsidRPr="006E30F7">
        <w:rPr>
          <w:rFonts w:ascii="Times New Roman" w:hAnsi="Times New Roman" w:cs="Times New Roman"/>
          <w:color w:val="000000"/>
          <w:sz w:val="20"/>
        </w:rPr>
        <w:t xml:space="preserve">Егоркинского сельского поселения </w:t>
      </w:r>
    </w:p>
    <w:p w:rsidR="006E30F7" w:rsidRPr="006E30F7" w:rsidRDefault="006E30F7" w:rsidP="006E30F7">
      <w:pPr>
        <w:pStyle w:val="ConsPlusNormal"/>
        <w:widowControl/>
        <w:ind w:left="4510"/>
        <w:jc w:val="center"/>
        <w:rPr>
          <w:rFonts w:ascii="Times New Roman" w:hAnsi="Times New Roman" w:cs="Times New Roman"/>
          <w:color w:val="000000"/>
          <w:sz w:val="20"/>
        </w:rPr>
      </w:pPr>
      <w:r w:rsidRPr="006E30F7">
        <w:rPr>
          <w:rFonts w:ascii="Times New Roman" w:hAnsi="Times New Roman" w:cs="Times New Roman"/>
          <w:color w:val="000000"/>
          <w:sz w:val="20"/>
        </w:rPr>
        <w:t xml:space="preserve">Шумерлинского района </w:t>
      </w:r>
    </w:p>
    <w:p w:rsidR="006E30F7" w:rsidRPr="006E30F7" w:rsidRDefault="006E30F7" w:rsidP="006E30F7">
      <w:pPr>
        <w:pStyle w:val="ConsPlusNormal"/>
        <w:widowControl/>
        <w:ind w:left="4510"/>
        <w:jc w:val="center"/>
        <w:rPr>
          <w:rFonts w:ascii="Times New Roman" w:hAnsi="Times New Roman" w:cs="Times New Roman"/>
          <w:color w:val="000000"/>
          <w:sz w:val="20"/>
        </w:rPr>
      </w:pPr>
      <w:r w:rsidRPr="006E30F7">
        <w:rPr>
          <w:rFonts w:ascii="Times New Roman" w:hAnsi="Times New Roman" w:cs="Times New Roman"/>
          <w:color w:val="000000"/>
          <w:sz w:val="20"/>
        </w:rPr>
        <w:t xml:space="preserve"> «Управление </w:t>
      </w:r>
      <w:proofErr w:type="gramStart"/>
      <w:r w:rsidRPr="006E30F7">
        <w:rPr>
          <w:rFonts w:ascii="Times New Roman" w:hAnsi="Times New Roman" w:cs="Times New Roman"/>
          <w:color w:val="000000"/>
          <w:sz w:val="20"/>
        </w:rPr>
        <w:t>общественными</w:t>
      </w:r>
      <w:proofErr w:type="gramEnd"/>
    </w:p>
    <w:p w:rsidR="006E30F7" w:rsidRPr="006E30F7" w:rsidRDefault="006E30F7" w:rsidP="006E30F7">
      <w:pPr>
        <w:pStyle w:val="ConsPlusNormal"/>
        <w:widowControl/>
        <w:ind w:left="4510"/>
        <w:jc w:val="center"/>
        <w:rPr>
          <w:rFonts w:ascii="Times New Roman" w:hAnsi="Times New Roman" w:cs="Times New Roman"/>
          <w:color w:val="000000"/>
          <w:sz w:val="20"/>
        </w:rPr>
      </w:pPr>
      <w:r w:rsidRPr="006E30F7">
        <w:rPr>
          <w:rFonts w:ascii="Times New Roman" w:hAnsi="Times New Roman" w:cs="Times New Roman"/>
          <w:color w:val="000000"/>
          <w:sz w:val="20"/>
        </w:rPr>
        <w:t xml:space="preserve"> финансами и муниципальным долгом </w:t>
      </w:r>
    </w:p>
    <w:p w:rsidR="006E30F7" w:rsidRPr="006E30F7" w:rsidRDefault="006E30F7" w:rsidP="006E30F7">
      <w:pPr>
        <w:pStyle w:val="ConsPlusNormal"/>
        <w:widowControl/>
        <w:ind w:left="4510"/>
        <w:jc w:val="center"/>
        <w:rPr>
          <w:rFonts w:ascii="Times New Roman" w:hAnsi="Times New Roman" w:cs="Times New Roman"/>
          <w:color w:val="000000"/>
          <w:sz w:val="20"/>
        </w:rPr>
      </w:pPr>
      <w:r w:rsidRPr="006E30F7">
        <w:rPr>
          <w:rFonts w:ascii="Times New Roman" w:hAnsi="Times New Roman" w:cs="Times New Roman"/>
          <w:color w:val="000000"/>
          <w:sz w:val="20"/>
        </w:rPr>
        <w:t xml:space="preserve">Егоркинского сельского поселения </w:t>
      </w:r>
    </w:p>
    <w:p w:rsidR="006E30F7" w:rsidRPr="006E30F7" w:rsidRDefault="006E30F7" w:rsidP="006E30F7">
      <w:pPr>
        <w:pStyle w:val="ConsPlusNormal"/>
        <w:widowControl/>
        <w:ind w:left="4510"/>
        <w:jc w:val="center"/>
        <w:rPr>
          <w:rFonts w:ascii="Times New Roman" w:hAnsi="Times New Roman" w:cs="Times New Roman"/>
          <w:color w:val="000000"/>
          <w:sz w:val="20"/>
        </w:rPr>
      </w:pPr>
      <w:r w:rsidRPr="006E30F7">
        <w:rPr>
          <w:rFonts w:ascii="Times New Roman" w:hAnsi="Times New Roman" w:cs="Times New Roman"/>
          <w:color w:val="000000"/>
          <w:sz w:val="20"/>
        </w:rPr>
        <w:t>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jc w:val="center"/>
        <w:rPr>
          <w:rFonts w:ascii="Times New Roman" w:hAnsi="Times New Roman" w:cs="Times New Roman"/>
          <w:b/>
          <w:color w:val="000000"/>
          <w:sz w:val="20"/>
        </w:rPr>
      </w:pPr>
      <w:bookmarkStart w:id="42" w:name="P4357"/>
      <w:bookmarkEnd w:id="42"/>
      <w:r w:rsidRPr="006E30F7">
        <w:rPr>
          <w:rFonts w:ascii="Times New Roman" w:hAnsi="Times New Roman" w:cs="Times New Roman"/>
          <w:b/>
          <w:color w:val="000000"/>
          <w:sz w:val="20"/>
        </w:rPr>
        <w:t xml:space="preserve">П О Д П Р О Г Р А М </w:t>
      </w:r>
      <w:proofErr w:type="gramStart"/>
      <w:r w:rsidRPr="006E30F7">
        <w:rPr>
          <w:rFonts w:ascii="Times New Roman" w:hAnsi="Times New Roman" w:cs="Times New Roman"/>
          <w:b/>
          <w:color w:val="000000"/>
          <w:sz w:val="20"/>
        </w:rPr>
        <w:t>М</w:t>
      </w:r>
      <w:proofErr w:type="gramEnd"/>
      <w:r w:rsidRPr="006E30F7">
        <w:rPr>
          <w:rFonts w:ascii="Times New Roman" w:hAnsi="Times New Roman" w:cs="Times New Roman"/>
          <w:b/>
          <w:color w:val="000000"/>
          <w:sz w:val="20"/>
        </w:rPr>
        <w:t xml:space="preserve"> А</w:t>
      </w: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 xml:space="preserve">«Совершенствование бюджетной политики и обеспечение </w:t>
      </w: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 xml:space="preserve">сбалансированности бюджета Егоркинского сельского поселения Шумерлинского района» муниципальной программы Егоркинского сельского поселения Шумерлинского района «Управление общественными финансами и муниципальным  долгом Егоркинского сельского </w:t>
      </w:r>
    </w:p>
    <w:p w:rsidR="006E30F7" w:rsidRPr="006E30F7" w:rsidRDefault="006E30F7" w:rsidP="006E30F7">
      <w:pPr>
        <w:pStyle w:val="ConsPlusNormal"/>
        <w:widowControl/>
        <w:jc w:val="center"/>
        <w:rPr>
          <w:rFonts w:ascii="Times New Roman" w:hAnsi="Times New Roman" w:cs="Times New Roman"/>
          <w:b/>
          <w:color w:val="000000"/>
          <w:sz w:val="20"/>
        </w:rPr>
      </w:pPr>
      <w:r w:rsidRPr="006E30F7">
        <w:rPr>
          <w:rFonts w:ascii="Times New Roman" w:hAnsi="Times New Roman" w:cs="Times New Roman"/>
          <w:b/>
          <w:color w:val="000000"/>
          <w:sz w:val="20"/>
        </w:rPr>
        <w:t>поселения  Шумерлинского района»</w:t>
      </w:r>
    </w:p>
    <w:p w:rsidR="006E30F7" w:rsidRPr="006E30F7" w:rsidRDefault="006E30F7" w:rsidP="006E30F7">
      <w:pPr>
        <w:rPr>
          <w:color w:val="000000"/>
          <w:sz w:val="20"/>
          <w:szCs w:val="20"/>
        </w:rPr>
      </w:pPr>
    </w:p>
    <w:p w:rsidR="006E30F7" w:rsidRPr="006E30F7" w:rsidRDefault="006E30F7" w:rsidP="006E30F7">
      <w:pPr>
        <w:pStyle w:val="ConsPlusNormal"/>
        <w:widowControl/>
        <w:jc w:val="center"/>
        <w:outlineLvl w:val="2"/>
        <w:rPr>
          <w:rFonts w:ascii="Times New Roman" w:hAnsi="Times New Roman" w:cs="Times New Roman"/>
          <w:b/>
          <w:caps/>
          <w:color w:val="000000"/>
          <w:sz w:val="20"/>
        </w:rPr>
      </w:pPr>
      <w:r w:rsidRPr="006E30F7">
        <w:rPr>
          <w:rFonts w:ascii="Times New Roman" w:hAnsi="Times New Roman" w:cs="Times New Roman"/>
          <w:b/>
          <w:caps/>
          <w:color w:val="000000"/>
          <w:sz w:val="20"/>
        </w:rPr>
        <w:t>Паспорт подпрограммы</w:t>
      </w: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jc w:val="both"/>
        <w:rPr>
          <w:rFonts w:ascii="Times New Roman" w:hAnsi="Times New Roman" w:cs="Times New Roman"/>
          <w:color w:val="000000"/>
          <w:sz w:val="20"/>
        </w:rPr>
      </w:pPr>
    </w:p>
    <w:tbl>
      <w:tblPr>
        <w:tblW w:w="5000" w:type="pct"/>
        <w:tblCellMar>
          <w:left w:w="62" w:type="dxa"/>
          <w:right w:w="62" w:type="dxa"/>
        </w:tblCellMar>
        <w:tblLook w:val="04A0"/>
      </w:tblPr>
      <w:tblGrid>
        <w:gridCol w:w="2738"/>
        <w:gridCol w:w="335"/>
        <w:gridCol w:w="6122"/>
      </w:tblGrid>
      <w:tr w:rsidR="006E30F7" w:rsidRPr="006E30F7" w:rsidTr="006E30F7">
        <w:tc>
          <w:tcPr>
            <w:tcW w:w="148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Ответственный исполнитель подпрограммы</w:t>
            </w:r>
          </w:p>
          <w:p w:rsidR="006E30F7" w:rsidRPr="006E30F7" w:rsidRDefault="006E30F7" w:rsidP="006E30F7">
            <w:pPr>
              <w:pStyle w:val="ConsPlusNormal"/>
              <w:widowControl/>
              <w:jc w:val="both"/>
              <w:rPr>
                <w:rFonts w:ascii="Times New Roman" w:hAnsi="Times New Roman" w:cs="Times New Roman"/>
                <w:color w:val="000000"/>
                <w:sz w:val="20"/>
              </w:rPr>
            </w:pPr>
          </w:p>
        </w:tc>
        <w:tc>
          <w:tcPr>
            <w:tcW w:w="182" w:type="pct"/>
            <w:tcBorders>
              <w:top w:val="nil"/>
              <w:left w:val="nil"/>
              <w:bottom w:val="nil"/>
              <w:right w:val="nil"/>
            </w:tcBorders>
          </w:tcPr>
          <w:p w:rsidR="006E30F7" w:rsidRPr="006E30F7" w:rsidRDefault="006E30F7" w:rsidP="006E30F7">
            <w:pPr>
              <w:pStyle w:val="ConsPlusNormal"/>
              <w:widowControl/>
              <w:jc w:val="right"/>
              <w:rPr>
                <w:rFonts w:ascii="Times New Roman" w:hAnsi="Times New Roman" w:cs="Times New Roman"/>
                <w:color w:val="000000"/>
                <w:sz w:val="20"/>
              </w:rPr>
            </w:pPr>
            <w:r w:rsidRPr="006E30F7">
              <w:rPr>
                <w:rFonts w:ascii="Times New Roman" w:hAnsi="Times New Roman" w:cs="Times New Roman"/>
                <w:color w:val="000000"/>
                <w:sz w:val="20"/>
              </w:rPr>
              <w:t>–</w:t>
            </w:r>
          </w:p>
        </w:tc>
        <w:tc>
          <w:tcPr>
            <w:tcW w:w="332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Администрация Егоркинского сельского поселения </w:t>
            </w:r>
          </w:p>
        </w:tc>
      </w:tr>
      <w:tr w:rsidR="006E30F7" w:rsidRPr="006E30F7" w:rsidTr="006E30F7">
        <w:tc>
          <w:tcPr>
            <w:tcW w:w="148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Цель подпрограммы</w:t>
            </w:r>
          </w:p>
        </w:tc>
        <w:tc>
          <w:tcPr>
            <w:tcW w:w="182" w:type="pct"/>
            <w:tcBorders>
              <w:top w:val="nil"/>
              <w:left w:val="nil"/>
              <w:bottom w:val="nil"/>
              <w:right w:val="nil"/>
            </w:tcBorders>
          </w:tcPr>
          <w:p w:rsidR="006E30F7" w:rsidRPr="006E30F7" w:rsidRDefault="006E30F7" w:rsidP="006E30F7">
            <w:pPr>
              <w:pStyle w:val="ConsPlusNormal"/>
              <w:widowControl/>
              <w:jc w:val="right"/>
              <w:rPr>
                <w:rFonts w:ascii="Times New Roman" w:hAnsi="Times New Roman" w:cs="Times New Roman"/>
                <w:color w:val="000000"/>
                <w:sz w:val="20"/>
              </w:rPr>
            </w:pPr>
            <w:r w:rsidRPr="006E30F7">
              <w:rPr>
                <w:rFonts w:ascii="Times New Roman" w:hAnsi="Times New Roman" w:cs="Times New Roman"/>
                <w:color w:val="000000"/>
                <w:sz w:val="20"/>
              </w:rPr>
              <w:t>–</w:t>
            </w:r>
          </w:p>
        </w:tc>
        <w:tc>
          <w:tcPr>
            <w:tcW w:w="332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создание условий для обеспечения долгосрочной сбалансированности и повышения устойчивости бюджетной системы в Егоркинском сельском поселении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48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Задачи подпрограммы</w:t>
            </w:r>
          </w:p>
        </w:tc>
        <w:tc>
          <w:tcPr>
            <w:tcW w:w="182" w:type="pct"/>
            <w:tcBorders>
              <w:top w:val="nil"/>
              <w:left w:val="nil"/>
              <w:bottom w:val="nil"/>
              <w:right w:val="nil"/>
            </w:tcBorders>
          </w:tcPr>
          <w:p w:rsidR="006E30F7" w:rsidRPr="006E30F7" w:rsidRDefault="006E30F7" w:rsidP="006E30F7">
            <w:pPr>
              <w:pStyle w:val="ConsPlusNormal"/>
              <w:widowControl/>
              <w:jc w:val="right"/>
              <w:rPr>
                <w:rFonts w:ascii="Times New Roman" w:hAnsi="Times New Roman" w:cs="Times New Roman"/>
                <w:color w:val="000000"/>
                <w:sz w:val="20"/>
              </w:rPr>
            </w:pPr>
            <w:r w:rsidRPr="006E30F7">
              <w:rPr>
                <w:rFonts w:ascii="Times New Roman" w:hAnsi="Times New Roman" w:cs="Times New Roman"/>
                <w:color w:val="000000"/>
                <w:sz w:val="20"/>
              </w:rPr>
              <w:t>–</w:t>
            </w:r>
          </w:p>
        </w:tc>
        <w:tc>
          <w:tcPr>
            <w:tcW w:w="332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обеспечение роста собственных доходов бюджета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рационализация структуры расходов и эффективное использование средств бюджета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развитие долгосрочного и среднесрочного бюджетного планирования в увязке с прогнозами социально-экономическо</w:t>
            </w:r>
            <w:r w:rsidRPr="006E30F7">
              <w:rPr>
                <w:rFonts w:ascii="Times New Roman" w:hAnsi="Times New Roman" w:cs="Times New Roman"/>
                <w:color w:val="000000"/>
                <w:sz w:val="20"/>
              </w:rPr>
              <w:softHyphen/>
              <w:t>го развития Егоркинского сельского поселения Шумерлинского района на долгосрочный период;</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эффективное управление муниципальным  долгом Егоркинского сельского поселения Шумерлинского района, недопущение образования просроченной задолженности по долговым обязательствам Егоркинского сельского поселения Шумерлинского района </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48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Целевые индикаторы и показатели подпрограммы</w:t>
            </w:r>
          </w:p>
        </w:tc>
        <w:tc>
          <w:tcPr>
            <w:tcW w:w="182" w:type="pct"/>
            <w:tcBorders>
              <w:top w:val="nil"/>
              <w:left w:val="nil"/>
              <w:bottom w:val="nil"/>
              <w:right w:val="nil"/>
            </w:tcBorders>
          </w:tcPr>
          <w:p w:rsidR="006E30F7" w:rsidRPr="006E30F7" w:rsidRDefault="006E30F7" w:rsidP="006E30F7">
            <w:pPr>
              <w:pStyle w:val="ConsPlusNormal"/>
              <w:widowControl/>
              <w:jc w:val="right"/>
              <w:rPr>
                <w:rFonts w:ascii="Times New Roman" w:hAnsi="Times New Roman" w:cs="Times New Roman"/>
                <w:color w:val="000000"/>
                <w:sz w:val="20"/>
              </w:rPr>
            </w:pPr>
            <w:r w:rsidRPr="006E30F7">
              <w:rPr>
                <w:rFonts w:ascii="Times New Roman" w:hAnsi="Times New Roman" w:cs="Times New Roman"/>
                <w:color w:val="000000"/>
                <w:sz w:val="20"/>
              </w:rPr>
              <w:t>–</w:t>
            </w:r>
          </w:p>
        </w:tc>
        <w:tc>
          <w:tcPr>
            <w:tcW w:w="332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достижение к 2036 году следующих целевых индикаторов и показателей:</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темп роста налоговых и неналоговых доходов бюджета Егоркинского сельского поселения Шумерлинского района (к предыдущему году) – 103,0 процента; </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доля расходов на обслуживание муниципального долга Егоркинского сельского поселения Шумерлинского района в объеме расходов бюджета Егоркинского сельского поселения  Шумерлинского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 – 0 процента</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48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Этапы и сроки реализации подпрограммы</w:t>
            </w:r>
          </w:p>
        </w:tc>
        <w:tc>
          <w:tcPr>
            <w:tcW w:w="182" w:type="pct"/>
            <w:tcBorders>
              <w:top w:val="nil"/>
              <w:left w:val="nil"/>
              <w:bottom w:val="nil"/>
              <w:right w:val="nil"/>
            </w:tcBorders>
          </w:tcPr>
          <w:p w:rsidR="006E30F7" w:rsidRPr="006E30F7" w:rsidRDefault="006E30F7" w:rsidP="006E30F7">
            <w:pPr>
              <w:pStyle w:val="ConsPlusNormal"/>
              <w:widowControl/>
              <w:jc w:val="right"/>
              <w:rPr>
                <w:rFonts w:ascii="Times New Roman" w:hAnsi="Times New Roman" w:cs="Times New Roman"/>
                <w:color w:val="000000"/>
                <w:sz w:val="20"/>
              </w:rPr>
            </w:pPr>
            <w:r w:rsidRPr="006E30F7">
              <w:rPr>
                <w:rFonts w:ascii="Times New Roman" w:hAnsi="Times New Roman" w:cs="Times New Roman"/>
                <w:color w:val="000000"/>
                <w:sz w:val="20"/>
              </w:rPr>
              <w:t>–</w:t>
            </w:r>
          </w:p>
        </w:tc>
        <w:tc>
          <w:tcPr>
            <w:tcW w:w="3329" w:type="pct"/>
            <w:tcBorders>
              <w:top w:val="nil"/>
              <w:left w:val="nil"/>
              <w:bottom w:val="nil"/>
              <w:right w:val="nil"/>
            </w:tcBorders>
          </w:tcPr>
          <w:p w:rsidR="006E30F7" w:rsidRPr="006E30F7" w:rsidRDefault="006E30F7" w:rsidP="006E30F7">
            <w:pPr>
              <w:autoSpaceDE w:val="0"/>
              <w:autoSpaceDN w:val="0"/>
              <w:jc w:val="both"/>
              <w:rPr>
                <w:color w:val="000000"/>
                <w:sz w:val="20"/>
                <w:szCs w:val="20"/>
              </w:rPr>
            </w:pPr>
            <w:r w:rsidRPr="006E30F7">
              <w:rPr>
                <w:color w:val="000000"/>
                <w:sz w:val="20"/>
                <w:szCs w:val="20"/>
              </w:rPr>
              <w:t>2019–2035 годы:</w:t>
            </w:r>
          </w:p>
          <w:p w:rsidR="006E30F7" w:rsidRPr="006E30F7" w:rsidRDefault="006E30F7" w:rsidP="006E30F7">
            <w:pPr>
              <w:autoSpaceDE w:val="0"/>
              <w:autoSpaceDN w:val="0"/>
              <w:jc w:val="both"/>
              <w:rPr>
                <w:color w:val="000000"/>
                <w:sz w:val="20"/>
                <w:szCs w:val="20"/>
              </w:rPr>
            </w:pPr>
            <w:r w:rsidRPr="006E30F7">
              <w:rPr>
                <w:color w:val="000000"/>
                <w:sz w:val="20"/>
                <w:szCs w:val="20"/>
              </w:rPr>
              <w:t>1 этап – 2019–2025 годы;</w:t>
            </w:r>
          </w:p>
          <w:p w:rsidR="006E30F7" w:rsidRPr="006E30F7" w:rsidRDefault="006E30F7" w:rsidP="006E30F7">
            <w:pPr>
              <w:autoSpaceDE w:val="0"/>
              <w:autoSpaceDN w:val="0"/>
              <w:jc w:val="both"/>
              <w:rPr>
                <w:color w:val="000000"/>
                <w:sz w:val="20"/>
                <w:szCs w:val="20"/>
              </w:rPr>
            </w:pPr>
            <w:r w:rsidRPr="006E30F7">
              <w:rPr>
                <w:color w:val="000000"/>
                <w:sz w:val="20"/>
                <w:szCs w:val="20"/>
              </w:rPr>
              <w:t>2 этап – 2026–2030 годы;</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3 этап – 2031–2035 годы</w:t>
            </w:r>
          </w:p>
          <w:p w:rsidR="006E30F7" w:rsidRPr="006E30F7" w:rsidRDefault="006E30F7" w:rsidP="006E30F7">
            <w:pPr>
              <w:pStyle w:val="ConsPlusNormal"/>
              <w:widowControl/>
              <w:jc w:val="both"/>
              <w:rPr>
                <w:rFonts w:ascii="Times New Roman" w:hAnsi="Times New Roman" w:cs="Times New Roman"/>
                <w:color w:val="000000"/>
                <w:sz w:val="20"/>
              </w:rPr>
            </w:pPr>
          </w:p>
        </w:tc>
      </w:tr>
      <w:tr w:rsidR="006E30F7" w:rsidRPr="006E30F7" w:rsidTr="006E30F7">
        <w:tc>
          <w:tcPr>
            <w:tcW w:w="1489" w:type="pct"/>
            <w:tcBorders>
              <w:top w:val="nil"/>
              <w:left w:val="nil"/>
              <w:bottom w:val="nil"/>
              <w:right w:val="nil"/>
            </w:tcBorders>
          </w:tcPr>
          <w:p w:rsidR="006E30F7" w:rsidRPr="006E30F7" w:rsidRDefault="006E30F7" w:rsidP="006E30F7">
            <w:pPr>
              <w:pStyle w:val="ConsPlusNormal"/>
              <w:widowControl/>
              <w:spacing w:line="235" w:lineRule="auto"/>
              <w:jc w:val="both"/>
              <w:rPr>
                <w:rFonts w:ascii="Times New Roman" w:hAnsi="Times New Roman" w:cs="Times New Roman"/>
                <w:color w:val="000000"/>
                <w:sz w:val="20"/>
              </w:rPr>
            </w:pPr>
            <w:r w:rsidRPr="006E30F7">
              <w:rPr>
                <w:rFonts w:ascii="Times New Roman" w:hAnsi="Times New Roman" w:cs="Times New Roman"/>
                <w:color w:val="000000"/>
                <w:sz w:val="20"/>
              </w:rPr>
              <w:t>Объемы финансирования подпрограммы с разбивкой по годам реализации подпрограммы</w:t>
            </w:r>
          </w:p>
        </w:tc>
        <w:tc>
          <w:tcPr>
            <w:tcW w:w="182" w:type="pct"/>
            <w:tcBorders>
              <w:top w:val="nil"/>
              <w:left w:val="nil"/>
              <w:bottom w:val="nil"/>
              <w:right w:val="nil"/>
            </w:tcBorders>
          </w:tcPr>
          <w:p w:rsidR="006E30F7" w:rsidRPr="006E30F7" w:rsidRDefault="006E30F7" w:rsidP="006E30F7">
            <w:pPr>
              <w:pStyle w:val="ConsPlusNormal"/>
              <w:widowControl/>
              <w:spacing w:line="235" w:lineRule="auto"/>
              <w:jc w:val="right"/>
              <w:rPr>
                <w:rFonts w:ascii="Times New Roman" w:hAnsi="Times New Roman" w:cs="Times New Roman"/>
                <w:color w:val="000000"/>
                <w:sz w:val="20"/>
              </w:rPr>
            </w:pPr>
            <w:r w:rsidRPr="006E30F7">
              <w:rPr>
                <w:rFonts w:ascii="Times New Roman" w:hAnsi="Times New Roman" w:cs="Times New Roman"/>
                <w:color w:val="000000"/>
                <w:sz w:val="20"/>
              </w:rPr>
              <w:t>–</w:t>
            </w:r>
          </w:p>
        </w:tc>
        <w:tc>
          <w:tcPr>
            <w:tcW w:w="3329" w:type="pct"/>
            <w:tcBorders>
              <w:top w:val="nil"/>
              <w:left w:val="nil"/>
              <w:bottom w:val="nil"/>
              <w:right w:val="nil"/>
            </w:tcBorders>
          </w:tcPr>
          <w:p w:rsidR="006E30F7" w:rsidRPr="006E30F7" w:rsidRDefault="006E30F7" w:rsidP="006E30F7">
            <w:pPr>
              <w:pStyle w:val="ConsPlusNormal"/>
              <w:widowControl/>
              <w:spacing w:line="235" w:lineRule="auto"/>
              <w:jc w:val="both"/>
              <w:rPr>
                <w:rFonts w:ascii="Times New Roman" w:hAnsi="Times New Roman" w:cs="Times New Roman"/>
                <w:color w:val="000000"/>
                <w:sz w:val="20"/>
              </w:rPr>
            </w:pPr>
            <w:r w:rsidRPr="006E30F7">
              <w:rPr>
                <w:rFonts w:ascii="Times New Roman" w:hAnsi="Times New Roman" w:cs="Times New Roman"/>
                <w:color w:val="000000"/>
                <w:sz w:val="20"/>
              </w:rPr>
              <w:t>прогнозируемый объем финансирования мероприятий подпрограммы в 2019–2035 годах составляет 1 645,1 тыс. рублей, в том числе:</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2019 году – 143,2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2020 году – 100,2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lastRenderedPageBreak/>
              <w:t>в 2021 году – 104,6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2022 году – 106,9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2023 году – 111,4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2024 году – 89,9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2025 году – 89,9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2026–2030 годах – 449,5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2031–2035 годах – 449,5 тыс. рублей;</w:t>
            </w:r>
          </w:p>
          <w:p w:rsidR="006E30F7" w:rsidRPr="006E30F7" w:rsidRDefault="006E30F7" w:rsidP="006E30F7">
            <w:pPr>
              <w:pStyle w:val="ConsPlusNormal"/>
              <w:widowControl/>
              <w:spacing w:line="235" w:lineRule="auto"/>
              <w:jc w:val="both"/>
              <w:rPr>
                <w:rFonts w:ascii="Times New Roman" w:hAnsi="Times New Roman" w:cs="Times New Roman"/>
                <w:color w:val="000000"/>
                <w:sz w:val="20"/>
              </w:rPr>
            </w:pPr>
            <w:r w:rsidRPr="006E30F7">
              <w:rPr>
                <w:rFonts w:ascii="Times New Roman" w:hAnsi="Times New Roman" w:cs="Times New Roman"/>
                <w:color w:val="000000"/>
                <w:sz w:val="20"/>
              </w:rPr>
              <w:t>из них средства:</w:t>
            </w:r>
          </w:p>
          <w:p w:rsidR="006E30F7" w:rsidRPr="006E30F7" w:rsidRDefault="006E30F7" w:rsidP="006E30F7">
            <w:pPr>
              <w:pStyle w:val="ConsPlusNormal"/>
              <w:widowControl/>
              <w:spacing w:line="235" w:lineRule="auto"/>
              <w:jc w:val="both"/>
              <w:rPr>
                <w:rFonts w:ascii="Times New Roman" w:hAnsi="Times New Roman" w:cs="Times New Roman"/>
                <w:color w:val="000000"/>
                <w:sz w:val="20"/>
              </w:rPr>
            </w:pPr>
            <w:r w:rsidRPr="006E30F7">
              <w:rPr>
                <w:rFonts w:ascii="Times New Roman" w:hAnsi="Times New Roman" w:cs="Times New Roman"/>
                <w:color w:val="000000"/>
                <w:sz w:val="20"/>
              </w:rPr>
              <w:t>федерального бюджета – 1 628,1 тыс. рублей, в том числе:</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2019 году – 142,2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2020 году – 99,2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2021 году – 103,6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2022 году – 105,9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2023 году – 110,4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2024 году – 88,9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2025 году – 88,9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2026–2030 годах – 444,5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2031–2035 годах – 444,5 тыс. рублей;</w:t>
            </w:r>
          </w:p>
          <w:p w:rsidR="006E30F7" w:rsidRPr="006E30F7" w:rsidRDefault="006E30F7" w:rsidP="006E30F7">
            <w:pPr>
              <w:pStyle w:val="ConsPlusNormal"/>
              <w:widowControl/>
              <w:spacing w:line="235" w:lineRule="auto"/>
              <w:jc w:val="both"/>
              <w:rPr>
                <w:rFonts w:ascii="Times New Roman" w:hAnsi="Times New Roman" w:cs="Times New Roman"/>
                <w:color w:val="000000"/>
                <w:sz w:val="20"/>
              </w:rPr>
            </w:pPr>
            <w:r w:rsidRPr="006E30F7">
              <w:rPr>
                <w:rFonts w:ascii="Times New Roman" w:hAnsi="Times New Roman" w:cs="Times New Roman"/>
                <w:color w:val="000000"/>
                <w:sz w:val="20"/>
              </w:rPr>
              <w:t>местного бюджета – 17,0 тыс. рублей, в том числе:</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2019 году – 1,0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2020 году – 1,0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2021 году – 1,0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2022 году – 1,0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2023 году – 1,0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2024 году – 1,0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2025 году – 1,0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2026–2030 годах – 5,0 тыс. рублей;</w:t>
            </w:r>
          </w:p>
          <w:p w:rsidR="006E30F7" w:rsidRPr="006E30F7" w:rsidRDefault="006E30F7" w:rsidP="006E30F7">
            <w:pPr>
              <w:autoSpaceDE w:val="0"/>
              <w:autoSpaceDN w:val="0"/>
              <w:spacing w:line="235" w:lineRule="auto"/>
              <w:jc w:val="both"/>
              <w:rPr>
                <w:color w:val="000000"/>
                <w:sz w:val="20"/>
                <w:szCs w:val="20"/>
              </w:rPr>
            </w:pPr>
            <w:r w:rsidRPr="006E30F7">
              <w:rPr>
                <w:color w:val="000000"/>
                <w:sz w:val="20"/>
                <w:szCs w:val="20"/>
              </w:rPr>
              <w:t>в 2031–2035 годах – 5,0 тыс. рублей</w:t>
            </w:r>
          </w:p>
          <w:p w:rsidR="006E30F7" w:rsidRPr="006E30F7" w:rsidRDefault="006E30F7" w:rsidP="006E30F7">
            <w:pPr>
              <w:pStyle w:val="ConsPlusNormal"/>
              <w:widowControl/>
              <w:spacing w:line="235" w:lineRule="auto"/>
              <w:jc w:val="both"/>
              <w:rPr>
                <w:rFonts w:ascii="Times New Roman" w:hAnsi="Times New Roman" w:cs="Times New Roman"/>
                <w:color w:val="000000"/>
                <w:sz w:val="20"/>
              </w:rPr>
            </w:pPr>
            <w:r w:rsidRPr="006E30F7">
              <w:rPr>
                <w:rFonts w:ascii="Times New Roman" w:hAnsi="Times New Roman" w:cs="Times New Roman"/>
                <w:color w:val="000000"/>
                <w:sz w:val="20"/>
              </w:rPr>
              <w:t>Объемы финансирования подпрограммы подлежат ежегодному уточнению исходя из возможностей федерального бюджета, бюджета Егоркинского сельского поселения Шумерлинского района</w:t>
            </w:r>
          </w:p>
          <w:p w:rsidR="006E30F7" w:rsidRPr="006E30F7" w:rsidRDefault="006E30F7" w:rsidP="006E30F7">
            <w:pPr>
              <w:pStyle w:val="ConsPlusNormal"/>
              <w:widowControl/>
              <w:spacing w:line="235" w:lineRule="auto"/>
              <w:jc w:val="both"/>
              <w:rPr>
                <w:rFonts w:ascii="Times New Roman" w:hAnsi="Times New Roman" w:cs="Times New Roman"/>
                <w:color w:val="000000"/>
                <w:sz w:val="20"/>
              </w:rPr>
            </w:pPr>
          </w:p>
        </w:tc>
      </w:tr>
      <w:tr w:rsidR="006E30F7" w:rsidRPr="006E30F7" w:rsidTr="006E30F7">
        <w:tc>
          <w:tcPr>
            <w:tcW w:w="148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lastRenderedPageBreak/>
              <w:t>Ожидаемые результаты реализации подпрограммы</w:t>
            </w:r>
          </w:p>
        </w:tc>
        <w:tc>
          <w:tcPr>
            <w:tcW w:w="182" w:type="pct"/>
            <w:tcBorders>
              <w:top w:val="nil"/>
              <w:left w:val="nil"/>
              <w:bottom w:val="nil"/>
              <w:right w:val="nil"/>
            </w:tcBorders>
          </w:tcPr>
          <w:p w:rsidR="006E30F7" w:rsidRPr="006E30F7" w:rsidRDefault="006E30F7" w:rsidP="006E30F7">
            <w:pPr>
              <w:pStyle w:val="ConsPlusNormal"/>
              <w:widowControl/>
              <w:jc w:val="right"/>
              <w:rPr>
                <w:rFonts w:ascii="Times New Roman" w:hAnsi="Times New Roman" w:cs="Times New Roman"/>
                <w:color w:val="000000"/>
                <w:sz w:val="20"/>
              </w:rPr>
            </w:pPr>
            <w:r w:rsidRPr="006E30F7">
              <w:rPr>
                <w:rFonts w:ascii="Times New Roman" w:hAnsi="Times New Roman" w:cs="Times New Roman"/>
                <w:color w:val="000000"/>
                <w:sz w:val="20"/>
              </w:rPr>
              <w:t>–</w:t>
            </w:r>
          </w:p>
        </w:tc>
        <w:tc>
          <w:tcPr>
            <w:tcW w:w="3329" w:type="pct"/>
            <w:tcBorders>
              <w:top w:val="nil"/>
              <w:left w:val="nil"/>
              <w:bottom w:val="nil"/>
              <w:right w:val="nil"/>
            </w:tcBorders>
          </w:tcPr>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реализация подпрограммы позволит обеспечить:</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 xml:space="preserve">повышение качества бюджетного планирования, формирование бюджета Егоркинского  сельского поселения Шумерлинского района  на основе муниципальных программ Шумерлинского района Чувашской Республики; </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увеличение собственных доходов  бюджета Егоркинского  сельского поселения Шумерлинского района;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повышение эффективности использования бюджетных средств, отсутствие просроченной кредиторской задолженности бюджета Егоркинского сельского поселения Шумерлинского района Чувашской Республики;</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повышение эффективности управления муниципальным долгом Егоркинского сельского поселения Шумерлинского района Чувашской Республики, оптимизация и своевременное исполнение долговых обязательств Егоркинского сельского поселения Шумерлинского района.</w:t>
            </w:r>
          </w:p>
        </w:tc>
      </w:tr>
    </w:tbl>
    <w:p w:rsidR="006E30F7" w:rsidRPr="006E30F7" w:rsidRDefault="006E30F7" w:rsidP="006E30F7">
      <w:pPr>
        <w:autoSpaceDE w:val="0"/>
        <w:autoSpaceDN w:val="0"/>
        <w:adjustRightInd w:val="0"/>
        <w:jc w:val="center"/>
        <w:rPr>
          <w:color w:val="000000"/>
          <w:sz w:val="20"/>
          <w:szCs w:val="20"/>
        </w:rPr>
      </w:pPr>
    </w:p>
    <w:p w:rsidR="006E30F7" w:rsidRPr="006E30F7" w:rsidRDefault="006E30F7" w:rsidP="006E30F7">
      <w:pPr>
        <w:autoSpaceDE w:val="0"/>
        <w:autoSpaceDN w:val="0"/>
        <w:adjustRightInd w:val="0"/>
        <w:jc w:val="center"/>
        <w:rPr>
          <w:b/>
          <w:color w:val="000000"/>
          <w:sz w:val="20"/>
          <w:szCs w:val="20"/>
        </w:rPr>
      </w:pPr>
      <w:r w:rsidRPr="006E30F7">
        <w:rPr>
          <w:color w:val="000000"/>
          <w:sz w:val="20"/>
          <w:szCs w:val="20"/>
        </w:rPr>
        <w:br w:type="page"/>
      </w:r>
      <w:r w:rsidRPr="006E30F7">
        <w:rPr>
          <w:b/>
          <w:color w:val="000000"/>
          <w:sz w:val="20"/>
          <w:szCs w:val="20"/>
        </w:rPr>
        <w:lastRenderedPageBreak/>
        <w:t xml:space="preserve">Раздел </w:t>
      </w:r>
      <w:r w:rsidRPr="006E30F7">
        <w:rPr>
          <w:b/>
          <w:color w:val="000000"/>
          <w:sz w:val="20"/>
          <w:szCs w:val="20"/>
          <w:lang w:val="en-US"/>
        </w:rPr>
        <w:t>I</w:t>
      </w:r>
      <w:r w:rsidRPr="006E30F7">
        <w:rPr>
          <w:b/>
          <w:color w:val="000000"/>
          <w:sz w:val="20"/>
          <w:szCs w:val="20"/>
        </w:rPr>
        <w:t xml:space="preserve">. Приоритеты и цель подпрограммы, общая характеристика </w:t>
      </w:r>
    </w:p>
    <w:p w:rsidR="006E30F7" w:rsidRPr="006E30F7" w:rsidRDefault="006E30F7" w:rsidP="006E30F7">
      <w:pPr>
        <w:autoSpaceDE w:val="0"/>
        <w:autoSpaceDN w:val="0"/>
        <w:adjustRightInd w:val="0"/>
        <w:jc w:val="center"/>
        <w:rPr>
          <w:b/>
          <w:color w:val="000000"/>
          <w:sz w:val="20"/>
          <w:szCs w:val="20"/>
        </w:rPr>
      </w:pPr>
      <w:r w:rsidRPr="006E30F7">
        <w:rPr>
          <w:b/>
          <w:color w:val="000000"/>
          <w:sz w:val="20"/>
          <w:szCs w:val="20"/>
        </w:rPr>
        <w:t>Еоркинского сельского поселения  Шумерлинского района</w:t>
      </w:r>
    </w:p>
    <w:p w:rsidR="006E30F7" w:rsidRPr="006E30F7" w:rsidRDefault="006E30F7" w:rsidP="006E30F7">
      <w:pPr>
        <w:autoSpaceDE w:val="0"/>
        <w:autoSpaceDN w:val="0"/>
        <w:adjustRightInd w:val="0"/>
        <w:jc w:val="center"/>
        <w:rPr>
          <w:b/>
          <w:color w:val="000000"/>
          <w:sz w:val="20"/>
          <w:szCs w:val="20"/>
        </w:rPr>
      </w:pPr>
      <w:r w:rsidRPr="006E30F7">
        <w:rPr>
          <w:b/>
          <w:color w:val="000000"/>
          <w:sz w:val="20"/>
          <w:szCs w:val="20"/>
        </w:rPr>
        <w:t xml:space="preserve">  в реализации подпрограммы</w:t>
      </w:r>
    </w:p>
    <w:p w:rsidR="006E30F7" w:rsidRPr="006E30F7" w:rsidRDefault="006E30F7" w:rsidP="006E30F7">
      <w:pPr>
        <w:pStyle w:val="ConsPlusNormal"/>
        <w:widowControl/>
        <w:jc w:val="both"/>
        <w:rPr>
          <w:rFonts w:ascii="Times New Roman" w:hAnsi="Times New Roman" w:cs="Times New Roman"/>
          <w:color w:val="000000"/>
          <w:sz w:val="20"/>
        </w:rPr>
      </w:pP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 xml:space="preserve">Приоритеты муниципальной  политики в сфере реализации подпрограммы «Совершенствование бюджетной политики и обеспечение сбалансированности бюджета Егоркинского сельского поселения  Шумерлинского района» Муниципальной  программы (далее – подпрограмма) определены постановлениями администрации Егоркинского сельского поселения Шумерлинского района  об основных направлениях бюджетной политики Егоркинского сельского поселения Шумерлинского района Чувашской Республики на очередной финансовый год и плановый период. </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Приоритетами подпрограммы являются проведение взвешенной бюджетной и долговой политики, позволяющей обеспечить в полном объеме финансирование всех принятых расходных обязательств.</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Целью подпрограммы является создание условий для обеспечения долгосрочной сбалансированности и повышения устойчивости бюджетной системы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Достижению поставленной в подпрограмме цели способствует решение следующих задач:</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обеспечение роста собственных доходов бюджета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рационализация структуры расходов и эффективное использование средств бюджета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развитие долгосрочного и среднесрочного бюджетного планирования в увязке с прогнозами социально-экономичес</w:t>
      </w:r>
      <w:r w:rsidRPr="006E30F7">
        <w:rPr>
          <w:rFonts w:ascii="Times New Roman" w:hAnsi="Times New Roman" w:cs="Times New Roman"/>
          <w:color w:val="000000"/>
          <w:sz w:val="20"/>
        </w:rPr>
        <w:softHyphen/>
        <w:t>кого развития Егоркинского сельского поселения Шумерлинского района  на долгосрочный период;</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эффективное управление муниципальным  долгом Егоркинского сельского поселения Шумерлинского района, недопущение образования просроченной задолженности по долговым обязательствам Егоркинского сельского поселения   Шумерлинского района.</w:t>
      </w:r>
    </w:p>
    <w:p w:rsidR="006E30F7" w:rsidRPr="006E30F7" w:rsidRDefault="006E30F7" w:rsidP="006E30F7">
      <w:pPr>
        <w:autoSpaceDE w:val="0"/>
        <w:autoSpaceDN w:val="0"/>
        <w:adjustRightInd w:val="0"/>
        <w:spacing w:line="235" w:lineRule="auto"/>
        <w:jc w:val="center"/>
        <w:rPr>
          <w:b/>
          <w:color w:val="000000"/>
          <w:sz w:val="20"/>
          <w:szCs w:val="20"/>
        </w:rPr>
      </w:pPr>
    </w:p>
    <w:p w:rsidR="006E30F7" w:rsidRPr="006E30F7" w:rsidRDefault="006E30F7" w:rsidP="006E30F7">
      <w:pPr>
        <w:autoSpaceDE w:val="0"/>
        <w:autoSpaceDN w:val="0"/>
        <w:adjustRightInd w:val="0"/>
        <w:spacing w:line="235" w:lineRule="auto"/>
        <w:jc w:val="center"/>
        <w:rPr>
          <w:b/>
          <w:color w:val="000000"/>
          <w:sz w:val="20"/>
          <w:szCs w:val="20"/>
        </w:rPr>
      </w:pPr>
    </w:p>
    <w:p w:rsidR="006E30F7" w:rsidRPr="006E30F7" w:rsidRDefault="006E30F7" w:rsidP="006E30F7">
      <w:pPr>
        <w:autoSpaceDE w:val="0"/>
        <w:autoSpaceDN w:val="0"/>
        <w:adjustRightInd w:val="0"/>
        <w:spacing w:line="235" w:lineRule="auto"/>
        <w:jc w:val="center"/>
        <w:rPr>
          <w:b/>
          <w:color w:val="000000"/>
          <w:sz w:val="20"/>
          <w:szCs w:val="20"/>
        </w:rPr>
      </w:pPr>
      <w:r w:rsidRPr="006E30F7">
        <w:rPr>
          <w:b/>
          <w:color w:val="000000"/>
          <w:sz w:val="20"/>
          <w:szCs w:val="20"/>
        </w:rPr>
        <w:t xml:space="preserve">Раздел </w:t>
      </w:r>
      <w:r w:rsidRPr="006E30F7">
        <w:rPr>
          <w:b/>
          <w:color w:val="000000"/>
          <w:sz w:val="20"/>
          <w:szCs w:val="20"/>
          <w:lang w:val="en-US"/>
        </w:rPr>
        <w:t>II</w:t>
      </w:r>
      <w:r w:rsidRPr="006E30F7">
        <w:rPr>
          <w:b/>
          <w:color w:val="000000"/>
          <w:sz w:val="20"/>
          <w:szCs w:val="20"/>
        </w:rPr>
        <w:t xml:space="preserve">. Перечень и сведения о целевых индикаторах </w:t>
      </w:r>
    </w:p>
    <w:p w:rsidR="006E30F7" w:rsidRPr="006E30F7" w:rsidRDefault="006E30F7" w:rsidP="006E30F7">
      <w:pPr>
        <w:autoSpaceDE w:val="0"/>
        <w:autoSpaceDN w:val="0"/>
        <w:adjustRightInd w:val="0"/>
        <w:spacing w:line="235" w:lineRule="auto"/>
        <w:jc w:val="center"/>
        <w:rPr>
          <w:b/>
          <w:color w:val="000000"/>
          <w:sz w:val="20"/>
          <w:szCs w:val="20"/>
        </w:rPr>
      </w:pPr>
      <w:r w:rsidRPr="006E30F7">
        <w:rPr>
          <w:b/>
          <w:color w:val="000000"/>
          <w:sz w:val="20"/>
          <w:szCs w:val="20"/>
        </w:rPr>
        <w:t xml:space="preserve">и </w:t>
      </w:r>
      <w:proofErr w:type="gramStart"/>
      <w:r w:rsidRPr="006E30F7">
        <w:rPr>
          <w:b/>
          <w:color w:val="000000"/>
          <w:sz w:val="20"/>
          <w:szCs w:val="20"/>
        </w:rPr>
        <w:t>показателях</w:t>
      </w:r>
      <w:proofErr w:type="gramEnd"/>
      <w:r w:rsidRPr="006E30F7">
        <w:rPr>
          <w:b/>
          <w:color w:val="000000"/>
          <w:sz w:val="20"/>
          <w:szCs w:val="20"/>
        </w:rPr>
        <w:t xml:space="preserve"> подпрограммы с расшифровкой плановых значений </w:t>
      </w:r>
    </w:p>
    <w:p w:rsidR="006E30F7" w:rsidRPr="006E30F7" w:rsidRDefault="006E30F7" w:rsidP="006E30F7">
      <w:pPr>
        <w:autoSpaceDE w:val="0"/>
        <w:autoSpaceDN w:val="0"/>
        <w:adjustRightInd w:val="0"/>
        <w:spacing w:line="235" w:lineRule="auto"/>
        <w:jc w:val="center"/>
        <w:rPr>
          <w:b/>
          <w:color w:val="000000"/>
          <w:sz w:val="20"/>
          <w:szCs w:val="20"/>
        </w:rPr>
      </w:pPr>
      <w:r w:rsidRPr="006E30F7">
        <w:rPr>
          <w:b/>
          <w:color w:val="000000"/>
          <w:sz w:val="20"/>
          <w:szCs w:val="20"/>
        </w:rPr>
        <w:t>по годам ее реализации</w:t>
      </w:r>
    </w:p>
    <w:p w:rsidR="006E30F7" w:rsidRPr="006E30F7" w:rsidRDefault="006E30F7" w:rsidP="006E30F7">
      <w:pPr>
        <w:pStyle w:val="ConsPlusNormal"/>
        <w:widowControl/>
        <w:spacing w:line="235" w:lineRule="auto"/>
        <w:ind w:firstLine="709"/>
        <w:jc w:val="center"/>
        <w:outlineLvl w:val="2"/>
        <w:rPr>
          <w:rFonts w:ascii="Times New Roman" w:hAnsi="Times New Roman" w:cs="Times New Roman"/>
          <w:color w:val="000000"/>
          <w:sz w:val="20"/>
        </w:rPr>
      </w:pPr>
    </w:p>
    <w:p w:rsidR="006E30F7" w:rsidRPr="006E30F7" w:rsidRDefault="006E30F7" w:rsidP="006E30F7">
      <w:pPr>
        <w:autoSpaceDE w:val="0"/>
        <w:autoSpaceDN w:val="0"/>
        <w:adjustRightInd w:val="0"/>
        <w:spacing w:line="235" w:lineRule="auto"/>
        <w:ind w:firstLine="709"/>
        <w:jc w:val="both"/>
        <w:rPr>
          <w:color w:val="000000"/>
          <w:sz w:val="20"/>
          <w:szCs w:val="20"/>
        </w:rPr>
      </w:pPr>
      <w:r w:rsidRPr="006E30F7">
        <w:rPr>
          <w:color w:val="000000"/>
          <w:sz w:val="20"/>
          <w:szCs w:val="20"/>
        </w:rPr>
        <w:t>Состав целевых индикаторов и показателей подпрограммы определен исходя из необходимости достижения цели и решения задач подпрограммы. Целевыми индикаторами и показателями подпрограммы являются:</w:t>
      </w:r>
    </w:p>
    <w:p w:rsidR="006E30F7" w:rsidRPr="006E30F7" w:rsidRDefault="006E30F7" w:rsidP="006E30F7">
      <w:pPr>
        <w:pStyle w:val="ConsPlusNormal"/>
        <w:widowControl/>
        <w:spacing w:line="235" w:lineRule="auto"/>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темп роста налоговых и неналоговых доходов  бюджета Егоркинского сельского поселения Шумерлинского района (к предыдущему году);</w:t>
      </w:r>
    </w:p>
    <w:p w:rsidR="006E30F7" w:rsidRPr="006E30F7" w:rsidRDefault="006E30F7" w:rsidP="006E30F7">
      <w:pPr>
        <w:pStyle w:val="ConsPlusNormal"/>
        <w:widowControl/>
        <w:spacing w:line="235" w:lineRule="auto"/>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доля расходов на обслуживание муниципального долга Егоркинского сельского поселения Шумерлинского района в объеме расходов бюджета Егоркинского сельского поселения Шумерлинского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E30F7" w:rsidRPr="006E30F7" w:rsidRDefault="006E30F7" w:rsidP="006E30F7">
      <w:pPr>
        <w:autoSpaceDE w:val="0"/>
        <w:autoSpaceDN w:val="0"/>
        <w:adjustRightInd w:val="0"/>
        <w:spacing w:line="235" w:lineRule="auto"/>
        <w:ind w:firstLine="709"/>
        <w:jc w:val="both"/>
        <w:rPr>
          <w:color w:val="000000"/>
          <w:sz w:val="20"/>
          <w:szCs w:val="20"/>
        </w:rPr>
      </w:pPr>
      <w:r w:rsidRPr="006E30F7">
        <w:rPr>
          <w:color w:val="000000"/>
          <w:sz w:val="20"/>
          <w:szCs w:val="20"/>
        </w:rPr>
        <w:t>В результате реализации мероприятий подпрограммы ожидается достижение к 2036 году следующих целевых индикаторов и показателей:</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темп роста налоговых и неналоговых доходов бюджета Егоркинского сельского поселения Шумерлинского района (к предыдущему году):</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2019 году –  77,9 процентов;</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2020 году –  77,8 процентов;</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2021 году – 103,2 процента;</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2022 году – 101,0 процента;</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2023 году – 101,6 процент;</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2024 году – 102,0 процента;</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2025 году – 102,4 процента;</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2030 году – 102,8 процента;</w:t>
      </w:r>
    </w:p>
    <w:p w:rsidR="006E30F7" w:rsidRPr="006E30F7" w:rsidRDefault="006E30F7" w:rsidP="006E30F7">
      <w:pPr>
        <w:autoSpaceDE w:val="0"/>
        <w:autoSpaceDN w:val="0"/>
        <w:spacing w:line="235" w:lineRule="auto"/>
        <w:ind w:firstLine="709"/>
        <w:jc w:val="both"/>
        <w:rPr>
          <w:color w:val="000000"/>
          <w:sz w:val="20"/>
          <w:szCs w:val="20"/>
        </w:rPr>
      </w:pPr>
      <w:r w:rsidRPr="006E30F7">
        <w:rPr>
          <w:color w:val="000000"/>
          <w:sz w:val="20"/>
          <w:szCs w:val="20"/>
        </w:rPr>
        <w:t>в 2035 году – 103,0 процента;</w:t>
      </w:r>
    </w:p>
    <w:p w:rsidR="006E30F7" w:rsidRPr="006E30F7" w:rsidRDefault="006E30F7" w:rsidP="006E30F7">
      <w:pPr>
        <w:tabs>
          <w:tab w:val="left" w:pos="990"/>
        </w:tabs>
        <w:autoSpaceDE w:val="0"/>
        <w:autoSpaceDN w:val="0"/>
        <w:adjustRightInd w:val="0"/>
        <w:spacing w:line="233" w:lineRule="auto"/>
        <w:ind w:firstLine="709"/>
        <w:jc w:val="both"/>
        <w:rPr>
          <w:color w:val="000000"/>
          <w:sz w:val="20"/>
          <w:szCs w:val="20"/>
        </w:rPr>
      </w:pPr>
      <w:r w:rsidRPr="006E30F7">
        <w:rPr>
          <w:color w:val="000000"/>
          <w:sz w:val="20"/>
          <w:szCs w:val="20"/>
        </w:rPr>
        <w:t xml:space="preserve">доля расходов на обслуживание муниципального  долга Егоркинского сельского поселения  Шумерлинского района в объеме расходов бюджета Егоркинского сельского поселения Шумерлинского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2019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2020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lastRenderedPageBreak/>
        <w:t>в 2021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2022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2023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2024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2025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2030 году – 0 процента;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2035 году – 0 процента;</w:t>
      </w:r>
    </w:p>
    <w:p w:rsidR="006E30F7" w:rsidRPr="006E30F7" w:rsidRDefault="006E30F7" w:rsidP="006E30F7">
      <w:pPr>
        <w:pStyle w:val="ConsPlusNormal"/>
        <w:widowControl/>
        <w:jc w:val="both"/>
        <w:rPr>
          <w:rFonts w:ascii="Times New Roman" w:hAnsi="Times New Roman" w:cs="Times New Roman"/>
          <w:color w:val="000000"/>
          <w:sz w:val="20"/>
        </w:rPr>
      </w:pPr>
      <w:r w:rsidRPr="006E30F7">
        <w:rPr>
          <w:rFonts w:ascii="Times New Roman" w:hAnsi="Times New Roman" w:cs="Times New Roman"/>
          <w:color w:val="000000"/>
          <w:sz w:val="20"/>
        </w:rPr>
        <w:t>объем просроченной кредиторской задолженности по оплате труда работников органов местного самоуправления Егоркинского сельского поселения, замещающих муниципальные должности и должности муниципальной службы в 2019 году – 0,0 тыс. рублей.</w:t>
      </w:r>
    </w:p>
    <w:p w:rsidR="006E30F7" w:rsidRPr="006E30F7" w:rsidRDefault="006E30F7" w:rsidP="006E30F7">
      <w:pPr>
        <w:pStyle w:val="ConsPlusNormal"/>
        <w:widowControl/>
        <w:ind w:firstLine="709"/>
        <w:jc w:val="both"/>
        <w:rPr>
          <w:rFonts w:ascii="Times New Roman" w:hAnsi="Times New Roman" w:cs="Times New Roman"/>
          <w:color w:val="000000"/>
          <w:sz w:val="20"/>
        </w:rPr>
      </w:pPr>
    </w:p>
    <w:p w:rsidR="006E30F7" w:rsidRPr="006E30F7" w:rsidRDefault="006E30F7" w:rsidP="006E30F7">
      <w:pPr>
        <w:autoSpaceDE w:val="0"/>
        <w:autoSpaceDN w:val="0"/>
        <w:ind w:firstLine="709"/>
        <w:jc w:val="both"/>
        <w:rPr>
          <w:color w:val="000000"/>
          <w:sz w:val="20"/>
          <w:szCs w:val="20"/>
        </w:rPr>
      </w:pPr>
    </w:p>
    <w:p w:rsidR="006E30F7" w:rsidRPr="006E30F7" w:rsidRDefault="006E30F7" w:rsidP="006E30F7">
      <w:pPr>
        <w:autoSpaceDE w:val="0"/>
        <w:autoSpaceDN w:val="0"/>
        <w:adjustRightInd w:val="0"/>
        <w:jc w:val="center"/>
        <w:rPr>
          <w:b/>
          <w:color w:val="000000"/>
          <w:sz w:val="20"/>
          <w:szCs w:val="20"/>
        </w:rPr>
      </w:pPr>
      <w:r w:rsidRPr="006E30F7">
        <w:rPr>
          <w:b/>
          <w:color w:val="000000"/>
          <w:sz w:val="20"/>
          <w:szCs w:val="20"/>
        </w:rPr>
        <w:t xml:space="preserve">Раздел </w:t>
      </w:r>
      <w:r w:rsidRPr="006E30F7">
        <w:rPr>
          <w:b/>
          <w:color w:val="000000"/>
          <w:sz w:val="20"/>
          <w:szCs w:val="20"/>
          <w:lang w:val="en-US"/>
        </w:rPr>
        <w:t>III</w:t>
      </w:r>
      <w:r w:rsidRPr="006E30F7">
        <w:rPr>
          <w:b/>
          <w:color w:val="000000"/>
          <w:sz w:val="20"/>
          <w:szCs w:val="20"/>
        </w:rPr>
        <w:t xml:space="preserve">. Характеристики основных мероприятий, мероприятий </w:t>
      </w:r>
    </w:p>
    <w:p w:rsidR="006E30F7" w:rsidRPr="006E30F7" w:rsidRDefault="006E30F7" w:rsidP="006E30F7">
      <w:pPr>
        <w:autoSpaceDE w:val="0"/>
        <w:autoSpaceDN w:val="0"/>
        <w:adjustRightInd w:val="0"/>
        <w:jc w:val="center"/>
        <w:rPr>
          <w:b/>
          <w:color w:val="000000"/>
          <w:sz w:val="20"/>
          <w:szCs w:val="20"/>
        </w:rPr>
      </w:pPr>
      <w:r w:rsidRPr="006E30F7">
        <w:rPr>
          <w:b/>
          <w:color w:val="000000"/>
          <w:sz w:val="20"/>
          <w:szCs w:val="20"/>
        </w:rPr>
        <w:t>подпрограммы с указанием сроков и этапов их реализации</w:t>
      </w:r>
    </w:p>
    <w:p w:rsidR="006E30F7" w:rsidRPr="006E30F7" w:rsidRDefault="006E30F7" w:rsidP="006E30F7">
      <w:pPr>
        <w:pStyle w:val="ConsPlusNormal"/>
        <w:widowControl/>
        <w:ind w:firstLine="709"/>
        <w:jc w:val="both"/>
        <w:rPr>
          <w:rFonts w:ascii="Times New Roman" w:hAnsi="Times New Roman" w:cs="Times New Roman"/>
          <w:color w:val="000000"/>
          <w:sz w:val="20"/>
        </w:rPr>
      </w:pP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 xml:space="preserve">Основные мероприятия подпрограммы направлены на достижение поставленной цели и решение задач подпрограммы и Муниципальной  программы в целом. </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 xml:space="preserve">Подпрограмма объединяет два основных мероприятия. </w:t>
      </w:r>
    </w:p>
    <w:p w:rsidR="006E30F7" w:rsidRPr="006E30F7" w:rsidRDefault="006E30F7" w:rsidP="006E30F7">
      <w:pPr>
        <w:pStyle w:val="ConsPlusNormal"/>
        <w:widowControl/>
        <w:ind w:firstLine="709"/>
        <w:jc w:val="both"/>
        <w:outlineLvl w:val="3"/>
        <w:rPr>
          <w:rFonts w:ascii="Times New Roman" w:hAnsi="Times New Roman" w:cs="Times New Roman"/>
          <w:b/>
          <w:i/>
          <w:color w:val="000000"/>
          <w:sz w:val="20"/>
        </w:rPr>
      </w:pPr>
      <w:r w:rsidRPr="006E30F7">
        <w:rPr>
          <w:rFonts w:ascii="Times New Roman" w:hAnsi="Times New Roman" w:cs="Times New Roman"/>
          <w:b/>
          <w:i/>
          <w:color w:val="000000"/>
          <w:sz w:val="20"/>
        </w:rPr>
        <w:t>Основное мероприятие 1. Развитие бюджетного планирования, формирование бюджета Егоркинского сельского поселения Шумерлинского района  Чувашской Республики на очередной финансовый год и плановый период</w:t>
      </w:r>
    </w:p>
    <w:p w:rsidR="006E30F7" w:rsidRPr="006E30F7" w:rsidRDefault="006E30F7" w:rsidP="006E30F7">
      <w:pPr>
        <w:pStyle w:val="ConsPlusNormal"/>
        <w:widowControl/>
        <w:ind w:firstLine="709"/>
        <w:jc w:val="both"/>
        <w:outlineLvl w:val="4"/>
        <w:rPr>
          <w:rFonts w:ascii="Times New Roman" w:hAnsi="Times New Roman" w:cs="Times New Roman"/>
          <w:color w:val="000000"/>
          <w:sz w:val="20"/>
        </w:rPr>
      </w:pPr>
      <w:r w:rsidRPr="006E30F7">
        <w:rPr>
          <w:rFonts w:ascii="Times New Roman" w:hAnsi="Times New Roman" w:cs="Times New Roman"/>
          <w:color w:val="000000"/>
          <w:sz w:val="20"/>
        </w:rPr>
        <w:t>Мероприятие 1.1. Резервный фонд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целях финансового обеспечения расходов непредвиденного характера (в связи с чрезвычайными ситуациями, катастрофами и т.п.) ежегодно в составе расходов бюджета Егоркинского сельского поселения Шумерлинского района на очередной финансовый год и плановый период формируется резервный фонд Егоркинского сельского поселения Шумерлинского района.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 xml:space="preserve">Результатом реализации данного мероприятия является оперативное финансовое обеспечение возникающих непредвиденных расходных обязательств Егоркинского сельского поселения Шумерлинского района. </w:t>
      </w:r>
    </w:p>
    <w:p w:rsidR="006E30F7" w:rsidRPr="006E30F7" w:rsidRDefault="006E30F7" w:rsidP="006E30F7">
      <w:pPr>
        <w:pStyle w:val="ConsPlusNormal"/>
        <w:widowControl/>
        <w:spacing w:line="233" w:lineRule="auto"/>
        <w:ind w:firstLine="709"/>
        <w:jc w:val="both"/>
        <w:outlineLvl w:val="3"/>
        <w:rPr>
          <w:rFonts w:ascii="Times New Roman" w:hAnsi="Times New Roman" w:cs="Times New Roman"/>
          <w:b/>
          <w:i/>
          <w:color w:val="000000"/>
          <w:sz w:val="20"/>
        </w:rPr>
      </w:pPr>
      <w:r w:rsidRPr="006E30F7">
        <w:rPr>
          <w:rFonts w:ascii="Times New Roman" w:hAnsi="Times New Roman" w:cs="Times New Roman"/>
          <w:b/>
          <w:i/>
          <w:color w:val="000000"/>
          <w:sz w:val="20"/>
        </w:rPr>
        <w:t>Основное мероприятие 2. Осуществление мер финансовой поддержки бюд</w:t>
      </w:r>
      <w:r w:rsidRPr="006E30F7">
        <w:rPr>
          <w:rFonts w:ascii="Times New Roman" w:hAnsi="Times New Roman" w:cs="Times New Roman"/>
          <w:b/>
          <w:i/>
          <w:color w:val="000000"/>
          <w:sz w:val="20"/>
        </w:rPr>
        <w:softHyphen/>
        <w:t>жетов сельских поселений, направленных на обеспечение их сбалансированности и повышение уровня бюджетной обеспеченности сельских поселений.</w:t>
      </w:r>
    </w:p>
    <w:p w:rsidR="006E30F7" w:rsidRPr="006E30F7" w:rsidRDefault="006E30F7" w:rsidP="006E30F7">
      <w:pPr>
        <w:pStyle w:val="ConsPlusNormal"/>
        <w:widowControl/>
        <w:spacing w:line="233" w:lineRule="auto"/>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В рамках данного мероприятия планируется реализация мер финансовой поддержки бюджета Егоркинского сельского на укрепление финансовой базы для исполнения расходных обязательств.</w:t>
      </w:r>
    </w:p>
    <w:p w:rsidR="006E30F7" w:rsidRPr="006E30F7" w:rsidRDefault="006E30F7" w:rsidP="006E30F7">
      <w:pPr>
        <w:pStyle w:val="ConsPlusNormal"/>
        <w:widowControl/>
        <w:ind w:firstLine="709"/>
        <w:jc w:val="both"/>
        <w:outlineLvl w:val="4"/>
        <w:rPr>
          <w:rFonts w:ascii="Times New Roman" w:hAnsi="Times New Roman" w:cs="Times New Roman"/>
          <w:color w:val="000000"/>
          <w:sz w:val="20"/>
        </w:rPr>
      </w:pPr>
      <w:r w:rsidRPr="006E30F7">
        <w:rPr>
          <w:rFonts w:ascii="Times New Roman" w:hAnsi="Times New Roman" w:cs="Times New Roman"/>
          <w:color w:val="000000"/>
          <w:sz w:val="20"/>
        </w:rPr>
        <w:t>Мероприятие 2.1.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p w:rsidR="006E30F7" w:rsidRPr="006E30F7" w:rsidRDefault="006E30F7" w:rsidP="006E30F7">
      <w:pPr>
        <w:pStyle w:val="ConsPlusNormal"/>
        <w:widowControl/>
        <w:ind w:firstLine="709"/>
        <w:jc w:val="both"/>
        <w:rPr>
          <w:rFonts w:ascii="Times New Roman" w:hAnsi="Times New Roman" w:cs="Times New Roman"/>
          <w:color w:val="000000"/>
          <w:sz w:val="20"/>
        </w:rPr>
      </w:pPr>
      <w:proofErr w:type="gramStart"/>
      <w:r w:rsidRPr="006E30F7">
        <w:rPr>
          <w:rFonts w:ascii="Times New Roman" w:hAnsi="Times New Roman" w:cs="Times New Roman"/>
          <w:color w:val="000000"/>
          <w:sz w:val="20"/>
        </w:rPr>
        <w:t>В соответствии со статьей 1 Закона Чувашской Республики «О наделении органов местного самоуправления в Чувашской Республике отдельными государственными полномочиями» органы местного самоуправления муниципальных районов наделены на неограниченный срок государственными полномочиями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roofErr w:type="gramEnd"/>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Данным мероприятием предусматривается при формировании проекта решения Собрания депутатов Егоркинского  сельского поселения Шумерлинского района о бюджете Егоркинского сельского поселения  Шумерлинского района Чувашской Республики на очередной финансовый год и плановый период осуществлять аналитические расчеты распределения объема субвенций на осуществление первичного воинского учета граждан, предоставляемых бюджетам сельских поселений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proofErr w:type="gramStart"/>
      <w:r w:rsidRPr="006E30F7">
        <w:rPr>
          <w:rFonts w:ascii="Times New Roman" w:hAnsi="Times New Roman" w:cs="Times New Roman"/>
          <w:color w:val="000000"/>
          <w:sz w:val="20"/>
        </w:rPr>
        <w:t>В результате выполнения данного мероприятия решением Собрания депутатов Егоркинского сельского поселения  Шумерлинского района  о бюджете Егоркинского сельского поселения Шумерлинского района  на очередной финансовый год и плановый период утверждаются объемы субвенций, предоставляемых в соответствующем периоде бюджету Егоркинского сельского поселения Шумерлинского района на  осуществление государственных полномочий по первичному воинскому учету граждан на территориях, где отсутствуют военные комиссариаты.</w:t>
      </w:r>
      <w:proofErr w:type="gramEnd"/>
      <w:r w:rsidRPr="006E30F7">
        <w:rPr>
          <w:rFonts w:ascii="Times New Roman" w:hAnsi="Times New Roman" w:cs="Times New Roman"/>
          <w:color w:val="000000"/>
          <w:sz w:val="20"/>
        </w:rPr>
        <w:t xml:space="preserve"> Субвенции будут перечисляться финансовым отделом администрации Шумерлинского района  в бюджет Егоркинского сельского поселения Шумерлинского района.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 xml:space="preserve">Мероприятие 2.2. </w:t>
      </w:r>
      <w:proofErr w:type="gramStart"/>
      <w:r w:rsidRPr="006E30F7">
        <w:rPr>
          <w:color w:val="000000"/>
          <w:sz w:val="20"/>
          <w:szCs w:val="20"/>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p w:rsidR="006E30F7" w:rsidRPr="006E30F7" w:rsidRDefault="006E30F7" w:rsidP="006E30F7">
      <w:pPr>
        <w:autoSpaceDE w:val="0"/>
        <w:autoSpaceDN w:val="0"/>
        <w:adjustRightInd w:val="0"/>
        <w:ind w:firstLine="709"/>
        <w:jc w:val="both"/>
        <w:rPr>
          <w:color w:val="000000"/>
          <w:sz w:val="20"/>
          <w:szCs w:val="20"/>
        </w:rPr>
      </w:pPr>
      <w:proofErr w:type="gramStart"/>
      <w:r w:rsidRPr="006E30F7">
        <w:rPr>
          <w:color w:val="000000"/>
          <w:sz w:val="20"/>
          <w:szCs w:val="20"/>
        </w:rPr>
        <w:lastRenderedPageBreak/>
        <w:t>В рамках данного мероприятия предусматривается предоставление иных межбюджетных трансфертов из  бюджета Чувашской Республики бюджету муниципального района  на поощрение муниципального района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w:t>
      </w:r>
      <w:proofErr w:type="gramEnd"/>
      <w:r w:rsidRPr="006E30F7">
        <w:rPr>
          <w:color w:val="000000"/>
          <w:sz w:val="20"/>
          <w:szCs w:val="20"/>
        </w:rPr>
        <w:t xml:space="preserve"> федерального бюджета за достижение </w:t>
      </w:r>
      <w:proofErr w:type="gramStart"/>
      <w:r w:rsidRPr="006E30F7">
        <w:rPr>
          <w:color w:val="000000"/>
          <w:sz w:val="20"/>
          <w:szCs w:val="20"/>
        </w:rPr>
        <w:t>показателей деятельности органов исполнительной власти субъектов Российской</w:t>
      </w:r>
      <w:proofErr w:type="gramEnd"/>
      <w:r w:rsidRPr="006E30F7">
        <w:rPr>
          <w:color w:val="000000"/>
          <w:sz w:val="20"/>
          <w:szCs w:val="20"/>
        </w:rPr>
        <w:t xml:space="preserve"> Федерации, на 2019 год.</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 xml:space="preserve">Источником предоставления иных межбюджетных трансфертов бюджету Егоркинского  сельского поселения Шумерлинского района  являются межбюджетные трансферты  за достижение </w:t>
      </w:r>
      <w:proofErr w:type="gramStart"/>
      <w:r w:rsidRPr="006E30F7">
        <w:rPr>
          <w:color w:val="000000"/>
          <w:sz w:val="20"/>
          <w:szCs w:val="20"/>
        </w:rPr>
        <w:t>показателей деятельности органов исполнительной власти субъектов Российской</w:t>
      </w:r>
      <w:proofErr w:type="gramEnd"/>
      <w:r w:rsidRPr="006E30F7">
        <w:rPr>
          <w:color w:val="000000"/>
          <w:sz w:val="20"/>
          <w:szCs w:val="20"/>
        </w:rPr>
        <w:t xml:space="preserve"> Федерации, предоставляемые  из федерального бюджета бюджету Чувашской Республики, из  бюджета Чувашской Республики  бюджету Шумерлинского района в 2019 году.</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Распределение иных межбюджетных трансфертов утверждается Решением Собрания депутатов Шумерлинского района Чувашской Республики «О бюджете Шумерлинского района  Чувашской Республики на 2019 год и на плановый период 2020 и 2021 годов.</w:t>
      </w:r>
    </w:p>
    <w:p w:rsidR="006E30F7" w:rsidRPr="006E30F7" w:rsidRDefault="006E30F7" w:rsidP="006E30F7">
      <w:pPr>
        <w:pStyle w:val="ConsPlusNormal"/>
        <w:widowControl/>
        <w:ind w:firstLine="709"/>
        <w:jc w:val="both"/>
        <w:rPr>
          <w:rFonts w:ascii="Times New Roman" w:hAnsi="Times New Roman" w:cs="Times New Roman"/>
          <w:color w:val="000000"/>
          <w:sz w:val="20"/>
        </w:rPr>
      </w:pPr>
    </w:p>
    <w:p w:rsidR="006E30F7" w:rsidRPr="006E30F7" w:rsidRDefault="006E30F7" w:rsidP="006E30F7">
      <w:pPr>
        <w:autoSpaceDE w:val="0"/>
        <w:autoSpaceDN w:val="0"/>
        <w:adjustRightInd w:val="0"/>
        <w:jc w:val="center"/>
        <w:outlineLvl w:val="0"/>
        <w:rPr>
          <w:b/>
          <w:color w:val="000000"/>
          <w:sz w:val="20"/>
          <w:szCs w:val="20"/>
        </w:rPr>
      </w:pPr>
      <w:r w:rsidRPr="006E30F7">
        <w:rPr>
          <w:b/>
          <w:color w:val="000000"/>
          <w:sz w:val="20"/>
          <w:szCs w:val="20"/>
        </w:rPr>
        <w:t xml:space="preserve">Раздел </w:t>
      </w:r>
      <w:r w:rsidRPr="006E30F7">
        <w:rPr>
          <w:b/>
          <w:color w:val="000000"/>
          <w:sz w:val="20"/>
          <w:szCs w:val="20"/>
          <w:lang w:val="en-US"/>
        </w:rPr>
        <w:t>IV</w:t>
      </w:r>
      <w:r w:rsidRPr="006E30F7">
        <w:rPr>
          <w:b/>
          <w:color w:val="000000"/>
          <w:sz w:val="20"/>
          <w:szCs w:val="20"/>
        </w:rPr>
        <w:t xml:space="preserve">. Обоснование объема финансовых ресурсов, необходимых </w:t>
      </w:r>
    </w:p>
    <w:p w:rsidR="006E30F7" w:rsidRPr="006E30F7" w:rsidRDefault="006E30F7" w:rsidP="006E30F7">
      <w:pPr>
        <w:autoSpaceDE w:val="0"/>
        <w:autoSpaceDN w:val="0"/>
        <w:adjustRightInd w:val="0"/>
        <w:jc w:val="center"/>
        <w:outlineLvl w:val="0"/>
        <w:rPr>
          <w:b/>
          <w:color w:val="000000"/>
          <w:sz w:val="20"/>
          <w:szCs w:val="20"/>
        </w:rPr>
      </w:pPr>
      <w:proofErr w:type="gramStart"/>
      <w:r w:rsidRPr="006E30F7">
        <w:rPr>
          <w:b/>
          <w:color w:val="000000"/>
          <w:sz w:val="20"/>
          <w:szCs w:val="20"/>
        </w:rPr>
        <w:t xml:space="preserve">для  реализации подпрограммы (с расшифровкой по источникам </w:t>
      </w:r>
      <w:proofErr w:type="gramEnd"/>
    </w:p>
    <w:p w:rsidR="006E30F7" w:rsidRPr="006E30F7" w:rsidRDefault="006E30F7" w:rsidP="006E30F7">
      <w:pPr>
        <w:autoSpaceDE w:val="0"/>
        <w:autoSpaceDN w:val="0"/>
        <w:adjustRightInd w:val="0"/>
        <w:jc w:val="center"/>
        <w:outlineLvl w:val="0"/>
        <w:rPr>
          <w:b/>
          <w:color w:val="000000"/>
          <w:sz w:val="20"/>
          <w:szCs w:val="20"/>
        </w:rPr>
      </w:pPr>
      <w:r w:rsidRPr="006E30F7">
        <w:rPr>
          <w:b/>
          <w:color w:val="000000"/>
          <w:sz w:val="20"/>
          <w:szCs w:val="20"/>
        </w:rPr>
        <w:t>финансирования, по этапам и годам реализации подпрограммы)</w:t>
      </w:r>
    </w:p>
    <w:p w:rsidR="006E30F7" w:rsidRPr="006E30F7" w:rsidRDefault="006E30F7" w:rsidP="006E30F7">
      <w:pPr>
        <w:pStyle w:val="ConsPlusNormal"/>
        <w:widowControl/>
        <w:ind w:firstLine="709"/>
        <w:jc w:val="both"/>
        <w:rPr>
          <w:rFonts w:ascii="Times New Roman" w:hAnsi="Times New Roman" w:cs="Times New Roman"/>
          <w:color w:val="000000"/>
          <w:sz w:val="20"/>
        </w:rPr>
      </w:pP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Расходы подпрограммы формируются за счет средств федерального бюджета и местного бюджета Егоркинского сельского поселения Шумерлинского района.</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Общий объем финансирования мероприятий подпрограммы в 2019–</w:t>
      </w:r>
      <w:r w:rsidRPr="006E30F7">
        <w:rPr>
          <w:rFonts w:ascii="Times New Roman" w:hAnsi="Times New Roman" w:cs="Times New Roman"/>
          <w:color w:val="000000"/>
          <w:sz w:val="20"/>
        </w:rPr>
        <w:br/>
        <w:t>2035 годах составит 1 645,1 тыс. рублей, в том числе за счет средств:</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федерального бюджета –1 1628,1 тыс. рублей;</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t>местного бюджета – 17,0 тыс. рублей.</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Прогнозируемый объем финансирования подпрограммы на 1 этапе составит 746,1 тыс. рублей, в том числе:</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2019 году – 143,2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2020 году – 100,2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2021 году – 104,6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2022 году – 106,9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2023 году – 111,4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2024 году – 89,9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2025 году – 89,9 тыс. рублей;</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из них средства: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федерального бюджета – 739,1 тыс. рублей, в том числе:</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2019 году – 142,2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2020 году – 99,2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2021 году – 103,6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2022 году – 105,9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2023 году – 110,4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2024 году – 88,9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в 2025 году – 88,9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местного бюджета – 7,0 тыс. рублей, в том числе:</w:t>
      </w:r>
    </w:p>
    <w:p w:rsidR="006E30F7" w:rsidRPr="006E30F7" w:rsidRDefault="006E30F7" w:rsidP="006E30F7">
      <w:pPr>
        <w:autoSpaceDE w:val="0"/>
        <w:autoSpaceDN w:val="0"/>
        <w:spacing w:line="235" w:lineRule="auto"/>
        <w:ind w:left="709"/>
        <w:jc w:val="both"/>
        <w:rPr>
          <w:color w:val="000000"/>
          <w:sz w:val="20"/>
          <w:szCs w:val="20"/>
        </w:rPr>
      </w:pPr>
      <w:r w:rsidRPr="006E30F7">
        <w:rPr>
          <w:color w:val="000000"/>
          <w:sz w:val="20"/>
          <w:szCs w:val="20"/>
        </w:rPr>
        <w:t>в 2019 году – 1,0 тыс. рублей;</w:t>
      </w:r>
    </w:p>
    <w:p w:rsidR="006E30F7" w:rsidRPr="006E30F7" w:rsidRDefault="006E30F7" w:rsidP="006E30F7">
      <w:pPr>
        <w:autoSpaceDE w:val="0"/>
        <w:autoSpaceDN w:val="0"/>
        <w:spacing w:line="235" w:lineRule="auto"/>
        <w:ind w:left="709"/>
        <w:jc w:val="both"/>
        <w:rPr>
          <w:color w:val="000000"/>
          <w:sz w:val="20"/>
          <w:szCs w:val="20"/>
        </w:rPr>
      </w:pPr>
      <w:r w:rsidRPr="006E30F7">
        <w:rPr>
          <w:color w:val="000000"/>
          <w:sz w:val="20"/>
          <w:szCs w:val="20"/>
        </w:rPr>
        <w:t>в 2020 году – 1,0 тыс. рублей;</w:t>
      </w:r>
    </w:p>
    <w:p w:rsidR="006E30F7" w:rsidRPr="006E30F7" w:rsidRDefault="006E30F7" w:rsidP="006E30F7">
      <w:pPr>
        <w:autoSpaceDE w:val="0"/>
        <w:autoSpaceDN w:val="0"/>
        <w:spacing w:line="235" w:lineRule="auto"/>
        <w:ind w:left="709"/>
        <w:jc w:val="both"/>
        <w:rPr>
          <w:color w:val="000000"/>
          <w:sz w:val="20"/>
          <w:szCs w:val="20"/>
        </w:rPr>
      </w:pPr>
      <w:r w:rsidRPr="006E30F7">
        <w:rPr>
          <w:color w:val="000000"/>
          <w:sz w:val="20"/>
          <w:szCs w:val="20"/>
        </w:rPr>
        <w:t>в 2021 году – 1,0 тыс. рублей;</w:t>
      </w:r>
    </w:p>
    <w:p w:rsidR="006E30F7" w:rsidRPr="006E30F7" w:rsidRDefault="006E30F7" w:rsidP="006E30F7">
      <w:pPr>
        <w:autoSpaceDE w:val="0"/>
        <w:autoSpaceDN w:val="0"/>
        <w:spacing w:line="235" w:lineRule="auto"/>
        <w:ind w:left="709"/>
        <w:jc w:val="both"/>
        <w:rPr>
          <w:color w:val="000000"/>
          <w:sz w:val="20"/>
          <w:szCs w:val="20"/>
        </w:rPr>
      </w:pPr>
      <w:r w:rsidRPr="006E30F7">
        <w:rPr>
          <w:color w:val="000000"/>
          <w:sz w:val="20"/>
          <w:szCs w:val="20"/>
        </w:rPr>
        <w:t>в 2022 году – 1,0 тыс. рублей;</w:t>
      </w:r>
    </w:p>
    <w:p w:rsidR="006E30F7" w:rsidRPr="006E30F7" w:rsidRDefault="006E30F7" w:rsidP="006E30F7">
      <w:pPr>
        <w:autoSpaceDE w:val="0"/>
        <w:autoSpaceDN w:val="0"/>
        <w:spacing w:line="235" w:lineRule="auto"/>
        <w:ind w:left="709"/>
        <w:jc w:val="both"/>
        <w:rPr>
          <w:color w:val="000000"/>
          <w:sz w:val="20"/>
          <w:szCs w:val="20"/>
        </w:rPr>
      </w:pPr>
      <w:r w:rsidRPr="006E30F7">
        <w:rPr>
          <w:color w:val="000000"/>
          <w:sz w:val="20"/>
          <w:szCs w:val="20"/>
        </w:rPr>
        <w:t>в 2023 году – 1,0 тыс. рублей;</w:t>
      </w:r>
    </w:p>
    <w:p w:rsidR="006E30F7" w:rsidRPr="006E30F7" w:rsidRDefault="006E30F7" w:rsidP="006E30F7">
      <w:pPr>
        <w:autoSpaceDE w:val="0"/>
        <w:autoSpaceDN w:val="0"/>
        <w:spacing w:line="235" w:lineRule="auto"/>
        <w:ind w:left="709"/>
        <w:jc w:val="both"/>
        <w:rPr>
          <w:color w:val="000000"/>
          <w:sz w:val="20"/>
          <w:szCs w:val="20"/>
        </w:rPr>
      </w:pPr>
      <w:r w:rsidRPr="006E30F7">
        <w:rPr>
          <w:color w:val="000000"/>
          <w:sz w:val="20"/>
          <w:szCs w:val="20"/>
        </w:rPr>
        <w:t>в 2024 году – 1,0 тыс. рублей;</w:t>
      </w:r>
    </w:p>
    <w:p w:rsidR="006E30F7" w:rsidRPr="006E30F7" w:rsidRDefault="006E30F7" w:rsidP="006E30F7">
      <w:pPr>
        <w:autoSpaceDE w:val="0"/>
        <w:autoSpaceDN w:val="0"/>
        <w:spacing w:line="235" w:lineRule="auto"/>
        <w:ind w:left="709"/>
        <w:jc w:val="both"/>
        <w:rPr>
          <w:color w:val="000000"/>
          <w:sz w:val="20"/>
          <w:szCs w:val="20"/>
        </w:rPr>
      </w:pPr>
      <w:r w:rsidRPr="006E30F7">
        <w:rPr>
          <w:color w:val="000000"/>
          <w:sz w:val="20"/>
          <w:szCs w:val="20"/>
        </w:rPr>
        <w:t>в 2025 году – 1,0 тыс. рублей.</w:t>
      </w:r>
    </w:p>
    <w:p w:rsidR="006E30F7" w:rsidRPr="006E30F7" w:rsidRDefault="006E30F7" w:rsidP="006E30F7">
      <w:pPr>
        <w:autoSpaceDE w:val="0"/>
        <w:autoSpaceDN w:val="0"/>
        <w:ind w:firstLine="709"/>
        <w:jc w:val="both"/>
        <w:rPr>
          <w:color w:val="000000"/>
          <w:sz w:val="20"/>
          <w:szCs w:val="20"/>
        </w:rPr>
      </w:pPr>
      <w:r w:rsidRPr="006E30F7">
        <w:rPr>
          <w:color w:val="000000"/>
          <w:sz w:val="20"/>
          <w:szCs w:val="20"/>
        </w:rPr>
        <w:t>На 2 этапе, в 2026–2030 годах, объем финансирования подпрограммы составит 449,5 тыс. рублей, из них средства: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федерального бюджета – 444,5 тыс. рублей;</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местного бюджета – 5,0 тыс. рублей.</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На 3 этапе, в 2031–2035 годах, объем финансирования подпрограммы составит 449,5 тыс. рублей, из них средства:</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федерального бюджета – 444,5 тыс. рублей;</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местного бюджета – 5,0 тыс. рублей.</w:t>
      </w:r>
    </w:p>
    <w:p w:rsidR="006E30F7" w:rsidRPr="006E30F7" w:rsidRDefault="006E30F7" w:rsidP="006E30F7">
      <w:pPr>
        <w:pStyle w:val="ConsPlusNormal"/>
        <w:widowControl/>
        <w:ind w:firstLine="709"/>
        <w:jc w:val="both"/>
        <w:rPr>
          <w:rFonts w:ascii="Times New Roman" w:hAnsi="Times New Roman" w:cs="Times New Roman"/>
          <w:color w:val="000000"/>
          <w:sz w:val="20"/>
        </w:rPr>
      </w:pPr>
      <w:r w:rsidRPr="006E30F7">
        <w:rPr>
          <w:rFonts w:ascii="Times New Roman" w:hAnsi="Times New Roman" w:cs="Times New Roman"/>
          <w:color w:val="000000"/>
          <w:sz w:val="20"/>
        </w:rPr>
        <w:lastRenderedPageBreak/>
        <w:t>Объемы финансирования подпрограммы ежегодно будут уточняться исходя из возможностей федерального бюджета, бюджета Егоркинского сельского поселения Шумерлинского района на соответствующий период.</w:t>
      </w:r>
    </w:p>
    <w:p w:rsidR="006E30F7" w:rsidRPr="006E30F7" w:rsidRDefault="006E30F7" w:rsidP="006E30F7">
      <w:pPr>
        <w:autoSpaceDE w:val="0"/>
        <w:autoSpaceDN w:val="0"/>
        <w:adjustRightInd w:val="0"/>
        <w:ind w:firstLine="709"/>
        <w:jc w:val="both"/>
        <w:rPr>
          <w:color w:val="000000"/>
          <w:sz w:val="20"/>
          <w:szCs w:val="20"/>
        </w:rPr>
      </w:pPr>
      <w:r w:rsidRPr="006E30F7">
        <w:rPr>
          <w:color w:val="000000"/>
          <w:sz w:val="20"/>
          <w:szCs w:val="20"/>
        </w:rPr>
        <w:t>Ресурсное обеспечение реализации подпрограммы за счет всех источников финансирования приведено в приложении к настоящей подпрограмме.</w:t>
      </w:r>
    </w:p>
    <w:p w:rsidR="006E30F7" w:rsidRPr="006E30F7" w:rsidRDefault="006E30F7" w:rsidP="006E30F7">
      <w:pPr>
        <w:ind w:right="-456"/>
        <w:rPr>
          <w:b/>
          <w:caps/>
          <w:color w:val="000000"/>
          <w:sz w:val="20"/>
          <w:szCs w:val="20"/>
        </w:rPr>
      </w:pPr>
    </w:p>
    <w:p w:rsidR="006E30F7" w:rsidRPr="006E30F7" w:rsidRDefault="006E30F7" w:rsidP="006E30F7">
      <w:pPr>
        <w:rPr>
          <w:sz w:val="20"/>
          <w:szCs w:val="20"/>
        </w:rPr>
      </w:pPr>
    </w:p>
    <w:p w:rsidR="006E30F7" w:rsidRPr="006E30F7" w:rsidRDefault="006E30F7" w:rsidP="006E30F7">
      <w:pPr>
        <w:jc w:val="center"/>
        <w:rPr>
          <w:sz w:val="20"/>
          <w:szCs w:val="20"/>
        </w:rPr>
      </w:pPr>
      <w:r w:rsidRPr="006E30F7">
        <w:rPr>
          <w:sz w:val="20"/>
          <w:szCs w:val="20"/>
        </w:rPr>
        <w:t>_____________</w:t>
      </w:r>
    </w:p>
    <w:p w:rsidR="006E30F7" w:rsidRPr="006E30F7" w:rsidRDefault="006E30F7" w:rsidP="006E30F7">
      <w:pPr>
        <w:ind w:right="-456"/>
        <w:rPr>
          <w:b/>
          <w:caps/>
          <w:color w:val="000000"/>
          <w:sz w:val="20"/>
          <w:szCs w:val="20"/>
        </w:rPr>
        <w:sectPr w:rsidR="006E30F7" w:rsidRPr="006E30F7" w:rsidSect="006E30F7">
          <w:pgSz w:w="11905" w:h="16838"/>
          <w:pgMar w:top="1134" w:right="850" w:bottom="1134" w:left="1984" w:header="709" w:footer="709" w:gutter="0"/>
          <w:pgNumType w:start="1"/>
          <w:cols w:space="720"/>
          <w:titlePg/>
          <w:docGrid w:linePitch="299"/>
        </w:sectPr>
      </w:pPr>
    </w:p>
    <w:p w:rsidR="006E30F7" w:rsidRDefault="006E30F7" w:rsidP="006E30F7">
      <w:pPr>
        <w:jc w:val="center"/>
        <w:rPr>
          <w:color w:val="000000"/>
          <w:sz w:val="20"/>
          <w:szCs w:val="20"/>
        </w:rPr>
      </w:pPr>
    </w:p>
    <w:p w:rsidR="006E30F7" w:rsidRPr="006E30F7" w:rsidRDefault="006E30F7" w:rsidP="006E30F7">
      <w:pPr>
        <w:jc w:val="center"/>
        <w:rPr>
          <w:b/>
          <w:caps/>
          <w:color w:val="000000"/>
          <w:sz w:val="20"/>
          <w:szCs w:val="20"/>
        </w:rPr>
      </w:pPr>
    </w:p>
    <w:p w:rsidR="006E30F7" w:rsidRPr="006E30F7" w:rsidRDefault="006E30F7" w:rsidP="006E30F7">
      <w:pPr>
        <w:jc w:val="center"/>
        <w:rPr>
          <w:b/>
          <w:color w:val="000000"/>
          <w:sz w:val="20"/>
          <w:szCs w:val="20"/>
        </w:rPr>
      </w:pPr>
      <w:r w:rsidRPr="006E30F7">
        <w:rPr>
          <w:b/>
          <w:caps/>
          <w:color w:val="000000"/>
          <w:sz w:val="20"/>
          <w:szCs w:val="20"/>
        </w:rPr>
        <w:t>Ресурсное обеспечение</w:t>
      </w:r>
      <w:r w:rsidRPr="006E30F7">
        <w:rPr>
          <w:color w:val="000000"/>
          <w:sz w:val="20"/>
          <w:szCs w:val="20"/>
        </w:rPr>
        <w:t xml:space="preserve"> </w:t>
      </w:r>
      <w:r w:rsidRPr="006E30F7">
        <w:rPr>
          <w:color w:val="000000"/>
          <w:sz w:val="20"/>
          <w:szCs w:val="20"/>
        </w:rPr>
        <w:br/>
      </w:r>
      <w:r w:rsidRPr="006E30F7">
        <w:rPr>
          <w:b/>
          <w:color w:val="000000"/>
          <w:sz w:val="20"/>
          <w:szCs w:val="20"/>
        </w:rPr>
        <w:t xml:space="preserve">реализации подпрограммы «Совершенствование бюджетной политики и обеспечение сбалансированности </w:t>
      </w:r>
    </w:p>
    <w:p w:rsidR="006E30F7" w:rsidRPr="006E30F7" w:rsidRDefault="006E30F7" w:rsidP="006E30F7">
      <w:pPr>
        <w:jc w:val="center"/>
        <w:rPr>
          <w:b/>
          <w:color w:val="000000"/>
          <w:sz w:val="20"/>
          <w:szCs w:val="20"/>
        </w:rPr>
      </w:pPr>
      <w:r w:rsidRPr="006E30F7">
        <w:rPr>
          <w:b/>
          <w:color w:val="000000"/>
          <w:sz w:val="20"/>
          <w:szCs w:val="20"/>
        </w:rPr>
        <w:t xml:space="preserve">бюджета Егоркинского сельского поселения  Шумерлинского района» муниципальной программы Егоркинского сельского поселения Шумерлинского района «Управление общественными финансами и </w:t>
      </w:r>
      <w:proofErr w:type="gramStart"/>
      <w:r w:rsidRPr="006E30F7">
        <w:rPr>
          <w:b/>
          <w:color w:val="000000"/>
          <w:sz w:val="20"/>
          <w:szCs w:val="20"/>
        </w:rPr>
        <w:t>муниципальным</w:t>
      </w:r>
      <w:proofErr w:type="gramEnd"/>
      <w:r w:rsidRPr="006E30F7">
        <w:rPr>
          <w:b/>
          <w:color w:val="000000"/>
          <w:sz w:val="20"/>
          <w:szCs w:val="20"/>
        </w:rPr>
        <w:t xml:space="preserve"> </w:t>
      </w:r>
    </w:p>
    <w:p w:rsidR="006E30F7" w:rsidRPr="006E30F7" w:rsidRDefault="006E30F7" w:rsidP="006E30F7">
      <w:pPr>
        <w:jc w:val="center"/>
        <w:rPr>
          <w:b/>
          <w:color w:val="000000"/>
          <w:sz w:val="20"/>
          <w:szCs w:val="20"/>
        </w:rPr>
      </w:pPr>
      <w:r w:rsidRPr="006E30F7">
        <w:rPr>
          <w:b/>
          <w:color w:val="000000"/>
          <w:sz w:val="20"/>
          <w:szCs w:val="20"/>
        </w:rPr>
        <w:t>долгом Егоркинского сельского поселения Шумерлинского района» за счет всех источников финансирования</w:t>
      </w:r>
    </w:p>
    <w:p w:rsidR="006E30F7" w:rsidRPr="006E30F7" w:rsidRDefault="006E30F7" w:rsidP="006E30F7">
      <w:pPr>
        <w:jc w:val="center"/>
        <w:rPr>
          <w:color w:val="000000"/>
          <w:sz w:val="20"/>
          <w:szCs w:val="20"/>
        </w:rPr>
      </w:pPr>
    </w:p>
    <w:p w:rsidR="006E30F7" w:rsidRPr="006E30F7" w:rsidRDefault="006E30F7" w:rsidP="006E30F7">
      <w:pPr>
        <w:jc w:val="center"/>
        <w:rPr>
          <w:color w:val="000000"/>
          <w:sz w:val="20"/>
          <w:szCs w:val="20"/>
        </w:rPr>
      </w:pPr>
    </w:p>
    <w:p w:rsidR="006E30F7" w:rsidRPr="006E30F7" w:rsidRDefault="006E30F7" w:rsidP="006E30F7">
      <w:pPr>
        <w:rPr>
          <w:color w:val="000000"/>
          <w:sz w:val="20"/>
          <w:szCs w:val="20"/>
        </w:rPr>
      </w:pPr>
    </w:p>
    <w:tbl>
      <w:tblPr>
        <w:tblW w:w="15379" w:type="dxa"/>
        <w:tblInd w:w="-276" w:type="dxa"/>
        <w:tblBorders>
          <w:top w:val="single" w:sz="4" w:space="0" w:color="auto"/>
          <w:insideH w:val="single" w:sz="4" w:space="0" w:color="auto"/>
          <w:insideV w:val="single" w:sz="4" w:space="0" w:color="auto"/>
        </w:tblBorders>
        <w:tblLayout w:type="fixed"/>
        <w:tblLook w:val="00A0"/>
      </w:tblPr>
      <w:tblGrid>
        <w:gridCol w:w="707"/>
        <w:gridCol w:w="1416"/>
        <w:gridCol w:w="1274"/>
        <w:gridCol w:w="1275"/>
        <w:gridCol w:w="642"/>
        <w:gridCol w:w="498"/>
        <w:gridCol w:w="992"/>
        <w:gridCol w:w="494"/>
        <w:gridCol w:w="1604"/>
        <w:gridCol w:w="709"/>
        <w:gridCol w:w="709"/>
        <w:gridCol w:w="727"/>
        <w:gridCol w:w="709"/>
        <w:gridCol w:w="709"/>
        <w:gridCol w:w="709"/>
        <w:gridCol w:w="708"/>
        <w:gridCol w:w="747"/>
        <w:gridCol w:w="750"/>
      </w:tblGrid>
      <w:tr w:rsidR="006E30F7" w:rsidRPr="006E30F7" w:rsidTr="006E30F7">
        <w:trPr>
          <w:tblHeader/>
        </w:trPr>
        <w:tc>
          <w:tcPr>
            <w:tcW w:w="707" w:type="dxa"/>
            <w:vMerge w:val="restart"/>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Статус</w:t>
            </w:r>
          </w:p>
        </w:tc>
        <w:tc>
          <w:tcPr>
            <w:tcW w:w="1416" w:type="dxa"/>
            <w:vMerge w:val="restart"/>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Наименование подпрограммы муниципальной программы Егоркинского сельского поселения Шумерлинского района  (основного мероприятия, мероприятия)</w:t>
            </w:r>
          </w:p>
        </w:tc>
        <w:tc>
          <w:tcPr>
            <w:tcW w:w="1274" w:type="dxa"/>
            <w:vMerge w:val="restart"/>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 xml:space="preserve">Задача подпрограммы </w:t>
            </w:r>
            <w:r w:rsidRPr="006E30F7">
              <w:rPr>
                <w:color w:val="000000"/>
                <w:sz w:val="20"/>
                <w:szCs w:val="20"/>
              </w:rPr>
              <w:br/>
              <w:t xml:space="preserve">муниципальной программы Егоркинского сельского поселения  Шумерлинского района </w:t>
            </w:r>
          </w:p>
        </w:tc>
        <w:tc>
          <w:tcPr>
            <w:tcW w:w="1275" w:type="dxa"/>
            <w:vMerge w:val="restart"/>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Ответственный исполнитель</w:t>
            </w:r>
          </w:p>
        </w:tc>
        <w:tc>
          <w:tcPr>
            <w:tcW w:w="2626" w:type="dxa"/>
            <w:gridSpan w:val="4"/>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Код бюджетной классификации</w:t>
            </w:r>
          </w:p>
        </w:tc>
        <w:tc>
          <w:tcPr>
            <w:tcW w:w="1604" w:type="dxa"/>
            <w:vMerge w:val="restart"/>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 xml:space="preserve">Источники </w:t>
            </w:r>
            <w:r w:rsidRPr="006E30F7">
              <w:rPr>
                <w:color w:val="000000"/>
                <w:sz w:val="20"/>
                <w:szCs w:val="20"/>
              </w:rPr>
              <w:br/>
              <w:t>финансирования</w:t>
            </w:r>
          </w:p>
        </w:tc>
        <w:tc>
          <w:tcPr>
            <w:tcW w:w="6477" w:type="dxa"/>
            <w:gridSpan w:val="9"/>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 xml:space="preserve">Расходы по годам, тыс. рублей </w:t>
            </w:r>
          </w:p>
        </w:tc>
      </w:tr>
      <w:tr w:rsidR="006E30F7" w:rsidRPr="006E30F7" w:rsidTr="006E30F7">
        <w:trPr>
          <w:tblHeader/>
        </w:trPr>
        <w:tc>
          <w:tcPr>
            <w:tcW w:w="707" w:type="dxa"/>
            <w:vMerge/>
            <w:shd w:val="clear" w:color="auto" w:fill="auto"/>
          </w:tcPr>
          <w:p w:rsidR="006E30F7" w:rsidRPr="006E30F7" w:rsidRDefault="006E30F7" w:rsidP="006E30F7">
            <w:pPr>
              <w:ind w:left="-57" w:right="-57"/>
              <w:jc w:val="center"/>
              <w:rPr>
                <w:color w:val="000000"/>
                <w:sz w:val="20"/>
                <w:szCs w:val="20"/>
              </w:rPr>
            </w:pPr>
          </w:p>
        </w:tc>
        <w:tc>
          <w:tcPr>
            <w:tcW w:w="1416" w:type="dxa"/>
            <w:vMerge/>
            <w:shd w:val="clear" w:color="auto" w:fill="auto"/>
          </w:tcPr>
          <w:p w:rsidR="006E30F7" w:rsidRPr="006E30F7" w:rsidRDefault="006E30F7" w:rsidP="006E30F7">
            <w:pPr>
              <w:ind w:left="-57" w:right="-57"/>
              <w:jc w:val="center"/>
              <w:rPr>
                <w:color w:val="000000"/>
                <w:sz w:val="20"/>
                <w:szCs w:val="20"/>
              </w:rPr>
            </w:pPr>
          </w:p>
        </w:tc>
        <w:tc>
          <w:tcPr>
            <w:tcW w:w="1274" w:type="dxa"/>
            <w:vMerge/>
            <w:shd w:val="clear" w:color="auto" w:fill="auto"/>
          </w:tcPr>
          <w:p w:rsidR="006E30F7" w:rsidRPr="006E30F7" w:rsidRDefault="006E30F7" w:rsidP="006E30F7">
            <w:pPr>
              <w:ind w:left="-57" w:right="-57"/>
              <w:jc w:val="center"/>
              <w:rPr>
                <w:color w:val="000000"/>
                <w:sz w:val="20"/>
                <w:szCs w:val="20"/>
              </w:rPr>
            </w:pPr>
          </w:p>
        </w:tc>
        <w:tc>
          <w:tcPr>
            <w:tcW w:w="1275" w:type="dxa"/>
            <w:vMerge/>
            <w:shd w:val="clear" w:color="auto" w:fill="auto"/>
          </w:tcPr>
          <w:p w:rsidR="006E30F7" w:rsidRPr="006E30F7" w:rsidRDefault="006E30F7" w:rsidP="006E30F7">
            <w:pPr>
              <w:ind w:left="-57" w:right="-57"/>
              <w:jc w:val="center"/>
              <w:rPr>
                <w:color w:val="000000"/>
                <w:sz w:val="20"/>
                <w:szCs w:val="20"/>
              </w:rPr>
            </w:pPr>
          </w:p>
        </w:tc>
        <w:tc>
          <w:tcPr>
            <w:tcW w:w="642"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главный распорядитель бюджетных средств</w:t>
            </w:r>
          </w:p>
        </w:tc>
        <w:tc>
          <w:tcPr>
            <w:tcW w:w="498"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раздел, подраздел</w:t>
            </w:r>
          </w:p>
        </w:tc>
        <w:tc>
          <w:tcPr>
            <w:tcW w:w="992"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целевая статья расходов</w:t>
            </w:r>
          </w:p>
        </w:tc>
        <w:tc>
          <w:tcPr>
            <w:tcW w:w="494"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груп</w:t>
            </w:r>
            <w:r w:rsidRPr="006E30F7">
              <w:rPr>
                <w:color w:val="000000"/>
                <w:sz w:val="20"/>
                <w:szCs w:val="20"/>
              </w:rPr>
              <w:softHyphen/>
              <w:t>па (под</w:t>
            </w:r>
            <w:r w:rsidRPr="006E30F7">
              <w:rPr>
                <w:color w:val="000000"/>
                <w:sz w:val="20"/>
                <w:szCs w:val="20"/>
              </w:rPr>
              <w:softHyphen/>
              <w:t>груп</w:t>
            </w:r>
            <w:r w:rsidRPr="006E30F7">
              <w:rPr>
                <w:color w:val="000000"/>
                <w:sz w:val="20"/>
                <w:szCs w:val="20"/>
                <w:lang w:val="en-US"/>
              </w:rPr>
              <w:softHyphen/>
            </w:r>
            <w:r w:rsidRPr="006E30F7">
              <w:rPr>
                <w:color w:val="000000"/>
                <w:sz w:val="20"/>
                <w:szCs w:val="20"/>
              </w:rPr>
              <w:t>па) вида рас</w:t>
            </w:r>
            <w:r w:rsidRPr="006E30F7">
              <w:rPr>
                <w:color w:val="000000"/>
                <w:sz w:val="20"/>
                <w:szCs w:val="20"/>
              </w:rPr>
              <w:softHyphen/>
              <w:t>ходов</w:t>
            </w:r>
          </w:p>
        </w:tc>
        <w:tc>
          <w:tcPr>
            <w:tcW w:w="1604" w:type="dxa"/>
            <w:vMerge/>
            <w:shd w:val="clear" w:color="auto" w:fill="auto"/>
          </w:tcPr>
          <w:p w:rsidR="006E30F7" w:rsidRPr="006E30F7" w:rsidRDefault="006E30F7" w:rsidP="006E30F7">
            <w:pPr>
              <w:ind w:left="-57" w:right="-57"/>
              <w:jc w:val="center"/>
              <w:rPr>
                <w:color w:val="000000"/>
                <w:sz w:val="20"/>
                <w:szCs w:val="20"/>
              </w:rPr>
            </w:pPr>
          </w:p>
        </w:tc>
        <w:tc>
          <w:tcPr>
            <w:tcW w:w="709"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2019</w:t>
            </w:r>
          </w:p>
        </w:tc>
        <w:tc>
          <w:tcPr>
            <w:tcW w:w="709"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2020</w:t>
            </w:r>
          </w:p>
        </w:tc>
        <w:tc>
          <w:tcPr>
            <w:tcW w:w="727"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2021</w:t>
            </w:r>
          </w:p>
        </w:tc>
        <w:tc>
          <w:tcPr>
            <w:tcW w:w="709"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2022</w:t>
            </w:r>
          </w:p>
        </w:tc>
        <w:tc>
          <w:tcPr>
            <w:tcW w:w="709"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2023</w:t>
            </w:r>
          </w:p>
        </w:tc>
        <w:tc>
          <w:tcPr>
            <w:tcW w:w="709"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2024</w:t>
            </w:r>
          </w:p>
        </w:tc>
        <w:tc>
          <w:tcPr>
            <w:tcW w:w="708"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2025</w:t>
            </w:r>
          </w:p>
        </w:tc>
        <w:tc>
          <w:tcPr>
            <w:tcW w:w="747"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2026–2030</w:t>
            </w:r>
          </w:p>
        </w:tc>
        <w:tc>
          <w:tcPr>
            <w:tcW w:w="750"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2031–2035</w:t>
            </w:r>
          </w:p>
        </w:tc>
      </w:tr>
    </w:tbl>
    <w:p w:rsidR="006E30F7" w:rsidRPr="006E30F7" w:rsidRDefault="006E30F7" w:rsidP="006E30F7">
      <w:pPr>
        <w:suppressAutoHyphens/>
        <w:spacing w:line="20" w:lineRule="exact"/>
        <w:rPr>
          <w:sz w:val="20"/>
          <w:szCs w:val="20"/>
        </w:rPr>
      </w:pPr>
    </w:p>
    <w:tbl>
      <w:tblPr>
        <w:tblW w:w="15410" w:type="dxa"/>
        <w:tblInd w:w="-276" w:type="dxa"/>
        <w:tblBorders>
          <w:top w:val="single" w:sz="4" w:space="0" w:color="auto"/>
          <w:bottom w:val="single" w:sz="4" w:space="0" w:color="auto"/>
          <w:insideH w:val="single" w:sz="4" w:space="0" w:color="auto"/>
          <w:insideV w:val="single" w:sz="4" w:space="0" w:color="auto"/>
        </w:tblBorders>
        <w:tblLayout w:type="fixed"/>
        <w:tblLook w:val="00A0"/>
      </w:tblPr>
      <w:tblGrid>
        <w:gridCol w:w="696"/>
        <w:gridCol w:w="1387"/>
        <w:gridCol w:w="6"/>
        <w:gridCol w:w="6"/>
        <w:gridCol w:w="1264"/>
        <w:gridCol w:w="1270"/>
        <w:gridCol w:w="642"/>
        <w:gridCol w:w="498"/>
        <w:gridCol w:w="991"/>
        <w:gridCol w:w="494"/>
        <w:gridCol w:w="1635"/>
        <w:gridCol w:w="709"/>
        <w:gridCol w:w="709"/>
        <w:gridCol w:w="709"/>
        <w:gridCol w:w="708"/>
        <w:gridCol w:w="709"/>
        <w:gridCol w:w="709"/>
        <w:gridCol w:w="709"/>
        <w:gridCol w:w="850"/>
        <w:gridCol w:w="709"/>
      </w:tblGrid>
      <w:tr w:rsidR="006E30F7" w:rsidRPr="006E30F7" w:rsidTr="007C7963">
        <w:trPr>
          <w:tblHeader/>
        </w:trPr>
        <w:tc>
          <w:tcPr>
            <w:tcW w:w="696" w:type="dxa"/>
          </w:tcPr>
          <w:p w:rsidR="006E30F7" w:rsidRPr="006E30F7" w:rsidRDefault="006E30F7" w:rsidP="006E30F7">
            <w:pPr>
              <w:ind w:left="-57" w:right="-57"/>
              <w:jc w:val="center"/>
              <w:rPr>
                <w:color w:val="000000"/>
                <w:sz w:val="20"/>
                <w:szCs w:val="20"/>
              </w:rPr>
            </w:pPr>
            <w:r w:rsidRPr="006E30F7">
              <w:rPr>
                <w:color w:val="000000"/>
                <w:sz w:val="20"/>
                <w:szCs w:val="20"/>
              </w:rPr>
              <w:t>1</w:t>
            </w:r>
          </w:p>
        </w:tc>
        <w:tc>
          <w:tcPr>
            <w:tcW w:w="1399" w:type="dxa"/>
            <w:gridSpan w:val="3"/>
          </w:tcPr>
          <w:p w:rsidR="006E30F7" w:rsidRPr="006E30F7" w:rsidRDefault="006E30F7" w:rsidP="006E30F7">
            <w:pPr>
              <w:ind w:left="-57" w:right="-57"/>
              <w:jc w:val="center"/>
              <w:rPr>
                <w:color w:val="000000"/>
                <w:sz w:val="20"/>
                <w:szCs w:val="20"/>
              </w:rPr>
            </w:pPr>
            <w:r w:rsidRPr="006E30F7">
              <w:rPr>
                <w:color w:val="000000"/>
                <w:sz w:val="20"/>
                <w:szCs w:val="20"/>
              </w:rPr>
              <w:t>2</w:t>
            </w:r>
          </w:p>
        </w:tc>
        <w:tc>
          <w:tcPr>
            <w:tcW w:w="1264" w:type="dxa"/>
          </w:tcPr>
          <w:p w:rsidR="006E30F7" w:rsidRPr="006E30F7" w:rsidRDefault="006E30F7" w:rsidP="006E30F7">
            <w:pPr>
              <w:ind w:left="-57" w:right="-57"/>
              <w:jc w:val="center"/>
              <w:rPr>
                <w:color w:val="000000"/>
                <w:sz w:val="20"/>
                <w:szCs w:val="20"/>
              </w:rPr>
            </w:pPr>
            <w:r w:rsidRPr="006E30F7">
              <w:rPr>
                <w:color w:val="000000"/>
                <w:sz w:val="20"/>
                <w:szCs w:val="20"/>
              </w:rPr>
              <w:t>3</w:t>
            </w:r>
          </w:p>
        </w:tc>
        <w:tc>
          <w:tcPr>
            <w:tcW w:w="1270" w:type="dxa"/>
          </w:tcPr>
          <w:p w:rsidR="006E30F7" w:rsidRPr="006E30F7" w:rsidRDefault="006E30F7" w:rsidP="006E30F7">
            <w:pPr>
              <w:ind w:left="-57" w:right="-57"/>
              <w:jc w:val="center"/>
              <w:rPr>
                <w:color w:val="000000"/>
                <w:sz w:val="20"/>
                <w:szCs w:val="20"/>
              </w:rPr>
            </w:pPr>
            <w:r w:rsidRPr="006E30F7">
              <w:rPr>
                <w:color w:val="000000"/>
                <w:sz w:val="20"/>
                <w:szCs w:val="20"/>
              </w:rPr>
              <w:t>4</w:t>
            </w: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5</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6</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7</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8</w:t>
            </w:r>
          </w:p>
        </w:tc>
        <w:tc>
          <w:tcPr>
            <w:tcW w:w="1635" w:type="dxa"/>
          </w:tcPr>
          <w:p w:rsidR="006E30F7" w:rsidRPr="006E30F7" w:rsidRDefault="006E30F7" w:rsidP="006E30F7">
            <w:pPr>
              <w:ind w:left="-57" w:right="-57"/>
              <w:jc w:val="center"/>
              <w:rPr>
                <w:color w:val="000000"/>
                <w:sz w:val="20"/>
                <w:szCs w:val="20"/>
              </w:rPr>
            </w:pPr>
            <w:r w:rsidRPr="006E30F7">
              <w:rPr>
                <w:color w:val="000000"/>
                <w:sz w:val="20"/>
                <w:szCs w:val="20"/>
              </w:rPr>
              <w:t>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11</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12</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13</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14</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15</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16</w:t>
            </w:r>
          </w:p>
        </w:tc>
        <w:tc>
          <w:tcPr>
            <w:tcW w:w="850" w:type="dxa"/>
          </w:tcPr>
          <w:p w:rsidR="006E30F7" w:rsidRPr="006E30F7" w:rsidRDefault="006E30F7" w:rsidP="006E30F7">
            <w:pPr>
              <w:ind w:left="-113" w:right="-113"/>
              <w:jc w:val="center"/>
              <w:rPr>
                <w:color w:val="000000"/>
                <w:sz w:val="20"/>
                <w:szCs w:val="20"/>
              </w:rPr>
            </w:pPr>
            <w:r w:rsidRPr="006E30F7">
              <w:rPr>
                <w:color w:val="000000"/>
                <w:sz w:val="20"/>
                <w:szCs w:val="20"/>
              </w:rPr>
              <w:t>17</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18</w:t>
            </w:r>
          </w:p>
        </w:tc>
      </w:tr>
      <w:tr w:rsidR="006E30F7" w:rsidRPr="006E30F7" w:rsidTr="007C7963">
        <w:tc>
          <w:tcPr>
            <w:tcW w:w="696" w:type="dxa"/>
            <w:vMerge w:val="restart"/>
          </w:tcPr>
          <w:p w:rsidR="006E30F7" w:rsidRPr="006E30F7" w:rsidRDefault="006E30F7" w:rsidP="006E30F7">
            <w:pPr>
              <w:autoSpaceDE w:val="0"/>
              <w:autoSpaceDN w:val="0"/>
              <w:adjustRightInd w:val="0"/>
              <w:ind w:left="-57" w:right="-57"/>
              <w:jc w:val="both"/>
              <w:rPr>
                <w:b/>
                <w:color w:val="000000"/>
                <w:sz w:val="20"/>
                <w:szCs w:val="20"/>
              </w:rPr>
            </w:pPr>
            <w:r w:rsidRPr="006E30F7">
              <w:rPr>
                <w:color w:val="000000"/>
                <w:sz w:val="20"/>
                <w:szCs w:val="20"/>
              </w:rPr>
              <w:t xml:space="preserve">Подпрограмма </w:t>
            </w:r>
          </w:p>
        </w:tc>
        <w:tc>
          <w:tcPr>
            <w:tcW w:w="1399" w:type="dxa"/>
            <w:gridSpan w:val="3"/>
            <w:vMerge w:val="restart"/>
          </w:tcPr>
          <w:p w:rsidR="006E30F7" w:rsidRPr="006E30F7" w:rsidRDefault="006E30F7" w:rsidP="006E30F7">
            <w:pPr>
              <w:autoSpaceDE w:val="0"/>
              <w:autoSpaceDN w:val="0"/>
              <w:adjustRightInd w:val="0"/>
              <w:ind w:left="-57" w:right="-57"/>
              <w:jc w:val="both"/>
              <w:rPr>
                <w:b/>
                <w:color w:val="000000"/>
                <w:sz w:val="20"/>
                <w:szCs w:val="20"/>
              </w:rPr>
            </w:pPr>
            <w:r w:rsidRPr="006E30F7">
              <w:rPr>
                <w:color w:val="000000"/>
                <w:sz w:val="20"/>
                <w:szCs w:val="20"/>
              </w:rPr>
              <w:t>«Совершенствование бюджетной политики и обеспечение сбалансированности  бюджета Егоркинского сельского поселения Шумерлинского района»</w:t>
            </w:r>
          </w:p>
        </w:tc>
        <w:tc>
          <w:tcPr>
            <w:tcW w:w="1264" w:type="dxa"/>
            <w:vMerge w:val="restart"/>
          </w:tcPr>
          <w:p w:rsidR="006E30F7" w:rsidRPr="006E30F7" w:rsidRDefault="006E30F7" w:rsidP="006E30F7">
            <w:pPr>
              <w:autoSpaceDE w:val="0"/>
              <w:autoSpaceDN w:val="0"/>
              <w:adjustRightInd w:val="0"/>
              <w:ind w:left="-57" w:right="-57"/>
              <w:jc w:val="both"/>
              <w:rPr>
                <w:color w:val="000000"/>
                <w:sz w:val="20"/>
                <w:szCs w:val="20"/>
              </w:rPr>
            </w:pPr>
          </w:p>
        </w:tc>
        <w:tc>
          <w:tcPr>
            <w:tcW w:w="1270" w:type="dxa"/>
            <w:vMerge w:val="restart"/>
          </w:tcPr>
          <w:p w:rsidR="006E30F7" w:rsidRPr="006E30F7" w:rsidRDefault="006E30F7" w:rsidP="006E30F7">
            <w:pPr>
              <w:ind w:left="-57" w:right="-57"/>
              <w:jc w:val="both"/>
              <w:rPr>
                <w:b/>
                <w:color w:val="000000"/>
                <w:sz w:val="20"/>
                <w:szCs w:val="20"/>
              </w:rPr>
            </w:pPr>
            <w:r w:rsidRPr="006E30F7">
              <w:rPr>
                <w:color w:val="000000"/>
                <w:sz w:val="20"/>
                <w:szCs w:val="20"/>
              </w:rPr>
              <w:t xml:space="preserve">ответственный исполнитель – Администрация </w:t>
            </w: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Ч410000000</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b/>
                <w:color w:val="000000"/>
                <w:sz w:val="20"/>
                <w:szCs w:val="20"/>
              </w:rPr>
            </w:pPr>
            <w:r w:rsidRPr="006E30F7">
              <w:rPr>
                <w:b/>
                <w:bCs/>
                <w:color w:val="000000"/>
                <w:sz w:val="20"/>
                <w:szCs w:val="20"/>
              </w:rPr>
              <w:t>всего</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143,2</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100,2</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104,6</w:t>
            </w:r>
          </w:p>
        </w:tc>
        <w:tc>
          <w:tcPr>
            <w:tcW w:w="708"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106,9</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111,4</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89,9</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89,</w:t>
            </w:r>
          </w:p>
        </w:tc>
        <w:tc>
          <w:tcPr>
            <w:tcW w:w="850"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449,5</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449,5</w:t>
            </w:r>
          </w:p>
        </w:tc>
      </w:tr>
      <w:tr w:rsidR="006E30F7" w:rsidRPr="006E30F7" w:rsidTr="007C7963">
        <w:trPr>
          <w:trHeight w:val="378"/>
        </w:trPr>
        <w:tc>
          <w:tcPr>
            <w:tcW w:w="696" w:type="dxa"/>
            <w:vMerge/>
          </w:tcPr>
          <w:p w:rsidR="006E30F7" w:rsidRPr="006E30F7" w:rsidRDefault="006E30F7" w:rsidP="006E30F7">
            <w:pPr>
              <w:autoSpaceDE w:val="0"/>
              <w:autoSpaceDN w:val="0"/>
              <w:adjustRightInd w:val="0"/>
              <w:ind w:left="-57" w:right="-57"/>
              <w:jc w:val="both"/>
              <w:rPr>
                <w:color w:val="000000"/>
                <w:sz w:val="20"/>
                <w:szCs w:val="20"/>
              </w:rPr>
            </w:pPr>
          </w:p>
        </w:tc>
        <w:tc>
          <w:tcPr>
            <w:tcW w:w="1399" w:type="dxa"/>
            <w:gridSpan w:val="3"/>
            <w:vMerge/>
          </w:tcPr>
          <w:p w:rsidR="006E30F7" w:rsidRPr="006E30F7" w:rsidRDefault="006E30F7" w:rsidP="006E30F7">
            <w:pPr>
              <w:autoSpaceDE w:val="0"/>
              <w:autoSpaceDN w:val="0"/>
              <w:adjustRightInd w:val="0"/>
              <w:ind w:left="-57" w:right="-57"/>
              <w:jc w:val="both"/>
              <w:rPr>
                <w:bCs/>
                <w:color w:val="000000"/>
                <w:sz w:val="20"/>
                <w:szCs w:val="20"/>
              </w:rPr>
            </w:pPr>
          </w:p>
        </w:tc>
        <w:tc>
          <w:tcPr>
            <w:tcW w:w="1264" w:type="dxa"/>
            <w:vMerge/>
          </w:tcPr>
          <w:p w:rsidR="006E30F7" w:rsidRPr="006E30F7" w:rsidRDefault="006E30F7" w:rsidP="006E30F7">
            <w:pPr>
              <w:autoSpaceDE w:val="0"/>
              <w:autoSpaceDN w:val="0"/>
              <w:adjustRightInd w:val="0"/>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993</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color w:val="000000"/>
                <w:sz w:val="20"/>
                <w:szCs w:val="20"/>
              </w:rPr>
            </w:pPr>
            <w:r w:rsidRPr="006E30F7">
              <w:rPr>
                <w:bCs/>
                <w:color w:val="000000"/>
                <w:sz w:val="20"/>
                <w:szCs w:val="20"/>
              </w:rPr>
              <w:t>федеральный бюджет</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142,2</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99,2</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103,6</w:t>
            </w:r>
          </w:p>
        </w:tc>
        <w:tc>
          <w:tcPr>
            <w:tcW w:w="708"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105,9</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110,4</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850"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444,5</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444,5</w:t>
            </w:r>
          </w:p>
        </w:tc>
      </w:tr>
      <w:tr w:rsidR="006E30F7" w:rsidRPr="006E30F7" w:rsidTr="007C7963">
        <w:tc>
          <w:tcPr>
            <w:tcW w:w="696" w:type="dxa"/>
            <w:vMerge/>
          </w:tcPr>
          <w:p w:rsidR="006E30F7" w:rsidRPr="006E30F7" w:rsidRDefault="006E30F7" w:rsidP="006E30F7">
            <w:pPr>
              <w:ind w:left="-57" w:right="-57"/>
              <w:jc w:val="both"/>
              <w:rPr>
                <w:b/>
                <w:color w:val="000000"/>
                <w:sz w:val="20"/>
                <w:szCs w:val="20"/>
              </w:rPr>
            </w:pPr>
          </w:p>
        </w:tc>
        <w:tc>
          <w:tcPr>
            <w:tcW w:w="1399" w:type="dxa"/>
            <w:gridSpan w:val="3"/>
            <w:vMerge/>
          </w:tcPr>
          <w:p w:rsidR="006E30F7" w:rsidRPr="006E30F7" w:rsidRDefault="006E30F7" w:rsidP="006E30F7">
            <w:pPr>
              <w:ind w:left="-57" w:right="-57"/>
              <w:jc w:val="both"/>
              <w:rPr>
                <w:b/>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b/>
                <w:color w:val="000000"/>
                <w:sz w:val="20"/>
                <w:szCs w:val="20"/>
              </w:rPr>
            </w:pP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color w:val="000000"/>
                <w:sz w:val="20"/>
                <w:szCs w:val="20"/>
              </w:rPr>
            </w:pPr>
            <w:r w:rsidRPr="006E30F7">
              <w:rPr>
                <w:color w:val="000000"/>
                <w:sz w:val="20"/>
                <w:szCs w:val="20"/>
              </w:rPr>
              <w:t>местный бюджет</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8"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850"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5,0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5,0</w:t>
            </w:r>
          </w:p>
        </w:tc>
      </w:tr>
      <w:tr w:rsidR="006E30F7" w:rsidRPr="006E30F7" w:rsidTr="007C7963">
        <w:tc>
          <w:tcPr>
            <w:tcW w:w="15410" w:type="dxa"/>
            <w:gridSpan w:val="20"/>
          </w:tcPr>
          <w:p w:rsidR="006E30F7" w:rsidRPr="006E30F7" w:rsidRDefault="006E30F7" w:rsidP="006E30F7">
            <w:pPr>
              <w:ind w:left="-113" w:right="-113"/>
              <w:jc w:val="center"/>
              <w:rPr>
                <w:b/>
                <w:color w:val="000000"/>
                <w:sz w:val="20"/>
                <w:szCs w:val="20"/>
              </w:rPr>
            </w:pPr>
          </w:p>
          <w:p w:rsidR="00320D79" w:rsidRDefault="006E30F7" w:rsidP="006E30F7">
            <w:pPr>
              <w:ind w:left="-113" w:right="-113"/>
              <w:jc w:val="center"/>
              <w:rPr>
                <w:b/>
                <w:color w:val="000000"/>
                <w:sz w:val="20"/>
                <w:szCs w:val="20"/>
              </w:rPr>
            </w:pPr>
            <w:r w:rsidRPr="006E30F7">
              <w:rPr>
                <w:b/>
                <w:color w:val="000000"/>
                <w:sz w:val="20"/>
                <w:szCs w:val="20"/>
              </w:rPr>
              <w:t>Цель «Создание условий для обеспечения долгосрочной сбалансированности и повышения устойчивости бюджетной системы в Егоркинском сельском поселении</w:t>
            </w:r>
          </w:p>
          <w:p w:rsidR="006E30F7" w:rsidRPr="006E30F7" w:rsidRDefault="006E30F7" w:rsidP="006E30F7">
            <w:pPr>
              <w:ind w:left="-113" w:right="-113"/>
              <w:jc w:val="center"/>
              <w:rPr>
                <w:b/>
                <w:color w:val="000000"/>
                <w:sz w:val="20"/>
                <w:szCs w:val="20"/>
              </w:rPr>
            </w:pPr>
            <w:r w:rsidRPr="006E30F7">
              <w:rPr>
                <w:b/>
                <w:color w:val="000000"/>
                <w:sz w:val="20"/>
                <w:szCs w:val="20"/>
              </w:rPr>
              <w:t xml:space="preserve"> Шумерлинского района»</w:t>
            </w:r>
          </w:p>
          <w:p w:rsidR="006E30F7" w:rsidRPr="006E30F7" w:rsidRDefault="006E30F7" w:rsidP="006E30F7">
            <w:pPr>
              <w:ind w:left="-113" w:right="-113"/>
              <w:jc w:val="center"/>
              <w:rPr>
                <w:color w:val="000000"/>
                <w:sz w:val="20"/>
                <w:szCs w:val="20"/>
              </w:rPr>
            </w:pPr>
          </w:p>
        </w:tc>
      </w:tr>
      <w:tr w:rsidR="006E30F7" w:rsidRPr="006E30F7" w:rsidTr="007C7963">
        <w:tc>
          <w:tcPr>
            <w:tcW w:w="696" w:type="dxa"/>
            <w:vMerge w:val="restart"/>
          </w:tcPr>
          <w:p w:rsidR="006E30F7" w:rsidRPr="006E30F7" w:rsidRDefault="006E30F7" w:rsidP="006E30F7">
            <w:pPr>
              <w:ind w:left="-57" w:right="-57"/>
              <w:jc w:val="both"/>
              <w:rPr>
                <w:b/>
                <w:color w:val="000000"/>
                <w:sz w:val="20"/>
                <w:szCs w:val="20"/>
              </w:rPr>
            </w:pPr>
            <w:r w:rsidRPr="006E30F7">
              <w:rPr>
                <w:bCs/>
                <w:color w:val="000000"/>
                <w:sz w:val="20"/>
                <w:szCs w:val="20"/>
              </w:rPr>
              <w:t>Основное</w:t>
            </w:r>
            <w:r w:rsidRPr="006E30F7">
              <w:rPr>
                <w:bCs/>
                <w:color w:val="000000"/>
                <w:sz w:val="20"/>
                <w:szCs w:val="20"/>
                <w:lang w:val="en-US"/>
              </w:rPr>
              <w:t xml:space="preserve"> </w:t>
            </w:r>
            <w:r w:rsidRPr="006E30F7">
              <w:rPr>
                <w:bCs/>
                <w:color w:val="000000"/>
                <w:sz w:val="20"/>
                <w:szCs w:val="20"/>
              </w:rPr>
              <w:t>ме</w:t>
            </w:r>
            <w:r w:rsidRPr="006E30F7">
              <w:rPr>
                <w:bCs/>
                <w:color w:val="000000"/>
                <w:sz w:val="20"/>
                <w:szCs w:val="20"/>
                <w:lang w:val="en-US"/>
              </w:rPr>
              <w:softHyphen/>
            </w:r>
            <w:r w:rsidRPr="006E30F7">
              <w:rPr>
                <w:bCs/>
                <w:color w:val="000000"/>
                <w:sz w:val="20"/>
                <w:szCs w:val="20"/>
              </w:rPr>
              <w:t>роприятие 1</w:t>
            </w:r>
          </w:p>
        </w:tc>
        <w:tc>
          <w:tcPr>
            <w:tcW w:w="1399" w:type="dxa"/>
            <w:gridSpan w:val="3"/>
            <w:vMerge w:val="restart"/>
          </w:tcPr>
          <w:p w:rsidR="006E30F7" w:rsidRPr="006E30F7" w:rsidRDefault="006E30F7" w:rsidP="006E30F7">
            <w:pPr>
              <w:autoSpaceDE w:val="0"/>
              <w:autoSpaceDN w:val="0"/>
              <w:adjustRightInd w:val="0"/>
              <w:ind w:left="-57" w:right="-57"/>
              <w:jc w:val="both"/>
              <w:rPr>
                <w:b/>
                <w:color w:val="000000"/>
                <w:sz w:val="20"/>
                <w:szCs w:val="20"/>
              </w:rPr>
            </w:pPr>
            <w:r w:rsidRPr="006E30F7">
              <w:rPr>
                <w:bCs/>
                <w:color w:val="000000"/>
                <w:sz w:val="20"/>
                <w:szCs w:val="20"/>
              </w:rPr>
              <w:t>Развитие бюджетного планирования, формирование бюд</w:t>
            </w:r>
            <w:r w:rsidRPr="006E30F7">
              <w:rPr>
                <w:bCs/>
                <w:color w:val="000000"/>
                <w:sz w:val="20"/>
                <w:szCs w:val="20"/>
              </w:rPr>
              <w:softHyphen/>
              <w:t>жета Егоркинского сельского поселения Шумерлинского района   на очередной фи</w:t>
            </w:r>
            <w:r w:rsidRPr="006E30F7">
              <w:rPr>
                <w:bCs/>
                <w:color w:val="000000"/>
                <w:sz w:val="20"/>
                <w:szCs w:val="20"/>
              </w:rPr>
              <w:softHyphen/>
              <w:t>нансовый год и плановый период</w:t>
            </w:r>
          </w:p>
        </w:tc>
        <w:tc>
          <w:tcPr>
            <w:tcW w:w="1264" w:type="dxa"/>
            <w:vMerge w:val="restart"/>
          </w:tcPr>
          <w:p w:rsidR="006E30F7" w:rsidRPr="006E30F7" w:rsidRDefault="006E30F7" w:rsidP="006E30F7">
            <w:pPr>
              <w:autoSpaceDE w:val="0"/>
              <w:autoSpaceDN w:val="0"/>
              <w:adjustRightInd w:val="0"/>
              <w:ind w:left="-57" w:right="-57"/>
              <w:jc w:val="both"/>
              <w:rPr>
                <w:color w:val="000000"/>
                <w:sz w:val="20"/>
                <w:szCs w:val="20"/>
              </w:rPr>
            </w:pPr>
            <w:r w:rsidRPr="006E30F7">
              <w:rPr>
                <w:color w:val="000000"/>
                <w:sz w:val="20"/>
                <w:szCs w:val="20"/>
              </w:rPr>
              <w:t>совершенствование бюджетной по</w:t>
            </w:r>
            <w:r w:rsidRPr="006E30F7">
              <w:rPr>
                <w:color w:val="000000"/>
                <w:sz w:val="20"/>
                <w:szCs w:val="20"/>
              </w:rPr>
              <w:softHyphen/>
              <w:t>литики, создание прочной фи</w:t>
            </w:r>
            <w:r w:rsidRPr="006E30F7">
              <w:rPr>
                <w:color w:val="000000"/>
                <w:sz w:val="20"/>
                <w:szCs w:val="20"/>
              </w:rPr>
              <w:softHyphen/>
              <w:t>нан</w:t>
            </w:r>
            <w:r w:rsidRPr="006E30F7">
              <w:rPr>
                <w:color w:val="000000"/>
                <w:sz w:val="20"/>
                <w:szCs w:val="20"/>
              </w:rPr>
              <w:softHyphen/>
              <w:t>совой основы в рамках бюджетного планирования для социально-эконо</w:t>
            </w:r>
            <w:r w:rsidRPr="006E30F7">
              <w:rPr>
                <w:color w:val="000000"/>
                <w:sz w:val="20"/>
                <w:szCs w:val="20"/>
              </w:rPr>
              <w:softHyphen/>
              <w:t>мических преобразований, обеспечения со</w:t>
            </w:r>
            <w:r w:rsidRPr="006E30F7">
              <w:rPr>
                <w:color w:val="000000"/>
                <w:sz w:val="20"/>
                <w:szCs w:val="20"/>
              </w:rPr>
              <w:softHyphen/>
              <w:t>циальных гарантий населению</w:t>
            </w:r>
          </w:p>
        </w:tc>
        <w:tc>
          <w:tcPr>
            <w:tcW w:w="1270" w:type="dxa"/>
            <w:vMerge w:val="restart"/>
          </w:tcPr>
          <w:p w:rsidR="006E30F7" w:rsidRPr="006E30F7" w:rsidRDefault="006E30F7" w:rsidP="006E30F7">
            <w:pPr>
              <w:ind w:left="-57" w:right="-57"/>
              <w:jc w:val="both"/>
              <w:rPr>
                <w:b/>
                <w:color w:val="000000"/>
                <w:sz w:val="20"/>
                <w:szCs w:val="20"/>
              </w:rPr>
            </w:pPr>
            <w:r w:rsidRPr="006E30F7">
              <w:rPr>
                <w:color w:val="000000"/>
                <w:sz w:val="20"/>
                <w:szCs w:val="20"/>
              </w:rPr>
              <w:t xml:space="preserve">ответственный исполнитель – Администрация </w:t>
            </w: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Ч410100000</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b/>
                <w:color w:val="000000"/>
                <w:sz w:val="20"/>
                <w:szCs w:val="20"/>
              </w:rPr>
            </w:pPr>
            <w:r w:rsidRPr="006E30F7">
              <w:rPr>
                <w:b/>
                <w:bCs/>
                <w:color w:val="000000"/>
                <w:sz w:val="20"/>
                <w:szCs w:val="20"/>
              </w:rPr>
              <w:t>всего</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8" w:type="dxa"/>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850" w:type="dxa"/>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5,0</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5,0</w:t>
            </w:r>
          </w:p>
        </w:tc>
      </w:tr>
      <w:tr w:rsidR="006E30F7" w:rsidRPr="006E30F7" w:rsidTr="007C7963">
        <w:trPr>
          <w:trHeight w:val="378"/>
        </w:trPr>
        <w:tc>
          <w:tcPr>
            <w:tcW w:w="696" w:type="dxa"/>
            <w:vMerge/>
          </w:tcPr>
          <w:p w:rsidR="006E30F7" w:rsidRPr="006E30F7" w:rsidRDefault="006E30F7" w:rsidP="006E30F7">
            <w:pPr>
              <w:ind w:left="-57" w:right="-57"/>
              <w:jc w:val="both"/>
              <w:rPr>
                <w:color w:val="000000"/>
                <w:sz w:val="20"/>
                <w:szCs w:val="20"/>
              </w:rPr>
            </w:pPr>
          </w:p>
        </w:tc>
        <w:tc>
          <w:tcPr>
            <w:tcW w:w="1399" w:type="dxa"/>
            <w:gridSpan w:val="3"/>
            <w:vMerge/>
          </w:tcPr>
          <w:p w:rsidR="006E30F7" w:rsidRPr="006E30F7" w:rsidRDefault="006E30F7" w:rsidP="006E30F7">
            <w:pPr>
              <w:ind w:left="-57" w:right="-57"/>
              <w:jc w:val="both"/>
              <w:rPr>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color w:val="000000"/>
                <w:sz w:val="20"/>
                <w:szCs w:val="20"/>
              </w:rPr>
            </w:pPr>
            <w:r w:rsidRPr="006E30F7">
              <w:rPr>
                <w:bCs/>
                <w:color w:val="000000"/>
                <w:sz w:val="20"/>
                <w:szCs w:val="20"/>
              </w:rPr>
              <w:t>федеральный бюджет</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850"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r>
      <w:tr w:rsidR="006E30F7" w:rsidRPr="006E30F7" w:rsidTr="007C7963">
        <w:tc>
          <w:tcPr>
            <w:tcW w:w="696" w:type="dxa"/>
            <w:vMerge/>
          </w:tcPr>
          <w:p w:rsidR="006E30F7" w:rsidRPr="006E30F7" w:rsidRDefault="006E30F7" w:rsidP="006E30F7">
            <w:pPr>
              <w:ind w:left="-57" w:right="-57"/>
              <w:jc w:val="both"/>
              <w:rPr>
                <w:color w:val="000000"/>
                <w:sz w:val="20"/>
                <w:szCs w:val="20"/>
              </w:rPr>
            </w:pPr>
          </w:p>
        </w:tc>
        <w:tc>
          <w:tcPr>
            <w:tcW w:w="1399" w:type="dxa"/>
            <w:gridSpan w:val="3"/>
            <w:vMerge/>
          </w:tcPr>
          <w:p w:rsidR="006E30F7" w:rsidRPr="006E30F7" w:rsidRDefault="006E30F7" w:rsidP="006E30F7">
            <w:pPr>
              <w:ind w:left="-57" w:right="-57"/>
              <w:jc w:val="both"/>
              <w:rPr>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993</w:t>
            </w:r>
          </w:p>
        </w:tc>
        <w:tc>
          <w:tcPr>
            <w:tcW w:w="498" w:type="dxa"/>
          </w:tcPr>
          <w:p w:rsidR="006E30F7" w:rsidRPr="006E30F7" w:rsidRDefault="006E30F7" w:rsidP="006E30F7">
            <w:pPr>
              <w:ind w:left="-57" w:right="-57"/>
              <w:jc w:val="center"/>
              <w:rPr>
                <w:color w:val="000000"/>
                <w:sz w:val="20"/>
                <w:szCs w:val="20"/>
              </w:rPr>
            </w:pPr>
          </w:p>
        </w:tc>
        <w:tc>
          <w:tcPr>
            <w:tcW w:w="991" w:type="dxa"/>
          </w:tcPr>
          <w:p w:rsidR="006E30F7" w:rsidRPr="006E30F7" w:rsidRDefault="006E30F7" w:rsidP="006E30F7">
            <w:pPr>
              <w:ind w:left="-113" w:right="-113"/>
              <w:jc w:val="center"/>
              <w:rPr>
                <w:color w:val="000000"/>
                <w:sz w:val="20"/>
                <w:szCs w:val="20"/>
              </w:rPr>
            </w:pPr>
          </w:p>
        </w:tc>
        <w:tc>
          <w:tcPr>
            <w:tcW w:w="494" w:type="dxa"/>
          </w:tcPr>
          <w:p w:rsidR="006E30F7" w:rsidRPr="006E30F7" w:rsidRDefault="006E30F7" w:rsidP="006E30F7">
            <w:pPr>
              <w:ind w:left="-57" w:right="-57"/>
              <w:jc w:val="center"/>
              <w:rPr>
                <w:color w:val="000000"/>
                <w:sz w:val="20"/>
                <w:szCs w:val="20"/>
              </w:rPr>
            </w:pPr>
          </w:p>
        </w:tc>
        <w:tc>
          <w:tcPr>
            <w:tcW w:w="1635" w:type="dxa"/>
          </w:tcPr>
          <w:p w:rsidR="006E30F7" w:rsidRPr="006E30F7" w:rsidRDefault="006E30F7" w:rsidP="006E30F7">
            <w:pPr>
              <w:ind w:left="-57" w:right="-57"/>
              <w:jc w:val="both"/>
              <w:rPr>
                <w:color w:val="000000"/>
                <w:sz w:val="20"/>
                <w:szCs w:val="20"/>
              </w:rPr>
            </w:pPr>
            <w:r w:rsidRPr="006E30F7">
              <w:rPr>
                <w:color w:val="000000"/>
                <w:sz w:val="20"/>
                <w:szCs w:val="20"/>
              </w:rPr>
              <w:t>местные бюджеты</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850"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5,0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5,0</w:t>
            </w:r>
          </w:p>
        </w:tc>
      </w:tr>
      <w:tr w:rsidR="006E30F7" w:rsidRPr="006E30F7" w:rsidTr="007C7963">
        <w:trPr>
          <w:trHeight w:val="640"/>
        </w:trPr>
        <w:tc>
          <w:tcPr>
            <w:tcW w:w="2089" w:type="dxa"/>
            <w:gridSpan w:val="3"/>
          </w:tcPr>
          <w:p w:rsidR="006E30F7" w:rsidRPr="006E30F7" w:rsidRDefault="006E30F7" w:rsidP="006E30F7">
            <w:pPr>
              <w:ind w:left="-113" w:right="-113"/>
              <w:rPr>
                <w:color w:val="000000"/>
                <w:sz w:val="20"/>
                <w:szCs w:val="20"/>
              </w:rPr>
            </w:pPr>
            <w:r w:rsidRPr="006E30F7">
              <w:rPr>
                <w:color w:val="000000"/>
                <w:sz w:val="20"/>
                <w:szCs w:val="20"/>
              </w:rPr>
              <w:lastRenderedPageBreak/>
              <w:t>Целевой индикатор и показатель Муниципальной программы, подпрограммы, увязанные с основным  мероприятием 1</w:t>
            </w:r>
          </w:p>
        </w:tc>
        <w:tc>
          <w:tcPr>
            <w:tcW w:w="6800" w:type="dxa"/>
            <w:gridSpan w:val="8"/>
          </w:tcPr>
          <w:p w:rsidR="006E30F7" w:rsidRPr="006E30F7" w:rsidRDefault="006E30F7" w:rsidP="006E30F7">
            <w:pPr>
              <w:ind w:left="-113" w:right="-113"/>
              <w:rPr>
                <w:color w:val="000000"/>
                <w:sz w:val="20"/>
                <w:szCs w:val="20"/>
              </w:rPr>
            </w:pPr>
            <w:r w:rsidRPr="006E30F7">
              <w:rPr>
                <w:color w:val="000000"/>
                <w:sz w:val="20"/>
                <w:szCs w:val="20"/>
              </w:rPr>
              <w:t>Отношение объема просроченной кредиторской задолженности бюджета  Егоркинского сельского поселения Шумерлинского района  к  объему расходов бюджета  Егоркинского сельского поселения  Шумерлинского района</w:t>
            </w:r>
            <w:proofErr w:type="gramStart"/>
            <w:r w:rsidRPr="006E30F7">
              <w:rPr>
                <w:color w:val="000000"/>
                <w:sz w:val="20"/>
                <w:szCs w:val="20"/>
              </w:rPr>
              <w:t xml:space="preserve"> ,</w:t>
            </w:r>
            <w:proofErr w:type="gramEnd"/>
            <w:r w:rsidRPr="006E30F7">
              <w:rPr>
                <w:color w:val="000000"/>
                <w:sz w:val="20"/>
                <w:szCs w:val="20"/>
              </w:rPr>
              <w:t xml:space="preserve"> процентов </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850"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r>
      <w:tr w:rsidR="006E30F7" w:rsidRPr="006E30F7" w:rsidTr="007C7963">
        <w:tc>
          <w:tcPr>
            <w:tcW w:w="696" w:type="dxa"/>
            <w:vMerge w:val="restart"/>
          </w:tcPr>
          <w:p w:rsidR="006E30F7" w:rsidRPr="006E30F7" w:rsidRDefault="006E30F7" w:rsidP="006E30F7">
            <w:pPr>
              <w:ind w:left="-57" w:right="-57"/>
              <w:jc w:val="both"/>
              <w:rPr>
                <w:color w:val="000000"/>
                <w:sz w:val="20"/>
                <w:szCs w:val="20"/>
              </w:rPr>
            </w:pPr>
            <w:proofErr w:type="gramStart"/>
            <w:r w:rsidRPr="006E30F7">
              <w:rPr>
                <w:color w:val="000000"/>
                <w:sz w:val="20"/>
                <w:szCs w:val="20"/>
              </w:rPr>
              <w:t>Меро-прия</w:t>
            </w:r>
            <w:r w:rsidRPr="006E30F7">
              <w:rPr>
                <w:color w:val="000000"/>
                <w:sz w:val="20"/>
                <w:szCs w:val="20"/>
              </w:rPr>
              <w:softHyphen/>
              <w:t>тие</w:t>
            </w:r>
            <w:proofErr w:type="gramEnd"/>
            <w:r w:rsidRPr="006E30F7">
              <w:rPr>
                <w:color w:val="000000"/>
                <w:sz w:val="20"/>
                <w:szCs w:val="20"/>
              </w:rPr>
              <w:t xml:space="preserve"> 1.1</w:t>
            </w:r>
          </w:p>
        </w:tc>
        <w:tc>
          <w:tcPr>
            <w:tcW w:w="1399" w:type="dxa"/>
            <w:gridSpan w:val="3"/>
            <w:vMerge w:val="restart"/>
          </w:tcPr>
          <w:p w:rsidR="006E30F7" w:rsidRPr="006E30F7" w:rsidRDefault="006E30F7" w:rsidP="006E30F7">
            <w:pPr>
              <w:ind w:left="-57" w:right="-57"/>
              <w:jc w:val="both"/>
              <w:rPr>
                <w:color w:val="000000"/>
                <w:sz w:val="20"/>
                <w:szCs w:val="20"/>
              </w:rPr>
            </w:pPr>
            <w:r w:rsidRPr="006E30F7">
              <w:rPr>
                <w:color w:val="000000"/>
                <w:sz w:val="20"/>
                <w:szCs w:val="20"/>
              </w:rPr>
              <w:t>Резервный фонд  Егоркинского сельского поселения Шумерлинского района</w:t>
            </w:r>
          </w:p>
        </w:tc>
        <w:tc>
          <w:tcPr>
            <w:tcW w:w="1264" w:type="dxa"/>
            <w:vMerge w:val="restart"/>
          </w:tcPr>
          <w:p w:rsidR="006E30F7" w:rsidRPr="006E30F7" w:rsidRDefault="006E30F7" w:rsidP="006E30F7">
            <w:pPr>
              <w:autoSpaceDE w:val="0"/>
              <w:autoSpaceDN w:val="0"/>
              <w:adjustRightInd w:val="0"/>
              <w:ind w:left="-57" w:right="-57"/>
              <w:jc w:val="both"/>
              <w:rPr>
                <w:color w:val="000000"/>
                <w:sz w:val="20"/>
                <w:szCs w:val="20"/>
              </w:rPr>
            </w:pPr>
          </w:p>
        </w:tc>
        <w:tc>
          <w:tcPr>
            <w:tcW w:w="1270" w:type="dxa"/>
            <w:vMerge w:val="restart"/>
          </w:tcPr>
          <w:p w:rsidR="006E30F7" w:rsidRPr="006E30F7" w:rsidRDefault="006E30F7" w:rsidP="006E30F7">
            <w:pPr>
              <w:autoSpaceDE w:val="0"/>
              <w:autoSpaceDN w:val="0"/>
              <w:adjustRightInd w:val="0"/>
              <w:ind w:left="-57" w:right="-57"/>
              <w:jc w:val="both"/>
              <w:rPr>
                <w:color w:val="000000"/>
                <w:sz w:val="20"/>
                <w:szCs w:val="20"/>
              </w:rPr>
            </w:pPr>
            <w:r w:rsidRPr="006E30F7">
              <w:rPr>
                <w:color w:val="000000"/>
                <w:sz w:val="20"/>
                <w:szCs w:val="20"/>
              </w:rPr>
              <w:t xml:space="preserve">ответственный исполнитель – Администрация </w:t>
            </w: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b/>
                <w:color w:val="000000"/>
                <w:sz w:val="20"/>
                <w:szCs w:val="20"/>
              </w:rPr>
            </w:pPr>
            <w:r w:rsidRPr="006E30F7">
              <w:rPr>
                <w:b/>
                <w:bCs/>
                <w:color w:val="000000"/>
                <w:sz w:val="20"/>
                <w:szCs w:val="20"/>
              </w:rPr>
              <w:t>всего</w:t>
            </w:r>
          </w:p>
        </w:tc>
        <w:tc>
          <w:tcPr>
            <w:tcW w:w="709" w:type="dxa"/>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8" w:type="dxa"/>
            <w:shd w:val="clear" w:color="auto" w:fill="FFFFFF"/>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1,0</w:t>
            </w:r>
          </w:p>
        </w:tc>
        <w:tc>
          <w:tcPr>
            <w:tcW w:w="850"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5,0</w:t>
            </w:r>
          </w:p>
        </w:tc>
        <w:tc>
          <w:tcPr>
            <w:tcW w:w="709" w:type="dxa"/>
            <w:shd w:val="clear" w:color="auto" w:fill="auto"/>
          </w:tcPr>
          <w:p w:rsidR="006E30F7" w:rsidRPr="006E30F7" w:rsidRDefault="006E30F7" w:rsidP="006E30F7">
            <w:pPr>
              <w:ind w:left="-113" w:right="-113"/>
              <w:jc w:val="center"/>
              <w:rPr>
                <w:b/>
                <w:color w:val="000000"/>
                <w:sz w:val="20"/>
                <w:szCs w:val="20"/>
              </w:rPr>
            </w:pPr>
            <w:r w:rsidRPr="006E30F7">
              <w:rPr>
                <w:b/>
                <w:color w:val="000000"/>
                <w:sz w:val="20"/>
                <w:szCs w:val="20"/>
              </w:rPr>
              <w:t>5,0</w:t>
            </w:r>
          </w:p>
        </w:tc>
      </w:tr>
      <w:tr w:rsidR="006E30F7" w:rsidRPr="006E30F7" w:rsidTr="007C7963">
        <w:trPr>
          <w:trHeight w:val="378"/>
        </w:trPr>
        <w:tc>
          <w:tcPr>
            <w:tcW w:w="696" w:type="dxa"/>
            <w:vMerge/>
          </w:tcPr>
          <w:p w:rsidR="006E30F7" w:rsidRPr="006E30F7" w:rsidRDefault="006E30F7" w:rsidP="006E30F7">
            <w:pPr>
              <w:ind w:left="-57" w:right="-57"/>
              <w:jc w:val="both"/>
              <w:rPr>
                <w:color w:val="000000"/>
                <w:sz w:val="20"/>
                <w:szCs w:val="20"/>
              </w:rPr>
            </w:pPr>
          </w:p>
        </w:tc>
        <w:tc>
          <w:tcPr>
            <w:tcW w:w="1399" w:type="dxa"/>
            <w:gridSpan w:val="3"/>
            <w:vMerge/>
          </w:tcPr>
          <w:p w:rsidR="006E30F7" w:rsidRPr="006E30F7" w:rsidRDefault="006E30F7" w:rsidP="006E30F7">
            <w:pPr>
              <w:ind w:left="-57" w:right="-57"/>
              <w:jc w:val="both"/>
              <w:rPr>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shd w:val="clear" w:color="auto" w:fill="auto"/>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shd w:val="clear" w:color="auto" w:fill="auto"/>
          </w:tcPr>
          <w:p w:rsidR="006E30F7" w:rsidRPr="006E30F7" w:rsidRDefault="006E30F7" w:rsidP="006E30F7">
            <w:pPr>
              <w:autoSpaceDE w:val="0"/>
              <w:autoSpaceDN w:val="0"/>
              <w:adjustRightInd w:val="0"/>
              <w:ind w:left="-57" w:right="-57"/>
              <w:jc w:val="both"/>
              <w:rPr>
                <w:color w:val="000000"/>
                <w:sz w:val="20"/>
                <w:szCs w:val="20"/>
              </w:rPr>
            </w:pPr>
            <w:r w:rsidRPr="006E30F7">
              <w:rPr>
                <w:bCs/>
                <w:color w:val="000000"/>
                <w:sz w:val="20"/>
                <w:szCs w:val="20"/>
              </w:rPr>
              <w:t>федеральный бюджет</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8"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850" w:type="dxa"/>
            <w:shd w:val="clear" w:color="auto" w:fill="auto"/>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auto"/>
          </w:tcPr>
          <w:p w:rsidR="006E30F7" w:rsidRPr="006E30F7" w:rsidRDefault="006E30F7" w:rsidP="006E30F7">
            <w:pPr>
              <w:tabs>
                <w:tab w:val="left" w:pos="87"/>
                <w:tab w:val="center" w:pos="255"/>
              </w:tabs>
              <w:ind w:left="-113" w:right="-113"/>
              <w:jc w:val="center"/>
              <w:rPr>
                <w:color w:val="000000"/>
                <w:sz w:val="20"/>
                <w:szCs w:val="20"/>
              </w:rPr>
            </w:pPr>
            <w:r w:rsidRPr="006E30F7">
              <w:rPr>
                <w:color w:val="000000"/>
                <w:sz w:val="20"/>
                <w:szCs w:val="20"/>
              </w:rPr>
              <w:t>0,0</w:t>
            </w:r>
          </w:p>
        </w:tc>
      </w:tr>
      <w:tr w:rsidR="006E30F7" w:rsidRPr="006E30F7" w:rsidTr="007C7963">
        <w:tc>
          <w:tcPr>
            <w:tcW w:w="696" w:type="dxa"/>
            <w:vMerge/>
          </w:tcPr>
          <w:p w:rsidR="006E30F7" w:rsidRPr="006E30F7" w:rsidRDefault="006E30F7" w:rsidP="006E30F7">
            <w:pPr>
              <w:ind w:left="-57" w:right="-57"/>
              <w:jc w:val="both"/>
              <w:rPr>
                <w:color w:val="000000"/>
                <w:sz w:val="20"/>
                <w:szCs w:val="20"/>
              </w:rPr>
            </w:pPr>
          </w:p>
        </w:tc>
        <w:tc>
          <w:tcPr>
            <w:tcW w:w="1399" w:type="dxa"/>
            <w:gridSpan w:val="3"/>
            <w:vMerge/>
          </w:tcPr>
          <w:p w:rsidR="006E30F7" w:rsidRPr="006E30F7" w:rsidRDefault="006E30F7" w:rsidP="006E30F7">
            <w:pPr>
              <w:ind w:left="-57" w:right="-57"/>
              <w:jc w:val="both"/>
              <w:rPr>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ind w:left="-57" w:right="-57"/>
              <w:jc w:val="center"/>
              <w:rPr>
                <w:color w:val="000000"/>
                <w:sz w:val="20"/>
                <w:szCs w:val="20"/>
              </w:rPr>
            </w:pPr>
          </w:p>
        </w:tc>
        <w:tc>
          <w:tcPr>
            <w:tcW w:w="498" w:type="dxa"/>
          </w:tcPr>
          <w:p w:rsidR="006E30F7" w:rsidRPr="006E30F7" w:rsidRDefault="006E30F7" w:rsidP="006E30F7">
            <w:pPr>
              <w:ind w:left="-57" w:right="-57"/>
              <w:jc w:val="center"/>
              <w:rPr>
                <w:color w:val="000000"/>
                <w:sz w:val="20"/>
                <w:szCs w:val="20"/>
              </w:rPr>
            </w:pPr>
          </w:p>
        </w:tc>
        <w:tc>
          <w:tcPr>
            <w:tcW w:w="991" w:type="dxa"/>
          </w:tcPr>
          <w:p w:rsidR="006E30F7" w:rsidRPr="006E30F7" w:rsidRDefault="006E30F7" w:rsidP="006E30F7">
            <w:pPr>
              <w:ind w:left="-113" w:right="-113"/>
              <w:jc w:val="center"/>
              <w:rPr>
                <w:color w:val="000000"/>
                <w:sz w:val="20"/>
                <w:szCs w:val="20"/>
              </w:rPr>
            </w:pPr>
          </w:p>
        </w:tc>
        <w:tc>
          <w:tcPr>
            <w:tcW w:w="494" w:type="dxa"/>
          </w:tcPr>
          <w:p w:rsidR="006E30F7" w:rsidRPr="006E30F7" w:rsidRDefault="006E30F7" w:rsidP="006E30F7">
            <w:pPr>
              <w:ind w:left="-57" w:right="-57"/>
              <w:jc w:val="center"/>
              <w:rPr>
                <w:color w:val="000000"/>
                <w:sz w:val="20"/>
                <w:szCs w:val="20"/>
              </w:rPr>
            </w:pPr>
          </w:p>
        </w:tc>
        <w:tc>
          <w:tcPr>
            <w:tcW w:w="1635" w:type="dxa"/>
          </w:tcPr>
          <w:p w:rsidR="006E30F7" w:rsidRPr="006E30F7" w:rsidRDefault="006E30F7" w:rsidP="006E30F7">
            <w:pPr>
              <w:ind w:left="-57" w:right="-57"/>
              <w:jc w:val="both"/>
              <w:rPr>
                <w:color w:val="000000"/>
                <w:sz w:val="20"/>
                <w:szCs w:val="20"/>
              </w:rPr>
            </w:pPr>
            <w:r w:rsidRPr="006E30F7">
              <w:rPr>
                <w:color w:val="000000"/>
                <w:sz w:val="20"/>
                <w:szCs w:val="20"/>
              </w:rPr>
              <w:t>местный бюджет</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1,0</w:t>
            </w:r>
          </w:p>
        </w:tc>
        <w:tc>
          <w:tcPr>
            <w:tcW w:w="850"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5,0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5,0</w:t>
            </w:r>
          </w:p>
        </w:tc>
      </w:tr>
      <w:tr w:rsidR="006E30F7" w:rsidRPr="006E30F7" w:rsidTr="007C7963">
        <w:trPr>
          <w:trHeight w:val="414"/>
        </w:trPr>
        <w:tc>
          <w:tcPr>
            <w:tcW w:w="15410" w:type="dxa"/>
            <w:gridSpan w:val="20"/>
            <w:tcBorders>
              <w:bottom w:val="single" w:sz="4" w:space="0" w:color="auto"/>
            </w:tcBorders>
          </w:tcPr>
          <w:p w:rsidR="006E30F7" w:rsidRPr="006E30F7" w:rsidRDefault="006E30F7" w:rsidP="006E30F7">
            <w:pPr>
              <w:spacing w:line="235" w:lineRule="auto"/>
              <w:ind w:left="-113" w:right="-113"/>
              <w:jc w:val="center"/>
              <w:rPr>
                <w:b/>
                <w:color w:val="000000"/>
                <w:sz w:val="20"/>
                <w:szCs w:val="20"/>
              </w:rPr>
            </w:pPr>
          </w:p>
          <w:p w:rsidR="007C7963" w:rsidRDefault="006E30F7" w:rsidP="006E30F7">
            <w:pPr>
              <w:spacing w:line="235" w:lineRule="auto"/>
              <w:ind w:left="-113" w:right="-113"/>
              <w:jc w:val="center"/>
              <w:rPr>
                <w:b/>
                <w:color w:val="000000"/>
                <w:sz w:val="20"/>
                <w:szCs w:val="20"/>
              </w:rPr>
            </w:pPr>
            <w:r w:rsidRPr="006E30F7">
              <w:rPr>
                <w:b/>
                <w:color w:val="000000"/>
                <w:sz w:val="20"/>
                <w:szCs w:val="20"/>
              </w:rPr>
              <w:t>Цель «Создание условий для обеспечения долгосрочной сбалансированности и повышения устойчивости бюджетной системы в Егоркинском сельском поселении</w:t>
            </w:r>
          </w:p>
          <w:p w:rsidR="006E30F7" w:rsidRPr="006E30F7" w:rsidRDefault="006E30F7" w:rsidP="006E30F7">
            <w:pPr>
              <w:spacing w:line="235" w:lineRule="auto"/>
              <w:ind w:left="-113" w:right="-113"/>
              <w:jc w:val="center"/>
              <w:rPr>
                <w:b/>
                <w:color w:val="000000"/>
                <w:sz w:val="20"/>
                <w:szCs w:val="20"/>
              </w:rPr>
            </w:pPr>
            <w:r w:rsidRPr="006E30F7">
              <w:rPr>
                <w:b/>
                <w:color w:val="000000"/>
                <w:sz w:val="20"/>
                <w:szCs w:val="20"/>
              </w:rPr>
              <w:t xml:space="preserve"> Шумерлинского района»</w:t>
            </w:r>
          </w:p>
          <w:p w:rsidR="006E30F7" w:rsidRPr="006E30F7" w:rsidRDefault="006E30F7" w:rsidP="006E30F7">
            <w:pPr>
              <w:spacing w:line="235" w:lineRule="auto"/>
              <w:ind w:left="-113" w:right="-113"/>
              <w:jc w:val="center"/>
              <w:rPr>
                <w:color w:val="000000"/>
                <w:sz w:val="20"/>
                <w:szCs w:val="20"/>
              </w:rPr>
            </w:pPr>
          </w:p>
        </w:tc>
      </w:tr>
      <w:tr w:rsidR="006E30F7" w:rsidRPr="006E30F7" w:rsidTr="007C7963">
        <w:tc>
          <w:tcPr>
            <w:tcW w:w="696" w:type="dxa"/>
            <w:vMerge w:val="restart"/>
          </w:tcPr>
          <w:p w:rsidR="006E30F7" w:rsidRPr="006E30F7" w:rsidRDefault="006E30F7" w:rsidP="006E30F7">
            <w:pPr>
              <w:spacing w:line="235" w:lineRule="auto"/>
              <w:ind w:left="-57" w:right="-57"/>
              <w:jc w:val="both"/>
              <w:rPr>
                <w:color w:val="000000"/>
                <w:sz w:val="20"/>
                <w:szCs w:val="20"/>
              </w:rPr>
            </w:pPr>
            <w:r w:rsidRPr="006E30F7">
              <w:rPr>
                <w:color w:val="000000"/>
                <w:sz w:val="20"/>
                <w:szCs w:val="20"/>
              </w:rPr>
              <w:t>Основное ме</w:t>
            </w:r>
            <w:r w:rsidRPr="006E30F7">
              <w:rPr>
                <w:color w:val="000000"/>
                <w:sz w:val="20"/>
                <w:szCs w:val="20"/>
              </w:rPr>
              <w:softHyphen/>
              <w:t>роприя</w:t>
            </w:r>
            <w:r w:rsidRPr="006E30F7">
              <w:rPr>
                <w:color w:val="000000"/>
                <w:sz w:val="20"/>
                <w:szCs w:val="20"/>
              </w:rPr>
              <w:softHyphen/>
            </w:r>
            <w:r w:rsidRPr="006E30F7">
              <w:rPr>
                <w:color w:val="000000"/>
                <w:sz w:val="20"/>
                <w:szCs w:val="20"/>
              </w:rPr>
              <w:softHyphen/>
              <w:t>тие 2</w:t>
            </w:r>
          </w:p>
        </w:tc>
        <w:tc>
          <w:tcPr>
            <w:tcW w:w="1399" w:type="dxa"/>
            <w:gridSpan w:val="3"/>
            <w:vMerge w:val="restart"/>
          </w:tcPr>
          <w:p w:rsidR="006E30F7" w:rsidRPr="006E30F7" w:rsidRDefault="006E30F7" w:rsidP="006E30F7">
            <w:pPr>
              <w:autoSpaceDE w:val="0"/>
              <w:autoSpaceDN w:val="0"/>
              <w:adjustRightInd w:val="0"/>
              <w:spacing w:line="235" w:lineRule="auto"/>
              <w:ind w:left="-57" w:right="-57"/>
              <w:jc w:val="both"/>
              <w:rPr>
                <w:color w:val="000000"/>
                <w:sz w:val="20"/>
                <w:szCs w:val="20"/>
              </w:rPr>
            </w:pPr>
            <w:r w:rsidRPr="006E30F7">
              <w:rPr>
                <w:color w:val="000000"/>
                <w:sz w:val="20"/>
                <w:szCs w:val="20"/>
              </w:rPr>
              <w:t>Осуществление мер финансовой поддержки бюджетов сельских поселений, на</w:t>
            </w:r>
            <w:r w:rsidRPr="006E30F7">
              <w:rPr>
                <w:color w:val="000000"/>
                <w:sz w:val="20"/>
                <w:szCs w:val="20"/>
              </w:rPr>
              <w:softHyphen/>
              <w:t>прав</w:t>
            </w:r>
            <w:r w:rsidRPr="006E30F7">
              <w:rPr>
                <w:color w:val="000000"/>
                <w:sz w:val="20"/>
                <w:szCs w:val="20"/>
              </w:rPr>
              <w:softHyphen/>
              <w:t>ленных на обеспечение их сбалансированности и повышение уровня бюджетной обеспеченности сельских поселений</w:t>
            </w:r>
          </w:p>
        </w:tc>
        <w:tc>
          <w:tcPr>
            <w:tcW w:w="1264" w:type="dxa"/>
            <w:vMerge w:val="restart"/>
          </w:tcPr>
          <w:p w:rsidR="006E30F7" w:rsidRPr="006E30F7" w:rsidRDefault="006E30F7" w:rsidP="006E30F7">
            <w:pPr>
              <w:spacing w:line="235" w:lineRule="auto"/>
              <w:ind w:left="-57" w:right="-57"/>
              <w:jc w:val="both"/>
              <w:rPr>
                <w:color w:val="000000"/>
                <w:sz w:val="20"/>
                <w:szCs w:val="20"/>
              </w:rPr>
            </w:pPr>
            <w:r w:rsidRPr="006E30F7">
              <w:rPr>
                <w:color w:val="000000"/>
                <w:sz w:val="20"/>
                <w:szCs w:val="20"/>
              </w:rPr>
              <w:t>развитие и совершенствование ме</w:t>
            </w:r>
            <w:r w:rsidRPr="006E30F7">
              <w:rPr>
                <w:color w:val="000000"/>
                <w:sz w:val="20"/>
                <w:szCs w:val="20"/>
              </w:rPr>
              <w:softHyphen/>
              <w:t>ха</w:t>
            </w:r>
            <w:r w:rsidRPr="006E30F7">
              <w:rPr>
                <w:color w:val="000000"/>
                <w:sz w:val="20"/>
                <w:szCs w:val="20"/>
              </w:rPr>
              <w:softHyphen/>
              <w:t>низ</w:t>
            </w:r>
            <w:r w:rsidRPr="006E30F7">
              <w:rPr>
                <w:color w:val="000000"/>
                <w:sz w:val="20"/>
                <w:szCs w:val="20"/>
              </w:rPr>
              <w:softHyphen/>
              <w:t>мов финансовой поддержки бюд</w:t>
            </w:r>
            <w:r w:rsidRPr="006E30F7">
              <w:rPr>
                <w:color w:val="000000"/>
                <w:sz w:val="20"/>
                <w:szCs w:val="20"/>
              </w:rPr>
              <w:softHyphen/>
              <w:t xml:space="preserve">жетов сельских поселений, направленных на повышение их сбалансированности и </w:t>
            </w:r>
            <w:r w:rsidRPr="006E30F7">
              <w:rPr>
                <w:color w:val="000000"/>
                <w:spacing w:val="-2"/>
                <w:sz w:val="20"/>
                <w:szCs w:val="20"/>
              </w:rPr>
              <w:t>бюджетной обес</w:t>
            </w:r>
            <w:r w:rsidRPr="006E30F7">
              <w:rPr>
                <w:color w:val="000000"/>
                <w:spacing w:val="-2"/>
                <w:sz w:val="20"/>
                <w:szCs w:val="20"/>
              </w:rPr>
              <w:softHyphen/>
              <w:t>печенности.</w:t>
            </w:r>
          </w:p>
        </w:tc>
        <w:tc>
          <w:tcPr>
            <w:tcW w:w="1270" w:type="dxa"/>
            <w:vMerge w:val="restart"/>
          </w:tcPr>
          <w:p w:rsidR="006E30F7" w:rsidRPr="006E30F7" w:rsidRDefault="006E30F7" w:rsidP="006E30F7">
            <w:pPr>
              <w:spacing w:line="235" w:lineRule="auto"/>
              <w:ind w:left="-57" w:right="-57"/>
              <w:jc w:val="both"/>
              <w:rPr>
                <w:color w:val="000000"/>
                <w:sz w:val="20"/>
                <w:szCs w:val="20"/>
              </w:rPr>
            </w:pPr>
            <w:r w:rsidRPr="006E30F7">
              <w:rPr>
                <w:color w:val="000000"/>
                <w:sz w:val="20"/>
                <w:szCs w:val="20"/>
              </w:rPr>
              <w:t>ответственный исполнитель – Администрация; соисполнитель – Финансовый отдел</w:t>
            </w:r>
          </w:p>
        </w:tc>
        <w:tc>
          <w:tcPr>
            <w:tcW w:w="642"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Ч410400000</w:t>
            </w:r>
          </w:p>
        </w:tc>
        <w:tc>
          <w:tcPr>
            <w:tcW w:w="494"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spacing w:line="235" w:lineRule="auto"/>
              <w:ind w:left="-57" w:right="-57"/>
              <w:jc w:val="both"/>
              <w:rPr>
                <w:b/>
                <w:color w:val="000000"/>
                <w:sz w:val="20"/>
                <w:szCs w:val="20"/>
              </w:rPr>
            </w:pPr>
            <w:r w:rsidRPr="006E30F7">
              <w:rPr>
                <w:b/>
                <w:bCs/>
                <w:color w:val="000000"/>
                <w:sz w:val="20"/>
                <w:szCs w:val="20"/>
              </w:rPr>
              <w:t>всего</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142,2</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99,2</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103,6</w:t>
            </w:r>
          </w:p>
        </w:tc>
        <w:tc>
          <w:tcPr>
            <w:tcW w:w="708" w:type="dxa"/>
          </w:tcPr>
          <w:p w:rsidR="006E30F7" w:rsidRPr="006E30F7" w:rsidRDefault="006E30F7" w:rsidP="006E30F7">
            <w:pPr>
              <w:ind w:left="-113" w:right="-113"/>
              <w:jc w:val="center"/>
              <w:rPr>
                <w:b/>
                <w:color w:val="000000"/>
                <w:sz w:val="20"/>
                <w:szCs w:val="20"/>
              </w:rPr>
            </w:pPr>
            <w:r w:rsidRPr="006E30F7">
              <w:rPr>
                <w:b/>
                <w:color w:val="000000"/>
                <w:sz w:val="20"/>
                <w:szCs w:val="20"/>
              </w:rPr>
              <w:t>105,9</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110,4</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88,9</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88,9</w:t>
            </w:r>
          </w:p>
        </w:tc>
        <w:tc>
          <w:tcPr>
            <w:tcW w:w="850" w:type="dxa"/>
          </w:tcPr>
          <w:p w:rsidR="006E30F7" w:rsidRPr="006E30F7" w:rsidRDefault="006E30F7" w:rsidP="006E30F7">
            <w:pPr>
              <w:ind w:left="-113" w:right="-113"/>
              <w:jc w:val="center"/>
              <w:rPr>
                <w:b/>
                <w:color w:val="000000"/>
                <w:sz w:val="20"/>
                <w:szCs w:val="20"/>
              </w:rPr>
            </w:pPr>
            <w:r w:rsidRPr="006E30F7">
              <w:rPr>
                <w:b/>
                <w:color w:val="000000"/>
                <w:sz w:val="20"/>
                <w:szCs w:val="20"/>
              </w:rPr>
              <w:t>444,5</w:t>
            </w:r>
          </w:p>
        </w:tc>
        <w:tc>
          <w:tcPr>
            <w:tcW w:w="709" w:type="dxa"/>
          </w:tcPr>
          <w:p w:rsidR="006E30F7" w:rsidRPr="006E30F7" w:rsidRDefault="006E30F7" w:rsidP="006E30F7">
            <w:pPr>
              <w:ind w:left="-113" w:right="-113"/>
              <w:jc w:val="center"/>
              <w:rPr>
                <w:b/>
                <w:color w:val="000000"/>
                <w:sz w:val="20"/>
                <w:szCs w:val="20"/>
              </w:rPr>
            </w:pPr>
            <w:r w:rsidRPr="006E30F7">
              <w:rPr>
                <w:b/>
                <w:color w:val="000000"/>
                <w:sz w:val="20"/>
                <w:szCs w:val="20"/>
              </w:rPr>
              <w:t>444,5</w:t>
            </w:r>
          </w:p>
        </w:tc>
      </w:tr>
      <w:tr w:rsidR="006E30F7" w:rsidRPr="006E30F7" w:rsidTr="007C7963">
        <w:trPr>
          <w:trHeight w:val="374"/>
        </w:trPr>
        <w:tc>
          <w:tcPr>
            <w:tcW w:w="696" w:type="dxa"/>
            <w:vMerge/>
          </w:tcPr>
          <w:p w:rsidR="006E30F7" w:rsidRPr="006E30F7" w:rsidRDefault="006E30F7" w:rsidP="006E30F7">
            <w:pPr>
              <w:autoSpaceDE w:val="0"/>
              <w:autoSpaceDN w:val="0"/>
              <w:adjustRightInd w:val="0"/>
              <w:spacing w:line="235" w:lineRule="auto"/>
              <w:ind w:left="-57" w:right="-57"/>
              <w:jc w:val="both"/>
              <w:rPr>
                <w:color w:val="000000"/>
                <w:sz w:val="20"/>
                <w:szCs w:val="20"/>
              </w:rPr>
            </w:pPr>
          </w:p>
        </w:tc>
        <w:tc>
          <w:tcPr>
            <w:tcW w:w="1399" w:type="dxa"/>
            <w:gridSpan w:val="3"/>
            <w:vMerge/>
          </w:tcPr>
          <w:p w:rsidR="006E30F7" w:rsidRPr="006E30F7" w:rsidRDefault="006E30F7" w:rsidP="006E30F7">
            <w:pPr>
              <w:autoSpaceDE w:val="0"/>
              <w:autoSpaceDN w:val="0"/>
              <w:adjustRightInd w:val="0"/>
              <w:spacing w:line="235" w:lineRule="auto"/>
              <w:ind w:left="-57" w:right="-57"/>
              <w:jc w:val="both"/>
              <w:rPr>
                <w:color w:val="000000"/>
                <w:sz w:val="20"/>
                <w:szCs w:val="20"/>
              </w:rPr>
            </w:pPr>
          </w:p>
        </w:tc>
        <w:tc>
          <w:tcPr>
            <w:tcW w:w="1264" w:type="dxa"/>
            <w:vMerge/>
          </w:tcPr>
          <w:p w:rsidR="006E30F7" w:rsidRPr="006E30F7" w:rsidRDefault="006E30F7" w:rsidP="006E30F7">
            <w:pPr>
              <w:autoSpaceDE w:val="0"/>
              <w:autoSpaceDN w:val="0"/>
              <w:adjustRightInd w:val="0"/>
              <w:spacing w:line="235" w:lineRule="auto"/>
              <w:ind w:left="-57" w:right="-57"/>
              <w:jc w:val="both"/>
              <w:rPr>
                <w:color w:val="000000"/>
                <w:sz w:val="20"/>
                <w:szCs w:val="20"/>
              </w:rPr>
            </w:pPr>
          </w:p>
        </w:tc>
        <w:tc>
          <w:tcPr>
            <w:tcW w:w="1270" w:type="dxa"/>
            <w:vMerge/>
          </w:tcPr>
          <w:p w:rsidR="006E30F7" w:rsidRPr="006E30F7" w:rsidRDefault="006E30F7" w:rsidP="006E30F7">
            <w:pPr>
              <w:spacing w:line="235" w:lineRule="auto"/>
              <w:ind w:left="-57" w:right="-57"/>
              <w:jc w:val="both"/>
              <w:rPr>
                <w:color w:val="000000"/>
                <w:sz w:val="20"/>
                <w:szCs w:val="20"/>
              </w:rPr>
            </w:pPr>
          </w:p>
        </w:tc>
        <w:tc>
          <w:tcPr>
            <w:tcW w:w="642"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993</w:t>
            </w:r>
          </w:p>
        </w:tc>
        <w:tc>
          <w:tcPr>
            <w:tcW w:w="498"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Ч410400000</w:t>
            </w:r>
          </w:p>
        </w:tc>
        <w:tc>
          <w:tcPr>
            <w:tcW w:w="494"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spacing w:line="235" w:lineRule="auto"/>
              <w:ind w:left="-57" w:right="-57"/>
              <w:jc w:val="both"/>
              <w:rPr>
                <w:bCs/>
                <w:color w:val="000000"/>
                <w:sz w:val="20"/>
                <w:szCs w:val="20"/>
              </w:rPr>
            </w:pPr>
            <w:r w:rsidRPr="006E30F7">
              <w:rPr>
                <w:bCs/>
                <w:color w:val="000000"/>
                <w:sz w:val="20"/>
                <w:szCs w:val="20"/>
              </w:rPr>
              <w:t>федеральный бюджет</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142,2</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99,2</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103,6</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105,9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110,4</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850" w:type="dxa"/>
          </w:tcPr>
          <w:p w:rsidR="006E30F7" w:rsidRPr="006E30F7" w:rsidRDefault="006E30F7" w:rsidP="006E30F7">
            <w:pPr>
              <w:ind w:left="-113" w:right="-113"/>
              <w:jc w:val="center"/>
              <w:rPr>
                <w:color w:val="000000"/>
                <w:sz w:val="20"/>
                <w:szCs w:val="20"/>
              </w:rPr>
            </w:pPr>
            <w:r w:rsidRPr="006E30F7">
              <w:rPr>
                <w:color w:val="000000"/>
                <w:sz w:val="20"/>
                <w:szCs w:val="20"/>
              </w:rPr>
              <w:t>444,5</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444,5</w:t>
            </w:r>
          </w:p>
        </w:tc>
      </w:tr>
      <w:tr w:rsidR="006E30F7" w:rsidRPr="006E30F7" w:rsidTr="007C7963">
        <w:tc>
          <w:tcPr>
            <w:tcW w:w="696" w:type="dxa"/>
            <w:vMerge/>
          </w:tcPr>
          <w:p w:rsidR="006E30F7" w:rsidRPr="006E30F7" w:rsidRDefault="006E30F7" w:rsidP="006E30F7">
            <w:pPr>
              <w:autoSpaceDE w:val="0"/>
              <w:autoSpaceDN w:val="0"/>
              <w:adjustRightInd w:val="0"/>
              <w:spacing w:line="235" w:lineRule="auto"/>
              <w:ind w:left="-57" w:right="-57"/>
              <w:jc w:val="both"/>
              <w:rPr>
                <w:color w:val="000000"/>
                <w:sz w:val="20"/>
                <w:szCs w:val="20"/>
              </w:rPr>
            </w:pPr>
          </w:p>
        </w:tc>
        <w:tc>
          <w:tcPr>
            <w:tcW w:w="1399" w:type="dxa"/>
            <w:gridSpan w:val="3"/>
            <w:vMerge/>
          </w:tcPr>
          <w:p w:rsidR="006E30F7" w:rsidRPr="006E30F7" w:rsidRDefault="006E30F7" w:rsidP="006E30F7">
            <w:pPr>
              <w:autoSpaceDE w:val="0"/>
              <w:autoSpaceDN w:val="0"/>
              <w:adjustRightInd w:val="0"/>
              <w:spacing w:line="235" w:lineRule="auto"/>
              <w:ind w:left="-57" w:right="-57"/>
              <w:jc w:val="both"/>
              <w:rPr>
                <w:color w:val="000000"/>
                <w:sz w:val="20"/>
                <w:szCs w:val="20"/>
              </w:rPr>
            </w:pPr>
          </w:p>
        </w:tc>
        <w:tc>
          <w:tcPr>
            <w:tcW w:w="1264" w:type="dxa"/>
            <w:vMerge/>
          </w:tcPr>
          <w:p w:rsidR="006E30F7" w:rsidRPr="006E30F7" w:rsidRDefault="006E30F7" w:rsidP="006E30F7">
            <w:pPr>
              <w:autoSpaceDE w:val="0"/>
              <w:autoSpaceDN w:val="0"/>
              <w:adjustRightInd w:val="0"/>
              <w:spacing w:line="235" w:lineRule="auto"/>
              <w:ind w:left="-57" w:right="-57"/>
              <w:jc w:val="both"/>
              <w:rPr>
                <w:color w:val="000000"/>
                <w:sz w:val="20"/>
                <w:szCs w:val="20"/>
              </w:rPr>
            </w:pPr>
          </w:p>
        </w:tc>
        <w:tc>
          <w:tcPr>
            <w:tcW w:w="1270" w:type="dxa"/>
            <w:vMerge/>
          </w:tcPr>
          <w:p w:rsidR="006E30F7" w:rsidRPr="006E30F7" w:rsidRDefault="006E30F7" w:rsidP="006E30F7">
            <w:pPr>
              <w:spacing w:line="235" w:lineRule="auto"/>
              <w:ind w:left="-57" w:right="-57"/>
              <w:jc w:val="both"/>
              <w:rPr>
                <w:color w:val="000000"/>
                <w:sz w:val="20"/>
                <w:szCs w:val="20"/>
              </w:rPr>
            </w:pPr>
          </w:p>
        </w:tc>
        <w:tc>
          <w:tcPr>
            <w:tcW w:w="642"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993</w:t>
            </w:r>
          </w:p>
        </w:tc>
        <w:tc>
          <w:tcPr>
            <w:tcW w:w="498"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spacing w:line="235" w:lineRule="auto"/>
              <w:ind w:left="-57" w:right="-57"/>
              <w:jc w:val="both"/>
              <w:rPr>
                <w:color w:val="000000"/>
                <w:sz w:val="20"/>
                <w:szCs w:val="20"/>
              </w:rPr>
            </w:pPr>
            <w:r w:rsidRPr="006E30F7">
              <w:rPr>
                <w:color w:val="000000"/>
                <w:sz w:val="20"/>
                <w:szCs w:val="20"/>
              </w:rPr>
              <w:t>местный бюджет</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8"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850" w:type="dxa"/>
            <w:shd w:val="clear" w:color="auto" w:fill="FFFFFF"/>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r>
      <w:tr w:rsidR="006E30F7" w:rsidRPr="006E30F7" w:rsidTr="007C7963">
        <w:trPr>
          <w:trHeight w:val="361"/>
        </w:trPr>
        <w:tc>
          <w:tcPr>
            <w:tcW w:w="2083" w:type="dxa"/>
            <w:gridSpan w:val="2"/>
            <w:vMerge w:val="restart"/>
          </w:tcPr>
          <w:p w:rsidR="006E30F7" w:rsidRPr="006E30F7" w:rsidRDefault="006E30F7" w:rsidP="006E30F7">
            <w:pPr>
              <w:spacing w:line="235" w:lineRule="auto"/>
              <w:ind w:left="-113" w:right="-113"/>
              <w:rPr>
                <w:color w:val="000000"/>
                <w:sz w:val="20"/>
                <w:szCs w:val="20"/>
              </w:rPr>
            </w:pPr>
            <w:r w:rsidRPr="006E30F7">
              <w:rPr>
                <w:color w:val="000000"/>
                <w:sz w:val="20"/>
                <w:szCs w:val="20"/>
              </w:rPr>
              <w:t>Целевой индикатор и показатель Муниципальной программы, подпрограммы, увязанные с основным  мероприятием 2</w:t>
            </w:r>
          </w:p>
        </w:tc>
        <w:tc>
          <w:tcPr>
            <w:tcW w:w="6806" w:type="dxa"/>
            <w:gridSpan w:val="9"/>
          </w:tcPr>
          <w:p w:rsidR="006E30F7" w:rsidRPr="006E30F7" w:rsidRDefault="006E30F7" w:rsidP="006E30F7">
            <w:pPr>
              <w:spacing w:line="235" w:lineRule="auto"/>
              <w:ind w:left="-113" w:right="-113"/>
              <w:rPr>
                <w:color w:val="000000"/>
                <w:sz w:val="20"/>
                <w:szCs w:val="20"/>
              </w:rPr>
            </w:pPr>
            <w:r w:rsidRPr="006E30F7">
              <w:rPr>
                <w:color w:val="000000"/>
                <w:sz w:val="20"/>
                <w:szCs w:val="20"/>
              </w:rPr>
              <w:t>Темп роста налоговых и неналоговых доходов  бюджета Егоркинского  сельского поселения  Шумерлинского района (к предыдущему году), процентов</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77,9</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77,8</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103,2</w:t>
            </w:r>
          </w:p>
        </w:tc>
        <w:tc>
          <w:tcPr>
            <w:tcW w:w="708"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101,0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101,6</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102,0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102,4</w:t>
            </w:r>
          </w:p>
        </w:tc>
        <w:tc>
          <w:tcPr>
            <w:tcW w:w="850"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102,8</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103,0</w:t>
            </w:r>
          </w:p>
        </w:tc>
      </w:tr>
      <w:tr w:rsidR="006E30F7" w:rsidRPr="006E30F7" w:rsidTr="007C7963">
        <w:trPr>
          <w:trHeight w:val="195"/>
        </w:trPr>
        <w:tc>
          <w:tcPr>
            <w:tcW w:w="2083" w:type="dxa"/>
            <w:gridSpan w:val="2"/>
            <w:vMerge/>
          </w:tcPr>
          <w:p w:rsidR="006E30F7" w:rsidRPr="006E30F7" w:rsidRDefault="006E30F7" w:rsidP="006E30F7">
            <w:pPr>
              <w:spacing w:line="235" w:lineRule="auto"/>
              <w:ind w:left="-113" w:right="-113"/>
              <w:rPr>
                <w:color w:val="000000"/>
                <w:sz w:val="20"/>
                <w:szCs w:val="20"/>
              </w:rPr>
            </w:pPr>
          </w:p>
        </w:tc>
        <w:tc>
          <w:tcPr>
            <w:tcW w:w="6806" w:type="dxa"/>
            <w:gridSpan w:val="9"/>
          </w:tcPr>
          <w:p w:rsidR="006E30F7" w:rsidRPr="006E30F7" w:rsidRDefault="006E30F7" w:rsidP="006E30F7">
            <w:pPr>
              <w:spacing w:line="235" w:lineRule="auto"/>
              <w:ind w:left="-113" w:right="-113"/>
              <w:rPr>
                <w:color w:val="000000"/>
                <w:sz w:val="20"/>
                <w:szCs w:val="20"/>
              </w:rPr>
            </w:pPr>
            <w:r w:rsidRPr="006E30F7">
              <w:rPr>
                <w:color w:val="000000"/>
                <w:sz w:val="20"/>
                <w:szCs w:val="20"/>
              </w:rPr>
              <w:t>Доля расходов на обслуживание муниципального долга  Егоркинского сельского поселения Шумерлинского района  в объеме расходов бюджета  Егоркинского сельского поселения Шумерлинского района</w:t>
            </w:r>
            <w:proofErr w:type="gramStart"/>
            <w:r w:rsidRPr="006E30F7">
              <w:rPr>
                <w:color w:val="000000"/>
                <w:sz w:val="20"/>
                <w:szCs w:val="20"/>
              </w:rPr>
              <w:t xml:space="preserve"> ,</w:t>
            </w:r>
            <w:proofErr w:type="gramEnd"/>
            <w:r w:rsidRPr="006E30F7">
              <w:rPr>
                <w:color w:val="000000"/>
                <w:sz w:val="20"/>
                <w:szCs w:val="20"/>
              </w:rPr>
              <w:t xml:space="preserve"> за исключением объема расходов, которые осуществляются за счет субвенций, предоставляемых из бюджетов бюджетной системы РФ, процентов</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8"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850"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r>
      <w:tr w:rsidR="006E30F7" w:rsidRPr="006E30F7" w:rsidTr="007C7963">
        <w:trPr>
          <w:trHeight w:val="195"/>
        </w:trPr>
        <w:tc>
          <w:tcPr>
            <w:tcW w:w="2083" w:type="dxa"/>
            <w:gridSpan w:val="2"/>
            <w:tcBorders>
              <w:top w:val="nil"/>
            </w:tcBorders>
          </w:tcPr>
          <w:p w:rsidR="006E30F7" w:rsidRPr="006E30F7" w:rsidRDefault="006E30F7" w:rsidP="006E30F7">
            <w:pPr>
              <w:spacing w:line="235" w:lineRule="auto"/>
              <w:ind w:left="-113" w:right="-113"/>
              <w:rPr>
                <w:color w:val="000000"/>
                <w:sz w:val="20"/>
                <w:szCs w:val="20"/>
              </w:rPr>
            </w:pPr>
          </w:p>
        </w:tc>
        <w:tc>
          <w:tcPr>
            <w:tcW w:w="6806" w:type="dxa"/>
            <w:gridSpan w:val="9"/>
          </w:tcPr>
          <w:p w:rsidR="006E30F7" w:rsidRPr="006E30F7" w:rsidRDefault="006E30F7" w:rsidP="006E30F7">
            <w:pPr>
              <w:spacing w:line="235" w:lineRule="auto"/>
              <w:ind w:left="-113" w:right="-113"/>
              <w:rPr>
                <w:color w:val="000000"/>
                <w:sz w:val="20"/>
                <w:szCs w:val="20"/>
              </w:rPr>
            </w:pPr>
            <w:r w:rsidRPr="006E30F7">
              <w:rPr>
                <w:color w:val="000000"/>
                <w:sz w:val="20"/>
                <w:szCs w:val="20"/>
              </w:rPr>
              <w:t>Объем просроченной кредиторской задолженности по оплате труда работников органов местного самоуправления Егоркинского  сельского поселения, замещающих муниципальные должности и должности муниципальной службы</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c>
          <w:tcPr>
            <w:tcW w:w="708"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c>
          <w:tcPr>
            <w:tcW w:w="850"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c>
          <w:tcPr>
            <w:tcW w:w="709"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w:t>
            </w:r>
          </w:p>
        </w:tc>
      </w:tr>
      <w:tr w:rsidR="006E30F7" w:rsidRPr="006E30F7" w:rsidTr="007C7963">
        <w:tc>
          <w:tcPr>
            <w:tcW w:w="696" w:type="dxa"/>
            <w:vMerge w:val="restart"/>
          </w:tcPr>
          <w:p w:rsidR="006E30F7" w:rsidRPr="006E30F7" w:rsidRDefault="006E30F7" w:rsidP="006E30F7">
            <w:pPr>
              <w:ind w:left="-57" w:right="-57"/>
              <w:jc w:val="both"/>
              <w:rPr>
                <w:color w:val="000000"/>
                <w:sz w:val="20"/>
                <w:szCs w:val="20"/>
              </w:rPr>
            </w:pPr>
            <w:proofErr w:type="gramStart"/>
            <w:r w:rsidRPr="006E30F7">
              <w:rPr>
                <w:color w:val="000000"/>
                <w:sz w:val="20"/>
                <w:szCs w:val="20"/>
              </w:rPr>
              <w:t>Меро-при</w:t>
            </w:r>
            <w:r w:rsidRPr="006E30F7">
              <w:rPr>
                <w:color w:val="000000"/>
                <w:sz w:val="20"/>
                <w:szCs w:val="20"/>
              </w:rPr>
              <w:softHyphen/>
              <w:t>я</w:t>
            </w:r>
            <w:r w:rsidRPr="006E30F7">
              <w:rPr>
                <w:color w:val="000000"/>
                <w:sz w:val="20"/>
                <w:szCs w:val="20"/>
              </w:rPr>
              <w:softHyphen/>
              <w:t>тие</w:t>
            </w:r>
            <w:proofErr w:type="gramEnd"/>
            <w:r w:rsidRPr="006E30F7">
              <w:rPr>
                <w:color w:val="000000"/>
                <w:sz w:val="20"/>
                <w:szCs w:val="20"/>
              </w:rPr>
              <w:t xml:space="preserve"> 2.1</w:t>
            </w:r>
          </w:p>
        </w:tc>
        <w:tc>
          <w:tcPr>
            <w:tcW w:w="1399" w:type="dxa"/>
            <w:gridSpan w:val="3"/>
            <w:vMerge w:val="restart"/>
          </w:tcPr>
          <w:p w:rsidR="006E30F7" w:rsidRPr="006E30F7" w:rsidRDefault="006E30F7" w:rsidP="006E30F7">
            <w:pPr>
              <w:autoSpaceDE w:val="0"/>
              <w:autoSpaceDN w:val="0"/>
              <w:adjustRightInd w:val="0"/>
              <w:ind w:left="-57" w:right="-57"/>
              <w:jc w:val="both"/>
              <w:rPr>
                <w:color w:val="000000"/>
                <w:sz w:val="20"/>
                <w:szCs w:val="20"/>
              </w:rPr>
            </w:pPr>
            <w:r w:rsidRPr="006E30F7">
              <w:rPr>
                <w:color w:val="000000"/>
                <w:sz w:val="20"/>
                <w:szCs w:val="20"/>
              </w:rPr>
              <w:t>Осуществление первичного воинского учета на территориях, где отсутствуют военные комиссариаты, за счет субвенции, предостав</w:t>
            </w:r>
            <w:r w:rsidRPr="006E30F7">
              <w:rPr>
                <w:color w:val="000000"/>
                <w:sz w:val="20"/>
                <w:szCs w:val="20"/>
              </w:rPr>
              <w:softHyphen/>
              <w:t>ляемой из федерального бюджета</w:t>
            </w:r>
          </w:p>
        </w:tc>
        <w:tc>
          <w:tcPr>
            <w:tcW w:w="1264" w:type="dxa"/>
            <w:vMerge w:val="restart"/>
          </w:tcPr>
          <w:p w:rsidR="006E30F7" w:rsidRPr="006E30F7" w:rsidRDefault="006E30F7" w:rsidP="006E30F7">
            <w:pPr>
              <w:ind w:left="-57" w:right="-57"/>
              <w:jc w:val="both"/>
              <w:rPr>
                <w:color w:val="000000"/>
                <w:sz w:val="20"/>
                <w:szCs w:val="20"/>
              </w:rPr>
            </w:pPr>
          </w:p>
        </w:tc>
        <w:tc>
          <w:tcPr>
            <w:tcW w:w="1270" w:type="dxa"/>
            <w:vMerge w:val="restart"/>
          </w:tcPr>
          <w:p w:rsidR="006E30F7" w:rsidRPr="006E30F7" w:rsidRDefault="006E30F7" w:rsidP="006E30F7">
            <w:pPr>
              <w:ind w:left="-57" w:right="-57"/>
              <w:jc w:val="both"/>
              <w:rPr>
                <w:color w:val="000000"/>
                <w:sz w:val="20"/>
                <w:szCs w:val="20"/>
              </w:rPr>
            </w:pPr>
            <w:r w:rsidRPr="006E30F7">
              <w:rPr>
                <w:color w:val="000000"/>
                <w:sz w:val="20"/>
                <w:szCs w:val="20"/>
              </w:rPr>
              <w:t>ответственный исполнитель – Финансовый отдел</w:t>
            </w: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color w:val="000000"/>
                <w:sz w:val="20"/>
                <w:szCs w:val="20"/>
              </w:rPr>
            </w:pPr>
            <w:r w:rsidRPr="006E30F7">
              <w:rPr>
                <w:bCs/>
                <w:color w:val="000000"/>
                <w:sz w:val="20"/>
                <w:szCs w:val="20"/>
              </w:rPr>
              <w:t>всего</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89,9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99,2</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103,6</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105,9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110,4</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850" w:type="dxa"/>
          </w:tcPr>
          <w:p w:rsidR="006E30F7" w:rsidRPr="006E30F7" w:rsidRDefault="006E30F7" w:rsidP="006E30F7">
            <w:pPr>
              <w:ind w:left="-113" w:right="-113"/>
              <w:jc w:val="center"/>
              <w:rPr>
                <w:color w:val="000000"/>
                <w:sz w:val="20"/>
                <w:szCs w:val="20"/>
              </w:rPr>
            </w:pPr>
            <w:r w:rsidRPr="006E30F7">
              <w:rPr>
                <w:color w:val="000000"/>
                <w:sz w:val="20"/>
                <w:szCs w:val="20"/>
              </w:rPr>
              <w:t>444,5</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444,5</w:t>
            </w:r>
          </w:p>
        </w:tc>
      </w:tr>
      <w:tr w:rsidR="006E30F7" w:rsidRPr="006E30F7" w:rsidTr="007C7963">
        <w:tc>
          <w:tcPr>
            <w:tcW w:w="696" w:type="dxa"/>
            <w:vMerge/>
          </w:tcPr>
          <w:p w:rsidR="006E30F7" w:rsidRPr="006E30F7" w:rsidRDefault="006E30F7" w:rsidP="006E30F7">
            <w:pPr>
              <w:autoSpaceDE w:val="0"/>
              <w:autoSpaceDN w:val="0"/>
              <w:adjustRightInd w:val="0"/>
              <w:ind w:left="-57" w:right="-57"/>
              <w:jc w:val="both"/>
              <w:rPr>
                <w:color w:val="000000"/>
                <w:sz w:val="20"/>
                <w:szCs w:val="20"/>
              </w:rPr>
            </w:pPr>
          </w:p>
        </w:tc>
        <w:tc>
          <w:tcPr>
            <w:tcW w:w="1399" w:type="dxa"/>
            <w:gridSpan w:val="3"/>
            <w:vMerge/>
          </w:tcPr>
          <w:p w:rsidR="006E30F7" w:rsidRPr="006E30F7" w:rsidRDefault="006E30F7" w:rsidP="006E30F7">
            <w:pPr>
              <w:autoSpaceDE w:val="0"/>
              <w:autoSpaceDN w:val="0"/>
              <w:adjustRightInd w:val="0"/>
              <w:ind w:left="-57" w:right="-57"/>
              <w:jc w:val="both"/>
              <w:rPr>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993</w:t>
            </w:r>
          </w:p>
        </w:tc>
        <w:tc>
          <w:tcPr>
            <w:tcW w:w="498"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Ч410400000</w:t>
            </w:r>
          </w:p>
        </w:tc>
        <w:tc>
          <w:tcPr>
            <w:tcW w:w="494"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spacing w:line="235" w:lineRule="auto"/>
              <w:ind w:left="-57" w:right="-57"/>
              <w:jc w:val="both"/>
              <w:rPr>
                <w:bCs/>
                <w:color w:val="000000"/>
                <w:sz w:val="20"/>
                <w:szCs w:val="20"/>
              </w:rPr>
            </w:pPr>
            <w:r w:rsidRPr="006E30F7">
              <w:rPr>
                <w:bCs/>
                <w:color w:val="000000"/>
                <w:sz w:val="20"/>
                <w:szCs w:val="20"/>
              </w:rPr>
              <w:t>федеральный бюджет</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89,9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99,2</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103,6</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105,9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110,4</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88,9</w:t>
            </w:r>
          </w:p>
        </w:tc>
        <w:tc>
          <w:tcPr>
            <w:tcW w:w="850" w:type="dxa"/>
          </w:tcPr>
          <w:p w:rsidR="006E30F7" w:rsidRPr="006E30F7" w:rsidRDefault="006E30F7" w:rsidP="006E30F7">
            <w:pPr>
              <w:ind w:left="-113" w:right="-113"/>
              <w:jc w:val="center"/>
              <w:rPr>
                <w:color w:val="000000"/>
                <w:sz w:val="20"/>
                <w:szCs w:val="20"/>
              </w:rPr>
            </w:pPr>
            <w:r w:rsidRPr="006E30F7">
              <w:rPr>
                <w:color w:val="000000"/>
                <w:sz w:val="20"/>
                <w:szCs w:val="20"/>
              </w:rPr>
              <w:t>444,5</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444,5</w:t>
            </w:r>
          </w:p>
        </w:tc>
      </w:tr>
      <w:tr w:rsidR="006E30F7" w:rsidRPr="006E30F7" w:rsidTr="007C7963">
        <w:tc>
          <w:tcPr>
            <w:tcW w:w="696" w:type="dxa"/>
            <w:vMerge/>
          </w:tcPr>
          <w:p w:rsidR="006E30F7" w:rsidRPr="006E30F7" w:rsidRDefault="006E30F7" w:rsidP="006E30F7">
            <w:pPr>
              <w:ind w:left="-57" w:right="-57"/>
              <w:jc w:val="both"/>
              <w:rPr>
                <w:color w:val="000000"/>
                <w:sz w:val="20"/>
                <w:szCs w:val="20"/>
              </w:rPr>
            </w:pPr>
          </w:p>
        </w:tc>
        <w:tc>
          <w:tcPr>
            <w:tcW w:w="1399" w:type="dxa"/>
            <w:gridSpan w:val="3"/>
            <w:vMerge/>
          </w:tcPr>
          <w:p w:rsidR="006E30F7" w:rsidRPr="006E30F7" w:rsidRDefault="006E30F7" w:rsidP="006E30F7">
            <w:pPr>
              <w:ind w:left="-57" w:right="-57"/>
              <w:jc w:val="both"/>
              <w:rPr>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ind w:left="-57" w:right="-57"/>
              <w:jc w:val="both"/>
              <w:rPr>
                <w:color w:val="000000"/>
                <w:sz w:val="20"/>
                <w:szCs w:val="20"/>
              </w:rPr>
            </w:pPr>
            <w:r w:rsidRPr="006E30F7">
              <w:rPr>
                <w:color w:val="000000"/>
                <w:sz w:val="20"/>
                <w:szCs w:val="20"/>
              </w:rPr>
              <w:t>местные бюджеты</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850"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0,0</w:t>
            </w:r>
          </w:p>
        </w:tc>
      </w:tr>
      <w:tr w:rsidR="006E30F7" w:rsidRPr="006E30F7" w:rsidTr="007C7963">
        <w:tc>
          <w:tcPr>
            <w:tcW w:w="696" w:type="dxa"/>
          </w:tcPr>
          <w:p w:rsidR="006E30F7" w:rsidRPr="006E30F7" w:rsidRDefault="006E30F7" w:rsidP="006E30F7">
            <w:pPr>
              <w:ind w:left="-57" w:right="-57"/>
              <w:jc w:val="both"/>
              <w:rPr>
                <w:color w:val="000000"/>
                <w:sz w:val="20"/>
                <w:szCs w:val="20"/>
              </w:rPr>
            </w:pPr>
            <w:proofErr w:type="gramStart"/>
            <w:r w:rsidRPr="006E30F7">
              <w:rPr>
                <w:color w:val="000000"/>
                <w:sz w:val="20"/>
                <w:szCs w:val="20"/>
              </w:rPr>
              <w:lastRenderedPageBreak/>
              <w:t>Меро-при</w:t>
            </w:r>
            <w:r w:rsidRPr="006E30F7">
              <w:rPr>
                <w:color w:val="000000"/>
                <w:sz w:val="20"/>
                <w:szCs w:val="20"/>
              </w:rPr>
              <w:softHyphen/>
              <w:t>я</w:t>
            </w:r>
            <w:r w:rsidRPr="006E30F7">
              <w:rPr>
                <w:color w:val="000000"/>
                <w:sz w:val="20"/>
                <w:szCs w:val="20"/>
              </w:rPr>
              <w:softHyphen/>
              <w:t>тие</w:t>
            </w:r>
            <w:proofErr w:type="gramEnd"/>
            <w:r w:rsidRPr="006E30F7">
              <w:rPr>
                <w:color w:val="000000"/>
                <w:sz w:val="20"/>
                <w:szCs w:val="20"/>
              </w:rPr>
              <w:t xml:space="preserve"> 2.2</w:t>
            </w:r>
          </w:p>
        </w:tc>
        <w:tc>
          <w:tcPr>
            <w:tcW w:w="1399" w:type="dxa"/>
            <w:gridSpan w:val="3"/>
          </w:tcPr>
          <w:p w:rsidR="006E30F7" w:rsidRPr="006E30F7" w:rsidRDefault="006E30F7" w:rsidP="006E30F7">
            <w:pPr>
              <w:ind w:left="-57" w:right="-57"/>
              <w:jc w:val="both"/>
              <w:rPr>
                <w:color w:val="000000"/>
                <w:sz w:val="20"/>
                <w:szCs w:val="20"/>
              </w:rPr>
            </w:pPr>
            <w:proofErr w:type="gramStart"/>
            <w:r w:rsidRPr="006E30F7">
              <w:rPr>
                <w:color w:val="000000"/>
                <w:sz w:val="20"/>
                <w:szCs w:val="20"/>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1264" w:type="dxa"/>
          </w:tcPr>
          <w:p w:rsidR="006E30F7" w:rsidRPr="006E30F7" w:rsidRDefault="006E30F7" w:rsidP="006E30F7">
            <w:pPr>
              <w:ind w:left="-57" w:right="-57"/>
              <w:jc w:val="both"/>
              <w:rPr>
                <w:color w:val="000000"/>
                <w:sz w:val="20"/>
                <w:szCs w:val="20"/>
              </w:rPr>
            </w:pPr>
          </w:p>
        </w:tc>
        <w:tc>
          <w:tcPr>
            <w:tcW w:w="1270" w:type="dxa"/>
          </w:tcPr>
          <w:p w:rsidR="006E30F7" w:rsidRPr="006E30F7" w:rsidRDefault="006E30F7" w:rsidP="006E30F7">
            <w:pPr>
              <w:ind w:left="-57" w:right="-57"/>
              <w:jc w:val="both"/>
              <w:rPr>
                <w:color w:val="000000"/>
                <w:sz w:val="20"/>
                <w:szCs w:val="20"/>
              </w:rPr>
            </w:pPr>
            <w:r w:rsidRPr="006E30F7">
              <w:rPr>
                <w:color w:val="000000"/>
                <w:sz w:val="20"/>
                <w:szCs w:val="20"/>
              </w:rPr>
              <w:t>ответственный исполнитель – Финансовый отдел</w:t>
            </w: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ind w:left="-57" w:right="-57"/>
              <w:jc w:val="both"/>
              <w:rPr>
                <w:b/>
                <w:color w:val="000000"/>
                <w:sz w:val="20"/>
                <w:szCs w:val="20"/>
              </w:rPr>
            </w:pPr>
            <w:r w:rsidRPr="006E30F7">
              <w:rPr>
                <w:bCs/>
                <w:color w:val="000000"/>
                <w:sz w:val="20"/>
                <w:szCs w:val="20"/>
              </w:rPr>
              <w:t>всего</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52,3</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850"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r>
      <w:tr w:rsidR="006E30F7" w:rsidRPr="006E30F7" w:rsidTr="007C7963">
        <w:tc>
          <w:tcPr>
            <w:tcW w:w="696" w:type="dxa"/>
            <w:vMerge w:val="restart"/>
          </w:tcPr>
          <w:p w:rsidR="006E30F7" w:rsidRPr="006E30F7" w:rsidRDefault="006E30F7" w:rsidP="006E30F7">
            <w:pPr>
              <w:ind w:left="-57" w:right="-57"/>
              <w:jc w:val="both"/>
              <w:rPr>
                <w:color w:val="000000"/>
                <w:sz w:val="20"/>
                <w:szCs w:val="20"/>
              </w:rPr>
            </w:pPr>
          </w:p>
        </w:tc>
        <w:tc>
          <w:tcPr>
            <w:tcW w:w="1399" w:type="dxa"/>
            <w:gridSpan w:val="3"/>
            <w:vMerge w:val="restart"/>
          </w:tcPr>
          <w:p w:rsidR="006E30F7" w:rsidRPr="006E30F7" w:rsidRDefault="006E30F7" w:rsidP="006E30F7">
            <w:pPr>
              <w:ind w:left="-57" w:right="-57"/>
              <w:jc w:val="both"/>
              <w:rPr>
                <w:color w:val="000000"/>
                <w:sz w:val="20"/>
                <w:szCs w:val="20"/>
              </w:rPr>
            </w:pPr>
          </w:p>
        </w:tc>
        <w:tc>
          <w:tcPr>
            <w:tcW w:w="1264" w:type="dxa"/>
            <w:vMerge w:val="restart"/>
          </w:tcPr>
          <w:p w:rsidR="006E30F7" w:rsidRPr="006E30F7" w:rsidRDefault="006E30F7" w:rsidP="006E30F7">
            <w:pPr>
              <w:ind w:left="-57" w:right="-57"/>
              <w:jc w:val="both"/>
              <w:rPr>
                <w:color w:val="000000"/>
                <w:sz w:val="20"/>
                <w:szCs w:val="20"/>
              </w:rPr>
            </w:pPr>
          </w:p>
        </w:tc>
        <w:tc>
          <w:tcPr>
            <w:tcW w:w="1270" w:type="dxa"/>
            <w:vMerge w:val="restart"/>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993</w:t>
            </w:r>
          </w:p>
        </w:tc>
        <w:tc>
          <w:tcPr>
            <w:tcW w:w="498"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spacing w:line="235" w:lineRule="auto"/>
              <w:ind w:left="-113" w:right="-113"/>
              <w:jc w:val="center"/>
              <w:rPr>
                <w:color w:val="000000"/>
                <w:sz w:val="20"/>
                <w:szCs w:val="20"/>
              </w:rPr>
            </w:pPr>
            <w:r w:rsidRPr="006E30F7">
              <w:rPr>
                <w:color w:val="000000"/>
                <w:sz w:val="20"/>
                <w:szCs w:val="20"/>
              </w:rPr>
              <w:t>Ч410400000</w:t>
            </w:r>
          </w:p>
        </w:tc>
        <w:tc>
          <w:tcPr>
            <w:tcW w:w="494" w:type="dxa"/>
          </w:tcPr>
          <w:p w:rsidR="006E30F7" w:rsidRPr="006E30F7" w:rsidRDefault="006E30F7" w:rsidP="006E30F7">
            <w:pPr>
              <w:spacing w:line="235" w:lineRule="auto"/>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autoSpaceDE w:val="0"/>
              <w:autoSpaceDN w:val="0"/>
              <w:adjustRightInd w:val="0"/>
              <w:spacing w:line="235" w:lineRule="auto"/>
              <w:ind w:left="-57" w:right="-57"/>
              <w:jc w:val="both"/>
              <w:rPr>
                <w:bCs/>
                <w:color w:val="000000"/>
                <w:sz w:val="20"/>
                <w:szCs w:val="20"/>
              </w:rPr>
            </w:pPr>
            <w:r w:rsidRPr="006E30F7">
              <w:rPr>
                <w:bCs/>
                <w:color w:val="000000"/>
                <w:sz w:val="20"/>
                <w:szCs w:val="20"/>
              </w:rPr>
              <w:t>федеральный бюджет</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52,3</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850"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r>
      <w:tr w:rsidR="006E30F7" w:rsidRPr="006E30F7" w:rsidTr="007C7963">
        <w:tc>
          <w:tcPr>
            <w:tcW w:w="696" w:type="dxa"/>
            <w:vMerge/>
          </w:tcPr>
          <w:p w:rsidR="006E30F7" w:rsidRPr="006E30F7" w:rsidRDefault="006E30F7" w:rsidP="006E30F7">
            <w:pPr>
              <w:ind w:left="-57" w:right="-57"/>
              <w:jc w:val="both"/>
              <w:rPr>
                <w:color w:val="000000"/>
                <w:sz w:val="20"/>
                <w:szCs w:val="20"/>
              </w:rPr>
            </w:pPr>
          </w:p>
        </w:tc>
        <w:tc>
          <w:tcPr>
            <w:tcW w:w="1399" w:type="dxa"/>
            <w:gridSpan w:val="3"/>
            <w:vMerge/>
          </w:tcPr>
          <w:p w:rsidR="006E30F7" w:rsidRPr="006E30F7" w:rsidRDefault="006E30F7" w:rsidP="006E30F7">
            <w:pPr>
              <w:ind w:left="-57" w:right="-57"/>
              <w:jc w:val="both"/>
              <w:rPr>
                <w:color w:val="000000"/>
                <w:sz w:val="20"/>
                <w:szCs w:val="20"/>
              </w:rPr>
            </w:pPr>
          </w:p>
        </w:tc>
        <w:tc>
          <w:tcPr>
            <w:tcW w:w="1264" w:type="dxa"/>
            <w:vMerge/>
          </w:tcPr>
          <w:p w:rsidR="006E30F7" w:rsidRPr="006E30F7" w:rsidRDefault="006E30F7" w:rsidP="006E30F7">
            <w:pPr>
              <w:ind w:left="-57" w:right="-57"/>
              <w:jc w:val="both"/>
              <w:rPr>
                <w:color w:val="000000"/>
                <w:sz w:val="20"/>
                <w:szCs w:val="20"/>
              </w:rPr>
            </w:pPr>
          </w:p>
        </w:tc>
        <w:tc>
          <w:tcPr>
            <w:tcW w:w="1270" w:type="dxa"/>
            <w:vMerge/>
          </w:tcPr>
          <w:p w:rsidR="006E30F7" w:rsidRPr="006E30F7" w:rsidRDefault="006E30F7" w:rsidP="006E30F7">
            <w:pPr>
              <w:ind w:left="-57" w:right="-57"/>
              <w:jc w:val="both"/>
              <w:rPr>
                <w:color w:val="000000"/>
                <w:sz w:val="20"/>
                <w:szCs w:val="20"/>
              </w:rPr>
            </w:pPr>
          </w:p>
        </w:tc>
        <w:tc>
          <w:tcPr>
            <w:tcW w:w="642"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498"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991" w:type="dxa"/>
          </w:tcPr>
          <w:p w:rsidR="006E30F7" w:rsidRPr="006E30F7" w:rsidRDefault="006E30F7" w:rsidP="006E30F7">
            <w:pPr>
              <w:ind w:left="-113" w:right="-113"/>
              <w:jc w:val="center"/>
              <w:rPr>
                <w:color w:val="000000"/>
                <w:sz w:val="20"/>
                <w:szCs w:val="20"/>
              </w:rPr>
            </w:pPr>
            <w:r w:rsidRPr="006E30F7">
              <w:rPr>
                <w:color w:val="000000"/>
                <w:sz w:val="20"/>
                <w:szCs w:val="20"/>
              </w:rPr>
              <w:t>х</w:t>
            </w:r>
          </w:p>
        </w:tc>
        <w:tc>
          <w:tcPr>
            <w:tcW w:w="494" w:type="dxa"/>
          </w:tcPr>
          <w:p w:rsidR="006E30F7" w:rsidRPr="006E30F7" w:rsidRDefault="006E30F7" w:rsidP="006E30F7">
            <w:pPr>
              <w:ind w:left="-57" w:right="-57"/>
              <w:jc w:val="center"/>
              <w:rPr>
                <w:color w:val="000000"/>
                <w:sz w:val="20"/>
                <w:szCs w:val="20"/>
              </w:rPr>
            </w:pPr>
            <w:r w:rsidRPr="006E30F7">
              <w:rPr>
                <w:color w:val="000000"/>
                <w:sz w:val="20"/>
                <w:szCs w:val="20"/>
              </w:rPr>
              <w:t>х</w:t>
            </w:r>
          </w:p>
        </w:tc>
        <w:tc>
          <w:tcPr>
            <w:tcW w:w="1635" w:type="dxa"/>
          </w:tcPr>
          <w:p w:rsidR="006E30F7" w:rsidRPr="006E30F7" w:rsidRDefault="006E30F7" w:rsidP="006E30F7">
            <w:pPr>
              <w:ind w:left="-57" w:right="-57"/>
              <w:jc w:val="both"/>
              <w:rPr>
                <w:color w:val="000000"/>
                <w:sz w:val="20"/>
                <w:szCs w:val="20"/>
              </w:rPr>
            </w:pPr>
            <w:r w:rsidRPr="006E30F7">
              <w:rPr>
                <w:color w:val="000000"/>
                <w:sz w:val="20"/>
                <w:szCs w:val="20"/>
              </w:rPr>
              <w:t>местные бюджеты</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8"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850" w:type="dxa"/>
            <w:shd w:val="clear" w:color="auto" w:fill="FFFFFF"/>
          </w:tcPr>
          <w:p w:rsidR="006E30F7" w:rsidRPr="006E30F7" w:rsidRDefault="006E30F7" w:rsidP="006E30F7">
            <w:pPr>
              <w:ind w:left="-113" w:right="-113"/>
              <w:jc w:val="center"/>
              <w:rPr>
                <w:color w:val="000000"/>
                <w:sz w:val="20"/>
                <w:szCs w:val="20"/>
              </w:rPr>
            </w:pPr>
            <w:r w:rsidRPr="006E30F7">
              <w:rPr>
                <w:color w:val="000000"/>
                <w:sz w:val="20"/>
                <w:szCs w:val="20"/>
              </w:rPr>
              <w:t>0</w:t>
            </w:r>
          </w:p>
        </w:tc>
        <w:tc>
          <w:tcPr>
            <w:tcW w:w="709" w:type="dxa"/>
          </w:tcPr>
          <w:p w:rsidR="006E30F7" w:rsidRPr="006E30F7" w:rsidRDefault="006E30F7" w:rsidP="006E30F7">
            <w:pPr>
              <w:ind w:left="-113" w:right="-113"/>
              <w:jc w:val="center"/>
              <w:rPr>
                <w:color w:val="000000"/>
                <w:sz w:val="20"/>
                <w:szCs w:val="20"/>
              </w:rPr>
            </w:pPr>
            <w:r w:rsidRPr="006E30F7">
              <w:rPr>
                <w:color w:val="000000"/>
                <w:sz w:val="20"/>
                <w:szCs w:val="20"/>
              </w:rPr>
              <w:t>0</w:t>
            </w:r>
          </w:p>
        </w:tc>
      </w:tr>
    </w:tbl>
    <w:p w:rsidR="00852EAC" w:rsidRPr="00852EAC" w:rsidRDefault="00852EAC" w:rsidP="00852EAC">
      <w:pPr>
        <w:autoSpaceDE w:val="0"/>
        <w:autoSpaceDN w:val="0"/>
        <w:adjustRightInd w:val="0"/>
        <w:spacing w:line="20" w:lineRule="atLeast"/>
        <w:ind w:right="-1277"/>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7C7963">
      <w:pPr>
        <w:autoSpaceDE w:val="0"/>
        <w:autoSpaceDN w:val="0"/>
        <w:adjustRightInd w:val="0"/>
        <w:spacing w:line="20" w:lineRule="atLeast"/>
        <w:ind w:left="-567"/>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6C7EA6" w:rsidRDefault="006C7EA6" w:rsidP="00FA28A8">
      <w:pPr>
        <w:autoSpaceDE w:val="0"/>
        <w:autoSpaceDN w:val="0"/>
        <w:adjustRightInd w:val="0"/>
        <w:spacing w:line="20" w:lineRule="atLeast"/>
        <w:jc w:val="right"/>
        <w:outlineLvl w:val="0"/>
        <w:rPr>
          <w:color w:val="000000"/>
          <w:sz w:val="20"/>
          <w:szCs w:val="20"/>
        </w:rPr>
      </w:pPr>
      <w:r w:rsidRPr="006C7EA6">
        <w:rPr>
          <w:color w:val="000000"/>
          <w:sz w:val="20"/>
          <w:szCs w:val="20"/>
        </w:rPr>
        <w:t xml:space="preserve">ПОСТАНОВЛЕНИЕ </w:t>
      </w:r>
    </w:p>
    <w:p w:rsidR="00FA28A8" w:rsidRPr="006C7EA6" w:rsidRDefault="00FA28A8" w:rsidP="00FA28A8">
      <w:pPr>
        <w:autoSpaceDE w:val="0"/>
        <w:autoSpaceDN w:val="0"/>
        <w:adjustRightInd w:val="0"/>
        <w:spacing w:line="20" w:lineRule="atLeast"/>
        <w:jc w:val="right"/>
        <w:outlineLvl w:val="0"/>
        <w:rPr>
          <w:color w:val="000000"/>
          <w:sz w:val="20"/>
          <w:szCs w:val="20"/>
        </w:rPr>
      </w:pPr>
    </w:p>
    <w:p w:rsidR="00FA28A8" w:rsidRPr="006C7EA6" w:rsidRDefault="006C7EA6" w:rsidP="00FA28A8">
      <w:pPr>
        <w:autoSpaceDE w:val="0"/>
        <w:autoSpaceDN w:val="0"/>
        <w:adjustRightInd w:val="0"/>
        <w:spacing w:line="20" w:lineRule="atLeast"/>
        <w:jc w:val="right"/>
        <w:outlineLvl w:val="0"/>
        <w:rPr>
          <w:color w:val="000000"/>
          <w:sz w:val="20"/>
          <w:szCs w:val="20"/>
        </w:rPr>
      </w:pPr>
      <w:r w:rsidRPr="006C7EA6">
        <w:rPr>
          <w:sz w:val="20"/>
          <w:szCs w:val="20"/>
        </w:rPr>
        <w:t>О внесении изменений в  постановление администрации  Егоркинского сельского поселения Шумерлинского района от 01.03.2019 № 17 «Об утверждении муниципальной  программы Егоркинского сельского поселения Шумерлинского района «Развитие культуры и туризма  Егоркинского сельского поселения Шумерлинского района»  на 2019–2035 годы</w:t>
      </w:r>
    </w:p>
    <w:tbl>
      <w:tblPr>
        <w:tblW w:w="10173"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AD37F0" w:rsidRPr="006C7EA6" w:rsidTr="008E1E3F">
        <w:tc>
          <w:tcPr>
            <w:tcW w:w="10173" w:type="dxa"/>
            <w:tcBorders>
              <w:top w:val="nil"/>
              <w:left w:val="nil"/>
              <w:bottom w:val="nil"/>
              <w:right w:val="nil"/>
            </w:tcBorders>
          </w:tcPr>
          <w:p w:rsidR="00AD37F0" w:rsidRPr="006C7EA6" w:rsidRDefault="00AD37F0" w:rsidP="008E1E3F">
            <w:pPr>
              <w:pStyle w:val="ConsPlusNormal"/>
              <w:ind w:right="5137"/>
              <w:jc w:val="both"/>
              <w:rPr>
                <w:rFonts w:ascii="Times New Roman" w:hAnsi="Times New Roman" w:cs="Times New Roman"/>
                <w:sz w:val="20"/>
              </w:rPr>
            </w:pPr>
          </w:p>
          <w:p w:rsidR="00AD37F0" w:rsidRPr="006C7EA6" w:rsidRDefault="006C7EA6" w:rsidP="008E1E3F">
            <w:pPr>
              <w:pStyle w:val="ConsPlusNormal"/>
              <w:jc w:val="both"/>
              <w:rPr>
                <w:rFonts w:ascii="Times New Roman" w:hAnsi="Times New Roman" w:cs="Times New Roman"/>
                <w:sz w:val="20"/>
              </w:rPr>
            </w:pPr>
            <w:r w:rsidRPr="006C7EA6">
              <w:rPr>
                <w:rFonts w:ascii="Times New Roman" w:hAnsi="Times New Roman" w:cs="Times New Roman"/>
                <w:sz w:val="20"/>
              </w:rPr>
              <w:t>№ 18 от 20.02.2021г.</w:t>
            </w:r>
          </w:p>
          <w:p w:rsidR="006C7EA6" w:rsidRPr="006C7EA6" w:rsidRDefault="006C7EA6" w:rsidP="008E1E3F">
            <w:pPr>
              <w:pStyle w:val="ConsPlusNormal"/>
              <w:jc w:val="both"/>
              <w:rPr>
                <w:sz w:val="20"/>
              </w:rPr>
            </w:pPr>
          </w:p>
        </w:tc>
      </w:tr>
    </w:tbl>
    <w:p w:rsidR="00AD37F0" w:rsidRPr="006C7EA6" w:rsidRDefault="00AD37F0" w:rsidP="00AD37F0">
      <w:pPr>
        <w:ind w:firstLine="540"/>
        <w:jc w:val="both"/>
        <w:rPr>
          <w:sz w:val="20"/>
          <w:szCs w:val="20"/>
        </w:rPr>
      </w:pPr>
      <w:r w:rsidRPr="006C7EA6">
        <w:rPr>
          <w:sz w:val="20"/>
          <w:szCs w:val="20"/>
        </w:rPr>
        <w:t xml:space="preserve">Администрация Егоркинского сельского поселения Шумерлинского района </w:t>
      </w:r>
    </w:p>
    <w:p w:rsidR="00AD37F0" w:rsidRPr="006C7EA6" w:rsidRDefault="00AD37F0" w:rsidP="00AD37F0">
      <w:pPr>
        <w:ind w:firstLine="540"/>
        <w:jc w:val="both"/>
        <w:rPr>
          <w:sz w:val="20"/>
          <w:szCs w:val="20"/>
        </w:rPr>
      </w:pPr>
      <w:r w:rsidRPr="006C7EA6">
        <w:rPr>
          <w:sz w:val="20"/>
          <w:szCs w:val="20"/>
        </w:rPr>
        <w:t xml:space="preserve"> </w:t>
      </w:r>
      <w:proofErr w:type="gramStart"/>
      <w:r w:rsidRPr="006C7EA6">
        <w:rPr>
          <w:sz w:val="20"/>
          <w:szCs w:val="20"/>
        </w:rPr>
        <w:t>п</w:t>
      </w:r>
      <w:proofErr w:type="gramEnd"/>
      <w:r w:rsidRPr="006C7EA6">
        <w:rPr>
          <w:sz w:val="20"/>
          <w:szCs w:val="20"/>
        </w:rPr>
        <w:t xml:space="preserve"> о с т а н о в л я е т:</w:t>
      </w:r>
    </w:p>
    <w:p w:rsidR="00AD37F0" w:rsidRPr="006C7EA6" w:rsidRDefault="00AD37F0" w:rsidP="00AD37F0">
      <w:pPr>
        <w:ind w:firstLine="540"/>
        <w:jc w:val="both"/>
        <w:rPr>
          <w:b/>
          <w:sz w:val="20"/>
          <w:szCs w:val="20"/>
        </w:rPr>
      </w:pPr>
    </w:p>
    <w:p w:rsidR="00AD37F0" w:rsidRPr="006C7EA6" w:rsidRDefault="00AD37F0" w:rsidP="00AD37F0">
      <w:pPr>
        <w:ind w:firstLine="540"/>
        <w:jc w:val="both"/>
        <w:rPr>
          <w:sz w:val="20"/>
          <w:szCs w:val="20"/>
        </w:rPr>
      </w:pPr>
      <w:r w:rsidRPr="006C7EA6">
        <w:rPr>
          <w:sz w:val="20"/>
          <w:szCs w:val="20"/>
        </w:rPr>
        <w:t xml:space="preserve">1. Внести в муниципальную  программу Егоркинского  сельского  поселения  Шумерлинского  района  </w:t>
      </w:r>
      <w:r w:rsidRPr="006C7EA6">
        <w:rPr>
          <w:rFonts w:eastAsia="Calibri"/>
          <w:sz w:val="20"/>
          <w:szCs w:val="20"/>
        </w:rPr>
        <w:t>«Развитие культуры и туризма Егоркинского сельского поселения Шумерлинского района»  на 2019–2035 годы,</w:t>
      </w:r>
      <w:r w:rsidRPr="006C7EA6">
        <w:rPr>
          <w:sz w:val="20"/>
          <w:szCs w:val="20"/>
        </w:rPr>
        <w:t xml:space="preserve"> утвержденную постановлением администрации  Егоркинского сельского поселения Шумерлинского района от 01.03.2019 № 17 (с изменениями)    (далее – Программа) следующие изменения:</w:t>
      </w:r>
    </w:p>
    <w:p w:rsidR="00AD37F0" w:rsidRPr="006C7EA6" w:rsidRDefault="00AD37F0" w:rsidP="00AD37F0">
      <w:pPr>
        <w:ind w:firstLine="540"/>
        <w:jc w:val="both"/>
        <w:rPr>
          <w:sz w:val="20"/>
          <w:szCs w:val="20"/>
        </w:rPr>
      </w:pPr>
    </w:p>
    <w:p w:rsidR="00AD37F0" w:rsidRPr="006C7EA6" w:rsidRDefault="00AD37F0" w:rsidP="00AD37F0">
      <w:pPr>
        <w:ind w:firstLine="540"/>
        <w:jc w:val="both"/>
        <w:rPr>
          <w:sz w:val="20"/>
          <w:szCs w:val="20"/>
          <w:highlight w:val="yellow"/>
        </w:rPr>
      </w:pPr>
      <w:r w:rsidRPr="006C7EA6">
        <w:rPr>
          <w:sz w:val="20"/>
          <w:szCs w:val="20"/>
        </w:rPr>
        <w:t>1.1 Паспорт  Программы</w:t>
      </w:r>
      <w:r w:rsidRPr="006C7EA6">
        <w:rPr>
          <w:rFonts w:eastAsia="Calibri"/>
          <w:sz w:val="20"/>
          <w:szCs w:val="20"/>
        </w:rPr>
        <w:t xml:space="preserve"> </w:t>
      </w:r>
      <w:r w:rsidRPr="006C7EA6">
        <w:rPr>
          <w:sz w:val="20"/>
          <w:szCs w:val="20"/>
        </w:rPr>
        <w:t>изложить в новой редакции  согласно  приложению № 1 к  настоящему  постановлению.</w:t>
      </w:r>
    </w:p>
    <w:p w:rsidR="00AD37F0" w:rsidRPr="006C7EA6" w:rsidRDefault="00AD37F0" w:rsidP="00AD37F0">
      <w:pPr>
        <w:jc w:val="both"/>
        <w:rPr>
          <w:sz w:val="20"/>
          <w:szCs w:val="20"/>
        </w:rPr>
      </w:pPr>
      <w:r w:rsidRPr="006C7EA6">
        <w:rPr>
          <w:sz w:val="20"/>
          <w:szCs w:val="20"/>
        </w:rPr>
        <w:t xml:space="preserve">        </w:t>
      </w:r>
    </w:p>
    <w:p w:rsidR="00AD37F0" w:rsidRPr="006C7EA6" w:rsidRDefault="00AD37F0" w:rsidP="00AD37F0">
      <w:pPr>
        <w:ind w:firstLine="540"/>
        <w:jc w:val="both"/>
        <w:rPr>
          <w:sz w:val="20"/>
          <w:szCs w:val="20"/>
        </w:rPr>
      </w:pPr>
      <w:r w:rsidRPr="006C7EA6">
        <w:rPr>
          <w:sz w:val="20"/>
          <w:szCs w:val="20"/>
        </w:rPr>
        <w:t xml:space="preserve"> 1.2 Раздел III Программы изложить в новой редакции:</w:t>
      </w:r>
    </w:p>
    <w:tbl>
      <w:tblPr>
        <w:tblW w:w="0" w:type="auto"/>
        <w:tblLayout w:type="fixed"/>
        <w:tblLook w:val="01E0"/>
      </w:tblPr>
      <w:tblGrid>
        <w:gridCol w:w="3168"/>
        <w:gridCol w:w="360"/>
        <w:gridCol w:w="5760"/>
      </w:tblGrid>
      <w:tr w:rsidR="00AD37F0" w:rsidRPr="006C7EA6" w:rsidTr="008E1E3F">
        <w:tc>
          <w:tcPr>
            <w:tcW w:w="3168" w:type="dxa"/>
          </w:tcPr>
          <w:p w:rsidR="00AD37F0" w:rsidRPr="006C7EA6" w:rsidRDefault="00AD37F0" w:rsidP="008E1E3F">
            <w:pPr>
              <w:jc w:val="both"/>
              <w:rPr>
                <w:sz w:val="20"/>
                <w:szCs w:val="20"/>
              </w:rPr>
            </w:pPr>
          </w:p>
        </w:tc>
        <w:tc>
          <w:tcPr>
            <w:tcW w:w="360" w:type="dxa"/>
          </w:tcPr>
          <w:p w:rsidR="00AD37F0" w:rsidRPr="006C7EA6" w:rsidRDefault="00AD37F0" w:rsidP="008E1E3F">
            <w:pPr>
              <w:jc w:val="both"/>
              <w:rPr>
                <w:sz w:val="20"/>
                <w:szCs w:val="20"/>
              </w:rPr>
            </w:pPr>
          </w:p>
        </w:tc>
        <w:tc>
          <w:tcPr>
            <w:tcW w:w="5760" w:type="dxa"/>
          </w:tcPr>
          <w:p w:rsidR="00AD37F0" w:rsidRPr="006C7EA6" w:rsidRDefault="00AD37F0" w:rsidP="008E1E3F">
            <w:pPr>
              <w:jc w:val="both"/>
              <w:rPr>
                <w:sz w:val="20"/>
                <w:szCs w:val="20"/>
              </w:rPr>
            </w:pPr>
          </w:p>
        </w:tc>
      </w:tr>
    </w:tbl>
    <w:p w:rsidR="00AD37F0" w:rsidRPr="006C7EA6" w:rsidRDefault="00AD37F0" w:rsidP="00AD37F0">
      <w:pPr>
        <w:autoSpaceDE w:val="0"/>
        <w:autoSpaceDN w:val="0"/>
        <w:adjustRightInd w:val="0"/>
        <w:jc w:val="center"/>
        <w:outlineLvl w:val="0"/>
        <w:rPr>
          <w:rFonts w:eastAsia="Calibri"/>
          <w:b/>
          <w:sz w:val="20"/>
          <w:szCs w:val="20"/>
        </w:rPr>
      </w:pPr>
      <w:r w:rsidRPr="006C7EA6">
        <w:rPr>
          <w:rFonts w:eastAsia="Calibri"/>
          <w:b/>
          <w:sz w:val="20"/>
          <w:szCs w:val="20"/>
        </w:rPr>
        <w:t xml:space="preserve">«Раздел </w:t>
      </w:r>
      <w:r w:rsidRPr="006C7EA6">
        <w:rPr>
          <w:rFonts w:eastAsia="Calibri"/>
          <w:b/>
          <w:sz w:val="20"/>
          <w:szCs w:val="20"/>
          <w:lang w:val="en-US"/>
        </w:rPr>
        <w:t>I</w:t>
      </w:r>
      <w:r w:rsidRPr="006C7EA6">
        <w:rPr>
          <w:rFonts w:eastAsia="Calibri"/>
          <w:b/>
          <w:sz w:val="20"/>
          <w:szCs w:val="20"/>
        </w:rPr>
        <w:t>II. Обоснование объема финансовых ресурсов, необходимых</w:t>
      </w:r>
    </w:p>
    <w:p w:rsidR="00AD37F0" w:rsidRPr="006C7EA6" w:rsidRDefault="00AD37F0" w:rsidP="00AD37F0">
      <w:pPr>
        <w:autoSpaceDE w:val="0"/>
        <w:autoSpaceDN w:val="0"/>
        <w:adjustRightInd w:val="0"/>
        <w:jc w:val="center"/>
        <w:outlineLvl w:val="0"/>
        <w:rPr>
          <w:rFonts w:eastAsia="Calibri"/>
          <w:b/>
          <w:sz w:val="20"/>
          <w:szCs w:val="20"/>
        </w:rPr>
      </w:pPr>
      <w:r w:rsidRPr="006C7EA6">
        <w:rPr>
          <w:rFonts w:eastAsia="Calibri"/>
          <w:b/>
          <w:sz w:val="20"/>
          <w:szCs w:val="20"/>
        </w:rPr>
        <w:t>для реализации муниципальной программы</w:t>
      </w:r>
    </w:p>
    <w:p w:rsidR="00AD37F0" w:rsidRPr="006C7EA6" w:rsidRDefault="00AD37F0" w:rsidP="00AD37F0">
      <w:pPr>
        <w:autoSpaceDE w:val="0"/>
        <w:autoSpaceDN w:val="0"/>
        <w:adjustRightInd w:val="0"/>
        <w:jc w:val="both"/>
        <w:outlineLvl w:val="0"/>
        <w:rPr>
          <w:rFonts w:eastAsia="Calibri"/>
          <w:sz w:val="20"/>
          <w:szCs w:val="20"/>
        </w:rPr>
      </w:pPr>
    </w:p>
    <w:p w:rsidR="00AD37F0" w:rsidRPr="006C7EA6" w:rsidRDefault="00AD37F0" w:rsidP="00AD37F0">
      <w:pPr>
        <w:autoSpaceDE w:val="0"/>
        <w:autoSpaceDN w:val="0"/>
        <w:adjustRightInd w:val="0"/>
        <w:ind w:firstLine="539"/>
        <w:jc w:val="both"/>
        <w:rPr>
          <w:rFonts w:eastAsia="Calibri"/>
          <w:sz w:val="20"/>
          <w:szCs w:val="20"/>
        </w:rPr>
      </w:pPr>
      <w:r w:rsidRPr="006C7EA6">
        <w:rPr>
          <w:rFonts w:eastAsia="Calibri"/>
          <w:sz w:val="20"/>
          <w:szCs w:val="20"/>
        </w:rPr>
        <w:t>Расходы муниципальной программы формируются за счет средств бюджета Егоркинского сельского поселения Шумерлинского района.</w:t>
      </w:r>
    </w:p>
    <w:p w:rsidR="00AD37F0" w:rsidRPr="006C7EA6" w:rsidRDefault="00AD37F0" w:rsidP="00AD37F0">
      <w:pPr>
        <w:autoSpaceDE w:val="0"/>
        <w:autoSpaceDN w:val="0"/>
        <w:adjustRightInd w:val="0"/>
        <w:ind w:firstLine="539"/>
        <w:jc w:val="both"/>
        <w:rPr>
          <w:rFonts w:eastAsia="Calibri"/>
          <w:sz w:val="20"/>
          <w:szCs w:val="20"/>
        </w:rPr>
      </w:pPr>
      <w:r w:rsidRPr="006C7EA6">
        <w:rPr>
          <w:rFonts w:eastAsia="Calibri"/>
          <w:sz w:val="20"/>
          <w:szCs w:val="20"/>
        </w:rPr>
        <w:t>Общий объем финансирования муниципальной программы на 2019 - 2035 годы составляет  6507,7   тыс. рублей. Показатели по годам и источникам финансирования приведены в табл. 2.</w:t>
      </w:r>
    </w:p>
    <w:p w:rsidR="00AD37F0" w:rsidRPr="006C7EA6" w:rsidRDefault="00AD37F0" w:rsidP="00AD37F0">
      <w:pPr>
        <w:autoSpaceDE w:val="0"/>
        <w:autoSpaceDN w:val="0"/>
        <w:adjustRightInd w:val="0"/>
        <w:ind w:firstLine="709"/>
        <w:jc w:val="right"/>
        <w:rPr>
          <w:sz w:val="20"/>
          <w:szCs w:val="20"/>
        </w:rPr>
      </w:pPr>
    </w:p>
    <w:p w:rsidR="00AD37F0" w:rsidRPr="006C7EA6" w:rsidRDefault="00AD37F0" w:rsidP="00AD37F0">
      <w:pPr>
        <w:autoSpaceDE w:val="0"/>
        <w:autoSpaceDN w:val="0"/>
        <w:adjustRightInd w:val="0"/>
        <w:ind w:firstLine="709"/>
        <w:jc w:val="right"/>
        <w:rPr>
          <w:sz w:val="20"/>
          <w:szCs w:val="20"/>
        </w:rPr>
      </w:pPr>
    </w:p>
    <w:p w:rsidR="00AD37F0" w:rsidRPr="006C7EA6" w:rsidRDefault="00AD37F0" w:rsidP="00AD37F0">
      <w:pPr>
        <w:autoSpaceDE w:val="0"/>
        <w:autoSpaceDN w:val="0"/>
        <w:adjustRightInd w:val="0"/>
        <w:ind w:firstLine="709"/>
        <w:jc w:val="right"/>
        <w:rPr>
          <w:sz w:val="20"/>
          <w:szCs w:val="20"/>
        </w:rPr>
      </w:pPr>
    </w:p>
    <w:p w:rsidR="00AD37F0" w:rsidRPr="006C7EA6" w:rsidRDefault="00AD37F0" w:rsidP="00AD37F0">
      <w:pPr>
        <w:autoSpaceDE w:val="0"/>
        <w:autoSpaceDN w:val="0"/>
        <w:adjustRightInd w:val="0"/>
        <w:ind w:firstLine="709"/>
        <w:jc w:val="right"/>
        <w:rPr>
          <w:sz w:val="20"/>
          <w:szCs w:val="20"/>
        </w:rPr>
      </w:pPr>
      <w:r w:rsidRPr="006C7EA6">
        <w:rPr>
          <w:sz w:val="20"/>
          <w:szCs w:val="20"/>
        </w:rPr>
        <w:t>Таблица 2</w:t>
      </w:r>
    </w:p>
    <w:p w:rsidR="00AD37F0" w:rsidRPr="006C7EA6" w:rsidRDefault="00AD37F0" w:rsidP="00AD37F0">
      <w:pPr>
        <w:autoSpaceDE w:val="0"/>
        <w:autoSpaceDN w:val="0"/>
        <w:adjustRightInd w:val="0"/>
        <w:ind w:left="7080" w:right="-29" w:firstLine="240"/>
        <w:jc w:val="right"/>
        <w:rPr>
          <w:sz w:val="20"/>
          <w:szCs w:val="20"/>
        </w:rPr>
      </w:pPr>
      <w:r w:rsidRPr="006C7EA6">
        <w:rPr>
          <w:sz w:val="20"/>
          <w:szCs w:val="20"/>
        </w:rPr>
        <w:t>(тыс. рублей)</w:t>
      </w:r>
    </w:p>
    <w:tbl>
      <w:tblPr>
        <w:tblW w:w="4978" w:type="pct"/>
        <w:tblBorders>
          <w:top w:val="single" w:sz="4" w:space="0" w:color="auto"/>
          <w:bottom w:val="single" w:sz="4" w:space="0" w:color="auto"/>
          <w:insideH w:val="single" w:sz="4" w:space="0" w:color="auto"/>
          <w:insideV w:val="single" w:sz="4" w:space="0" w:color="auto"/>
        </w:tblBorders>
        <w:tblLayout w:type="fixed"/>
        <w:tblLook w:val="00A0"/>
      </w:tblPr>
      <w:tblGrid>
        <w:gridCol w:w="1357"/>
        <w:gridCol w:w="1840"/>
        <w:gridCol w:w="1926"/>
        <w:gridCol w:w="1791"/>
        <w:gridCol w:w="1548"/>
        <w:gridCol w:w="1773"/>
      </w:tblGrid>
      <w:tr w:rsidR="00AD37F0" w:rsidRPr="006C7EA6" w:rsidTr="008E1E3F">
        <w:tc>
          <w:tcPr>
            <w:tcW w:w="663" w:type="pct"/>
            <w:vMerge w:val="restart"/>
          </w:tcPr>
          <w:p w:rsidR="00AD37F0" w:rsidRPr="006C7EA6" w:rsidRDefault="00AD37F0" w:rsidP="008E1E3F">
            <w:pPr>
              <w:jc w:val="center"/>
              <w:rPr>
                <w:sz w:val="20"/>
                <w:szCs w:val="20"/>
              </w:rPr>
            </w:pPr>
            <w:r w:rsidRPr="006C7EA6">
              <w:rPr>
                <w:sz w:val="20"/>
                <w:szCs w:val="20"/>
              </w:rPr>
              <w:t>Годы</w:t>
            </w:r>
          </w:p>
        </w:tc>
        <w:tc>
          <w:tcPr>
            <w:tcW w:w="899" w:type="pct"/>
            <w:vMerge w:val="restart"/>
          </w:tcPr>
          <w:p w:rsidR="00AD37F0" w:rsidRPr="006C7EA6" w:rsidRDefault="00AD37F0" w:rsidP="008E1E3F">
            <w:pPr>
              <w:jc w:val="center"/>
              <w:rPr>
                <w:sz w:val="20"/>
                <w:szCs w:val="20"/>
              </w:rPr>
            </w:pPr>
            <w:r w:rsidRPr="006C7EA6">
              <w:rPr>
                <w:sz w:val="20"/>
                <w:szCs w:val="20"/>
              </w:rPr>
              <w:t>Всего</w:t>
            </w:r>
          </w:p>
        </w:tc>
        <w:tc>
          <w:tcPr>
            <w:tcW w:w="3438" w:type="pct"/>
            <w:gridSpan w:val="4"/>
          </w:tcPr>
          <w:p w:rsidR="00AD37F0" w:rsidRPr="006C7EA6" w:rsidRDefault="00AD37F0" w:rsidP="008E1E3F">
            <w:pPr>
              <w:jc w:val="center"/>
              <w:rPr>
                <w:sz w:val="20"/>
                <w:szCs w:val="20"/>
              </w:rPr>
            </w:pPr>
            <w:r w:rsidRPr="006C7EA6">
              <w:rPr>
                <w:sz w:val="20"/>
                <w:szCs w:val="20"/>
              </w:rPr>
              <w:t>В том числе за счет средств</w:t>
            </w:r>
          </w:p>
        </w:tc>
      </w:tr>
      <w:tr w:rsidR="00AD37F0" w:rsidRPr="006C7EA6" w:rsidTr="008E1E3F">
        <w:tc>
          <w:tcPr>
            <w:tcW w:w="663" w:type="pct"/>
            <w:vMerge/>
          </w:tcPr>
          <w:p w:rsidR="00AD37F0" w:rsidRPr="006C7EA6" w:rsidRDefault="00AD37F0" w:rsidP="008E1E3F">
            <w:pPr>
              <w:rPr>
                <w:sz w:val="20"/>
                <w:szCs w:val="20"/>
              </w:rPr>
            </w:pPr>
          </w:p>
        </w:tc>
        <w:tc>
          <w:tcPr>
            <w:tcW w:w="899" w:type="pct"/>
            <w:vMerge/>
          </w:tcPr>
          <w:p w:rsidR="00AD37F0" w:rsidRPr="006C7EA6" w:rsidRDefault="00AD37F0" w:rsidP="008E1E3F">
            <w:pPr>
              <w:rPr>
                <w:sz w:val="20"/>
                <w:szCs w:val="20"/>
              </w:rPr>
            </w:pPr>
          </w:p>
        </w:tc>
        <w:tc>
          <w:tcPr>
            <w:tcW w:w="941" w:type="pct"/>
          </w:tcPr>
          <w:p w:rsidR="00AD37F0" w:rsidRPr="006C7EA6" w:rsidRDefault="00AD37F0" w:rsidP="008E1E3F">
            <w:pPr>
              <w:jc w:val="center"/>
              <w:rPr>
                <w:sz w:val="20"/>
                <w:szCs w:val="20"/>
              </w:rPr>
            </w:pPr>
            <w:r w:rsidRPr="006C7EA6">
              <w:rPr>
                <w:sz w:val="20"/>
                <w:szCs w:val="20"/>
              </w:rPr>
              <w:t>федерального бюджета</w:t>
            </w:r>
          </w:p>
        </w:tc>
        <w:tc>
          <w:tcPr>
            <w:tcW w:w="875" w:type="pct"/>
          </w:tcPr>
          <w:p w:rsidR="00AD37F0" w:rsidRPr="006C7EA6" w:rsidRDefault="00AD37F0" w:rsidP="008E1E3F">
            <w:pPr>
              <w:jc w:val="center"/>
              <w:rPr>
                <w:sz w:val="20"/>
                <w:szCs w:val="20"/>
              </w:rPr>
            </w:pPr>
            <w:r w:rsidRPr="006C7EA6">
              <w:rPr>
                <w:sz w:val="20"/>
                <w:szCs w:val="20"/>
              </w:rPr>
              <w:t>республиканского бюджета Чувашской Республики</w:t>
            </w:r>
          </w:p>
        </w:tc>
        <w:tc>
          <w:tcPr>
            <w:tcW w:w="756" w:type="pct"/>
          </w:tcPr>
          <w:p w:rsidR="00AD37F0" w:rsidRPr="006C7EA6" w:rsidRDefault="00AD37F0" w:rsidP="008E1E3F">
            <w:pPr>
              <w:jc w:val="center"/>
              <w:rPr>
                <w:sz w:val="20"/>
                <w:szCs w:val="20"/>
              </w:rPr>
            </w:pPr>
            <w:r w:rsidRPr="006C7EA6">
              <w:rPr>
                <w:sz w:val="20"/>
                <w:szCs w:val="20"/>
              </w:rPr>
              <w:t xml:space="preserve"> Бюджет</w:t>
            </w:r>
          </w:p>
          <w:p w:rsidR="00AD37F0" w:rsidRPr="006C7EA6" w:rsidRDefault="00AD37F0" w:rsidP="008E1E3F">
            <w:pPr>
              <w:jc w:val="center"/>
              <w:rPr>
                <w:sz w:val="20"/>
                <w:szCs w:val="20"/>
              </w:rPr>
            </w:pPr>
            <w:r w:rsidRPr="006C7EA6">
              <w:rPr>
                <w:sz w:val="20"/>
                <w:szCs w:val="20"/>
              </w:rPr>
              <w:t>Егоркинского сельского поселения</w:t>
            </w:r>
          </w:p>
          <w:p w:rsidR="00AD37F0" w:rsidRPr="006C7EA6" w:rsidRDefault="00AD37F0" w:rsidP="008E1E3F">
            <w:pPr>
              <w:jc w:val="center"/>
              <w:rPr>
                <w:sz w:val="20"/>
                <w:szCs w:val="20"/>
              </w:rPr>
            </w:pPr>
            <w:r w:rsidRPr="006C7EA6">
              <w:rPr>
                <w:sz w:val="20"/>
                <w:szCs w:val="20"/>
              </w:rPr>
              <w:t>Шумерлинского района</w:t>
            </w:r>
          </w:p>
        </w:tc>
        <w:tc>
          <w:tcPr>
            <w:tcW w:w="866" w:type="pct"/>
          </w:tcPr>
          <w:p w:rsidR="00AD37F0" w:rsidRPr="006C7EA6" w:rsidRDefault="00AD37F0" w:rsidP="008E1E3F">
            <w:pPr>
              <w:jc w:val="center"/>
              <w:rPr>
                <w:sz w:val="20"/>
                <w:szCs w:val="20"/>
              </w:rPr>
            </w:pPr>
            <w:r w:rsidRPr="006C7EA6">
              <w:rPr>
                <w:sz w:val="20"/>
                <w:szCs w:val="20"/>
              </w:rPr>
              <w:t>внебюджетных источников</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2019</w:t>
            </w:r>
          </w:p>
        </w:tc>
        <w:tc>
          <w:tcPr>
            <w:tcW w:w="899" w:type="pct"/>
            <w:noWrap/>
          </w:tcPr>
          <w:p w:rsidR="00AD37F0" w:rsidRPr="006C7EA6" w:rsidRDefault="00AD37F0" w:rsidP="008E1E3F">
            <w:pPr>
              <w:jc w:val="center"/>
              <w:rPr>
                <w:sz w:val="20"/>
                <w:szCs w:val="20"/>
              </w:rPr>
            </w:pPr>
            <w:r w:rsidRPr="006C7EA6">
              <w:rPr>
                <w:sz w:val="20"/>
                <w:szCs w:val="20"/>
              </w:rPr>
              <w:t>342,4</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0,0</w:t>
            </w:r>
          </w:p>
        </w:tc>
        <w:tc>
          <w:tcPr>
            <w:tcW w:w="756" w:type="pct"/>
            <w:noWrap/>
          </w:tcPr>
          <w:p w:rsidR="00AD37F0" w:rsidRPr="006C7EA6" w:rsidRDefault="00AD37F0" w:rsidP="008E1E3F">
            <w:pPr>
              <w:jc w:val="center"/>
              <w:rPr>
                <w:sz w:val="20"/>
                <w:szCs w:val="20"/>
              </w:rPr>
            </w:pPr>
            <w:r w:rsidRPr="006C7EA6">
              <w:rPr>
                <w:sz w:val="20"/>
                <w:szCs w:val="20"/>
              </w:rPr>
              <w:t>342,4</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2020</w:t>
            </w:r>
          </w:p>
        </w:tc>
        <w:tc>
          <w:tcPr>
            <w:tcW w:w="899" w:type="pct"/>
            <w:noWrap/>
          </w:tcPr>
          <w:p w:rsidR="00AD37F0" w:rsidRPr="006C7EA6" w:rsidRDefault="00AD37F0" w:rsidP="008E1E3F">
            <w:pPr>
              <w:jc w:val="center"/>
              <w:rPr>
                <w:sz w:val="20"/>
                <w:szCs w:val="20"/>
              </w:rPr>
            </w:pPr>
            <w:r w:rsidRPr="006C7EA6">
              <w:rPr>
                <w:sz w:val="20"/>
                <w:szCs w:val="20"/>
              </w:rPr>
              <w:t>4141,5</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3000,0</w:t>
            </w:r>
          </w:p>
        </w:tc>
        <w:tc>
          <w:tcPr>
            <w:tcW w:w="756" w:type="pct"/>
            <w:noWrap/>
          </w:tcPr>
          <w:p w:rsidR="00AD37F0" w:rsidRPr="006C7EA6" w:rsidRDefault="00AD37F0" w:rsidP="008E1E3F">
            <w:pPr>
              <w:jc w:val="center"/>
              <w:rPr>
                <w:sz w:val="20"/>
                <w:szCs w:val="20"/>
              </w:rPr>
            </w:pPr>
            <w:r w:rsidRPr="006C7EA6">
              <w:rPr>
                <w:sz w:val="20"/>
                <w:szCs w:val="20"/>
              </w:rPr>
              <w:t>1141,5</w:t>
            </w:r>
          </w:p>
          <w:p w:rsidR="00AD37F0" w:rsidRPr="006C7EA6" w:rsidRDefault="00AD37F0" w:rsidP="008E1E3F">
            <w:pPr>
              <w:jc w:val="center"/>
              <w:rPr>
                <w:sz w:val="20"/>
                <w:szCs w:val="20"/>
              </w:rPr>
            </w:pP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2021</w:t>
            </w:r>
          </w:p>
        </w:tc>
        <w:tc>
          <w:tcPr>
            <w:tcW w:w="899" w:type="pct"/>
            <w:noWrap/>
          </w:tcPr>
          <w:p w:rsidR="00AD37F0" w:rsidRPr="006C7EA6" w:rsidRDefault="00AD37F0" w:rsidP="008E1E3F">
            <w:pPr>
              <w:jc w:val="center"/>
              <w:rPr>
                <w:sz w:val="20"/>
                <w:szCs w:val="20"/>
              </w:rPr>
            </w:pPr>
            <w:r w:rsidRPr="006C7EA6">
              <w:rPr>
                <w:sz w:val="20"/>
                <w:szCs w:val="20"/>
              </w:rPr>
              <w:t>639,3</w:t>
            </w:r>
          </w:p>
        </w:tc>
        <w:tc>
          <w:tcPr>
            <w:tcW w:w="941" w:type="pct"/>
            <w:noWrap/>
          </w:tcPr>
          <w:p w:rsidR="00AD37F0" w:rsidRPr="006C7EA6" w:rsidRDefault="00AD37F0" w:rsidP="008E1E3F">
            <w:pPr>
              <w:jc w:val="center"/>
              <w:rPr>
                <w:sz w:val="20"/>
                <w:szCs w:val="20"/>
              </w:rPr>
            </w:pPr>
            <w:r w:rsidRPr="006C7EA6">
              <w:rPr>
                <w:sz w:val="20"/>
                <w:szCs w:val="20"/>
              </w:rPr>
              <w:t>98,6</w:t>
            </w:r>
          </w:p>
        </w:tc>
        <w:tc>
          <w:tcPr>
            <w:tcW w:w="875" w:type="pct"/>
            <w:noWrap/>
          </w:tcPr>
          <w:p w:rsidR="00AD37F0" w:rsidRPr="006C7EA6" w:rsidRDefault="00AD37F0" w:rsidP="008E1E3F">
            <w:pPr>
              <w:jc w:val="center"/>
              <w:rPr>
                <w:sz w:val="20"/>
                <w:szCs w:val="20"/>
              </w:rPr>
            </w:pPr>
            <w:r w:rsidRPr="006C7EA6">
              <w:rPr>
                <w:sz w:val="20"/>
                <w:szCs w:val="20"/>
              </w:rPr>
              <w:t>1,0</w:t>
            </w:r>
          </w:p>
        </w:tc>
        <w:tc>
          <w:tcPr>
            <w:tcW w:w="756" w:type="pct"/>
            <w:noWrap/>
          </w:tcPr>
          <w:p w:rsidR="00AD37F0" w:rsidRPr="006C7EA6" w:rsidRDefault="00AD37F0" w:rsidP="008E1E3F">
            <w:pPr>
              <w:jc w:val="center"/>
              <w:rPr>
                <w:sz w:val="20"/>
                <w:szCs w:val="20"/>
              </w:rPr>
            </w:pPr>
            <w:r w:rsidRPr="006C7EA6">
              <w:rPr>
                <w:sz w:val="20"/>
                <w:szCs w:val="20"/>
              </w:rPr>
              <w:t>539,7</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2022</w:t>
            </w:r>
          </w:p>
        </w:tc>
        <w:tc>
          <w:tcPr>
            <w:tcW w:w="899" w:type="pct"/>
            <w:noWrap/>
          </w:tcPr>
          <w:p w:rsidR="00AD37F0" w:rsidRPr="006C7EA6" w:rsidRDefault="00AD37F0" w:rsidP="008E1E3F">
            <w:pPr>
              <w:jc w:val="center"/>
              <w:rPr>
                <w:sz w:val="20"/>
                <w:szCs w:val="20"/>
              </w:rPr>
            </w:pPr>
            <w:r w:rsidRPr="006C7EA6">
              <w:rPr>
                <w:sz w:val="20"/>
                <w:szCs w:val="20"/>
              </w:rPr>
              <w:t>723,1</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0,0</w:t>
            </w:r>
          </w:p>
        </w:tc>
        <w:tc>
          <w:tcPr>
            <w:tcW w:w="756" w:type="pct"/>
            <w:noWrap/>
          </w:tcPr>
          <w:p w:rsidR="00AD37F0" w:rsidRPr="006C7EA6" w:rsidRDefault="00AD37F0" w:rsidP="008E1E3F">
            <w:pPr>
              <w:jc w:val="center"/>
              <w:rPr>
                <w:sz w:val="20"/>
                <w:szCs w:val="20"/>
              </w:rPr>
            </w:pPr>
            <w:r w:rsidRPr="006C7EA6">
              <w:rPr>
                <w:sz w:val="20"/>
                <w:szCs w:val="20"/>
              </w:rPr>
              <w:t>723,1</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2023</w:t>
            </w:r>
          </w:p>
        </w:tc>
        <w:tc>
          <w:tcPr>
            <w:tcW w:w="899" w:type="pct"/>
            <w:noWrap/>
          </w:tcPr>
          <w:p w:rsidR="00AD37F0" w:rsidRPr="006C7EA6" w:rsidRDefault="00AD37F0" w:rsidP="008E1E3F">
            <w:pPr>
              <w:jc w:val="center"/>
              <w:rPr>
                <w:sz w:val="20"/>
                <w:szCs w:val="20"/>
              </w:rPr>
            </w:pPr>
            <w:r w:rsidRPr="006C7EA6">
              <w:rPr>
                <w:sz w:val="20"/>
                <w:szCs w:val="20"/>
              </w:rPr>
              <w:t>661,4</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0,0</w:t>
            </w:r>
          </w:p>
        </w:tc>
        <w:tc>
          <w:tcPr>
            <w:tcW w:w="756" w:type="pct"/>
            <w:noWrap/>
          </w:tcPr>
          <w:p w:rsidR="00AD37F0" w:rsidRPr="006C7EA6" w:rsidRDefault="00AD37F0" w:rsidP="008E1E3F">
            <w:pPr>
              <w:jc w:val="center"/>
              <w:rPr>
                <w:sz w:val="20"/>
                <w:szCs w:val="20"/>
              </w:rPr>
            </w:pPr>
            <w:r w:rsidRPr="006C7EA6">
              <w:rPr>
                <w:sz w:val="20"/>
                <w:szCs w:val="20"/>
              </w:rPr>
              <w:t>661,4</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2024</w:t>
            </w:r>
          </w:p>
        </w:tc>
        <w:tc>
          <w:tcPr>
            <w:tcW w:w="899" w:type="pct"/>
            <w:noWrap/>
          </w:tcPr>
          <w:p w:rsidR="00AD37F0" w:rsidRPr="006C7EA6" w:rsidRDefault="00AD37F0" w:rsidP="008E1E3F">
            <w:pPr>
              <w:jc w:val="center"/>
              <w:rPr>
                <w:sz w:val="20"/>
                <w:szCs w:val="20"/>
              </w:rPr>
            </w:pPr>
            <w:r w:rsidRPr="006C7EA6">
              <w:rPr>
                <w:sz w:val="20"/>
                <w:szCs w:val="20"/>
              </w:rPr>
              <w:t>0,0</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0,0</w:t>
            </w:r>
          </w:p>
        </w:tc>
        <w:tc>
          <w:tcPr>
            <w:tcW w:w="756" w:type="pct"/>
            <w:noWrap/>
          </w:tcPr>
          <w:p w:rsidR="00AD37F0" w:rsidRPr="006C7EA6" w:rsidRDefault="00AD37F0" w:rsidP="008E1E3F">
            <w:pPr>
              <w:jc w:val="center"/>
              <w:rPr>
                <w:sz w:val="20"/>
                <w:szCs w:val="20"/>
              </w:rPr>
            </w:pPr>
            <w:r w:rsidRPr="006C7EA6">
              <w:rPr>
                <w:sz w:val="20"/>
                <w:szCs w:val="20"/>
              </w:rPr>
              <w:t>0,0</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2025</w:t>
            </w:r>
          </w:p>
        </w:tc>
        <w:tc>
          <w:tcPr>
            <w:tcW w:w="899" w:type="pct"/>
            <w:noWrap/>
          </w:tcPr>
          <w:p w:rsidR="00AD37F0" w:rsidRPr="006C7EA6" w:rsidRDefault="00AD37F0" w:rsidP="008E1E3F">
            <w:pPr>
              <w:jc w:val="center"/>
              <w:rPr>
                <w:sz w:val="20"/>
                <w:szCs w:val="20"/>
              </w:rPr>
            </w:pPr>
            <w:r w:rsidRPr="006C7EA6">
              <w:rPr>
                <w:sz w:val="20"/>
                <w:szCs w:val="20"/>
              </w:rPr>
              <w:t>0,0</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0,0</w:t>
            </w:r>
          </w:p>
        </w:tc>
        <w:tc>
          <w:tcPr>
            <w:tcW w:w="756" w:type="pct"/>
            <w:noWrap/>
          </w:tcPr>
          <w:p w:rsidR="00AD37F0" w:rsidRPr="006C7EA6" w:rsidRDefault="00AD37F0" w:rsidP="008E1E3F">
            <w:pPr>
              <w:jc w:val="center"/>
              <w:rPr>
                <w:sz w:val="20"/>
                <w:szCs w:val="20"/>
              </w:rPr>
            </w:pPr>
            <w:r w:rsidRPr="006C7EA6">
              <w:rPr>
                <w:sz w:val="20"/>
                <w:szCs w:val="20"/>
              </w:rPr>
              <w:t>0,0</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2026-2030</w:t>
            </w:r>
          </w:p>
        </w:tc>
        <w:tc>
          <w:tcPr>
            <w:tcW w:w="899" w:type="pct"/>
            <w:noWrap/>
          </w:tcPr>
          <w:p w:rsidR="00AD37F0" w:rsidRPr="006C7EA6" w:rsidRDefault="00AD37F0" w:rsidP="008E1E3F">
            <w:pPr>
              <w:jc w:val="center"/>
              <w:rPr>
                <w:sz w:val="20"/>
                <w:szCs w:val="20"/>
              </w:rPr>
            </w:pPr>
            <w:r w:rsidRPr="006C7EA6">
              <w:rPr>
                <w:sz w:val="20"/>
                <w:szCs w:val="20"/>
              </w:rPr>
              <w:t>0,0</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0,0</w:t>
            </w:r>
          </w:p>
        </w:tc>
        <w:tc>
          <w:tcPr>
            <w:tcW w:w="756" w:type="pct"/>
            <w:noWrap/>
          </w:tcPr>
          <w:p w:rsidR="00AD37F0" w:rsidRPr="006C7EA6" w:rsidRDefault="00AD37F0" w:rsidP="008E1E3F">
            <w:pPr>
              <w:jc w:val="center"/>
              <w:rPr>
                <w:sz w:val="20"/>
                <w:szCs w:val="20"/>
              </w:rPr>
            </w:pPr>
            <w:r w:rsidRPr="006C7EA6">
              <w:rPr>
                <w:sz w:val="20"/>
                <w:szCs w:val="20"/>
              </w:rPr>
              <w:t>0,0</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jc w:val="center"/>
              <w:rPr>
                <w:sz w:val="20"/>
                <w:szCs w:val="20"/>
              </w:rPr>
            </w:pPr>
            <w:r w:rsidRPr="006C7EA6">
              <w:rPr>
                <w:sz w:val="20"/>
                <w:szCs w:val="20"/>
              </w:rPr>
              <w:t>2031-2035</w:t>
            </w:r>
          </w:p>
        </w:tc>
        <w:tc>
          <w:tcPr>
            <w:tcW w:w="899" w:type="pct"/>
            <w:noWrap/>
          </w:tcPr>
          <w:p w:rsidR="00AD37F0" w:rsidRPr="006C7EA6" w:rsidRDefault="00AD37F0" w:rsidP="008E1E3F">
            <w:pPr>
              <w:jc w:val="center"/>
              <w:rPr>
                <w:sz w:val="20"/>
                <w:szCs w:val="20"/>
              </w:rPr>
            </w:pPr>
            <w:r w:rsidRPr="006C7EA6">
              <w:rPr>
                <w:sz w:val="20"/>
                <w:szCs w:val="20"/>
              </w:rPr>
              <w:t>0,0</w:t>
            </w:r>
          </w:p>
        </w:tc>
        <w:tc>
          <w:tcPr>
            <w:tcW w:w="941" w:type="pct"/>
            <w:noWrap/>
          </w:tcPr>
          <w:p w:rsidR="00AD37F0" w:rsidRPr="006C7EA6" w:rsidRDefault="00AD37F0" w:rsidP="008E1E3F">
            <w:pPr>
              <w:jc w:val="center"/>
              <w:rPr>
                <w:sz w:val="20"/>
                <w:szCs w:val="20"/>
              </w:rPr>
            </w:pPr>
            <w:r w:rsidRPr="006C7EA6">
              <w:rPr>
                <w:sz w:val="20"/>
                <w:szCs w:val="20"/>
              </w:rPr>
              <w:t>0,0</w:t>
            </w:r>
          </w:p>
        </w:tc>
        <w:tc>
          <w:tcPr>
            <w:tcW w:w="875" w:type="pct"/>
            <w:noWrap/>
          </w:tcPr>
          <w:p w:rsidR="00AD37F0" w:rsidRPr="006C7EA6" w:rsidRDefault="00AD37F0" w:rsidP="008E1E3F">
            <w:pPr>
              <w:jc w:val="center"/>
              <w:rPr>
                <w:sz w:val="20"/>
                <w:szCs w:val="20"/>
              </w:rPr>
            </w:pPr>
            <w:r w:rsidRPr="006C7EA6">
              <w:rPr>
                <w:sz w:val="20"/>
                <w:szCs w:val="20"/>
              </w:rPr>
              <w:t>0,0</w:t>
            </w:r>
          </w:p>
        </w:tc>
        <w:tc>
          <w:tcPr>
            <w:tcW w:w="756" w:type="pct"/>
            <w:noWrap/>
          </w:tcPr>
          <w:p w:rsidR="00AD37F0" w:rsidRPr="006C7EA6" w:rsidRDefault="00AD37F0" w:rsidP="008E1E3F">
            <w:pPr>
              <w:jc w:val="center"/>
              <w:rPr>
                <w:sz w:val="20"/>
                <w:szCs w:val="20"/>
              </w:rPr>
            </w:pPr>
            <w:r w:rsidRPr="006C7EA6">
              <w:rPr>
                <w:sz w:val="20"/>
                <w:szCs w:val="20"/>
              </w:rPr>
              <w:t>0,0</w:t>
            </w:r>
          </w:p>
        </w:tc>
        <w:tc>
          <w:tcPr>
            <w:tcW w:w="866"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c>
          <w:tcPr>
            <w:tcW w:w="663" w:type="pct"/>
            <w:noWrap/>
          </w:tcPr>
          <w:p w:rsidR="00AD37F0" w:rsidRPr="006C7EA6" w:rsidRDefault="00AD37F0" w:rsidP="008E1E3F">
            <w:pPr>
              <w:ind w:left="-57" w:right="-57"/>
              <w:jc w:val="center"/>
              <w:rPr>
                <w:b/>
                <w:sz w:val="20"/>
                <w:szCs w:val="20"/>
              </w:rPr>
            </w:pPr>
            <w:r w:rsidRPr="006C7EA6">
              <w:rPr>
                <w:b/>
                <w:sz w:val="20"/>
                <w:szCs w:val="20"/>
              </w:rPr>
              <w:t>Всего</w:t>
            </w:r>
          </w:p>
        </w:tc>
        <w:tc>
          <w:tcPr>
            <w:tcW w:w="899" w:type="pct"/>
            <w:noWrap/>
          </w:tcPr>
          <w:p w:rsidR="00AD37F0" w:rsidRPr="006C7EA6" w:rsidRDefault="00AD37F0" w:rsidP="008E1E3F">
            <w:pPr>
              <w:jc w:val="center"/>
              <w:rPr>
                <w:b/>
                <w:sz w:val="20"/>
                <w:szCs w:val="20"/>
              </w:rPr>
            </w:pPr>
            <w:r w:rsidRPr="006C7EA6">
              <w:rPr>
                <w:b/>
                <w:sz w:val="20"/>
                <w:szCs w:val="20"/>
              </w:rPr>
              <w:t>6507,7</w:t>
            </w:r>
          </w:p>
        </w:tc>
        <w:tc>
          <w:tcPr>
            <w:tcW w:w="941" w:type="pct"/>
            <w:noWrap/>
          </w:tcPr>
          <w:p w:rsidR="00AD37F0" w:rsidRPr="006C7EA6" w:rsidRDefault="00AD37F0" w:rsidP="008E1E3F">
            <w:pPr>
              <w:jc w:val="center"/>
              <w:rPr>
                <w:b/>
                <w:sz w:val="20"/>
                <w:szCs w:val="20"/>
              </w:rPr>
            </w:pPr>
            <w:r w:rsidRPr="006C7EA6">
              <w:rPr>
                <w:b/>
                <w:sz w:val="20"/>
                <w:szCs w:val="20"/>
              </w:rPr>
              <w:t>98,6</w:t>
            </w:r>
          </w:p>
        </w:tc>
        <w:tc>
          <w:tcPr>
            <w:tcW w:w="875" w:type="pct"/>
            <w:noWrap/>
          </w:tcPr>
          <w:p w:rsidR="00AD37F0" w:rsidRPr="006C7EA6" w:rsidRDefault="00AD37F0" w:rsidP="008E1E3F">
            <w:pPr>
              <w:jc w:val="center"/>
              <w:rPr>
                <w:b/>
                <w:sz w:val="20"/>
                <w:szCs w:val="20"/>
              </w:rPr>
            </w:pPr>
            <w:r w:rsidRPr="006C7EA6">
              <w:rPr>
                <w:b/>
                <w:sz w:val="20"/>
                <w:szCs w:val="20"/>
              </w:rPr>
              <w:t>3001,0</w:t>
            </w:r>
          </w:p>
        </w:tc>
        <w:tc>
          <w:tcPr>
            <w:tcW w:w="756" w:type="pct"/>
            <w:noWrap/>
          </w:tcPr>
          <w:p w:rsidR="00AD37F0" w:rsidRPr="006C7EA6" w:rsidRDefault="00AD37F0" w:rsidP="008E1E3F">
            <w:pPr>
              <w:jc w:val="center"/>
              <w:rPr>
                <w:b/>
                <w:sz w:val="20"/>
                <w:szCs w:val="20"/>
              </w:rPr>
            </w:pPr>
            <w:r w:rsidRPr="006C7EA6">
              <w:rPr>
                <w:b/>
                <w:sz w:val="20"/>
                <w:szCs w:val="20"/>
              </w:rPr>
              <w:t>3408,1</w:t>
            </w:r>
          </w:p>
        </w:tc>
        <w:tc>
          <w:tcPr>
            <w:tcW w:w="866" w:type="pct"/>
            <w:noWrap/>
          </w:tcPr>
          <w:p w:rsidR="00AD37F0" w:rsidRPr="006C7EA6" w:rsidRDefault="00AD37F0" w:rsidP="008E1E3F">
            <w:pPr>
              <w:jc w:val="center"/>
              <w:rPr>
                <w:b/>
                <w:sz w:val="20"/>
                <w:szCs w:val="20"/>
              </w:rPr>
            </w:pPr>
            <w:r w:rsidRPr="006C7EA6">
              <w:rPr>
                <w:b/>
                <w:sz w:val="20"/>
                <w:szCs w:val="20"/>
              </w:rPr>
              <w:t>0,0</w:t>
            </w:r>
          </w:p>
        </w:tc>
      </w:tr>
    </w:tbl>
    <w:p w:rsidR="00AD37F0" w:rsidRPr="006C7EA6" w:rsidRDefault="00AD37F0" w:rsidP="00AD37F0">
      <w:pPr>
        <w:autoSpaceDE w:val="0"/>
        <w:autoSpaceDN w:val="0"/>
        <w:adjustRightInd w:val="0"/>
        <w:ind w:firstLine="709"/>
        <w:rPr>
          <w:color w:val="000000"/>
          <w:sz w:val="20"/>
          <w:szCs w:val="20"/>
        </w:rPr>
      </w:pPr>
    </w:p>
    <w:p w:rsidR="00AD37F0" w:rsidRPr="006C7EA6" w:rsidRDefault="00AD37F0" w:rsidP="00AD37F0">
      <w:pPr>
        <w:widowControl w:val="0"/>
        <w:autoSpaceDE w:val="0"/>
        <w:autoSpaceDN w:val="0"/>
        <w:ind w:firstLine="709"/>
        <w:jc w:val="both"/>
        <w:rPr>
          <w:color w:val="000000"/>
          <w:sz w:val="20"/>
          <w:szCs w:val="20"/>
        </w:rPr>
      </w:pPr>
      <w:r w:rsidRPr="006C7EA6">
        <w:rPr>
          <w:color w:val="000000"/>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приводятся в приложении № 2 к муниципальной программе.</w:t>
      </w:r>
    </w:p>
    <w:p w:rsidR="00AD37F0" w:rsidRPr="006C7EA6" w:rsidRDefault="00AD37F0" w:rsidP="00AD37F0">
      <w:pPr>
        <w:autoSpaceDE w:val="0"/>
        <w:autoSpaceDN w:val="0"/>
        <w:adjustRightInd w:val="0"/>
        <w:ind w:firstLine="539"/>
        <w:jc w:val="both"/>
        <w:rPr>
          <w:sz w:val="20"/>
          <w:szCs w:val="20"/>
        </w:rPr>
      </w:pPr>
      <w:r w:rsidRPr="006C7EA6">
        <w:rPr>
          <w:sz w:val="20"/>
          <w:szCs w:val="20"/>
        </w:rPr>
        <w:t xml:space="preserve">В муниципальную программу включены подпрограммы, реализуемые в рамках муниципальной программы, согласно </w:t>
      </w:r>
      <w:hyperlink r:id="rId17" w:history="1">
        <w:r w:rsidRPr="006C7EA6">
          <w:rPr>
            <w:sz w:val="20"/>
            <w:szCs w:val="20"/>
          </w:rPr>
          <w:t>приложениям №</w:t>
        </w:r>
      </w:hyperlink>
      <w:r w:rsidRPr="006C7EA6">
        <w:rPr>
          <w:sz w:val="20"/>
          <w:szCs w:val="20"/>
        </w:rPr>
        <w:t xml:space="preserve"> 3,4  к настоящей муниципальной программе</w:t>
      </w:r>
      <w:proofErr w:type="gramStart"/>
      <w:r w:rsidRPr="006C7EA6">
        <w:rPr>
          <w:sz w:val="20"/>
          <w:szCs w:val="20"/>
        </w:rPr>
        <w:t>.».</w:t>
      </w:r>
      <w:proofErr w:type="gramEnd"/>
    </w:p>
    <w:p w:rsidR="00AD37F0" w:rsidRPr="006C7EA6" w:rsidRDefault="00AD37F0" w:rsidP="00AD37F0">
      <w:pPr>
        <w:tabs>
          <w:tab w:val="left" w:pos="709"/>
        </w:tabs>
        <w:jc w:val="both"/>
        <w:rPr>
          <w:sz w:val="20"/>
          <w:szCs w:val="20"/>
        </w:rPr>
      </w:pPr>
      <w:r w:rsidRPr="006C7EA6">
        <w:rPr>
          <w:sz w:val="20"/>
          <w:szCs w:val="20"/>
        </w:rPr>
        <w:tab/>
      </w:r>
    </w:p>
    <w:p w:rsidR="00AD37F0" w:rsidRPr="006C7EA6" w:rsidRDefault="00AD37F0" w:rsidP="00AD37F0">
      <w:pPr>
        <w:pStyle w:val="ConsPlusNormal"/>
        <w:ind w:firstLine="539"/>
        <w:jc w:val="both"/>
        <w:rPr>
          <w:rFonts w:ascii="Times New Roman" w:hAnsi="Times New Roman" w:cs="Times New Roman"/>
          <w:sz w:val="20"/>
        </w:rPr>
      </w:pPr>
      <w:r w:rsidRPr="006C7EA6">
        <w:rPr>
          <w:rFonts w:ascii="Times New Roman" w:hAnsi="Times New Roman" w:cs="Times New Roman"/>
          <w:sz w:val="20"/>
        </w:rPr>
        <w:t xml:space="preserve">1.3. Ресурсное обеспечение  и  прогнозная (справочная)  оценка  расходов  за  всех  источников  финансирования  реализации   муниципальной  программы  Егоркинского  сельского  поселения Шумерлинского </w:t>
      </w:r>
      <w:r w:rsidRPr="006C7EA6">
        <w:rPr>
          <w:rFonts w:ascii="Times New Roman" w:hAnsi="Times New Roman" w:cs="Times New Roman"/>
          <w:sz w:val="20"/>
        </w:rPr>
        <w:lastRenderedPageBreak/>
        <w:t>района  Чувашской  Республики «Развитие культуры и туризма»  изложить в новой редакции согласно приложению № 2  к настоящему постановлению.</w:t>
      </w:r>
    </w:p>
    <w:p w:rsidR="00AD37F0" w:rsidRPr="006C7EA6" w:rsidRDefault="00AD37F0" w:rsidP="00AD37F0">
      <w:pPr>
        <w:pStyle w:val="af2"/>
        <w:ind w:left="0" w:firstLine="709"/>
        <w:jc w:val="both"/>
        <w:rPr>
          <w:sz w:val="20"/>
          <w:szCs w:val="20"/>
        </w:rPr>
      </w:pPr>
    </w:p>
    <w:p w:rsidR="00AD37F0" w:rsidRPr="006C7EA6" w:rsidRDefault="00AD37F0" w:rsidP="00AD37F0">
      <w:pPr>
        <w:jc w:val="both"/>
        <w:rPr>
          <w:sz w:val="20"/>
          <w:szCs w:val="20"/>
        </w:rPr>
      </w:pPr>
      <w:r w:rsidRPr="006C7EA6">
        <w:rPr>
          <w:sz w:val="20"/>
          <w:szCs w:val="20"/>
        </w:rPr>
        <w:t xml:space="preserve">        1.4. Паспорт подпрограммы «Развитие культуры в Егоркинском сельском поселении   Шумерлинского  района»   Программы  изложить в новой редакции  согласно приложению № 3  к настоящему постановлению.</w:t>
      </w:r>
    </w:p>
    <w:tbl>
      <w:tblPr>
        <w:tblW w:w="0" w:type="auto"/>
        <w:tblInd w:w="-106" w:type="dxa"/>
        <w:tblLayout w:type="fixed"/>
        <w:tblLook w:val="01E0"/>
      </w:tblPr>
      <w:tblGrid>
        <w:gridCol w:w="3168"/>
        <w:gridCol w:w="360"/>
        <w:gridCol w:w="5760"/>
      </w:tblGrid>
      <w:tr w:rsidR="00AD37F0" w:rsidRPr="006C7EA6" w:rsidTr="008E1E3F">
        <w:tc>
          <w:tcPr>
            <w:tcW w:w="3168" w:type="dxa"/>
          </w:tcPr>
          <w:p w:rsidR="00AD37F0" w:rsidRPr="006C7EA6" w:rsidRDefault="00AD37F0" w:rsidP="008E1E3F">
            <w:pPr>
              <w:jc w:val="both"/>
              <w:rPr>
                <w:color w:val="FF0000"/>
                <w:sz w:val="20"/>
                <w:szCs w:val="20"/>
              </w:rPr>
            </w:pPr>
          </w:p>
        </w:tc>
        <w:tc>
          <w:tcPr>
            <w:tcW w:w="360" w:type="dxa"/>
          </w:tcPr>
          <w:p w:rsidR="00AD37F0" w:rsidRPr="006C7EA6" w:rsidRDefault="00AD37F0" w:rsidP="008E1E3F">
            <w:pPr>
              <w:jc w:val="both"/>
              <w:rPr>
                <w:color w:val="FF0000"/>
                <w:sz w:val="20"/>
                <w:szCs w:val="20"/>
              </w:rPr>
            </w:pPr>
          </w:p>
        </w:tc>
        <w:tc>
          <w:tcPr>
            <w:tcW w:w="5760" w:type="dxa"/>
          </w:tcPr>
          <w:p w:rsidR="00AD37F0" w:rsidRPr="006C7EA6" w:rsidRDefault="00AD37F0" w:rsidP="008E1E3F">
            <w:pPr>
              <w:spacing w:line="233" w:lineRule="auto"/>
              <w:jc w:val="both"/>
              <w:rPr>
                <w:color w:val="FF0000"/>
                <w:sz w:val="20"/>
                <w:szCs w:val="20"/>
              </w:rPr>
            </w:pPr>
          </w:p>
        </w:tc>
      </w:tr>
    </w:tbl>
    <w:p w:rsidR="00AD37F0" w:rsidRPr="006C7EA6" w:rsidRDefault="00AD37F0" w:rsidP="00AD37F0">
      <w:pPr>
        <w:jc w:val="both"/>
        <w:rPr>
          <w:sz w:val="20"/>
          <w:szCs w:val="20"/>
        </w:rPr>
      </w:pPr>
      <w:r w:rsidRPr="006C7EA6">
        <w:rPr>
          <w:sz w:val="20"/>
          <w:szCs w:val="20"/>
        </w:rPr>
        <w:t xml:space="preserve">       1.5. В подпрограмме «Развитие  культуры  в  Егоркинском  сельском  поселении  Шумерлинского  района» Программы раздел  </w:t>
      </w:r>
      <w:r w:rsidRPr="006C7EA6">
        <w:rPr>
          <w:sz w:val="20"/>
          <w:szCs w:val="20"/>
          <w:lang w:val="en-US"/>
        </w:rPr>
        <w:t>I</w:t>
      </w:r>
      <w:r w:rsidRPr="006C7EA6">
        <w:rPr>
          <w:sz w:val="20"/>
          <w:szCs w:val="20"/>
        </w:rPr>
        <w:t>V  «Обоснование  объема  финансовых  ресурсов, необходимых  для  реализации  подпрограммы» изложить в следующей редакции:</w:t>
      </w:r>
    </w:p>
    <w:p w:rsidR="00AD37F0" w:rsidRPr="006C7EA6" w:rsidRDefault="00AD37F0" w:rsidP="00AD37F0">
      <w:pPr>
        <w:rPr>
          <w:sz w:val="20"/>
          <w:szCs w:val="20"/>
          <w:highlight w:val="yellow"/>
        </w:rPr>
      </w:pPr>
    </w:p>
    <w:p w:rsidR="00AD37F0" w:rsidRPr="006C7EA6" w:rsidRDefault="00AD37F0" w:rsidP="00AD37F0">
      <w:pPr>
        <w:widowControl w:val="0"/>
        <w:autoSpaceDE w:val="0"/>
        <w:autoSpaceDN w:val="0"/>
        <w:ind w:firstLine="567"/>
        <w:jc w:val="center"/>
        <w:outlineLvl w:val="2"/>
        <w:rPr>
          <w:b/>
          <w:sz w:val="20"/>
          <w:szCs w:val="20"/>
        </w:rPr>
      </w:pPr>
      <w:r w:rsidRPr="006C7EA6">
        <w:rPr>
          <w:b/>
          <w:sz w:val="20"/>
          <w:szCs w:val="20"/>
        </w:rPr>
        <w:t xml:space="preserve">«Раздел </w:t>
      </w:r>
      <w:r w:rsidRPr="006C7EA6">
        <w:rPr>
          <w:b/>
          <w:sz w:val="20"/>
          <w:szCs w:val="20"/>
          <w:lang w:val="en-US"/>
        </w:rPr>
        <w:t>I</w:t>
      </w:r>
      <w:r w:rsidRPr="006C7EA6">
        <w:rPr>
          <w:b/>
          <w:sz w:val="20"/>
          <w:szCs w:val="20"/>
        </w:rPr>
        <w:t xml:space="preserve">V. Обоснование объёма финансовых ресурсов, необходимых </w:t>
      </w:r>
    </w:p>
    <w:p w:rsidR="00AD37F0" w:rsidRPr="006C7EA6" w:rsidRDefault="00AD37F0" w:rsidP="00AD37F0">
      <w:pPr>
        <w:widowControl w:val="0"/>
        <w:autoSpaceDE w:val="0"/>
        <w:autoSpaceDN w:val="0"/>
        <w:ind w:firstLine="567"/>
        <w:jc w:val="center"/>
        <w:outlineLvl w:val="2"/>
        <w:rPr>
          <w:b/>
          <w:sz w:val="20"/>
          <w:szCs w:val="20"/>
        </w:rPr>
      </w:pPr>
      <w:r w:rsidRPr="006C7EA6">
        <w:rPr>
          <w:b/>
          <w:sz w:val="20"/>
          <w:szCs w:val="20"/>
        </w:rPr>
        <w:t>для реализации подпрограммы</w:t>
      </w:r>
    </w:p>
    <w:p w:rsidR="00AD37F0" w:rsidRPr="006C7EA6" w:rsidRDefault="00AD37F0" w:rsidP="00AD37F0">
      <w:pPr>
        <w:widowControl w:val="0"/>
        <w:autoSpaceDE w:val="0"/>
        <w:autoSpaceDN w:val="0"/>
        <w:ind w:firstLine="567"/>
        <w:jc w:val="center"/>
        <w:outlineLvl w:val="2"/>
        <w:rPr>
          <w:b/>
          <w:sz w:val="20"/>
          <w:szCs w:val="20"/>
        </w:rPr>
      </w:pPr>
    </w:p>
    <w:p w:rsidR="00AD37F0" w:rsidRPr="006C7EA6" w:rsidRDefault="00AD37F0" w:rsidP="00AD37F0">
      <w:pPr>
        <w:autoSpaceDE w:val="0"/>
        <w:autoSpaceDN w:val="0"/>
        <w:adjustRightInd w:val="0"/>
        <w:ind w:firstLine="567"/>
        <w:jc w:val="both"/>
        <w:rPr>
          <w:rFonts w:eastAsia="Calibri"/>
          <w:bCs/>
          <w:sz w:val="20"/>
          <w:szCs w:val="20"/>
        </w:rPr>
      </w:pPr>
      <w:r w:rsidRPr="006C7EA6">
        <w:rPr>
          <w:rFonts w:eastAsia="Calibri"/>
          <w:bCs/>
          <w:sz w:val="20"/>
          <w:szCs w:val="20"/>
        </w:rPr>
        <w:t>Общий объем финансирования подпрограммы за счет всех источников финансирования составляет 6507,7  тыс. рублей, за счет средств местного бюджета – 3408,1 тыс. рублей</w:t>
      </w:r>
      <w:proofErr w:type="gramStart"/>
      <w:r w:rsidRPr="006C7EA6">
        <w:rPr>
          <w:rFonts w:eastAsia="Calibri"/>
          <w:bCs/>
          <w:sz w:val="20"/>
          <w:szCs w:val="20"/>
        </w:rPr>
        <w:t xml:space="preserve">., </w:t>
      </w:r>
      <w:proofErr w:type="gramEnd"/>
      <w:r w:rsidRPr="006C7EA6">
        <w:rPr>
          <w:rFonts w:eastAsia="Calibri"/>
          <w:bCs/>
          <w:sz w:val="20"/>
          <w:szCs w:val="20"/>
        </w:rPr>
        <w:t>Федеральный бюджет-98,6, республиканский бюджет- 3001,0 .Показатели по годам и источникам финансирования приведены в таблице 2.</w:t>
      </w:r>
    </w:p>
    <w:p w:rsidR="00AD37F0" w:rsidRPr="006C7EA6" w:rsidRDefault="00AD37F0" w:rsidP="00AD37F0">
      <w:pPr>
        <w:autoSpaceDE w:val="0"/>
        <w:autoSpaceDN w:val="0"/>
        <w:adjustRightInd w:val="0"/>
        <w:ind w:firstLine="540"/>
        <w:jc w:val="both"/>
        <w:rPr>
          <w:rFonts w:eastAsia="Calibri"/>
          <w:bCs/>
          <w:color w:val="FF0000"/>
          <w:sz w:val="20"/>
          <w:szCs w:val="20"/>
        </w:rPr>
      </w:pPr>
    </w:p>
    <w:p w:rsidR="00AD37F0" w:rsidRPr="006C7EA6" w:rsidRDefault="00AD37F0" w:rsidP="00AD37F0">
      <w:pPr>
        <w:autoSpaceDE w:val="0"/>
        <w:autoSpaceDN w:val="0"/>
        <w:adjustRightInd w:val="0"/>
        <w:ind w:firstLine="540"/>
        <w:jc w:val="right"/>
        <w:rPr>
          <w:rFonts w:eastAsia="Calibri"/>
          <w:bCs/>
          <w:sz w:val="20"/>
          <w:szCs w:val="20"/>
        </w:rPr>
      </w:pPr>
      <w:r w:rsidRPr="006C7EA6">
        <w:rPr>
          <w:rFonts w:eastAsia="Calibri"/>
          <w:bCs/>
          <w:sz w:val="20"/>
          <w:szCs w:val="20"/>
        </w:rPr>
        <w:t>Таблица 2</w:t>
      </w:r>
    </w:p>
    <w:p w:rsidR="00AD37F0" w:rsidRPr="006C7EA6" w:rsidRDefault="00AD37F0" w:rsidP="00AD37F0">
      <w:pPr>
        <w:autoSpaceDE w:val="0"/>
        <w:autoSpaceDN w:val="0"/>
        <w:adjustRightInd w:val="0"/>
        <w:ind w:firstLine="540"/>
        <w:jc w:val="right"/>
        <w:rPr>
          <w:rFonts w:eastAsia="Calibri"/>
          <w:bCs/>
          <w:sz w:val="20"/>
          <w:szCs w:val="20"/>
        </w:rPr>
      </w:pPr>
      <w:r w:rsidRPr="006C7EA6">
        <w:rPr>
          <w:rFonts w:eastAsia="Calibri"/>
          <w:bCs/>
          <w:sz w:val="20"/>
          <w:szCs w:val="20"/>
        </w:rPr>
        <w:t xml:space="preserve"> (тыс. рублей)</w:t>
      </w:r>
    </w:p>
    <w:tbl>
      <w:tblPr>
        <w:tblW w:w="4990" w:type="pct"/>
        <w:tblBorders>
          <w:top w:val="single" w:sz="4" w:space="0" w:color="auto"/>
          <w:bottom w:val="single" w:sz="4" w:space="0" w:color="auto"/>
          <w:insideH w:val="single" w:sz="4" w:space="0" w:color="auto"/>
          <w:insideV w:val="single" w:sz="4" w:space="0" w:color="auto"/>
        </w:tblBorders>
        <w:tblLayout w:type="fixed"/>
        <w:tblLook w:val="00A0"/>
      </w:tblPr>
      <w:tblGrid>
        <w:gridCol w:w="1661"/>
        <w:gridCol w:w="1678"/>
        <w:gridCol w:w="1791"/>
        <w:gridCol w:w="1682"/>
        <w:gridCol w:w="3375"/>
        <w:gridCol w:w="72"/>
      </w:tblGrid>
      <w:tr w:rsidR="00AD37F0" w:rsidRPr="006C7EA6" w:rsidTr="008E1E3F">
        <w:tc>
          <w:tcPr>
            <w:tcW w:w="809" w:type="pct"/>
            <w:vMerge w:val="restart"/>
          </w:tcPr>
          <w:p w:rsidR="00AD37F0" w:rsidRPr="006C7EA6" w:rsidRDefault="00AD37F0" w:rsidP="008E1E3F">
            <w:pPr>
              <w:jc w:val="center"/>
              <w:rPr>
                <w:sz w:val="20"/>
                <w:szCs w:val="20"/>
              </w:rPr>
            </w:pPr>
            <w:r w:rsidRPr="006C7EA6">
              <w:rPr>
                <w:sz w:val="20"/>
                <w:szCs w:val="20"/>
              </w:rPr>
              <w:t>Годы</w:t>
            </w:r>
          </w:p>
        </w:tc>
        <w:tc>
          <w:tcPr>
            <w:tcW w:w="818" w:type="pct"/>
            <w:vMerge w:val="restart"/>
          </w:tcPr>
          <w:p w:rsidR="00AD37F0" w:rsidRPr="006C7EA6" w:rsidRDefault="00AD37F0" w:rsidP="008E1E3F">
            <w:pPr>
              <w:jc w:val="center"/>
              <w:rPr>
                <w:sz w:val="20"/>
                <w:szCs w:val="20"/>
              </w:rPr>
            </w:pPr>
            <w:r w:rsidRPr="006C7EA6">
              <w:rPr>
                <w:sz w:val="20"/>
                <w:szCs w:val="20"/>
              </w:rPr>
              <w:t>Всего</w:t>
            </w:r>
          </w:p>
        </w:tc>
        <w:tc>
          <w:tcPr>
            <w:tcW w:w="3374" w:type="pct"/>
            <w:gridSpan w:val="4"/>
          </w:tcPr>
          <w:p w:rsidR="00AD37F0" w:rsidRPr="006C7EA6" w:rsidRDefault="00AD37F0" w:rsidP="008E1E3F">
            <w:pPr>
              <w:jc w:val="center"/>
              <w:rPr>
                <w:sz w:val="20"/>
                <w:szCs w:val="20"/>
              </w:rPr>
            </w:pPr>
            <w:r w:rsidRPr="006C7EA6">
              <w:rPr>
                <w:sz w:val="20"/>
                <w:szCs w:val="20"/>
              </w:rPr>
              <w:t>В том числе за счет средств</w:t>
            </w:r>
          </w:p>
        </w:tc>
      </w:tr>
      <w:tr w:rsidR="00AD37F0" w:rsidRPr="006C7EA6" w:rsidTr="008E1E3F">
        <w:trPr>
          <w:gridAfter w:val="1"/>
          <w:wAfter w:w="36" w:type="pct"/>
        </w:trPr>
        <w:tc>
          <w:tcPr>
            <w:tcW w:w="809" w:type="pct"/>
            <w:vMerge/>
          </w:tcPr>
          <w:p w:rsidR="00AD37F0" w:rsidRPr="006C7EA6" w:rsidRDefault="00AD37F0" w:rsidP="008E1E3F">
            <w:pPr>
              <w:rPr>
                <w:sz w:val="20"/>
                <w:szCs w:val="20"/>
              </w:rPr>
            </w:pPr>
          </w:p>
        </w:tc>
        <w:tc>
          <w:tcPr>
            <w:tcW w:w="818" w:type="pct"/>
            <w:vMerge/>
          </w:tcPr>
          <w:p w:rsidR="00AD37F0" w:rsidRPr="006C7EA6" w:rsidRDefault="00AD37F0" w:rsidP="008E1E3F">
            <w:pPr>
              <w:rPr>
                <w:sz w:val="20"/>
                <w:szCs w:val="20"/>
              </w:rPr>
            </w:pPr>
          </w:p>
        </w:tc>
        <w:tc>
          <w:tcPr>
            <w:tcW w:w="873" w:type="pct"/>
          </w:tcPr>
          <w:p w:rsidR="00AD37F0" w:rsidRPr="006C7EA6" w:rsidRDefault="00AD37F0" w:rsidP="008E1E3F">
            <w:pPr>
              <w:jc w:val="center"/>
              <w:rPr>
                <w:sz w:val="20"/>
                <w:szCs w:val="20"/>
              </w:rPr>
            </w:pPr>
            <w:r w:rsidRPr="006C7EA6">
              <w:rPr>
                <w:sz w:val="20"/>
                <w:szCs w:val="20"/>
              </w:rPr>
              <w:t>федерального бюджета</w:t>
            </w:r>
          </w:p>
        </w:tc>
        <w:tc>
          <w:tcPr>
            <w:tcW w:w="820" w:type="pct"/>
          </w:tcPr>
          <w:p w:rsidR="00AD37F0" w:rsidRPr="006C7EA6" w:rsidRDefault="00AD37F0" w:rsidP="008E1E3F">
            <w:pPr>
              <w:jc w:val="center"/>
              <w:rPr>
                <w:sz w:val="20"/>
                <w:szCs w:val="20"/>
              </w:rPr>
            </w:pPr>
            <w:r w:rsidRPr="006C7EA6">
              <w:rPr>
                <w:sz w:val="20"/>
                <w:szCs w:val="20"/>
              </w:rPr>
              <w:t>республиканского бюджета Чувашской Республики</w:t>
            </w:r>
          </w:p>
        </w:tc>
        <w:tc>
          <w:tcPr>
            <w:tcW w:w="1645" w:type="pct"/>
          </w:tcPr>
          <w:p w:rsidR="00AD37F0" w:rsidRPr="006C7EA6" w:rsidRDefault="00AD37F0" w:rsidP="008E1E3F">
            <w:pPr>
              <w:jc w:val="center"/>
              <w:rPr>
                <w:sz w:val="20"/>
                <w:szCs w:val="20"/>
              </w:rPr>
            </w:pPr>
            <w:r w:rsidRPr="006C7EA6">
              <w:rPr>
                <w:sz w:val="20"/>
                <w:szCs w:val="20"/>
              </w:rPr>
              <w:t xml:space="preserve"> Бюджет Егоркинского сельского поселения</w:t>
            </w:r>
          </w:p>
          <w:p w:rsidR="00AD37F0" w:rsidRPr="006C7EA6" w:rsidRDefault="00AD37F0" w:rsidP="008E1E3F">
            <w:pPr>
              <w:jc w:val="center"/>
              <w:rPr>
                <w:sz w:val="20"/>
                <w:szCs w:val="20"/>
              </w:rPr>
            </w:pPr>
            <w:r w:rsidRPr="006C7EA6">
              <w:rPr>
                <w:sz w:val="20"/>
                <w:szCs w:val="20"/>
              </w:rPr>
              <w:t>Шумерлинского района</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2019</w:t>
            </w:r>
          </w:p>
        </w:tc>
        <w:tc>
          <w:tcPr>
            <w:tcW w:w="818" w:type="pct"/>
            <w:noWrap/>
          </w:tcPr>
          <w:p w:rsidR="00AD37F0" w:rsidRPr="006C7EA6" w:rsidRDefault="00AD37F0" w:rsidP="008E1E3F">
            <w:pPr>
              <w:jc w:val="center"/>
              <w:rPr>
                <w:sz w:val="20"/>
                <w:szCs w:val="20"/>
              </w:rPr>
            </w:pPr>
            <w:r w:rsidRPr="006C7EA6">
              <w:rPr>
                <w:sz w:val="20"/>
                <w:szCs w:val="20"/>
              </w:rPr>
              <w:t>342,4</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0,0</w:t>
            </w:r>
          </w:p>
        </w:tc>
        <w:tc>
          <w:tcPr>
            <w:tcW w:w="1645" w:type="pct"/>
            <w:noWrap/>
          </w:tcPr>
          <w:p w:rsidR="00AD37F0" w:rsidRPr="006C7EA6" w:rsidRDefault="00AD37F0" w:rsidP="008E1E3F">
            <w:pPr>
              <w:jc w:val="center"/>
              <w:rPr>
                <w:sz w:val="20"/>
                <w:szCs w:val="20"/>
              </w:rPr>
            </w:pPr>
            <w:r w:rsidRPr="006C7EA6">
              <w:rPr>
                <w:sz w:val="20"/>
                <w:szCs w:val="20"/>
              </w:rPr>
              <w:t>342,4</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2020</w:t>
            </w:r>
          </w:p>
        </w:tc>
        <w:tc>
          <w:tcPr>
            <w:tcW w:w="818" w:type="pct"/>
            <w:noWrap/>
          </w:tcPr>
          <w:p w:rsidR="00AD37F0" w:rsidRPr="006C7EA6" w:rsidRDefault="00AD37F0" w:rsidP="008E1E3F">
            <w:pPr>
              <w:jc w:val="center"/>
              <w:rPr>
                <w:sz w:val="20"/>
                <w:szCs w:val="20"/>
              </w:rPr>
            </w:pPr>
            <w:r w:rsidRPr="006C7EA6">
              <w:rPr>
                <w:sz w:val="20"/>
                <w:szCs w:val="20"/>
              </w:rPr>
              <w:t>4141,5</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3000,0</w:t>
            </w:r>
          </w:p>
        </w:tc>
        <w:tc>
          <w:tcPr>
            <w:tcW w:w="1645" w:type="pct"/>
            <w:noWrap/>
          </w:tcPr>
          <w:p w:rsidR="00AD37F0" w:rsidRPr="006C7EA6" w:rsidRDefault="00AD37F0" w:rsidP="008E1E3F">
            <w:pPr>
              <w:jc w:val="center"/>
              <w:rPr>
                <w:sz w:val="20"/>
                <w:szCs w:val="20"/>
              </w:rPr>
            </w:pPr>
            <w:r w:rsidRPr="006C7EA6">
              <w:rPr>
                <w:sz w:val="20"/>
                <w:szCs w:val="20"/>
              </w:rPr>
              <w:t>1141,5</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2021</w:t>
            </w:r>
          </w:p>
        </w:tc>
        <w:tc>
          <w:tcPr>
            <w:tcW w:w="818" w:type="pct"/>
            <w:noWrap/>
          </w:tcPr>
          <w:p w:rsidR="00AD37F0" w:rsidRPr="006C7EA6" w:rsidRDefault="00AD37F0" w:rsidP="008E1E3F">
            <w:pPr>
              <w:jc w:val="center"/>
              <w:rPr>
                <w:sz w:val="20"/>
                <w:szCs w:val="20"/>
              </w:rPr>
            </w:pPr>
            <w:r w:rsidRPr="006C7EA6">
              <w:rPr>
                <w:sz w:val="20"/>
                <w:szCs w:val="20"/>
              </w:rPr>
              <w:t>639,3</w:t>
            </w:r>
          </w:p>
        </w:tc>
        <w:tc>
          <w:tcPr>
            <w:tcW w:w="873" w:type="pct"/>
            <w:noWrap/>
          </w:tcPr>
          <w:p w:rsidR="00AD37F0" w:rsidRPr="006C7EA6" w:rsidRDefault="00AD37F0" w:rsidP="008E1E3F">
            <w:pPr>
              <w:jc w:val="center"/>
              <w:rPr>
                <w:sz w:val="20"/>
                <w:szCs w:val="20"/>
              </w:rPr>
            </w:pPr>
            <w:r w:rsidRPr="006C7EA6">
              <w:rPr>
                <w:sz w:val="20"/>
                <w:szCs w:val="20"/>
              </w:rPr>
              <w:t>98,6</w:t>
            </w:r>
          </w:p>
        </w:tc>
        <w:tc>
          <w:tcPr>
            <w:tcW w:w="820" w:type="pct"/>
            <w:noWrap/>
          </w:tcPr>
          <w:p w:rsidR="00AD37F0" w:rsidRPr="006C7EA6" w:rsidRDefault="00AD37F0" w:rsidP="008E1E3F">
            <w:pPr>
              <w:jc w:val="center"/>
              <w:rPr>
                <w:sz w:val="20"/>
                <w:szCs w:val="20"/>
              </w:rPr>
            </w:pPr>
            <w:r w:rsidRPr="006C7EA6">
              <w:rPr>
                <w:sz w:val="20"/>
                <w:szCs w:val="20"/>
              </w:rPr>
              <w:t>1,0</w:t>
            </w:r>
          </w:p>
        </w:tc>
        <w:tc>
          <w:tcPr>
            <w:tcW w:w="1645" w:type="pct"/>
            <w:noWrap/>
          </w:tcPr>
          <w:p w:rsidR="00AD37F0" w:rsidRPr="006C7EA6" w:rsidRDefault="00AD37F0" w:rsidP="008E1E3F">
            <w:pPr>
              <w:jc w:val="center"/>
              <w:rPr>
                <w:sz w:val="20"/>
                <w:szCs w:val="20"/>
              </w:rPr>
            </w:pPr>
            <w:r w:rsidRPr="006C7EA6">
              <w:rPr>
                <w:sz w:val="20"/>
                <w:szCs w:val="20"/>
              </w:rPr>
              <w:t>539,7</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2022</w:t>
            </w:r>
          </w:p>
        </w:tc>
        <w:tc>
          <w:tcPr>
            <w:tcW w:w="818" w:type="pct"/>
            <w:noWrap/>
          </w:tcPr>
          <w:p w:rsidR="00AD37F0" w:rsidRPr="006C7EA6" w:rsidRDefault="00AD37F0" w:rsidP="008E1E3F">
            <w:pPr>
              <w:jc w:val="center"/>
              <w:rPr>
                <w:sz w:val="20"/>
                <w:szCs w:val="20"/>
              </w:rPr>
            </w:pPr>
            <w:r w:rsidRPr="006C7EA6">
              <w:rPr>
                <w:sz w:val="20"/>
                <w:szCs w:val="20"/>
              </w:rPr>
              <w:t>723,1</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0,0</w:t>
            </w:r>
          </w:p>
        </w:tc>
        <w:tc>
          <w:tcPr>
            <w:tcW w:w="1645" w:type="pct"/>
            <w:noWrap/>
          </w:tcPr>
          <w:p w:rsidR="00AD37F0" w:rsidRPr="006C7EA6" w:rsidRDefault="00AD37F0" w:rsidP="008E1E3F">
            <w:pPr>
              <w:jc w:val="center"/>
              <w:rPr>
                <w:sz w:val="20"/>
                <w:szCs w:val="20"/>
              </w:rPr>
            </w:pPr>
            <w:r w:rsidRPr="006C7EA6">
              <w:rPr>
                <w:sz w:val="20"/>
                <w:szCs w:val="20"/>
              </w:rPr>
              <w:t>723.1</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2023</w:t>
            </w:r>
          </w:p>
        </w:tc>
        <w:tc>
          <w:tcPr>
            <w:tcW w:w="818" w:type="pct"/>
            <w:noWrap/>
          </w:tcPr>
          <w:p w:rsidR="00AD37F0" w:rsidRPr="006C7EA6" w:rsidRDefault="00AD37F0" w:rsidP="008E1E3F">
            <w:pPr>
              <w:jc w:val="center"/>
              <w:rPr>
                <w:sz w:val="20"/>
                <w:szCs w:val="20"/>
              </w:rPr>
            </w:pPr>
            <w:r w:rsidRPr="006C7EA6">
              <w:rPr>
                <w:sz w:val="20"/>
                <w:szCs w:val="20"/>
              </w:rPr>
              <w:t>661,4</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0,0</w:t>
            </w:r>
          </w:p>
        </w:tc>
        <w:tc>
          <w:tcPr>
            <w:tcW w:w="1645" w:type="pct"/>
            <w:noWrap/>
          </w:tcPr>
          <w:p w:rsidR="00AD37F0" w:rsidRPr="006C7EA6" w:rsidRDefault="00AD37F0" w:rsidP="008E1E3F">
            <w:pPr>
              <w:jc w:val="center"/>
              <w:rPr>
                <w:sz w:val="20"/>
                <w:szCs w:val="20"/>
              </w:rPr>
            </w:pPr>
            <w:r w:rsidRPr="006C7EA6">
              <w:rPr>
                <w:sz w:val="20"/>
                <w:szCs w:val="20"/>
              </w:rPr>
              <w:t>661,4</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2024</w:t>
            </w:r>
          </w:p>
        </w:tc>
        <w:tc>
          <w:tcPr>
            <w:tcW w:w="818" w:type="pct"/>
            <w:noWrap/>
          </w:tcPr>
          <w:p w:rsidR="00AD37F0" w:rsidRPr="006C7EA6" w:rsidRDefault="00AD37F0" w:rsidP="008E1E3F">
            <w:pPr>
              <w:jc w:val="center"/>
              <w:rPr>
                <w:sz w:val="20"/>
                <w:szCs w:val="20"/>
              </w:rPr>
            </w:pPr>
            <w:r w:rsidRPr="006C7EA6">
              <w:rPr>
                <w:sz w:val="20"/>
                <w:szCs w:val="20"/>
              </w:rPr>
              <w:t>0,0</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0,0</w:t>
            </w:r>
          </w:p>
        </w:tc>
        <w:tc>
          <w:tcPr>
            <w:tcW w:w="1645"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2025</w:t>
            </w:r>
          </w:p>
        </w:tc>
        <w:tc>
          <w:tcPr>
            <w:tcW w:w="818" w:type="pct"/>
            <w:noWrap/>
          </w:tcPr>
          <w:p w:rsidR="00AD37F0" w:rsidRPr="006C7EA6" w:rsidRDefault="00AD37F0" w:rsidP="008E1E3F">
            <w:pPr>
              <w:jc w:val="center"/>
              <w:rPr>
                <w:sz w:val="20"/>
                <w:szCs w:val="20"/>
              </w:rPr>
            </w:pPr>
            <w:r w:rsidRPr="006C7EA6">
              <w:rPr>
                <w:sz w:val="20"/>
                <w:szCs w:val="20"/>
              </w:rPr>
              <w:t>0,0</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0,0</w:t>
            </w:r>
          </w:p>
        </w:tc>
        <w:tc>
          <w:tcPr>
            <w:tcW w:w="1645"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2026-2030</w:t>
            </w:r>
          </w:p>
        </w:tc>
        <w:tc>
          <w:tcPr>
            <w:tcW w:w="818" w:type="pct"/>
            <w:noWrap/>
          </w:tcPr>
          <w:p w:rsidR="00AD37F0" w:rsidRPr="006C7EA6" w:rsidRDefault="00AD37F0" w:rsidP="008E1E3F">
            <w:pPr>
              <w:jc w:val="center"/>
              <w:rPr>
                <w:sz w:val="20"/>
                <w:szCs w:val="20"/>
              </w:rPr>
            </w:pPr>
            <w:r w:rsidRPr="006C7EA6">
              <w:rPr>
                <w:sz w:val="20"/>
                <w:szCs w:val="20"/>
              </w:rPr>
              <w:t>0,0</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0,0</w:t>
            </w:r>
          </w:p>
        </w:tc>
        <w:tc>
          <w:tcPr>
            <w:tcW w:w="1645"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rPr>
          <w:gridAfter w:val="1"/>
          <w:wAfter w:w="36" w:type="pct"/>
        </w:trPr>
        <w:tc>
          <w:tcPr>
            <w:tcW w:w="809" w:type="pct"/>
            <w:noWrap/>
          </w:tcPr>
          <w:p w:rsidR="00AD37F0" w:rsidRPr="006C7EA6" w:rsidRDefault="00AD37F0" w:rsidP="008E1E3F">
            <w:pPr>
              <w:jc w:val="center"/>
              <w:rPr>
                <w:sz w:val="20"/>
                <w:szCs w:val="20"/>
              </w:rPr>
            </w:pPr>
            <w:r w:rsidRPr="006C7EA6">
              <w:rPr>
                <w:sz w:val="20"/>
                <w:szCs w:val="20"/>
              </w:rPr>
              <w:t>2031-2035</w:t>
            </w:r>
          </w:p>
        </w:tc>
        <w:tc>
          <w:tcPr>
            <w:tcW w:w="818" w:type="pct"/>
            <w:noWrap/>
          </w:tcPr>
          <w:p w:rsidR="00AD37F0" w:rsidRPr="006C7EA6" w:rsidRDefault="00AD37F0" w:rsidP="008E1E3F">
            <w:pPr>
              <w:jc w:val="center"/>
              <w:rPr>
                <w:sz w:val="20"/>
                <w:szCs w:val="20"/>
              </w:rPr>
            </w:pPr>
            <w:r w:rsidRPr="006C7EA6">
              <w:rPr>
                <w:sz w:val="20"/>
                <w:szCs w:val="20"/>
              </w:rPr>
              <w:t>0,0</w:t>
            </w:r>
          </w:p>
        </w:tc>
        <w:tc>
          <w:tcPr>
            <w:tcW w:w="873" w:type="pct"/>
            <w:noWrap/>
          </w:tcPr>
          <w:p w:rsidR="00AD37F0" w:rsidRPr="006C7EA6" w:rsidRDefault="00AD37F0" w:rsidP="008E1E3F">
            <w:pPr>
              <w:jc w:val="center"/>
              <w:rPr>
                <w:sz w:val="20"/>
                <w:szCs w:val="20"/>
              </w:rPr>
            </w:pPr>
            <w:r w:rsidRPr="006C7EA6">
              <w:rPr>
                <w:sz w:val="20"/>
                <w:szCs w:val="20"/>
              </w:rPr>
              <w:t>0,0</w:t>
            </w:r>
          </w:p>
        </w:tc>
        <w:tc>
          <w:tcPr>
            <w:tcW w:w="820" w:type="pct"/>
            <w:noWrap/>
          </w:tcPr>
          <w:p w:rsidR="00AD37F0" w:rsidRPr="006C7EA6" w:rsidRDefault="00AD37F0" w:rsidP="008E1E3F">
            <w:pPr>
              <w:jc w:val="center"/>
              <w:rPr>
                <w:sz w:val="20"/>
                <w:szCs w:val="20"/>
              </w:rPr>
            </w:pPr>
            <w:r w:rsidRPr="006C7EA6">
              <w:rPr>
                <w:sz w:val="20"/>
                <w:szCs w:val="20"/>
              </w:rPr>
              <w:t>0,0</w:t>
            </w:r>
          </w:p>
        </w:tc>
        <w:tc>
          <w:tcPr>
            <w:tcW w:w="1645" w:type="pct"/>
            <w:noWrap/>
          </w:tcPr>
          <w:p w:rsidR="00AD37F0" w:rsidRPr="006C7EA6" w:rsidRDefault="00AD37F0" w:rsidP="008E1E3F">
            <w:pPr>
              <w:jc w:val="center"/>
              <w:rPr>
                <w:sz w:val="20"/>
                <w:szCs w:val="20"/>
              </w:rPr>
            </w:pPr>
            <w:r w:rsidRPr="006C7EA6">
              <w:rPr>
                <w:sz w:val="20"/>
                <w:szCs w:val="20"/>
              </w:rPr>
              <w:t>0,0</w:t>
            </w:r>
          </w:p>
        </w:tc>
      </w:tr>
      <w:tr w:rsidR="00AD37F0" w:rsidRPr="006C7EA6" w:rsidTr="008E1E3F">
        <w:trPr>
          <w:gridAfter w:val="1"/>
          <w:wAfter w:w="36" w:type="pct"/>
        </w:trPr>
        <w:tc>
          <w:tcPr>
            <w:tcW w:w="809" w:type="pct"/>
            <w:noWrap/>
          </w:tcPr>
          <w:p w:rsidR="00AD37F0" w:rsidRPr="006C7EA6" w:rsidRDefault="00AD37F0" w:rsidP="008E1E3F">
            <w:pPr>
              <w:ind w:left="-57" w:right="-57"/>
              <w:jc w:val="center"/>
              <w:rPr>
                <w:b/>
                <w:sz w:val="20"/>
                <w:szCs w:val="20"/>
              </w:rPr>
            </w:pPr>
            <w:r w:rsidRPr="006C7EA6">
              <w:rPr>
                <w:b/>
                <w:sz w:val="20"/>
                <w:szCs w:val="20"/>
              </w:rPr>
              <w:t>Всего</w:t>
            </w:r>
          </w:p>
        </w:tc>
        <w:tc>
          <w:tcPr>
            <w:tcW w:w="818" w:type="pct"/>
            <w:noWrap/>
          </w:tcPr>
          <w:p w:rsidR="00AD37F0" w:rsidRPr="006C7EA6" w:rsidRDefault="00AD37F0" w:rsidP="008E1E3F">
            <w:pPr>
              <w:jc w:val="center"/>
              <w:rPr>
                <w:b/>
                <w:sz w:val="20"/>
                <w:szCs w:val="20"/>
              </w:rPr>
            </w:pPr>
            <w:r w:rsidRPr="006C7EA6">
              <w:rPr>
                <w:b/>
                <w:sz w:val="20"/>
                <w:szCs w:val="20"/>
              </w:rPr>
              <w:t>6507,7</w:t>
            </w:r>
          </w:p>
        </w:tc>
        <w:tc>
          <w:tcPr>
            <w:tcW w:w="873" w:type="pct"/>
            <w:noWrap/>
          </w:tcPr>
          <w:p w:rsidR="00AD37F0" w:rsidRPr="006C7EA6" w:rsidRDefault="00AD37F0" w:rsidP="008E1E3F">
            <w:pPr>
              <w:jc w:val="center"/>
              <w:rPr>
                <w:b/>
                <w:sz w:val="20"/>
                <w:szCs w:val="20"/>
              </w:rPr>
            </w:pPr>
            <w:r w:rsidRPr="006C7EA6">
              <w:rPr>
                <w:b/>
                <w:sz w:val="20"/>
                <w:szCs w:val="20"/>
              </w:rPr>
              <w:t>98,6</w:t>
            </w:r>
          </w:p>
        </w:tc>
        <w:tc>
          <w:tcPr>
            <w:tcW w:w="820" w:type="pct"/>
            <w:noWrap/>
          </w:tcPr>
          <w:p w:rsidR="00AD37F0" w:rsidRPr="006C7EA6" w:rsidRDefault="00AD37F0" w:rsidP="008E1E3F">
            <w:pPr>
              <w:jc w:val="center"/>
              <w:rPr>
                <w:b/>
                <w:sz w:val="20"/>
                <w:szCs w:val="20"/>
              </w:rPr>
            </w:pPr>
            <w:r w:rsidRPr="006C7EA6">
              <w:rPr>
                <w:b/>
                <w:sz w:val="20"/>
                <w:szCs w:val="20"/>
              </w:rPr>
              <w:t>3001,0</w:t>
            </w:r>
          </w:p>
        </w:tc>
        <w:tc>
          <w:tcPr>
            <w:tcW w:w="1645" w:type="pct"/>
            <w:noWrap/>
          </w:tcPr>
          <w:p w:rsidR="00AD37F0" w:rsidRPr="006C7EA6" w:rsidRDefault="00AD37F0" w:rsidP="008E1E3F">
            <w:pPr>
              <w:jc w:val="center"/>
              <w:rPr>
                <w:b/>
                <w:sz w:val="20"/>
                <w:szCs w:val="20"/>
              </w:rPr>
            </w:pPr>
            <w:r w:rsidRPr="006C7EA6">
              <w:rPr>
                <w:b/>
                <w:sz w:val="20"/>
                <w:szCs w:val="20"/>
              </w:rPr>
              <w:t>3408,1</w:t>
            </w:r>
          </w:p>
        </w:tc>
      </w:tr>
    </w:tbl>
    <w:p w:rsidR="00AD37F0" w:rsidRPr="006C7EA6" w:rsidRDefault="00AD37F0" w:rsidP="00AD37F0">
      <w:pPr>
        <w:autoSpaceDE w:val="0"/>
        <w:autoSpaceDN w:val="0"/>
        <w:adjustRightInd w:val="0"/>
        <w:ind w:firstLine="540"/>
        <w:rPr>
          <w:rFonts w:eastAsia="Calibri"/>
          <w:bCs/>
          <w:sz w:val="20"/>
          <w:szCs w:val="20"/>
        </w:rPr>
      </w:pPr>
    </w:p>
    <w:p w:rsidR="00AD37F0" w:rsidRPr="006C7EA6" w:rsidRDefault="00AD37F0" w:rsidP="00AD37F0">
      <w:pPr>
        <w:autoSpaceDE w:val="0"/>
        <w:autoSpaceDN w:val="0"/>
        <w:adjustRightInd w:val="0"/>
        <w:ind w:firstLine="539"/>
        <w:jc w:val="both"/>
        <w:rPr>
          <w:rFonts w:eastAsia="Calibri"/>
          <w:bCs/>
          <w:sz w:val="20"/>
          <w:szCs w:val="20"/>
        </w:rPr>
      </w:pPr>
      <w:r w:rsidRPr="006C7EA6">
        <w:rPr>
          <w:rFonts w:eastAsia="Calibri"/>
          <w:bCs/>
          <w:sz w:val="20"/>
          <w:szCs w:val="20"/>
        </w:rPr>
        <w:t>Объемы бюджетных ассигнований уточняются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p w:rsidR="00AD37F0" w:rsidRPr="006C7EA6" w:rsidRDefault="00AD37F0" w:rsidP="00AD37F0">
      <w:pPr>
        <w:autoSpaceDE w:val="0"/>
        <w:autoSpaceDN w:val="0"/>
        <w:adjustRightInd w:val="0"/>
        <w:ind w:firstLine="539"/>
        <w:jc w:val="both"/>
        <w:rPr>
          <w:rFonts w:eastAsia="Calibri"/>
          <w:bCs/>
          <w:sz w:val="20"/>
          <w:szCs w:val="20"/>
        </w:rPr>
      </w:pPr>
      <w:r w:rsidRPr="006C7EA6">
        <w:rPr>
          <w:rFonts w:eastAsia="Calibri"/>
          <w:bCs/>
          <w:sz w:val="20"/>
          <w:szCs w:val="20"/>
        </w:rPr>
        <w:t xml:space="preserve">Ресурсное </w:t>
      </w:r>
      <w:hyperlink r:id="rId18" w:history="1">
        <w:r w:rsidRPr="006C7EA6">
          <w:rPr>
            <w:rFonts w:eastAsia="Calibri"/>
            <w:bCs/>
            <w:sz w:val="20"/>
            <w:szCs w:val="20"/>
          </w:rPr>
          <w:t>обеспечение</w:t>
        </w:r>
      </w:hyperlink>
      <w:r w:rsidRPr="006C7EA6">
        <w:rPr>
          <w:rFonts w:eastAsia="Calibri"/>
          <w:bCs/>
          <w:sz w:val="20"/>
          <w:szCs w:val="20"/>
        </w:rPr>
        <w:t xml:space="preserve"> реализации подпрограммы за счет всех источников финансирования по годам реализации в разрезе мероприятий подпрограммы представлено в приложении № 1  к подпрограмме</w:t>
      </w:r>
      <w:proofErr w:type="gramStart"/>
      <w:r w:rsidRPr="006C7EA6">
        <w:rPr>
          <w:rFonts w:eastAsia="Calibri"/>
          <w:bCs/>
          <w:sz w:val="20"/>
          <w:szCs w:val="20"/>
        </w:rPr>
        <w:t>.».</w:t>
      </w:r>
      <w:proofErr w:type="gramEnd"/>
    </w:p>
    <w:p w:rsidR="00AD37F0" w:rsidRPr="006C7EA6" w:rsidRDefault="00AD37F0" w:rsidP="00AD37F0">
      <w:pPr>
        <w:tabs>
          <w:tab w:val="left" w:pos="709"/>
        </w:tabs>
        <w:jc w:val="both"/>
        <w:rPr>
          <w:sz w:val="20"/>
          <w:szCs w:val="20"/>
        </w:rPr>
      </w:pPr>
      <w:r w:rsidRPr="006C7EA6">
        <w:rPr>
          <w:sz w:val="20"/>
          <w:szCs w:val="20"/>
        </w:rPr>
        <w:tab/>
      </w:r>
    </w:p>
    <w:p w:rsidR="00AD37F0" w:rsidRPr="006C7EA6" w:rsidRDefault="00AD37F0" w:rsidP="00AD37F0">
      <w:pPr>
        <w:tabs>
          <w:tab w:val="left" w:pos="709"/>
        </w:tabs>
        <w:jc w:val="both"/>
        <w:rPr>
          <w:sz w:val="20"/>
          <w:szCs w:val="20"/>
        </w:rPr>
      </w:pPr>
      <w:r w:rsidRPr="006C7EA6">
        <w:rPr>
          <w:sz w:val="20"/>
          <w:szCs w:val="20"/>
        </w:rPr>
        <w:tab/>
        <w:t xml:space="preserve">1.6. Ресурсное  обеспечение  </w:t>
      </w:r>
      <w:r w:rsidRPr="006C7EA6">
        <w:rPr>
          <w:bCs/>
          <w:sz w:val="20"/>
          <w:szCs w:val="20"/>
        </w:rPr>
        <w:t>реализации подпрограммы  «Развитие культуры в Егоркинском</w:t>
      </w:r>
      <w:r w:rsidRPr="006C7EA6">
        <w:rPr>
          <w:sz w:val="20"/>
          <w:szCs w:val="20"/>
        </w:rPr>
        <w:t xml:space="preserve">  сельском поселении </w:t>
      </w:r>
      <w:r w:rsidRPr="006C7EA6">
        <w:rPr>
          <w:bCs/>
          <w:sz w:val="20"/>
          <w:szCs w:val="20"/>
        </w:rPr>
        <w:t>Шумерлинского района»</w:t>
      </w:r>
      <w:r w:rsidRPr="006C7EA6">
        <w:rPr>
          <w:sz w:val="20"/>
          <w:szCs w:val="20"/>
        </w:rPr>
        <w:t xml:space="preserve"> Программы  за  счет  всех источников  финансирования изложить в новой редакции согласно приложению № 4 к настоящему постановлению.</w:t>
      </w:r>
    </w:p>
    <w:p w:rsidR="00AD37F0" w:rsidRPr="006C7EA6" w:rsidRDefault="00AD37F0" w:rsidP="00AD37F0">
      <w:pPr>
        <w:ind w:firstLine="709"/>
        <w:jc w:val="both"/>
        <w:rPr>
          <w:sz w:val="20"/>
          <w:szCs w:val="20"/>
        </w:rPr>
      </w:pPr>
    </w:p>
    <w:p w:rsidR="00AD37F0" w:rsidRPr="006C7EA6" w:rsidRDefault="00AD37F0" w:rsidP="00AD37F0">
      <w:pPr>
        <w:ind w:firstLine="709"/>
        <w:jc w:val="both"/>
        <w:rPr>
          <w:sz w:val="20"/>
          <w:szCs w:val="20"/>
        </w:rPr>
      </w:pPr>
      <w:r w:rsidRPr="006C7EA6">
        <w:rPr>
          <w:sz w:val="20"/>
          <w:szCs w:val="20"/>
        </w:rPr>
        <w:t>2. Настоящее постановление вступает в силу со дня опубликования в издании «Вестник Егоркинского сельского поселения Шумерлинского района» и подлежит обязательному размещению на официальном сайте администрации Егоркинского сельского поселения Шумерлинского района в сети Интернет.</w:t>
      </w:r>
    </w:p>
    <w:p w:rsidR="00AD37F0" w:rsidRPr="006C7EA6" w:rsidRDefault="00AD37F0" w:rsidP="00AD37F0">
      <w:pPr>
        <w:pStyle w:val="12"/>
        <w:ind w:left="0" w:firstLine="540"/>
        <w:jc w:val="both"/>
        <w:rPr>
          <w:sz w:val="20"/>
          <w:szCs w:val="20"/>
        </w:rPr>
      </w:pPr>
    </w:p>
    <w:p w:rsidR="00AD37F0" w:rsidRPr="006C7EA6" w:rsidRDefault="00AD37F0" w:rsidP="00AD37F0">
      <w:pPr>
        <w:jc w:val="both"/>
        <w:rPr>
          <w:sz w:val="20"/>
          <w:szCs w:val="20"/>
        </w:rPr>
      </w:pPr>
      <w:r w:rsidRPr="006C7EA6">
        <w:rPr>
          <w:sz w:val="20"/>
          <w:szCs w:val="20"/>
        </w:rPr>
        <w:t xml:space="preserve">Глава </w:t>
      </w:r>
    </w:p>
    <w:p w:rsidR="00AD37F0" w:rsidRPr="006C7EA6" w:rsidRDefault="00AD37F0" w:rsidP="00AD37F0">
      <w:pPr>
        <w:rPr>
          <w:sz w:val="20"/>
          <w:szCs w:val="20"/>
        </w:rPr>
      </w:pPr>
      <w:r w:rsidRPr="006C7EA6">
        <w:rPr>
          <w:sz w:val="20"/>
          <w:szCs w:val="20"/>
        </w:rPr>
        <w:t xml:space="preserve">Егоркинского сельского поселения </w:t>
      </w:r>
    </w:p>
    <w:p w:rsidR="00AD37F0" w:rsidRPr="006C7EA6" w:rsidRDefault="00AD37F0" w:rsidP="00AD37F0">
      <w:pPr>
        <w:rPr>
          <w:sz w:val="20"/>
          <w:szCs w:val="20"/>
        </w:rPr>
      </w:pPr>
      <w:r w:rsidRPr="006C7EA6">
        <w:rPr>
          <w:sz w:val="20"/>
          <w:szCs w:val="20"/>
        </w:rPr>
        <w:t xml:space="preserve">Шумерлинского района  </w:t>
      </w:r>
      <w:r w:rsidRPr="006C7EA6">
        <w:rPr>
          <w:sz w:val="20"/>
          <w:szCs w:val="20"/>
        </w:rPr>
        <w:tab/>
      </w:r>
      <w:r w:rsidRPr="006C7EA6">
        <w:rPr>
          <w:sz w:val="20"/>
          <w:szCs w:val="20"/>
        </w:rPr>
        <w:tab/>
      </w:r>
      <w:r w:rsidRPr="006C7EA6">
        <w:rPr>
          <w:sz w:val="20"/>
          <w:szCs w:val="20"/>
        </w:rPr>
        <w:tab/>
        <w:t xml:space="preserve">                            </w:t>
      </w:r>
      <w:r w:rsidRPr="006C7EA6">
        <w:rPr>
          <w:sz w:val="20"/>
          <w:szCs w:val="20"/>
        </w:rPr>
        <w:tab/>
      </w:r>
      <w:r w:rsidRPr="006C7EA6">
        <w:rPr>
          <w:sz w:val="20"/>
          <w:szCs w:val="20"/>
        </w:rPr>
        <w:tab/>
      </w:r>
      <w:r w:rsidRPr="006C7EA6">
        <w:rPr>
          <w:sz w:val="20"/>
          <w:szCs w:val="20"/>
        </w:rPr>
        <w:tab/>
      </w:r>
      <w:r w:rsidRPr="006C7EA6">
        <w:rPr>
          <w:sz w:val="20"/>
          <w:szCs w:val="20"/>
        </w:rPr>
        <w:tab/>
        <w:t>О.И. Улисова</w:t>
      </w: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400"/>
        <w:rPr>
          <w:sz w:val="20"/>
          <w:szCs w:val="20"/>
        </w:rPr>
      </w:pPr>
      <w:r w:rsidRPr="006C7EA6">
        <w:rPr>
          <w:sz w:val="20"/>
          <w:szCs w:val="20"/>
        </w:rPr>
        <w:t>Приложение № 1</w:t>
      </w:r>
    </w:p>
    <w:p w:rsidR="00AD37F0" w:rsidRPr="006C7EA6" w:rsidRDefault="00AD37F0" w:rsidP="00AD37F0">
      <w:pPr>
        <w:ind w:left="5400"/>
        <w:rPr>
          <w:sz w:val="20"/>
          <w:szCs w:val="20"/>
        </w:rPr>
      </w:pPr>
      <w:r w:rsidRPr="006C7EA6">
        <w:rPr>
          <w:sz w:val="20"/>
          <w:szCs w:val="20"/>
        </w:rPr>
        <w:t xml:space="preserve"> к постановлению администрации Егоркиного сельского поселения Шумерлинского района </w:t>
      </w:r>
    </w:p>
    <w:p w:rsidR="00AD37F0" w:rsidRPr="006C7EA6" w:rsidRDefault="00AD37F0" w:rsidP="00AD37F0">
      <w:pPr>
        <w:ind w:left="5400"/>
        <w:rPr>
          <w:sz w:val="20"/>
          <w:szCs w:val="20"/>
        </w:rPr>
      </w:pPr>
      <w:r w:rsidRPr="006C7EA6">
        <w:rPr>
          <w:sz w:val="20"/>
          <w:szCs w:val="20"/>
        </w:rPr>
        <w:t xml:space="preserve">от «20» февраля  2021 г. № 18 </w:t>
      </w:r>
    </w:p>
    <w:p w:rsidR="00AD37F0" w:rsidRPr="006C7EA6" w:rsidRDefault="00AD37F0" w:rsidP="00AD37F0">
      <w:pPr>
        <w:ind w:left="5387"/>
        <w:jc w:val="both"/>
        <w:rPr>
          <w:sz w:val="20"/>
          <w:szCs w:val="20"/>
        </w:rPr>
      </w:pPr>
    </w:p>
    <w:p w:rsidR="00AD37F0" w:rsidRPr="006C7EA6" w:rsidRDefault="00AD37F0" w:rsidP="00AD37F0">
      <w:pPr>
        <w:pStyle w:val="ConsPlusNormal"/>
        <w:jc w:val="center"/>
        <w:rPr>
          <w:rFonts w:ascii="Times New Roman" w:hAnsi="Times New Roman" w:cs="Times New Roman"/>
          <w:b/>
          <w:caps/>
          <w:sz w:val="20"/>
        </w:rPr>
      </w:pPr>
      <w:proofErr w:type="gramStart"/>
      <w:r w:rsidRPr="006C7EA6">
        <w:rPr>
          <w:rFonts w:ascii="Times New Roman" w:hAnsi="Times New Roman" w:cs="Times New Roman"/>
          <w:b/>
          <w:caps/>
          <w:sz w:val="20"/>
        </w:rPr>
        <w:t>П</w:t>
      </w:r>
      <w:proofErr w:type="gramEnd"/>
      <w:r w:rsidRPr="006C7EA6">
        <w:rPr>
          <w:rFonts w:ascii="Times New Roman" w:hAnsi="Times New Roman" w:cs="Times New Roman"/>
          <w:b/>
          <w:caps/>
          <w:sz w:val="20"/>
        </w:rPr>
        <w:t xml:space="preserve"> а с п о р т</w:t>
      </w:r>
    </w:p>
    <w:p w:rsidR="00AD37F0" w:rsidRPr="006C7EA6" w:rsidRDefault="00AD37F0" w:rsidP="00AD37F0">
      <w:pPr>
        <w:pStyle w:val="ConsPlusNormal"/>
        <w:jc w:val="center"/>
        <w:rPr>
          <w:rFonts w:ascii="Times New Roman" w:hAnsi="Times New Roman" w:cs="Times New Roman"/>
          <w:b/>
          <w:sz w:val="20"/>
        </w:rPr>
      </w:pPr>
      <w:r w:rsidRPr="006C7EA6">
        <w:rPr>
          <w:rFonts w:ascii="Times New Roman" w:hAnsi="Times New Roman" w:cs="Times New Roman"/>
          <w:b/>
          <w:sz w:val="20"/>
        </w:rPr>
        <w:t xml:space="preserve">Муниципальной программы Егоркинского  сельского поселения </w:t>
      </w:r>
    </w:p>
    <w:p w:rsidR="00AD37F0" w:rsidRPr="006C7EA6" w:rsidRDefault="00AD37F0" w:rsidP="00AD37F0">
      <w:pPr>
        <w:pStyle w:val="ConsPlusNormal"/>
        <w:jc w:val="center"/>
        <w:rPr>
          <w:rFonts w:ascii="Times New Roman" w:hAnsi="Times New Roman" w:cs="Times New Roman"/>
          <w:b/>
          <w:sz w:val="20"/>
        </w:rPr>
      </w:pPr>
      <w:r w:rsidRPr="006C7EA6">
        <w:rPr>
          <w:rFonts w:ascii="Times New Roman" w:hAnsi="Times New Roman" w:cs="Times New Roman"/>
          <w:b/>
          <w:sz w:val="20"/>
        </w:rPr>
        <w:t>Шумерлинского района Чувашской Республики</w:t>
      </w:r>
    </w:p>
    <w:p w:rsidR="00AD37F0" w:rsidRPr="006C7EA6" w:rsidRDefault="00AD37F0" w:rsidP="00AD37F0">
      <w:pPr>
        <w:pStyle w:val="ConsPlusNormal"/>
        <w:jc w:val="center"/>
        <w:rPr>
          <w:rFonts w:ascii="Times New Roman" w:hAnsi="Times New Roman" w:cs="Times New Roman"/>
          <w:b/>
          <w:sz w:val="20"/>
        </w:rPr>
      </w:pPr>
      <w:r w:rsidRPr="006C7EA6">
        <w:rPr>
          <w:rFonts w:ascii="Times New Roman" w:hAnsi="Times New Roman" w:cs="Times New Roman"/>
          <w:b/>
          <w:sz w:val="20"/>
        </w:rPr>
        <w:t>«Развитие культуры и туризма»</w:t>
      </w:r>
    </w:p>
    <w:p w:rsidR="00AD37F0" w:rsidRPr="006C7EA6" w:rsidRDefault="00AD37F0" w:rsidP="00AD37F0">
      <w:pPr>
        <w:autoSpaceDE w:val="0"/>
        <w:autoSpaceDN w:val="0"/>
        <w:adjustRightInd w:val="0"/>
        <w:ind w:firstLine="709"/>
        <w:jc w:val="center"/>
        <w:rPr>
          <w:rFonts w:eastAsia="Calibri"/>
          <w:b/>
          <w:sz w:val="20"/>
          <w:szCs w:val="20"/>
        </w:rPr>
      </w:pPr>
    </w:p>
    <w:p w:rsidR="00AD37F0" w:rsidRPr="006C7EA6" w:rsidRDefault="00AD37F0" w:rsidP="00AD37F0">
      <w:pPr>
        <w:autoSpaceDE w:val="0"/>
        <w:autoSpaceDN w:val="0"/>
        <w:adjustRightInd w:val="0"/>
        <w:outlineLvl w:val="0"/>
        <w:rPr>
          <w:rFonts w:eastAsia="Calibri"/>
          <w:b/>
          <w:sz w:val="20"/>
          <w:szCs w:val="20"/>
        </w:rPr>
      </w:pPr>
    </w:p>
    <w:tbl>
      <w:tblPr>
        <w:tblW w:w="9356" w:type="dxa"/>
        <w:tblInd w:w="62" w:type="dxa"/>
        <w:tblLayout w:type="fixed"/>
        <w:tblCellMar>
          <w:top w:w="102" w:type="dxa"/>
          <w:left w:w="62" w:type="dxa"/>
          <w:bottom w:w="102" w:type="dxa"/>
          <w:right w:w="62" w:type="dxa"/>
        </w:tblCellMar>
        <w:tblLook w:val="0000"/>
      </w:tblPr>
      <w:tblGrid>
        <w:gridCol w:w="2268"/>
        <w:gridCol w:w="340"/>
        <w:gridCol w:w="6748"/>
      </w:tblGrid>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Ответственный исполнитель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 xml:space="preserve">Администрация Егоркинского сельского поселения Шумерлинского района Чувашской Республики (далее администрация сельского поселения). </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Соисполнители муниципальной программы</w:t>
            </w:r>
          </w:p>
        </w:tc>
        <w:tc>
          <w:tcPr>
            <w:tcW w:w="340"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w:t>
            </w:r>
          </w:p>
        </w:tc>
        <w:tc>
          <w:tcPr>
            <w:tcW w:w="6748" w:type="dxa"/>
          </w:tcPr>
          <w:p w:rsidR="00AD37F0" w:rsidRPr="006C7EA6" w:rsidRDefault="00AD37F0" w:rsidP="008E1E3F">
            <w:pPr>
              <w:rPr>
                <w:rFonts w:eastAsia="Calibri"/>
                <w:sz w:val="20"/>
                <w:szCs w:val="20"/>
              </w:rPr>
            </w:pPr>
            <w:r w:rsidRPr="006C7EA6">
              <w:rPr>
                <w:sz w:val="20"/>
                <w:szCs w:val="20"/>
              </w:rPr>
              <w:t>муниципальное бюджетное учреждение культуры Егоркинского сельского поселения Шумерлинского района  (по согласованию)</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Участники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pStyle w:val="ConsPlusCell"/>
              <w:jc w:val="both"/>
              <w:rPr>
                <w:rFonts w:ascii="Times New Roman" w:hAnsi="Times New Roman" w:cs="Times New Roman"/>
              </w:rPr>
            </w:pPr>
            <w:r w:rsidRPr="006C7EA6">
              <w:rPr>
                <w:rFonts w:ascii="Times New Roman" w:hAnsi="Times New Roman" w:cs="Times New Roman"/>
              </w:rPr>
              <w:t>администрация сельского поселения, муниципальные бюджетные учреждения культуры Егоркинского сельского поселения Шумерлинского района Чувашской Республики;</w:t>
            </w:r>
          </w:p>
          <w:p w:rsidR="00AD37F0" w:rsidRPr="006C7EA6" w:rsidRDefault="00AD37F0" w:rsidP="008E1E3F">
            <w:pPr>
              <w:autoSpaceDE w:val="0"/>
              <w:autoSpaceDN w:val="0"/>
              <w:adjustRightInd w:val="0"/>
              <w:rPr>
                <w:rFonts w:eastAsia="Calibri"/>
                <w:sz w:val="20"/>
                <w:szCs w:val="20"/>
              </w:rPr>
            </w:pP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Подпрограммы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color w:val="FF0000"/>
                <w:sz w:val="20"/>
                <w:szCs w:val="20"/>
              </w:rPr>
            </w:pPr>
            <w:r w:rsidRPr="006C7EA6">
              <w:rPr>
                <w:rFonts w:eastAsia="Calibri"/>
                <w:sz w:val="20"/>
                <w:szCs w:val="20"/>
              </w:rPr>
              <w:t xml:space="preserve"> «</w:t>
            </w:r>
            <w:hyperlink r:id="rId19" w:history="1">
              <w:r w:rsidRPr="006C7EA6">
                <w:rPr>
                  <w:rFonts w:eastAsia="Calibri"/>
                  <w:sz w:val="20"/>
                  <w:szCs w:val="20"/>
                </w:rPr>
                <w:t>Развитие культуры</w:t>
              </w:r>
            </w:hyperlink>
            <w:r w:rsidRPr="006C7EA6">
              <w:rPr>
                <w:rFonts w:eastAsia="Calibri"/>
                <w:sz w:val="20"/>
                <w:szCs w:val="20"/>
              </w:rPr>
              <w:t xml:space="preserve"> в Егоркинском сельском поселении Шумерлинского  района»</w:t>
            </w:r>
          </w:p>
          <w:p w:rsidR="00AD37F0" w:rsidRPr="006C7EA6" w:rsidRDefault="00AD37F0" w:rsidP="008E1E3F">
            <w:pPr>
              <w:autoSpaceDE w:val="0"/>
              <w:autoSpaceDN w:val="0"/>
              <w:adjustRightInd w:val="0"/>
              <w:rPr>
                <w:rFonts w:eastAsia="Calibri"/>
                <w:sz w:val="20"/>
                <w:szCs w:val="20"/>
              </w:rPr>
            </w:pPr>
          </w:p>
          <w:p w:rsidR="00AD37F0" w:rsidRPr="006C7EA6" w:rsidRDefault="00AD37F0" w:rsidP="008E1E3F">
            <w:pPr>
              <w:autoSpaceDE w:val="0"/>
              <w:autoSpaceDN w:val="0"/>
              <w:adjustRightInd w:val="0"/>
              <w:rPr>
                <w:rFonts w:eastAsia="Calibri"/>
                <w:sz w:val="20"/>
                <w:szCs w:val="20"/>
              </w:rPr>
            </w:pP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Цели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активизация культурного потенциала</w:t>
            </w:r>
            <w:r w:rsidRPr="006C7EA6">
              <w:rPr>
                <w:rFonts w:eastAsia="Calibri"/>
                <w:color w:val="FF0000"/>
                <w:sz w:val="20"/>
                <w:szCs w:val="20"/>
              </w:rPr>
              <w:t xml:space="preserve"> </w:t>
            </w:r>
            <w:r w:rsidRPr="006C7EA6">
              <w:rPr>
                <w:rFonts w:eastAsia="Calibri"/>
                <w:sz w:val="20"/>
                <w:szCs w:val="20"/>
              </w:rPr>
              <w:t>Егоркинского сельского поселения Шумерлинского</w:t>
            </w:r>
            <w:r w:rsidRPr="006C7EA6">
              <w:rPr>
                <w:rFonts w:eastAsia="Calibri"/>
                <w:color w:val="FF0000"/>
                <w:sz w:val="20"/>
                <w:szCs w:val="20"/>
              </w:rPr>
              <w:t xml:space="preserve"> </w:t>
            </w:r>
            <w:r w:rsidRPr="006C7EA6">
              <w:rPr>
                <w:rFonts w:eastAsia="Calibri"/>
                <w:sz w:val="20"/>
                <w:szCs w:val="20"/>
              </w:rPr>
              <w:t xml:space="preserve"> района Чувашской Республики;</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содействие формированию гармонично развитой личности;</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сохранение культурного наследия и создание условий для развития культуры.</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Задачи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sz w:val="20"/>
                <w:szCs w:val="20"/>
              </w:rPr>
            </w:pPr>
            <w:proofErr w:type="gramStart"/>
            <w:r w:rsidRPr="006C7EA6">
              <w:rPr>
                <w:rFonts w:eastAsia="Calibri"/>
                <w:color w:val="262626"/>
                <w:sz w:val="20"/>
                <w:szCs w:val="20"/>
              </w:rPr>
              <w:t>использование культурного и туристического потенциалов территорий Егоркинского</w:t>
            </w:r>
            <w:r w:rsidRPr="006C7EA6">
              <w:rPr>
                <w:rFonts w:eastAsia="Calibri"/>
                <w:sz w:val="20"/>
                <w:szCs w:val="20"/>
              </w:rPr>
              <w:t xml:space="preserve"> сельского поселения Шумерлинского района, обладающих этнокультурным многообразием и спецификой;</w:t>
            </w:r>
            <w:proofErr w:type="gramEnd"/>
          </w:p>
          <w:p w:rsidR="00AD37F0" w:rsidRPr="006C7EA6" w:rsidRDefault="00AD37F0" w:rsidP="008E1E3F">
            <w:pPr>
              <w:autoSpaceDE w:val="0"/>
              <w:autoSpaceDN w:val="0"/>
              <w:adjustRightInd w:val="0"/>
              <w:rPr>
                <w:rFonts w:eastAsia="Calibri"/>
                <w:color w:val="262626"/>
                <w:sz w:val="20"/>
                <w:szCs w:val="20"/>
              </w:rPr>
            </w:pPr>
            <w:r w:rsidRPr="006C7EA6">
              <w:rPr>
                <w:rFonts w:eastAsia="Calibri"/>
                <w:color w:val="262626"/>
                <w:sz w:val="20"/>
                <w:szCs w:val="20"/>
              </w:rPr>
              <w:t>создание условий и возможностей для всестороннего развития, творческой самореализации, непрерывности образования;</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rsidR="00AD37F0" w:rsidRPr="006C7EA6" w:rsidRDefault="00AD37F0" w:rsidP="008E1E3F">
            <w:pPr>
              <w:autoSpaceDE w:val="0"/>
              <w:autoSpaceDN w:val="0"/>
              <w:adjustRightInd w:val="0"/>
              <w:rPr>
                <w:rFonts w:eastAsia="Calibri"/>
                <w:color w:val="262626"/>
                <w:sz w:val="20"/>
                <w:szCs w:val="20"/>
              </w:rPr>
            </w:pPr>
            <w:r w:rsidRPr="006C7EA6">
              <w:rPr>
                <w:rFonts w:eastAsia="Calibri"/>
                <w:sz w:val="20"/>
                <w:szCs w:val="20"/>
              </w:rPr>
              <w:t>обеспечение постоянного мониторинга состояния объектов культурного наследия;</w:t>
            </w:r>
          </w:p>
          <w:p w:rsidR="00AD37F0" w:rsidRPr="006C7EA6" w:rsidRDefault="00AD37F0" w:rsidP="008E1E3F">
            <w:pPr>
              <w:autoSpaceDE w:val="0"/>
              <w:autoSpaceDN w:val="0"/>
              <w:adjustRightInd w:val="0"/>
              <w:rPr>
                <w:rFonts w:eastAsia="Calibri"/>
                <w:color w:val="262626"/>
                <w:sz w:val="20"/>
                <w:szCs w:val="20"/>
              </w:rPr>
            </w:pPr>
            <w:r w:rsidRPr="006C7EA6">
              <w:rPr>
                <w:rFonts w:eastAsia="Calibri"/>
                <w:color w:val="262626"/>
                <w:sz w:val="20"/>
                <w:szCs w:val="20"/>
              </w:rPr>
              <w:t>популяризация культурного наследия, в том числе среди молодежи;</w:t>
            </w:r>
          </w:p>
          <w:p w:rsidR="00AD37F0" w:rsidRPr="006C7EA6" w:rsidRDefault="00AD37F0" w:rsidP="008E1E3F">
            <w:pPr>
              <w:autoSpaceDE w:val="0"/>
              <w:autoSpaceDN w:val="0"/>
              <w:adjustRightInd w:val="0"/>
              <w:rPr>
                <w:rFonts w:eastAsia="Calibri"/>
                <w:color w:val="0D0D0D"/>
                <w:sz w:val="20"/>
                <w:szCs w:val="20"/>
              </w:rPr>
            </w:pPr>
            <w:r w:rsidRPr="006C7EA6">
              <w:rPr>
                <w:rFonts w:eastAsia="Calibri"/>
                <w:color w:val="0D0D0D"/>
                <w:sz w:val="20"/>
                <w:szCs w:val="20"/>
              </w:rPr>
              <w:t>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создание условий для повышения качества и разнообразия услуг, предоставляемых в сфере культуры.</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Целевые индикаторы и показатели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color w:val="000000"/>
                <w:sz w:val="20"/>
                <w:szCs w:val="20"/>
              </w:rPr>
            </w:pPr>
            <w:r w:rsidRPr="006C7EA6">
              <w:rPr>
                <w:rFonts w:eastAsia="Calibri"/>
                <w:color w:val="000000"/>
                <w:sz w:val="20"/>
                <w:szCs w:val="20"/>
              </w:rPr>
              <w:t>к 2036 году будут достигнуты следующие целевые индикаторы и показатели:</w:t>
            </w:r>
          </w:p>
          <w:p w:rsidR="00AD37F0" w:rsidRPr="006C7EA6" w:rsidRDefault="00AD37F0" w:rsidP="008E1E3F">
            <w:pPr>
              <w:autoSpaceDE w:val="0"/>
              <w:autoSpaceDN w:val="0"/>
              <w:adjustRightInd w:val="0"/>
              <w:rPr>
                <w:rFonts w:eastAsia="Calibri"/>
                <w:color w:val="000000"/>
                <w:sz w:val="20"/>
                <w:szCs w:val="20"/>
              </w:rPr>
            </w:pPr>
            <w:r w:rsidRPr="006C7EA6">
              <w:rPr>
                <w:rFonts w:eastAsia="Calibri"/>
                <w:color w:val="000000"/>
                <w:sz w:val="20"/>
                <w:szCs w:val="20"/>
              </w:rPr>
              <w:t>уровень удовлетворенности населения качеством предоставления государственных услуг в сфере культуры - 90,0 процентов;</w:t>
            </w:r>
          </w:p>
          <w:p w:rsidR="00AD37F0" w:rsidRPr="006C7EA6" w:rsidRDefault="00AD37F0" w:rsidP="008E1E3F">
            <w:pPr>
              <w:autoSpaceDE w:val="0"/>
              <w:autoSpaceDN w:val="0"/>
              <w:adjustRightInd w:val="0"/>
              <w:rPr>
                <w:rFonts w:eastAsia="Calibri"/>
                <w:color w:val="000000"/>
                <w:sz w:val="20"/>
                <w:szCs w:val="20"/>
              </w:rPr>
            </w:pPr>
            <w:r w:rsidRPr="006C7EA6">
              <w:rPr>
                <w:rFonts w:eastAsia="Calibri"/>
                <w:color w:val="000000"/>
                <w:sz w:val="20"/>
                <w:szCs w:val="20"/>
              </w:rPr>
              <w:t>увеличение числа посещений организаций культуры – на 16,5 процентов по отношению к 2017 году.</w:t>
            </w:r>
          </w:p>
          <w:p w:rsidR="00AD37F0" w:rsidRPr="006C7EA6" w:rsidRDefault="00AD37F0" w:rsidP="008E1E3F">
            <w:pPr>
              <w:autoSpaceDE w:val="0"/>
              <w:autoSpaceDN w:val="0"/>
              <w:adjustRightInd w:val="0"/>
              <w:rPr>
                <w:rFonts w:eastAsia="Calibri"/>
                <w:sz w:val="20"/>
                <w:szCs w:val="20"/>
              </w:rPr>
            </w:pP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Срок реализации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2019 - 2035 годы</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Объемы финансирования муниципальной программы с разбивкой по годам реализации</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общий объем финансирования муниципальной программы составляет  6507,7  тыс. рублей, в том числе:</w:t>
            </w:r>
          </w:p>
          <w:p w:rsidR="00AD37F0" w:rsidRPr="006C7EA6" w:rsidRDefault="00AD37F0" w:rsidP="008E1E3F">
            <w:pPr>
              <w:autoSpaceDE w:val="0"/>
              <w:autoSpaceDN w:val="0"/>
              <w:adjustRightInd w:val="0"/>
              <w:rPr>
                <w:sz w:val="20"/>
                <w:szCs w:val="20"/>
              </w:rPr>
            </w:pPr>
            <w:r w:rsidRPr="006C7EA6">
              <w:rPr>
                <w:sz w:val="20"/>
                <w:szCs w:val="20"/>
              </w:rPr>
              <w:t>в 2019 году –   342,4 тыс. рублей;</w:t>
            </w:r>
          </w:p>
          <w:p w:rsidR="00AD37F0" w:rsidRPr="006C7EA6" w:rsidRDefault="00AD37F0" w:rsidP="008E1E3F">
            <w:pPr>
              <w:autoSpaceDE w:val="0"/>
              <w:autoSpaceDN w:val="0"/>
              <w:adjustRightInd w:val="0"/>
              <w:rPr>
                <w:sz w:val="20"/>
                <w:szCs w:val="20"/>
              </w:rPr>
            </w:pPr>
            <w:r w:rsidRPr="006C7EA6">
              <w:rPr>
                <w:sz w:val="20"/>
                <w:szCs w:val="20"/>
              </w:rPr>
              <w:t>в 2020 году –   4141,5  тыс. рублей;</w:t>
            </w:r>
          </w:p>
          <w:p w:rsidR="00AD37F0" w:rsidRPr="006C7EA6" w:rsidRDefault="00AD37F0" w:rsidP="008E1E3F">
            <w:pPr>
              <w:autoSpaceDE w:val="0"/>
              <w:autoSpaceDN w:val="0"/>
              <w:adjustRightInd w:val="0"/>
              <w:rPr>
                <w:sz w:val="20"/>
                <w:szCs w:val="20"/>
              </w:rPr>
            </w:pPr>
            <w:r w:rsidRPr="006C7EA6">
              <w:rPr>
                <w:sz w:val="20"/>
                <w:szCs w:val="20"/>
              </w:rPr>
              <w:t>в 2021 году –   639,3  тыс. рублей;</w:t>
            </w:r>
          </w:p>
          <w:p w:rsidR="00AD37F0" w:rsidRPr="006C7EA6" w:rsidRDefault="00AD37F0" w:rsidP="008E1E3F">
            <w:pPr>
              <w:autoSpaceDE w:val="0"/>
              <w:autoSpaceDN w:val="0"/>
              <w:adjustRightInd w:val="0"/>
              <w:rPr>
                <w:sz w:val="20"/>
                <w:szCs w:val="20"/>
              </w:rPr>
            </w:pPr>
            <w:r w:rsidRPr="006C7EA6">
              <w:rPr>
                <w:sz w:val="20"/>
                <w:szCs w:val="20"/>
              </w:rPr>
              <w:t>в 2022 году –   723,1   тыс. рублей;</w:t>
            </w:r>
          </w:p>
          <w:p w:rsidR="00AD37F0" w:rsidRPr="006C7EA6" w:rsidRDefault="00AD37F0" w:rsidP="008E1E3F">
            <w:pPr>
              <w:autoSpaceDE w:val="0"/>
              <w:autoSpaceDN w:val="0"/>
              <w:adjustRightInd w:val="0"/>
              <w:rPr>
                <w:sz w:val="20"/>
                <w:szCs w:val="20"/>
              </w:rPr>
            </w:pPr>
            <w:r w:rsidRPr="006C7EA6">
              <w:rPr>
                <w:sz w:val="20"/>
                <w:szCs w:val="20"/>
              </w:rPr>
              <w:t>в 2023 году –    661,4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lastRenderedPageBreak/>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sz w:val="20"/>
                <w:szCs w:val="20"/>
              </w:rPr>
            </w:pPr>
            <w:r w:rsidRPr="006C7EA6">
              <w:rPr>
                <w:sz w:val="20"/>
                <w:szCs w:val="20"/>
              </w:rPr>
              <w:t>из них средства:</w:t>
            </w:r>
          </w:p>
          <w:p w:rsidR="00AD37F0" w:rsidRPr="006C7EA6" w:rsidRDefault="00AD37F0" w:rsidP="008E1E3F">
            <w:pPr>
              <w:autoSpaceDE w:val="0"/>
              <w:autoSpaceDN w:val="0"/>
              <w:adjustRightInd w:val="0"/>
              <w:rPr>
                <w:sz w:val="20"/>
                <w:szCs w:val="20"/>
              </w:rPr>
            </w:pPr>
            <w:r w:rsidRPr="006C7EA6">
              <w:rPr>
                <w:sz w:val="20"/>
                <w:szCs w:val="20"/>
              </w:rPr>
              <w:t>за счет  федерального  бюджета 98,6 тыс. рублей:</w:t>
            </w:r>
          </w:p>
          <w:p w:rsidR="00AD37F0" w:rsidRPr="006C7EA6" w:rsidRDefault="00AD37F0" w:rsidP="008E1E3F">
            <w:pPr>
              <w:autoSpaceDE w:val="0"/>
              <w:autoSpaceDN w:val="0"/>
              <w:adjustRightInd w:val="0"/>
              <w:rPr>
                <w:sz w:val="20"/>
                <w:szCs w:val="20"/>
              </w:rPr>
            </w:pPr>
            <w:r w:rsidRPr="006C7EA6">
              <w:rPr>
                <w:sz w:val="20"/>
                <w:szCs w:val="20"/>
              </w:rPr>
              <w:t>в 2019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2020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2021 году –      98,6   тыс. рублей;</w:t>
            </w:r>
          </w:p>
          <w:p w:rsidR="00AD37F0" w:rsidRPr="006C7EA6" w:rsidRDefault="00AD37F0" w:rsidP="008E1E3F">
            <w:pPr>
              <w:autoSpaceDE w:val="0"/>
              <w:autoSpaceDN w:val="0"/>
              <w:adjustRightInd w:val="0"/>
              <w:rPr>
                <w:sz w:val="20"/>
                <w:szCs w:val="20"/>
              </w:rPr>
            </w:pPr>
            <w:r w:rsidRPr="006C7EA6">
              <w:rPr>
                <w:sz w:val="20"/>
                <w:szCs w:val="20"/>
              </w:rPr>
              <w:t>в 2022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2023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sz w:val="20"/>
                <w:szCs w:val="20"/>
              </w:rPr>
            </w:pPr>
            <w:r w:rsidRPr="006C7EA6">
              <w:rPr>
                <w:sz w:val="20"/>
                <w:szCs w:val="20"/>
              </w:rPr>
              <w:t>республиканского  бюджета 3001,0 тыс. рублей:</w:t>
            </w:r>
          </w:p>
          <w:p w:rsidR="00AD37F0" w:rsidRPr="006C7EA6" w:rsidRDefault="00AD37F0" w:rsidP="008E1E3F">
            <w:pPr>
              <w:autoSpaceDE w:val="0"/>
              <w:autoSpaceDN w:val="0"/>
              <w:adjustRightInd w:val="0"/>
              <w:rPr>
                <w:sz w:val="20"/>
                <w:szCs w:val="20"/>
              </w:rPr>
            </w:pPr>
            <w:r w:rsidRPr="006C7EA6">
              <w:rPr>
                <w:sz w:val="20"/>
                <w:szCs w:val="20"/>
              </w:rPr>
              <w:t>в 2019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2020 году –     3000,0   тыс. рублей;</w:t>
            </w:r>
          </w:p>
          <w:p w:rsidR="00AD37F0" w:rsidRPr="006C7EA6" w:rsidRDefault="00AD37F0" w:rsidP="008E1E3F">
            <w:pPr>
              <w:autoSpaceDE w:val="0"/>
              <w:autoSpaceDN w:val="0"/>
              <w:adjustRightInd w:val="0"/>
              <w:rPr>
                <w:sz w:val="20"/>
                <w:szCs w:val="20"/>
              </w:rPr>
            </w:pPr>
            <w:r w:rsidRPr="006C7EA6">
              <w:rPr>
                <w:sz w:val="20"/>
                <w:szCs w:val="20"/>
              </w:rPr>
              <w:t>в 2021 году –      1,0   тыс. рублей;</w:t>
            </w:r>
          </w:p>
          <w:p w:rsidR="00AD37F0" w:rsidRPr="006C7EA6" w:rsidRDefault="00AD37F0" w:rsidP="008E1E3F">
            <w:pPr>
              <w:autoSpaceDE w:val="0"/>
              <w:autoSpaceDN w:val="0"/>
              <w:adjustRightInd w:val="0"/>
              <w:rPr>
                <w:sz w:val="20"/>
                <w:szCs w:val="20"/>
              </w:rPr>
            </w:pPr>
            <w:r w:rsidRPr="006C7EA6">
              <w:rPr>
                <w:sz w:val="20"/>
                <w:szCs w:val="20"/>
              </w:rPr>
              <w:t>в 2022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2023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sz w:val="20"/>
                <w:szCs w:val="20"/>
              </w:rPr>
            </w:pPr>
            <w:r w:rsidRPr="006C7EA6">
              <w:rPr>
                <w:sz w:val="20"/>
                <w:szCs w:val="20"/>
              </w:rPr>
              <w:t>из средств  бюджета Егоркинского сельского поселения Шумерлинского района– 3408,1 тыс. рублей,</w:t>
            </w:r>
          </w:p>
          <w:p w:rsidR="00AD37F0" w:rsidRPr="006C7EA6" w:rsidRDefault="00AD37F0" w:rsidP="008E1E3F">
            <w:pPr>
              <w:autoSpaceDE w:val="0"/>
              <w:autoSpaceDN w:val="0"/>
              <w:adjustRightInd w:val="0"/>
              <w:rPr>
                <w:sz w:val="20"/>
                <w:szCs w:val="20"/>
              </w:rPr>
            </w:pPr>
            <w:r w:rsidRPr="006C7EA6">
              <w:rPr>
                <w:sz w:val="20"/>
                <w:szCs w:val="20"/>
              </w:rPr>
              <w:t>в 2019 году –  342,4 тыс. рублей;</w:t>
            </w:r>
          </w:p>
          <w:p w:rsidR="00AD37F0" w:rsidRPr="006C7EA6" w:rsidRDefault="00AD37F0" w:rsidP="008E1E3F">
            <w:pPr>
              <w:autoSpaceDE w:val="0"/>
              <w:autoSpaceDN w:val="0"/>
              <w:adjustRightInd w:val="0"/>
              <w:rPr>
                <w:sz w:val="20"/>
                <w:szCs w:val="20"/>
              </w:rPr>
            </w:pPr>
            <w:r w:rsidRPr="006C7EA6">
              <w:rPr>
                <w:sz w:val="20"/>
                <w:szCs w:val="20"/>
              </w:rPr>
              <w:t>в 2020 году –  4141,5  тыс. рублей;</w:t>
            </w:r>
          </w:p>
          <w:p w:rsidR="00AD37F0" w:rsidRPr="006C7EA6" w:rsidRDefault="00AD37F0" w:rsidP="008E1E3F">
            <w:pPr>
              <w:autoSpaceDE w:val="0"/>
              <w:autoSpaceDN w:val="0"/>
              <w:adjustRightInd w:val="0"/>
              <w:rPr>
                <w:sz w:val="20"/>
                <w:szCs w:val="20"/>
              </w:rPr>
            </w:pPr>
            <w:r w:rsidRPr="006C7EA6">
              <w:rPr>
                <w:sz w:val="20"/>
                <w:szCs w:val="20"/>
              </w:rPr>
              <w:t>в 2021 году –  639,3  тыс. рублей;</w:t>
            </w:r>
          </w:p>
          <w:p w:rsidR="00AD37F0" w:rsidRPr="006C7EA6" w:rsidRDefault="00AD37F0" w:rsidP="008E1E3F">
            <w:pPr>
              <w:autoSpaceDE w:val="0"/>
              <w:autoSpaceDN w:val="0"/>
              <w:adjustRightInd w:val="0"/>
              <w:rPr>
                <w:sz w:val="20"/>
                <w:szCs w:val="20"/>
              </w:rPr>
            </w:pPr>
            <w:r w:rsidRPr="006C7EA6">
              <w:rPr>
                <w:sz w:val="20"/>
                <w:szCs w:val="20"/>
              </w:rPr>
              <w:t>в 2022 году –  723,1   тыс. рублей;</w:t>
            </w:r>
          </w:p>
          <w:p w:rsidR="00AD37F0" w:rsidRPr="006C7EA6" w:rsidRDefault="00AD37F0" w:rsidP="008E1E3F">
            <w:pPr>
              <w:autoSpaceDE w:val="0"/>
              <w:autoSpaceDN w:val="0"/>
              <w:adjustRightInd w:val="0"/>
              <w:rPr>
                <w:sz w:val="20"/>
                <w:szCs w:val="20"/>
              </w:rPr>
            </w:pPr>
            <w:r w:rsidRPr="006C7EA6">
              <w:rPr>
                <w:sz w:val="20"/>
                <w:szCs w:val="20"/>
              </w:rPr>
              <w:t>в 2023 году –    661,4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Объемы финансирования за счет бюджетных ассигнований уточняются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lastRenderedPageBreak/>
              <w:t>Ожидаемые результаты реализации муниципальной программы</w:t>
            </w:r>
          </w:p>
        </w:tc>
        <w:tc>
          <w:tcPr>
            <w:tcW w:w="340" w:type="dxa"/>
          </w:tcPr>
          <w:p w:rsidR="00AD37F0" w:rsidRPr="006C7EA6" w:rsidRDefault="00AD37F0" w:rsidP="008E1E3F">
            <w:pPr>
              <w:autoSpaceDE w:val="0"/>
              <w:autoSpaceDN w:val="0"/>
              <w:adjustRightInd w:val="0"/>
              <w:jc w:val="right"/>
              <w:rPr>
                <w:rFonts w:eastAsia="Calibri"/>
                <w:sz w:val="20"/>
                <w:szCs w:val="20"/>
              </w:rPr>
            </w:pPr>
            <w:r w:rsidRPr="006C7EA6">
              <w:rPr>
                <w:rFonts w:eastAsia="Calibri"/>
                <w:sz w:val="20"/>
                <w:szCs w:val="20"/>
              </w:rPr>
              <w:t>-</w:t>
            </w:r>
          </w:p>
        </w:tc>
        <w:tc>
          <w:tcPr>
            <w:tcW w:w="674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вовлечение населения в активную социокультурную деятельность, реализация творческих инициатив населения;</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 xml:space="preserve">повышение доступности и </w:t>
            </w:r>
            <w:proofErr w:type="gramStart"/>
            <w:r w:rsidRPr="006C7EA6">
              <w:rPr>
                <w:rFonts w:eastAsia="Calibri"/>
                <w:sz w:val="20"/>
                <w:szCs w:val="20"/>
              </w:rPr>
              <w:t>качества</w:t>
            </w:r>
            <w:proofErr w:type="gramEnd"/>
            <w:r w:rsidRPr="006C7EA6">
              <w:rPr>
                <w:rFonts w:eastAsia="Calibri"/>
                <w:sz w:val="20"/>
                <w:szCs w:val="20"/>
              </w:rPr>
              <w:t xml:space="preserve"> предоставляемых  учреждениями культуры услуг;</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создание условий для сохранения этнокультурного многообразия народов, проживающих на территории Егоркинского сельского поселения Шумерлинского района Чувашской Республики, повышение их общей культуры, укрепление гражданского единства и гармонизация межнациональных отношений.</w:t>
            </w:r>
          </w:p>
          <w:p w:rsidR="00AD37F0" w:rsidRPr="006C7EA6" w:rsidRDefault="00AD37F0" w:rsidP="008E1E3F">
            <w:pPr>
              <w:autoSpaceDE w:val="0"/>
              <w:autoSpaceDN w:val="0"/>
              <w:adjustRightInd w:val="0"/>
              <w:rPr>
                <w:rFonts w:eastAsia="Calibri"/>
                <w:sz w:val="20"/>
                <w:szCs w:val="20"/>
              </w:rPr>
            </w:pPr>
          </w:p>
        </w:tc>
      </w:tr>
    </w:tbl>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sectPr w:rsidR="00AD37F0" w:rsidRPr="006C7EA6" w:rsidSect="008E1E3F">
          <w:pgSz w:w="11906" w:h="16838"/>
          <w:pgMar w:top="709" w:right="991" w:bottom="1134" w:left="851" w:header="709" w:footer="709" w:gutter="0"/>
          <w:cols w:space="708"/>
          <w:docGrid w:linePitch="360"/>
        </w:sectPr>
      </w:pPr>
    </w:p>
    <w:p w:rsidR="00AD37F0" w:rsidRPr="006C7EA6" w:rsidRDefault="00AD37F0" w:rsidP="00BC64B0">
      <w:pPr>
        <w:ind w:left="5400"/>
        <w:jc w:val="right"/>
        <w:rPr>
          <w:sz w:val="20"/>
          <w:szCs w:val="20"/>
        </w:rPr>
      </w:pPr>
      <w:r w:rsidRPr="006C7EA6">
        <w:rPr>
          <w:sz w:val="20"/>
          <w:szCs w:val="20"/>
        </w:rPr>
        <w:lastRenderedPageBreak/>
        <w:t xml:space="preserve">                                                                           </w:t>
      </w:r>
      <w:r w:rsidR="00BC64B0">
        <w:rPr>
          <w:sz w:val="20"/>
          <w:szCs w:val="20"/>
        </w:rPr>
        <w:t xml:space="preserve">               </w:t>
      </w:r>
      <w:r w:rsidRPr="006C7EA6">
        <w:rPr>
          <w:sz w:val="20"/>
          <w:szCs w:val="20"/>
        </w:rPr>
        <w:t>Приложение № 2</w:t>
      </w:r>
    </w:p>
    <w:p w:rsidR="00AD37F0" w:rsidRPr="006C7EA6" w:rsidRDefault="00AD37F0" w:rsidP="00AD37F0">
      <w:pPr>
        <w:ind w:left="5400"/>
        <w:jc w:val="right"/>
        <w:rPr>
          <w:sz w:val="20"/>
          <w:szCs w:val="20"/>
        </w:rPr>
      </w:pPr>
      <w:r w:rsidRPr="006C7EA6">
        <w:rPr>
          <w:sz w:val="20"/>
          <w:szCs w:val="20"/>
        </w:rPr>
        <w:t xml:space="preserve"> к постановлению администрации </w:t>
      </w:r>
    </w:p>
    <w:p w:rsidR="00AD37F0" w:rsidRPr="006C7EA6" w:rsidRDefault="00AD37F0" w:rsidP="00AD37F0">
      <w:pPr>
        <w:ind w:left="5400"/>
        <w:jc w:val="right"/>
        <w:rPr>
          <w:sz w:val="20"/>
          <w:szCs w:val="20"/>
        </w:rPr>
      </w:pPr>
      <w:r w:rsidRPr="006C7EA6">
        <w:rPr>
          <w:sz w:val="20"/>
          <w:szCs w:val="20"/>
        </w:rPr>
        <w:t xml:space="preserve">Егоркиного сельского поселения </w:t>
      </w:r>
    </w:p>
    <w:p w:rsidR="00AD37F0" w:rsidRPr="006C7EA6" w:rsidRDefault="00AD37F0" w:rsidP="00AD37F0">
      <w:pPr>
        <w:ind w:left="5400"/>
        <w:jc w:val="center"/>
        <w:rPr>
          <w:sz w:val="20"/>
          <w:szCs w:val="20"/>
        </w:rPr>
      </w:pPr>
      <w:r w:rsidRPr="006C7EA6">
        <w:rPr>
          <w:sz w:val="20"/>
          <w:szCs w:val="20"/>
        </w:rPr>
        <w:t xml:space="preserve">                                                                                       Шумерлинского района </w:t>
      </w:r>
    </w:p>
    <w:p w:rsidR="00AD37F0" w:rsidRPr="006C7EA6" w:rsidRDefault="00AD37F0" w:rsidP="00AD37F0">
      <w:pPr>
        <w:ind w:left="5400"/>
        <w:jc w:val="center"/>
        <w:rPr>
          <w:b/>
          <w:bCs/>
          <w:sz w:val="20"/>
          <w:szCs w:val="20"/>
        </w:rPr>
      </w:pPr>
      <w:r w:rsidRPr="006C7EA6">
        <w:rPr>
          <w:sz w:val="20"/>
          <w:szCs w:val="20"/>
        </w:rPr>
        <w:t xml:space="preserve">                                                                                            от «20»февраля  2021 г. № 18</w:t>
      </w:r>
    </w:p>
    <w:p w:rsidR="00AD37F0" w:rsidRPr="006C7EA6" w:rsidRDefault="00AD37F0" w:rsidP="00AD37F0">
      <w:pPr>
        <w:ind w:left="10134"/>
        <w:jc w:val="center"/>
        <w:rPr>
          <w:b/>
          <w:bCs/>
          <w:sz w:val="20"/>
          <w:szCs w:val="20"/>
        </w:rPr>
      </w:pPr>
    </w:p>
    <w:p w:rsidR="00AD37F0" w:rsidRPr="006C7EA6" w:rsidRDefault="00AD37F0" w:rsidP="00AD37F0">
      <w:pPr>
        <w:jc w:val="center"/>
        <w:rPr>
          <w:b/>
          <w:bCs/>
          <w:sz w:val="20"/>
          <w:szCs w:val="20"/>
        </w:rPr>
      </w:pPr>
      <w:r w:rsidRPr="006C7EA6">
        <w:rPr>
          <w:b/>
          <w:bCs/>
          <w:caps/>
          <w:sz w:val="20"/>
          <w:szCs w:val="20"/>
        </w:rPr>
        <w:t>Ресурсное обеспечение</w:t>
      </w:r>
      <w:r w:rsidRPr="006C7EA6">
        <w:rPr>
          <w:b/>
          <w:bCs/>
          <w:sz w:val="20"/>
          <w:szCs w:val="20"/>
        </w:rPr>
        <w:br/>
        <w:t xml:space="preserve">и прогнозная (справочная) оценка расходов за счет всех источников финансирования реализации </w:t>
      </w:r>
    </w:p>
    <w:p w:rsidR="00AD37F0" w:rsidRPr="006C7EA6" w:rsidRDefault="00AD37F0" w:rsidP="00AD37F0">
      <w:pPr>
        <w:jc w:val="center"/>
        <w:rPr>
          <w:b/>
          <w:bCs/>
          <w:sz w:val="20"/>
          <w:szCs w:val="20"/>
        </w:rPr>
      </w:pPr>
      <w:r w:rsidRPr="006C7EA6">
        <w:rPr>
          <w:b/>
          <w:bCs/>
          <w:sz w:val="20"/>
          <w:szCs w:val="20"/>
        </w:rPr>
        <w:t xml:space="preserve">Муниципальной  программы Егоркинского сельского поселения Шумерлинского района  Чувашской Республики </w:t>
      </w:r>
    </w:p>
    <w:p w:rsidR="00AD37F0" w:rsidRPr="006C7EA6" w:rsidRDefault="00AD37F0" w:rsidP="00AD37F0">
      <w:pPr>
        <w:jc w:val="center"/>
        <w:rPr>
          <w:b/>
          <w:bCs/>
          <w:sz w:val="20"/>
          <w:szCs w:val="20"/>
        </w:rPr>
      </w:pPr>
      <w:r w:rsidRPr="006C7EA6">
        <w:rPr>
          <w:b/>
          <w:bCs/>
          <w:sz w:val="20"/>
          <w:szCs w:val="20"/>
        </w:rPr>
        <w:t xml:space="preserve">«Развитие культуры и туризма» </w:t>
      </w:r>
    </w:p>
    <w:p w:rsidR="00AD37F0" w:rsidRPr="006C7EA6" w:rsidRDefault="00AD37F0" w:rsidP="00AD37F0">
      <w:pPr>
        <w:jc w:val="center"/>
        <w:rPr>
          <w:b/>
          <w:bCs/>
          <w:sz w:val="20"/>
          <w:szCs w:val="20"/>
        </w:rPr>
      </w:pPr>
    </w:p>
    <w:tbl>
      <w:tblPr>
        <w:tblW w:w="15666" w:type="dxa"/>
        <w:tblInd w:w="-390" w:type="dxa"/>
        <w:tblBorders>
          <w:top w:val="single" w:sz="4" w:space="0" w:color="auto"/>
          <w:insideH w:val="single" w:sz="4" w:space="0" w:color="auto"/>
          <w:insideV w:val="single" w:sz="4" w:space="0" w:color="auto"/>
        </w:tblBorders>
        <w:tblLayout w:type="fixed"/>
        <w:tblLook w:val="00A0"/>
      </w:tblPr>
      <w:tblGrid>
        <w:gridCol w:w="1278"/>
        <w:gridCol w:w="1630"/>
        <w:gridCol w:w="567"/>
        <w:gridCol w:w="1200"/>
        <w:gridCol w:w="1661"/>
        <w:gridCol w:w="960"/>
        <w:gridCol w:w="999"/>
        <w:gridCol w:w="1002"/>
        <w:gridCol w:w="1163"/>
        <w:gridCol w:w="960"/>
        <w:gridCol w:w="1127"/>
        <w:gridCol w:w="1134"/>
        <w:gridCol w:w="992"/>
        <w:gridCol w:w="993"/>
      </w:tblGrid>
      <w:tr w:rsidR="00AD37F0" w:rsidRPr="006C7EA6" w:rsidTr="008E1E3F">
        <w:tc>
          <w:tcPr>
            <w:tcW w:w="1278" w:type="dxa"/>
            <w:vMerge w:val="restart"/>
            <w:shd w:val="clear" w:color="auto" w:fill="auto"/>
          </w:tcPr>
          <w:p w:rsidR="00AD37F0" w:rsidRPr="006C7EA6" w:rsidRDefault="00AD37F0" w:rsidP="008E1E3F">
            <w:pPr>
              <w:jc w:val="center"/>
              <w:rPr>
                <w:sz w:val="20"/>
                <w:szCs w:val="20"/>
              </w:rPr>
            </w:pPr>
            <w:r w:rsidRPr="006C7EA6">
              <w:rPr>
                <w:sz w:val="20"/>
                <w:szCs w:val="20"/>
              </w:rPr>
              <w:t>Статус</w:t>
            </w:r>
          </w:p>
        </w:tc>
        <w:tc>
          <w:tcPr>
            <w:tcW w:w="1630" w:type="dxa"/>
            <w:vMerge w:val="restart"/>
            <w:shd w:val="clear" w:color="auto" w:fill="auto"/>
          </w:tcPr>
          <w:p w:rsidR="00AD37F0" w:rsidRPr="006C7EA6" w:rsidRDefault="00AD37F0" w:rsidP="008E1E3F">
            <w:pPr>
              <w:jc w:val="center"/>
              <w:rPr>
                <w:sz w:val="20"/>
                <w:szCs w:val="20"/>
              </w:rPr>
            </w:pPr>
            <w:r w:rsidRPr="006C7EA6">
              <w:rPr>
                <w:sz w:val="20"/>
                <w:szCs w:val="20"/>
              </w:rPr>
              <w:t>Наименование муниципальной программы Егоркинского сельского поселения Шумерлинского района Чувашской Республики (подпрограммы муниципальной программы Егоркинского сельского поселения  Шумерлинского района Чувашской Республики, основного мероприятия)</w:t>
            </w:r>
          </w:p>
        </w:tc>
        <w:tc>
          <w:tcPr>
            <w:tcW w:w="1767" w:type="dxa"/>
            <w:gridSpan w:val="2"/>
            <w:shd w:val="clear" w:color="auto" w:fill="auto"/>
          </w:tcPr>
          <w:p w:rsidR="00AD37F0" w:rsidRPr="006C7EA6" w:rsidRDefault="00AD37F0" w:rsidP="008E1E3F">
            <w:pPr>
              <w:ind w:left="-57" w:right="-57"/>
              <w:jc w:val="center"/>
              <w:rPr>
                <w:sz w:val="20"/>
                <w:szCs w:val="20"/>
                <w:lang w:val="en-US"/>
              </w:rPr>
            </w:pPr>
            <w:r w:rsidRPr="006C7EA6">
              <w:rPr>
                <w:sz w:val="20"/>
                <w:szCs w:val="20"/>
              </w:rPr>
              <w:t xml:space="preserve">Код </w:t>
            </w:r>
            <w:proofErr w:type="gramStart"/>
            <w:r w:rsidRPr="006C7EA6">
              <w:rPr>
                <w:sz w:val="20"/>
                <w:szCs w:val="20"/>
              </w:rPr>
              <w:t>бюджетной</w:t>
            </w:r>
            <w:proofErr w:type="gramEnd"/>
            <w:r w:rsidRPr="006C7EA6">
              <w:rPr>
                <w:sz w:val="20"/>
                <w:szCs w:val="20"/>
              </w:rPr>
              <w:t xml:space="preserve"> </w:t>
            </w:r>
          </w:p>
          <w:p w:rsidR="00AD37F0" w:rsidRPr="006C7EA6" w:rsidRDefault="00AD37F0" w:rsidP="008E1E3F">
            <w:pPr>
              <w:ind w:left="-57" w:right="-57"/>
              <w:jc w:val="center"/>
              <w:rPr>
                <w:sz w:val="20"/>
                <w:szCs w:val="20"/>
              </w:rPr>
            </w:pPr>
            <w:r w:rsidRPr="006C7EA6">
              <w:rPr>
                <w:sz w:val="20"/>
                <w:szCs w:val="20"/>
              </w:rPr>
              <w:t>классификации</w:t>
            </w:r>
          </w:p>
        </w:tc>
        <w:tc>
          <w:tcPr>
            <w:tcW w:w="1661" w:type="dxa"/>
            <w:vMerge w:val="restart"/>
            <w:shd w:val="clear" w:color="auto" w:fill="auto"/>
          </w:tcPr>
          <w:p w:rsidR="00AD37F0" w:rsidRPr="006C7EA6" w:rsidRDefault="00AD37F0" w:rsidP="008E1E3F">
            <w:pPr>
              <w:ind w:left="-28" w:rightChars="-28" w:right="-67"/>
              <w:jc w:val="center"/>
              <w:rPr>
                <w:sz w:val="20"/>
                <w:szCs w:val="20"/>
                <w:lang w:val="en-US"/>
              </w:rPr>
            </w:pPr>
            <w:r w:rsidRPr="006C7EA6">
              <w:rPr>
                <w:sz w:val="20"/>
                <w:szCs w:val="20"/>
              </w:rPr>
              <w:t xml:space="preserve">Источники </w:t>
            </w:r>
          </w:p>
          <w:p w:rsidR="00AD37F0" w:rsidRPr="006C7EA6" w:rsidRDefault="00AD37F0" w:rsidP="008E1E3F">
            <w:pPr>
              <w:ind w:left="-28" w:rightChars="-28" w:right="-67"/>
              <w:jc w:val="center"/>
              <w:rPr>
                <w:sz w:val="20"/>
                <w:szCs w:val="20"/>
              </w:rPr>
            </w:pPr>
            <w:r w:rsidRPr="006C7EA6">
              <w:rPr>
                <w:sz w:val="20"/>
                <w:szCs w:val="20"/>
              </w:rPr>
              <w:t>финансирования</w:t>
            </w:r>
          </w:p>
        </w:tc>
        <w:tc>
          <w:tcPr>
            <w:tcW w:w="9330" w:type="dxa"/>
            <w:gridSpan w:val="9"/>
            <w:shd w:val="clear" w:color="auto" w:fill="auto"/>
          </w:tcPr>
          <w:p w:rsidR="00AD37F0" w:rsidRPr="006C7EA6" w:rsidRDefault="00AD37F0" w:rsidP="008E1E3F">
            <w:pPr>
              <w:ind w:left="-57" w:right="-57"/>
              <w:jc w:val="center"/>
              <w:rPr>
                <w:sz w:val="20"/>
                <w:szCs w:val="20"/>
              </w:rPr>
            </w:pPr>
            <w:r w:rsidRPr="006C7EA6">
              <w:rPr>
                <w:sz w:val="20"/>
                <w:szCs w:val="20"/>
              </w:rPr>
              <w:t>Расходы по годам, тыс. рублей</w:t>
            </w:r>
          </w:p>
        </w:tc>
      </w:tr>
      <w:tr w:rsidR="00AD37F0" w:rsidRPr="006C7EA6" w:rsidTr="008E1E3F">
        <w:tc>
          <w:tcPr>
            <w:tcW w:w="1278" w:type="dxa"/>
            <w:vMerge/>
            <w:shd w:val="clear" w:color="auto" w:fill="auto"/>
          </w:tcPr>
          <w:p w:rsidR="00AD37F0" w:rsidRPr="006C7EA6" w:rsidRDefault="00AD37F0" w:rsidP="008E1E3F">
            <w:pPr>
              <w:rPr>
                <w:sz w:val="20"/>
                <w:szCs w:val="20"/>
              </w:rPr>
            </w:pPr>
          </w:p>
        </w:tc>
        <w:tc>
          <w:tcPr>
            <w:tcW w:w="1630" w:type="dxa"/>
            <w:vMerge/>
            <w:shd w:val="clear" w:color="auto" w:fill="auto"/>
          </w:tcPr>
          <w:p w:rsidR="00AD37F0" w:rsidRPr="006C7EA6" w:rsidRDefault="00AD37F0" w:rsidP="008E1E3F">
            <w:pPr>
              <w:rPr>
                <w:sz w:val="20"/>
                <w:szCs w:val="20"/>
              </w:rPr>
            </w:pPr>
          </w:p>
        </w:tc>
        <w:tc>
          <w:tcPr>
            <w:tcW w:w="567" w:type="dxa"/>
            <w:shd w:val="clear" w:color="auto" w:fill="auto"/>
          </w:tcPr>
          <w:p w:rsidR="00AD37F0" w:rsidRPr="006C7EA6" w:rsidRDefault="00AD37F0" w:rsidP="008E1E3F">
            <w:pPr>
              <w:ind w:left="-57" w:right="-57"/>
              <w:jc w:val="center"/>
              <w:rPr>
                <w:sz w:val="20"/>
                <w:szCs w:val="20"/>
              </w:rPr>
            </w:pPr>
            <w:r w:rsidRPr="006C7EA6">
              <w:rPr>
                <w:sz w:val="20"/>
                <w:szCs w:val="20"/>
              </w:rPr>
              <w:t>главный распорядитель бюджетных средств</w:t>
            </w:r>
          </w:p>
        </w:tc>
        <w:tc>
          <w:tcPr>
            <w:tcW w:w="1200" w:type="dxa"/>
            <w:shd w:val="clear" w:color="auto" w:fill="auto"/>
          </w:tcPr>
          <w:p w:rsidR="00AD37F0" w:rsidRPr="006C7EA6" w:rsidRDefault="00AD37F0" w:rsidP="008E1E3F">
            <w:pPr>
              <w:ind w:left="-57" w:right="-57"/>
              <w:jc w:val="center"/>
              <w:rPr>
                <w:sz w:val="20"/>
                <w:szCs w:val="20"/>
              </w:rPr>
            </w:pPr>
            <w:r w:rsidRPr="006C7EA6">
              <w:rPr>
                <w:sz w:val="20"/>
                <w:szCs w:val="20"/>
              </w:rPr>
              <w:t>целевая статья рас ходов</w:t>
            </w:r>
          </w:p>
        </w:tc>
        <w:tc>
          <w:tcPr>
            <w:tcW w:w="1661" w:type="dxa"/>
            <w:vMerge/>
            <w:shd w:val="clear" w:color="auto" w:fill="auto"/>
          </w:tcPr>
          <w:p w:rsidR="00AD37F0" w:rsidRPr="006C7EA6" w:rsidRDefault="00AD37F0" w:rsidP="008E1E3F">
            <w:pPr>
              <w:ind w:left="-28" w:rightChars="-28" w:right="-67"/>
              <w:rPr>
                <w:sz w:val="20"/>
                <w:szCs w:val="20"/>
              </w:rPr>
            </w:pPr>
          </w:p>
        </w:tc>
        <w:tc>
          <w:tcPr>
            <w:tcW w:w="960" w:type="dxa"/>
            <w:shd w:val="clear" w:color="auto" w:fill="auto"/>
          </w:tcPr>
          <w:p w:rsidR="00AD37F0" w:rsidRPr="006C7EA6" w:rsidRDefault="00AD37F0" w:rsidP="008E1E3F">
            <w:pPr>
              <w:ind w:left="-57" w:right="-57"/>
              <w:jc w:val="center"/>
              <w:rPr>
                <w:sz w:val="20"/>
                <w:szCs w:val="20"/>
              </w:rPr>
            </w:pPr>
            <w:r w:rsidRPr="006C7EA6">
              <w:rPr>
                <w:sz w:val="20"/>
                <w:szCs w:val="20"/>
              </w:rPr>
              <w:t>2019</w:t>
            </w:r>
          </w:p>
        </w:tc>
        <w:tc>
          <w:tcPr>
            <w:tcW w:w="999" w:type="dxa"/>
            <w:shd w:val="clear" w:color="auto" w:fill="auto"/>
          </w:tcPr>
          <w:p w:rsidR="00AD37F0" w:rsidRPr="006C7EA6" w:rsidRDefault="00AD37F0" w:rsidP="008E1E3F">
            <w:pPr>
              <w:ind w:left="-57" w:right="-57"/>
              <w:jc w:val="center"/>
              <w:rPr>
                <w:sz w:val="20"/>
                <w:szCs w:val="20"/>
              </w:rPr>
            </w:pPr>
            <w:r w:rsidRPr="006C7EA6">
              <w:rPr>
                <w:sz w:val="20"/>
                <w:szCs w:val="20"/>
              </w:rPr>
              <w:t>2020</w:t>
            </w:r>
          </w:p>
        </w:tc>
        <w:tc>
          <w:tcPr>
            <w:tcW w:w="1002" w:type="dxa"/>
            <w:shd w:val="clear" w:color="auto" w:fill="auto"/>
          </w:tcPr>
          <w:p w:rsidR="00AD37F0" w:rsidRPr="006C7EA6" w:rsidRDefault="00AD37F0" w:rsidP="008E1E3F">
            <w:pPr>
              <w:ind w:left="-57" w:right="-57"/>
              <w:jc w:val="center"/>
              <w:rPr>
                <w:sz w:val="20"/>
                <w:szCs w:val="20"/>
              </w:rPr>
            </w:pPr>
            <w:r w:rsidRPr="006C7EA6">
              <w:rPr>
                <w:sz w:val="20"/>
                <w:szCs w:val="20"/>
              </w:rPr>
              <w:t>2021</w:t>
            </w:r>
          </w:p>
        </w:tc>
        <w:tc>
          <w:tcPr>
            <w:tcW w:w="1163" w:type="dxa"/>
            <w:shd w:val="clear" w:color="auto" w:fill="auto"/>
          </w:tcPr>
          <w:p w:rsidR="00AD37F0" w:rsidRPr="006C7EA6" w:rsidRDefault="00AD37F0" w:rsidP="008E1E3F">
            <w:pPr>
              <w:ind w:left="-57" w:right="-57"/>
              <w:jc w:val="center"/>
              <w:rPr>
                <w:sz w:val="20"/>
                <w:szCs w:val="20"/>
              </w:rPr>
            </w:pPr>
            <w:r w:rsidRPr="006C7EA6">
              <w:rPr>
                <w:sz w:val="20"/>
                <w:szCs w:val="20"/>
              </w:rPr>
              <w:t>2022</w:t>
            </w:r>
          </w:p>
        </w:tc>
        <w:tc>
          <w:tcPr>
            <w:tcW w:w="960" w:type="dxa"/>
            <w:shd w:val="clear" w:color="auto" w:fill="auto"/>
          </w:tcPr>
          <w:p w:rsidR="00AD37F0" w:rsidRPr="006C7EA6" w:rsidRDefault="00AD37F0" w:rsidP="008E1E3F">
            <w:pPr>
              <w:ind w:left="-57" w:right="-57"/>
              <w:jc w:val="center"/>
              <w:rPr>
                <w:sz w:val="20"/>
                <w:szCs w:val="20"/>
              </w:rPr>
            </w:pPr>
            <w:r w:rsidRPr="006C7EA6">
              <w:rPr>
                <w:sz w:val="20"/>
                <w:szCs w:val="20"/>
              </w:rPr>
              <w:t>2023</w:t>
            </w:r>
          </w:p>
        </w:tc>
        <w:tc>
          <w:tcPr>
            <w:tcW w:w="1127" w:type="dxa"/>
            <w:shd w:val="clear" w:color="auto" w:fill="auto"/>
          </w:tcPr>
          <w:p w:rsidR="00AD37F0" w:rsidRPr="006C7EA6" w:rsidRDefault="00AD37F0" w:rsidP="008E1E3F">
            <w:pPr>
              <w:ind w:left="-57" w:right="-57"/>
              <w:jc w:val="center"/>
              <w:rPr>
                <w:sz w:val="20"/>
                <w:szCs w:val="20"/>
              </w:rPr>
            </w:pPr>
            <w:r w:rsidRPr="006C7EA6">
              <w:rPr>
                <w:sz w:val="20"/>
                <w:szCs w:val="20"/>
              </w:rPr>
              <w:t>2024</w:t>
            </w:r>
          </w:p>
        </w:tc>
        <w:tc>
          <w:tcPr>
            <w:tcW w:w="1134" w:type="dxa"/>
            <w:shd w:val="clear" w:color="auto" w:fill="auto"/>
          </w:tcPr>
          <w:p w:rsidR="00AD37F0" w:rsidRPr="006C7EA6" w:rsidRDefault="00AD37F0" w:rsidP="008E1E3F">
            <w:pPr>
              <w:ind w:left="-57" w:right="-57"/>
              <w:jc w:val="center"/>
              <w:rPr>
                <w:sz w:val="20"/>
                <w:szCs w:val="20"/>
              </w:rPr>
            </w:pPr>
            <w:r w:rsidRPr="006C7EA6">
              <w:rPr>
                <w:sz w:val="20"/>
                <w:szCs w:val="20"/>
              </w:rPr>
              <w:t>2025</w:t>
            </w:r>
          </w:p>
        </w:tc>
        <w:tc>
          <w:tcPr>
            <w:tcW w:w="992" w:type="dxa"/>
            <w:shd w:val="clear" w:color="auto" w:fill="auto"/>
          </w:tcPr>
          <w:p w:rsidR="00AD37F0" w:rsidRPr="006C7EA6" w:rsidRDefault="00AD37F0" w:rsidP="008E1E3F">
            <w:pPr>
              <w:ind w:left="-57" w:right="-57"/>
              <w:jc w:val="center"/>
              <w:rPr>
                <w:sz w:val="20"/>
                <w:szCs w:val="20"/>
              </w:rPr>
            </w:pPr>
            <w:r w:rsidRPr="006C7EA6">
              <w:rPr>
                <w:sz w:val="20"/>
                <w:szCs w:val="20"/>
              </w:rPr>
              <w:t>2026-2030</w:t>
            </w:r>
          </w:p>
        </w:tc>
        <w:tc>
          <w:tcPr>
            <w:tcW w:w="993" w:type="dxa"/>
          </w:tcPr>
          <w:p w:rsidR="00AD37F0" w:rsidRPr="006C7EA6" w:rsidRDefault="00AD37F0" w:rsidP="008E1E3F">
            <w:pPr>
              <w:ind w:left="-57" w:right="-57"/>
              <w:jc w:val="center"/>
              <w:rPr>
                <w:sz w:val="20"/>
                <w:szCs w:val="20"/>
              </w:rPr>
            </w:pPr>
            <w:r w:rsidRPr="006C7EA6">
              <w:rPr>
                <w:sz w:val="20"/>
                <w:szCs w:val="20"/>
              </w:rPr>
              <w:t>2031-2035</w:t>
            </w:r>
          </w:p>
        </w:tc>
      </w:tr>
    </w:tbl>
    <w:p w:rsidR="00AD37F0" w:rsidRPr="006C7EA6" w:rsidRDefault="00AD37F0" w:rsidP="00AD37F0">
      <w:pPr>
        <w:widowControl w:val="0"/>
        <w:suppressAutoHyphens/>
        <w:spacing w:line="20" w:lineRule="exact"/>
        <w:rPr>
          <w:sz w:val="20"/>
          <w:szCs w:val="20"/>
        </w:rPr>
      </w:pPr>
    </w:p>
    <w:tbl>
      <w:tblPr>
        <w:tblW w:w="16518" w:type="dxa"/>
        <w:tblInd w:w="-390" w:type="dxa"/>
        <w:tblBorders>
          <w:top w:val="single" w:sz="4" w:space="0" w:color="auto"/>
          <w:bottom w:val="single" w:sz="4" w:space="0" w:color="auto"/>
          <w:insideH w:val="single" w:sz="4" w:space="0" w:color="auto"/>
          <w:insideV w:val="single" w:sz="4" w:space="0" w:color="auto"/>
        </w:tblBorders>
        <w:tblLayout w:type="fixed"/>
        <w:tblLook w:val="00A0"/>
      </w:tblPr>
      <w:tblGrid>
        <w:gridCol w:w="1277"/>
        <w:gridCol w:w="1629"/>
        <w:gridCol w:w="567"/>
        <w:gridCol w:w="1134"/>
        <w:gridCol w:w="66"/>
        <w:gridCol w:w="1637"/>
        <w:gridCol w:w="24"/>
        <w:gridCol w:w="962"/>
        <w:gridCol w:w="6"/>
        <w:gridCol w:w="993"/>
        <w:gridCol w:w="992"/>
        <w:gridCol w:w="10"/>
        <w:gridCol w:w="1124"/>
        <w:gridCol w:w="39"/>
        <w:gridCol w:w="953"/>
        <w:gridCol w:w="7"/>
        <w:gridCol w:w="1127"/>
        <w:gridCol w:w="1134"/>
        <w:gridCol w:w="992"/>
        <w:gridCol w:w="1134"/>
        <w:gridCol w:w="711"/>
      </w:tblGrid>
      <w:tr w:rsidR="00AD37F0" w:rsidRPr="006C7EA6" w:rsidTr="008E1E3F">
        <w:trPr>
          <w:gridAfter w:val="1"/>
          <w:wAfter w:w="711" w:type="dxa"/>
          <w:tblHeader/>
        </w:trPr>
        <w:tc>
          <w:tcPr>
            <w:tcW w:w="1277" w:type="dxa"/>
          </w:tcPr>
          <w:p w:rsidR="00AD37F0" w:rsidRPr="006C7EA6" w:rsidRDefault="00AD37F0" w:rsidP="008E1E3F">
            <w:pPr>
              <w:jc w:val="center"/>
              <w:rPr>
                <w:sz w:val="20"/>
                <w:szCs w:val="20"/>
              </w:rPr>
            </w:pPr>
            <w:r w:rsidRPr="006C7EA6">
              <w:rPr>
                <w:sz w:val="20"/>
                <w:szCs w:val="20"/>
              </w:rPr>
              <w:t>1</w:t>
            </w:r>
          </w:p>
        </w:tc>
        <w:tc>
          <w:tcPr>
            <w:tcW w:w="1629" w:type="dxa"/>
          </w:tcPr>
          <w:p w:rsidR="00AD37F0" w:rsidRPr="006C7EA6" w:rsidRDefault="00AD37F0" w:rsidP="008E1E3F">
            <w:pPr>
              <w:jc w:val="center"/>
              <w:rPr>
                <w:sz w:val="20"/>
                <w:szCs w:val="20"/>
              </w:rPr>
            </w:pPr>
            <w:r w:rsidRPr="006C7EA6">
              <w:rPr>
                <w:sz w:val="20"/>
                <w:szCs w:val="20"/>
              </w:rPr>
              <w:t>2</w:t>
            </w:r>
          </w:p>
        </w:tc>
        <w:tc>
          <w:tcPr>
            <w:tcW w:w="567" w:type="dxa"/>
          </w:tcPr>
          <w:p w:rsidR="00AD37F0" w:rsidRPr="006C7EA6" w:rsidRDefault="00AD37F0" w:rsidP="008E1E3F">
            <w:pPr>
              <w:ind w:left="-57" w:right="-57"/>
              <w:jc w:val="center"/>
              <w:rPr>
                <w:sz w:val="20"/>
                <w:szCs w:val="20"/>
              </w:rPr>
            </w:pPr>
            <w:r w:rsidRPr="006C7EA6">
              <w:rPr>
                <w:sz w:val="20"/>
                <w:szCs w:val="20"/>
              </w:rPr>
              <w:t>3</w:t>
            </w:r>
          </w:p>
        </w:tc>
        <w:tc>
          <w:tcPr>
            <w:tcW w:w="1200" w:type="dxa"/>
            <w:gridSpan w:val="2"/>
          </w:tcPr>
          <w:p w:rsidR="00AD37F0" w:rsidRPr="006C7EA6" w:rsidRDefault="00AD37F0" w:rsidP="008E1E3F">
            <w:pPr>
              <w:ind w:left="-57" w:right="-57"/>
              <w:jc w:val="center"/>
              <w:rPr>
                <w:sz w:val="20"/>
                <w:szCs w:val="20"/>
              </w:rPr>
            </w:pPr>
            <w:r w:rsidRPr="006C7EA6">
              <w:rPr>
                <w:sz w:val="20"/>
                <w:szCs w:val="20"/>
              </w:rPr>
              <w:t>4</w:t>
            </w:r>
          </w:p>
        </w:tc>
        <w:tc>
          <w:tcPr>
            <w:tcW w:w="1661" w:type="dxa"/>
            <w:gridSpan w:val="2"/>
          </w:tcPr>
          <w:p w:rsidR="00AD37F0" w:rsidRPr="006C7EA6" w:rsidRDefault="00AD37F0" w:rsidP="008E1E3F">
            <w:pPr>
              <w:ind w:left="-28"/>
              <w:jc w:val="center"/>
              <w:rPr>
                <w:sz w:val="20"/>
                <w:szCs w:val="20"/>
              </w:rPr>
            </w:pPr>
            <w:r w:rsidRPr="006C7EA6">
              <w:rPr>
                <w:sz w:val="20"/>
                <w:szCs w:val="20"/>
              </w:rPr>
              <w:t>5</w:t>
            </w:r>
          </w:p>
        </w:tc>
        <w:tc>
          <w:tcPr>
            <w:tcW w:w="962" w:type="dxa"/>
          </w:tcPr>
          <w:p w:rsidR="00AD37F0" w:rsidRPr="006C7EA6" w:rsidRDefault="00AD37F0" w:rsidP="008E1E3F">
            <w:pPr>
              <w:ind w:left="-57" w:right="-57"/>
              <w:jc w:val="center"/>
              <w:rPr>
                <w:sz w:val="20"/>
                <w:szCs w:val="20"/>
              </w:rPr>
            </w:pPr>
            <w:r w:rsidRPr="006C7EA6">
              <w:rPr>
                <w:sz w:val="20"/>
                <w:szCs w:val="20"/>
              </w:rPr>
              <w:t>6</w:t>
            </w:r>
          </w:p>
        </w:tc>
        <w:tc>
          <w:tcPr>
            <w:tcW w:w="999" w:type="dxa"/>
            <w:gridSpan w:val="2"/>
          </w:tcPr>
          <w:p w:rsidR="00AD37F0" w:rsidRPr="006C7EA6" w:rsidRDefault="00AD37F0" w:rsidP="008E1E3F">
            <w:pPr>
              <w:ind w:left="-57" w:right="-57"/>
              <w:jc w:val="center"/>
              <w:rPr>
                <w:sz w:val="20"/>
                <w:szCs w:val="20"/>
              </w:rPr>
            </w:pPr>
            <w:r w:rsidRPr="006C7EA6">
              <w:rPr>
                <w:sz w:val="20"/>
                <w:szCs w:val="20"/>
              </w:rPr>
              <w:t>7</w:t>
            </w:r>
          </w:p>
        </w:tc>
        <w:tc>
          <w:tcPr>
            <w:tcW w:w="1002" w:type="dxa"/>
            <w:gridSpan w:val="2"/>
          </w:tcPr>
          <w:p w:rsidR="00AD37F0" w:rsidRPr="006C7EA6" w:rsidRDefault="00AD37F0" w:rsidP="008E1E3F">
            <w:pPr>
              <w:ind w:left="-57" w:right="-57"/>
              <w:jc w:val="center"/>
              <w:rPr>
                <w:sz w:val="20"/>
                <w:szCs w:val="20"/>
              </w:rPr>
            </w:pPr>
            <w:r w:rsidRPr="006C7EA6">
              <w:rPr>
                <w:sz w:val="20"/>
                <w:szCs w:val="20"/>
              </w:rPr>
              <w:t>8</w:t>
            </w:r>
          </w:p>
        </w:tc>
        <w:tc>
          <w:tcPr>
            <w:tcW w:w="1163" w:type="dxa"/>
            <w:gridSpan w:val="2"/>
          </w:tcPr>
          <w:p w:rsidR="00AD37F0" w:rsidRPr="006C7EA6" w:rsidRDefault="00AD37F0" w:rsidP="008E1E3F">
            <w:pPr>
              <w:ind w:left="-57" w:right="-57"/>
              <w:jc w:val="center"/>
              <w:rPr>
                <w:sz w:val="20"/>
                <w:szCs w:val="20"/>
              </w:rPr>
            </w:pPr>
            <w:r w:rsidRPr="006C7EA6">
              <w:rPr>
                <w:sz w:val="20"/>
                <w:szCs w:val="20"/>
              </w:rPr>
              <w:t>9</w:t>
            </w:r>
          </w:p>
        </w:tc>
        <w:tc>
          <w:tcPr>
            <w:tcW w:w="960" w:type="dxa"/>
            <w:gridSpan w:val="2"/>
          </w:tcPr>
          <w:p w:rsidR="00AD37F0" w:rsidRPr="006C7EA6" w:rsidRDefault="00AD37F0" w:rsidP="008E1E3F">
            <w:pPr>
              <w:ind w:left="-57" w:right="-57"/>
              <w:jc w:val="center"/>
              <w:rPr>
                <w:sz w:val="20"/>
                <w:szCs w:val="20"/>
              </w:rPr>
            </w:pPr>
            <w:r w:rsidRPr="006C7EA6">
              <w:rPr>
                <w:sz w:val="20"/>
                <w:szCs w:val="20"/>
              </w:rPr>
              <w:t>10</w:t>
            </w:r>
          </w:p>
        </w:tc>
        <w:tc>
          <w:tcPr>
            <w:tcW w:w="1127" w:type="dxa"/>
          </w:tcPr>
          <w:p w:rsidR="00AD37F0" w:rsidRPr="006C7EA6" w:rsidRDefault="00AD37F0" w:rsidP="008E1E3F">
            <w:pPr>
              <w:ind w:left="-57" w:right="-57"/>
              <w:jc w:val="center"/>
              <w:rPr>
                <w:sz w:val="20"/>
                <w:szCs w:val="20"/>
              </w:rPr>
            </w:pPr>
            <w:r w:rsidRPr="006C7EA6">
              <w:rPr>
                <w:sz w:val="20"/>
                <w:szCs w:val="20"/>
              </w:rPr>
              <w:t>11</w:t>
            </w:r>
          </w:p>
        </w:tc>
        <w:tc>
          <w:tcPr>
            <w:tcW w:w="1134" w:type="dxa"/>
          </w:tcPr>
          <w:p w:rsidR="00AD37F0" w:rsidRPr="006C7EA6" w:rsidRDefault="00AD37F0" w:rsidP="008E1E3F">
            <w:pPr>
              <w:ind w:left="-57" w:right="-57"/>
              <w:jc w:val="center"/>
              <w:rPr>
                <w:sz w:val="20"/>
                <w:szCs w:val="20"/>
              </w:rPr>
            </w:pPr>
            <w:r w:rsidRPr="006C7EA6">
              <w:rPr>
                <w:sz w:val="20"/>
                <w:szCs w:val="20"/>
              </w:rPr>
              <w:t>12</w:t>
            </w:r>
          </w:p>
        </w:tc>
        <w:tc>
          <w:tcPr>
            <w:tcW w:w="992" w:type="dxa"/>
          </w:tcPr>
          <w:p w:rsidR="00AD37F0" w:rsidRPr="006C7EA6" w:rsidRDefault="00AD37F0" w:rsidP="008E1E3F">
            <w:pPr>
              <w:ind w:left="-57" w:right="-57"/>
              <w:jc w:val="center"/>
              <w:rPr>
                <w:sz w:val="20"/>
                <w:szCs w:val="20"/>
              </w:rPr>
            </w:pPr>
            <w:r w:rsidRPr="006C7EA6">
              <w:rPr>
                <w:sz w:val="20"/>
                <w:szCs w:val="20"/>
              </w:rPr>
              <w:t>13</w:t>
            </w:r>
          </w:p>
        </w:tc>
        <w:tc>
          <w:tcPr>
            <w:tcW w:w="1134" w:type="dxa"/>
          </w:tcPr>
          <w:p w:rsidR="00AD37F0" w:rsidRPr="006C7EA6" w:rsidRDefault="00AD37F0" w:rsidP="008E1E3F">
            <w:pPr>
              <w:ind w:left="-57" w:right="-57"/>
              <w:jc w:val="center"/>
              <w:rPr>
                <w:sz w:val="20"/>
                <w:szCs w:val="20"/>
              </w:rPr>
            </w:pPr>
            <w:r w:rsidRPr="006C7EA6">
              <w:rPr>
                <w:sz w:val="20"/>
                <w:szCs w:val="20"/>
              </w:rPr>
              <w:t>14</w:t>
            </w:r>
          </w:p>
        </w:tc>
      </w:tr>
      <w:tr w:rsidR="00AD37F0" w:rsidRPr="006C7EA6" w:rsidTr="008E1E3F">
        <w:trPr>
          <w:gridAfter w:val="1"/>
          <w:wAfter w:w="711" w:type="dxa"/>
        </w:trPr>
        <w:tc>
          <w:tcPr>
            <w:tcW w:w="1277" w:type="dxa"/>
            <w:vMerge w:val="restart"/>
          </w:tcPr>
          <w:p w:rsidR="00AD37F0" w:rsidRPr="006C7EA6" w:rsidRDefault="00AD37F0" w:rsidP="008E1E3F">
            <w:pPr>
              <w:rPr>
                <w:sz w:val="20"/>
                <w:szCs w:val="20"/>
              </w:rPr>
            </w:pPr>
            <w:r w:rsidRPr="006C7EA6">
              <w:rPr>
                <w:sz w:val="20"/>
                <w:szCs w:val="20"/>
              </w:rPr>
              <w:t>Муниципальная  программа Егоркинского сельского поселения  Шумерлинс</w:t>
            </w:r>
            <w:r w:rsidRPr="006C7EA6">
              <w:rPr>
                <w:sz w:val="20"/>
                <w:szCs w:val="20"/>
              </w:rPr>
              <w:lastRenderedPageBreak/>
              <w:t>кого района Чувашской Республики</w:t>
            </w:r>
          </w:p>
        </w:tc>
        <w:tc>
          <w:tcPr>
            <w:tcW w:w="1629" w:type="dxa"/>
            <w:vMerge w:val="restart"/>
          </w:tcPr>
          <w:p w:rsidR="00AD37F0" w:rsidRPr="006C7EA6" w:rsidRDefault="00AD37F0" w:rsidP="008E1E3F">
            <w:pPr>
              <w:rPr>
                <w:sz w:val="20"/>
                <w:szCs w:val="20"/>
              </w:rPr>
            </w:pPr>
            <w:r w:rsidRPr="006C7EA6">
              <w:rPr>
                <w:sz w:val="20"/>
                <w:szCs w:val="20"/>
              </w:rPr>
              <w:lastRenderedPageBreak/>
              <w:t>«Развитие культуры и туризма»</w:t>
            </w:r>
          </w:p>
        </w:tc>
        <w:tc>
          <w:tcPr>
            <w:tcW w:w="567" w:type="dxa"/>
          </w:tcPr>
          <w:p w:rsidR="00AD37F0" w:rsidRPr="006C7EA6" w:rsidRDefault="00AD37F0" w:rsidP="008E1E3F">
            <w:pPr>
              <w:ind w:left="-57" w:right="-57"/>
              <w:jc w:val="center"/>
              <w:rPr>
                <w:sz w:val="20"/>
                <w:szCs w:val="20"/>
              </w:rPr>
            </w:pPr>
            <w:r w:rsidRPr="006C7EA6">
              <w:rPr>
                <w:sz w:val="20"/>
                <w:szCs w:val="20"/>
              </w:rPr>
              <w:t>x</w:t>
            </w:r>
          </w:p>
        </w:tc>
        <w:tc>
          <w:tcPr>
            <w:tcW w:w="1200" w:type="dxa"/>
            <w:gridSpan w:val="2"/>
          </w:tcPr>
          <w:p w:rsidR="00AD37F0" w:rsidRPr="006C7EA6" w:rsidRDefault="00AD37F0" w:rsidP="008E1E3F">
            <w:pPr>
              <w:ind w:left="-57" w:right="-57"/>
              <w:jc w:val="center"/>
              <w:rPr>
                <w:sz w:val="20"/>
                <w:szCs w:val="20"/>
              </w:rPr>
            </w:pPr>
            <w:r w:rsidRPr="006C7EA6">
              <w:rPr>
                <w:sz w:val="20"/>
                <w:szCs w:val="20"/>
              </w:rPr>
              <w:t>x</w:t>
            </w:r>
          </w:p>
        </w:tc>
        <w:tc>
          <w:tcPr>
            <w:tcW w:w="1661" w:type="dxa"/>
            <w:gridSpan w:val="2"/>
          </w:tcPr>
          <w:p w:rsidR="00AD37F0" w:rsidRPr="006C7EA6" w:rsidRDefault="00AD37F0" w:rsidP="008E1E3F">
            <w:pPr>
              <w:ind w:left="-28"/>
              <w:rPr>
                <w:sz w:val="20"/>
                <w:szCs w:val="20"/>
              </w:rPr>
            </w:pPr>
            <w:r w:rsidRPr="006C7EA6">
              <w:rPr>
                <w:sz w:val="20"/>
                <w:szCs w:val="20"/>
              </w:rPr>
              <w:t>всего</w:t>
            </w:r>
          </w:p>
        </w:tc>
        <w:tc>
          <w:tcPr>
            <w:tcW w:w="962" w:type="dxa"/>
            <w:vAlign w:val="bottom"/>
          </w:tcPr>
          <w:p w:rsidR="00AD37F0" w:rsidRPr="006C7EA6" w:rsidRDefault="00AD37F0" w:rsidP="008E1E3F">
            <w:pPr>
              <w:ind w:left="-57" w:right="-57"/>
              <w:jc w:val="center"/>
              <w:rPr>
                <w:sz w:val="20"/>
                <w:szCs w:val="20"/>
              </w:rPr>
            </w:pPr>
            <w:r w:rsidRPr="006C7EA6">
              <w:rPr>
                <w:sz w:val="20"/>
                <w:szCs w:val="20"/>
              </w:rPr>
              <w:t>342,4</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4141,5</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639,3</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723,1</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661,4</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Pr>
          <w:p w:rsidR="00AD37F0" w:rsidRPr="006C7EA6" w:rsidRDefault="00AD37F0" w:rsidP="008E1E3F">
            <w:pPr>
              <w:rPr>
                <w:sz w:val="20"/>
                <w:szCs w:val="20"/>
              </w:rPr>
            </w:pPr>
          </w:p>
        </w:tc>
        <w:tc>
          <w:tcPr>
            <w:tcW w:w="1629" w:type="dxa"/>
            <w:vMerge/>
          </w:tcPr>
          <w:p w:rsidR="00AD37F0" w:rsidRPr="006C7EA6" w:rsidRDefault="00AD37F0" w:rsidP="008E1E3F">
            <w:pPr>
              <w:rPr>
                <w:sz w:val="20"/>
                <w:szCs w:val="20"/>
              </w:rPr>
            </w:pPr>
          </w:p>
        </w:tc>
        <w:tc>
          <w:tcPr>
            <w:tcW w:w="567" w:type="dxa"/>
          </w:tcPr>
          <w:p w:rsidR="00AD37F0" w:rsidRPr="006C7EA6" w:rsidRDefault="00AD37F0" w:rsidP="008E1E3F">
            <w:pPr>
              <w:ind w:left="-57" w:right="-57"/>
              <w:jc w:val="center"/>
              <w:rPr>
                <w:sz w:val="20"/>
                <w:szCs w:val="20"/>
              </w:rPr>
            </w:pPr>
            <w:r w:rsidRPr="006C7EA6">
              <w:rPr>
                <w:sz w:val="20"/>
                <w:szCs w:val="20"/>
              </w:rPr>
              <w:t>x</w:t>
            </w:r>
          </w:p>
        </w:tc>
        <w:tc>
          <w:tcPr>
            <w:tcW w:w="1200" w:type="dxa"/>
            <w:gridSpan w:val="2"/>
          </w:tcPr>
          <w:p w:rsidR="00AD37F0" w:rsidRPr="006C7EA6" w:rsidRDefault="00AD37F0" w:rsidP="008E1E3F">
            <w:pPr>
              <w:ind w:left="-57" w:right="-57"/>
              <w:jc w:val="center"/>
              <w:rPr>
                <w:sz w:val="20"/>
                <w:szCs w:val="20"/>
              </w:rPr>
            </w:pPr>
            <w:r w:rsidRPr="006C7EA6">
              <w:rPr>
                <w:sz w:val="20"/>
                <w:szCs w:val="20"/>
              </w:rPr>
              <w:t>x</w:t>
            </w:r>
          </w:p>
        </w:tc>
        <w:tc>
          <w:tcPr>
            <w:tcW w:w="1661" w:type="dxa"/>
            <w:gridSpan w:val="2"/>
          </w:tcPr>
          <w:p w:rsidR="00AD37F0" w:rsidRPr="006C7EA6" w:rsidRDefault="00AD37F0" w:rsidP="008E1E3F">
            <w:pPr>
              <w:ind w:left="-28"/>
              <w:rPr>
                <w:sz w:val="20"/>
                <w:szCs w:val="20"/>
              </w:rPr>
            </w:pPr>
            <w:r w:rsidRPr="006C7EA6">
              <w:rPr>
                <w:sz w:val="20"/>
                <w:szCs w:val="20"/>
              </w:rPr>
              <w:t>федеральный бюджет</w:t>
            </w:r>
          </w:p>
        </w:tc>
        <w:tc>
          <w:tcPr>
            <w:tcW w:w="962" w:type="dxa"/>
            <w:vAlign w:val="bottom"/>
          </w:tcPr>
          <w:p w:rsidR="00AD37F0" w:rsidRPr="006C7EA6" w:rsidRDefault="00AD37F0" w:rsidP="008E1E3F">
            <w:pPr>
              <w:ind w:left="-57" w:right="-57"/>
              <w:jc w:val="center"/>
              <w:rPr>
                <w:sz w:val="20"/>
                <w:szCs w:val="20"/>
              </w:rPr>
            </w:pPr>
            <w:r w:rsidRPr="006C7EA6">
              <w:rPr>
                <w:sz w:val="20"/>
                <w:szCs w:val="20"/>
              </w:rPr>
              <w:t>0,0</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98,6</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Pr>
          <w:p w:rsidR="00AD37F0" w:rsidRPr="006C7EA6" w:rsidRDefault="00AD37F0" w:rsidP="008E1E3F">
            <w:pPr>
              <w:rPr>
                <w:color w:val="FF0000"/>
                <w:sz w:val="20"/>
                <w:szCs w:val="20"/>
              </w:rPr>
            </w:pPr>
          </w:p>
        </w:tc>
        <w:tc>
          <w:tcPr>
            <w:tcW w:w="1629" w:type="dxa"/>
            <w:vMerge/>
          </w:tcPr>
          <w:p w:rsidR="00AD37F0" w:rsidRPr="006C7EA6" w:rsidRDefault="00AD37F0" w:rsidP="008E1E3F">
            <w:pPr>
              <w:rPr>
                <w:color w:val="FF0000"/>
                <w:sz w:val="20"/>
                <w:szCs w:val="20"/>
              </w:rPr>
            </w:pPr>
          </w:p>
        </w:tc>
        <w:tc>
          <w:tcPr>
            <w:tcW w:w="567" w:type="dxa"/>
          </w:tcPr>
          <w:p w:rsidR="00AD37F0" w:rsidRPr="006C7EA6" w:rsidRDefault="00AD37F0" w:rsidP="008E1E3F">
            <w:pPr>
              <w:ind w:left="-57" w:right="-57"/>
              <w:jc w:val="center"/>
              <w:rPr>
                <w:sz w:val="20"/>
                <w:szCs w:val="20"/>
              </w:rPr>
            </w:pPr>
            <w:r w:rsidRPr="006C7EA6">
              <w:rPr>
                <w:sz w:val="20"/>
                <w:szCs w:val="20"/>
              </w:rPr>
              <w:t>x</w:t>
            </w:r>
          </w:p>
        </w:tc>
        <w:tc>
          <w:tcPr>
            <w:tcW w:w="1200" w:type="dxa"/>
            <w:gridSpan w:val="2"/>
          </w:tcPr>
          <w:p w:rsidR="00AD37F0" w:rsidRPr="006C7EA6" w:rsidRDefault="00AD37F0" w:rsidP="008E1E3F">
            <w:pPr>
              <w:ind w:left="-57" w:right="-57"/>
              <w:jc w:val="center"/>
              <w:rPr>
                <w:sz w:val="20"/>
                <w:szCs w:val="20"/>
              </w:rPr>
            </w:pPr>
            <w:r w:rsidRPr="006C7EA6">
              <w:rPr>
                <w:sz w:val="20"/>
                <w:szCs w:val="20"/>
              </w:rPr>
              <w:t>x</w:t>
            </w:r>
          </w:p>
        </w:tc>
        <w:tc>
          <w:tcPr>
            <w:tcW w:w="1661" w:type="dxa"/>
            <w:gridSpan w:val="2"/>
          </w:tcPr>
          <w:p w:rsidR="00AD37F0" w:rsidRPr="006C7EA6" w:rsidRDefault="00AD37F0" w:rsidP="008E1E3F">
            <w:pPr>
              <w:ind w:left="-28"/>
              <w:rPr>
                <w:sz w:val="20"/>
                <w:szCs w:val="20"/>
              </w:rPr>
            </w:pPr>
            <w:r w:rsidRPr="006C7EA6">
              <w:rPr>
                <w:sz w:val="20"/>
                <w:szCs w:val="20"/>
              </w:rPr>
              <w:t>республиканский бюджет Чувашской Республики</w:t>
            </w:r>
          </w:p>
        </w:tc>
        <w:tc>
          <w:tcPr>
            <w:tcW w:w="962" w:type="dxa"/>
            <w:vAlign w:val="bottom"/>
          </w:tcPr>
          <w:p w:rsidR="00AD37F0" w:rsidRPr="006C7EA6" w:rsidRDefault="00AD37F0" w:rsidP="008E1E3F">
            <w:pPr>
              <w:ind w:left="-57" w:right="-57"/>
              <w:jc w:val="center"/>
              <w:rPr>
                <w:sz w:val="20"/>
                <w:szCs w:val="20"/>
              </w:rPr>
            </w:pPr>
            <w:r w:rsidRPr="006C7EA6">
              <w:rPr>
                <w:sz w:val="20"/>
                <w:szCs w:val="20"/>
              </w:rPr>
              <w:t>0,0</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3000,0</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Pr>
          <w:p w:rsidR="00AD37F0" w:rsidRPr="006C7EA6" w:rsidRDefault="00AD37F0" w:rsidP="008E1E3F">
            <w:pPr>
              <w:rPr>
                <w:color w:val="FF0000"/>
                <w:sz w:val="20"/>
                <w:szCs w:val="20"/>
              </w:rPr>
            </w:pPr>
          </w:p>
        </w:tc>
        <w:tc>
          <w:tcPr>
            <w:tcW w:w="1629" w:type="dxa"/>
            <w:vMerge/>
          </w:tcPr>
          <w:p w:rsidR="00AD37F0" w:rsidRPr="006C7EA6" w:rsidRDefault="00AD37F0" w:rsidP="008E1E3F">
            <w:pPr>
              <w:rPr>
                <w:color w:val="FF0000"/>
                <w:sz w:val="20"/>
                <w:szCs w:val="20"/>
              </w:rPr>
            </w:pPr>
          </w:p>
        </w:tc>
        <w:tc>
          <w:tcPr>
            <w:tcW w:w="567" w:type="dxa"/>
          </w:tcPr>
          <w:p w:rsidR="00AD37F0" w:rsidRPr="006C7EA6" w:rsidRDefault="00AD37F0" w:rsidP="008E1E3F">
            <w:pPr>
              <w:ind w:left="-57" w:right="-57"/>
              <w:jc w:val="center"/>
              <w:rPr>
                <w:sz w:val="20"/>
                <w:szCs w:val="20"/>
              </w:rPr>
            </w:pPr>
            <w:r w:rsidRPr="006C7EA6">
              <w:rPr>
                <w:sz w:val="20"/>
                <w:szCs w:val="20"/>
              </w:rPr>
              <w:t>x</w:t>
            </w:r>
          </w:p>
        </w:tc>
        <w:tc>
          <w:tcPr>
            <w:tcW w:w="1200" w:type="dxa"/>
            <w:gridSpan w:val="2"/>
          </w:tcPr>
          <w:p w:rsidR="00AD37F0" w:rsidRPr="006C7EA6" w:rsidRDefault="00AD37F0" w:rsidP="008E1E3F">
            <w:pPr>
              <w:ind w:left="-57" w:right="-57"/>
              <w:jc w:val="center"/>
              <w:rPr>
                <w:sz w:val="20"/>
                <w:szCs w:val="20"/>
              </w:rPr>
            </w:pPr>
            <w:r w:rsidRPr="006C7EA6">
              <w:rPr>
                <w:sz w:val="20"/>
                <w:szCs w:val="20"/>
              </w:rPr>
              <w:t>x</w:t>
            </w:r>
          </w:p>
        </w:tc>
        <w:tc>
          <w:tcPr>
            <w:tcW w:w="1661" w:type="dxa"/>
            <w:gridSpan w:val="2"/>
          </w:tcPr>
          <w:p w:rsidR="00AD37F0" w:rsidRPr="006C7EA6" w:rsidRDefault="00AD37F0" w:rsidP="008E1E3F">
            <w:pPr>
              <w:ind w:left="-28"/>
              <w:rPr>
                <w:sz w:val="20"/>
                <w:szCs w:val="20"/>
              </w:rPr>
            </w:pPr>
            <w:r w:rsidRPr="006C7EA6">
              <w:rPr>
                <w:sz w:val="20"/>
                <w:szCs w:val="20"/>
              </w:rPr>
              <w:t xml:space="preserve">Из средств </w:t>
            </w:r>
            <w:r w:rsidRPr="006C7EA6">
              <w:rPr>
                <w:sz w:val="20"/>
                <w:szCs w:val="20"/>
              </w:rPr>
              <w:lastRenderedPageBreak/>
              <w:t>бюджета Егоркинского сельского поселения Шумерлинского района</w:t>
            </w:r>
          </w:p>
        </w:tc>
        <w:tc>
          <w:tcPr>
            <w:tcW w:w="962" w:type="dxa"/>
            <w:vAlign w:val="bottom"/>
          </w:tcPr>
          <w:p w:rsidR="00AD37F0" w:rsidRPr="006C7EA6" w:rsidRDefault="00AD37F0" w:rsidP="008E1E3F">
            <w:pPr>
              <w:ind w:left="-57" w:right="-57"/>
              <w:jc w:val="center"/>
              <w:rPr>
                <w:sz w:val="20"/>
                <w:szCs w:val="20"/>
              </w:rPr>
            </w:pPr>
            <w:r w:rsidRPr="006C7EA6">
              <w:rPr>
                <w:sz w:val="20"/>
                <w:szCs w:val="20"/>
              </w:rPr>
              <w:lastRenderedPageBreak/>
              <w:t>342,4</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1141,5</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539,7</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723,1</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661,4</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9"/>
          <w:wAfter w:w="13612" w:type="dxa"/>
          <w:trHeight w:val="230"/>
        </w:trPr>
        <w:tc>
          <w:tcPr>
            <w:tcW w:w="1277" w:type="dxa"/>
            <w:vMerge/>
          </w:tcPr>
          <w:p w:rsidR="00AD37F0" w:rsidRPr="006C7EA6" w:rsidRDefault="00AD37F0" w:rsidP="008E1E3F">
            <w:pPr>
              <w:rPr>
                <w:color w:val="FF0000"/>
                <w:sz w:val="20"/>
                <w:szCs w:val="20"/>
              </w:rPr>
            </w:pPr>
          </w:p>
        </w:tc>
        <w:tc>
          <w:tcPr>
            <w:tcW w:w="1629" w:type="dxa"/>
            <w:vMerge/>
          </w:tcPr>
          <w:p w:rsidR="00AD37F0" w:rsidRPr="006C7EA6" w:rsidRDefault="00AD37F0" w:rsidP="008E1E3F">
            <w:pPr>
              <w:rPr>
                <w:color w:val="FF0000"/>
                <w:sz w:val="20"/>
                <w:szCs w:val="20"/>
              </w:rPr>
            </w:pPr>
          </w:p>
        </w:tc>
      </w:tr>
      <w:tr w:rsidR="00AD37F0" w:rsidRPr="006C7EA6" w:rsidTr="008E1E3F">
        <w:trPr>
          <w:gridAfter w:val="1"/>
          <w:wAfter w:w="711" w:type="dxa"/>
        </w:trPr>
        <w:tc>
          <w:tcPr>
            <w:tcW w:w="1277" w:type="dxa"/>
            <w:vMerge w:val="restart"/>
          </w:tcPr>
          <w:p w:rsidR="00AD37F0" w:rsidRPr="006C7EA6" w:rsidRDefault="00AD37F0" w:rsidP="008E1E3F">
            <w:pPr>
              <w:rPr>
                <w:sz w:val="20"/>
                <w:szCs w:val="20"/>
              </w:rPr>
            </w:pPr>
            <w:r w:rsidRPr="006C7EA6">
              <w:rPr>
                <w:sz w:val="20"/>
                <w:szCs w:val="20"/>
              </w:rPr>
              <w:t>Подпрограмма 1</w:t>
            </w:r>
          </w:p>
        </w:tc>
        <w:tc>
          <w:tcPr>
            <w:tcW w:w="1629" w:type="dxa"/>
            <w:vMerge w:val="restart"/>
          </w:tcPr>
          <w:p w:rsidR="00AD37F0" w:rsidRPr="006C7EA6" w:rsidRDefault="00AD37F0" w:rsidP="008E1E3F">
            <w:pPr>
              <w:rPr>
                <w:sz w:val="20"/>
                <w:szCs w:val="20"/>
              </w:rPr>
            </w:pPr>
            <w:r w:rsidRPr="006C7EA6">
              <w:rPr>
                <w:sz w:val="20"/>
                <w:szCs w:val="20"/>
              </w:rPr>
              <w:t>«Развитие культуры в  Егоркинском сельском поселении Шумерлинского района Чувашской Республике»</w:t>
            </w:r>
          </w:p>
        </w:tc>
        <w:tc>
          <w:tcPr>
            <w:tcW w:w="567" w:type="dxa"/>
          </w:tcPr>
          <w:p w:rsidR="00AD37F0" w:rsidRPr="006C7EA6" w:rsidRDefault="00AD37F0" w:rsidP="008E1E3F">
            <w:pPr>
              <w:ind w:left="-57" w:right="-57"/>
              <w:jc w:val="center"/>
              <w:rPr>
                <w:sz w:val="20"/>
                <w:szCs w:val="20"/>
              </w:rPr>
            </w:pPr>
            <w:r w:rsidRPr="006C7EA6">
              <w:rPr>
                <w:sz w:val="20"/>
                <w:szCs w:val="20"/>
              </w:rPr>
              <w:t>x</w:t>
            </w:r>
          </w:p>
        </w:tc>
        <w:tc>
          <w:tcPr>
            <w:tcW w:w="1200" w:type="dxa"/>
            <w:gridSpan w:val="2"/>
          </w:tcPr>
          <w:p w:rsidR="00AD37F0" w:rsidRPr="006C7EA6" w:rsidRDefault="00AD37F0" w:rsidP="008E1E3F">
            <w:pPr>
              <w:ind w:left="-57" w:right="-57"/>
              <w:jc w:val="center"/>
              <w:rPr>
                <w:sz w:val="20"/>
                <w:szCs w:val="20"/>
              </w:rPr>
            </w:pPr>
            <w:r w:rsidRPr="006C7EA6">
              <w:rPr>
                <w:sz w:val="20"/>
                <w:szCs w:val="20"/>
              </w:rPr>
              <w:t>x</w:t>
            </w:r>
          </w:p>
        </w:tc>
        <w:tc>
          <w:tcPr>
            <w:tcW w:w="1661" w:type="dxa"/>
            <w:gridSpan w:val="2"/>
          </w:tcPr>
          <w:p w:rsidR="00AD37F0" w:rsidRPr="006C7EA6" w:rsidRDefault="00AD37F0" w:rsidP="008E1E3F">
            <w:pPr>
              <w:ind w:left="-28"/>
              <w:rPr>
                <w:sz w:val="20"/>
                <w:szCs w:val="20"/>
              </w:rPr>
            </w:pPr>
            <w:r w:rsidRPr="006C7EA6">
              <w:rPr>
                <w:sz w:val="20"/>
                <w:szCs w:val="20"/>
              </w:rPr>
              <w:t>всего</w:t>
            </w:r>
          </w:p>
        </w:tc>
        <w:tc>
          <w:tcPr>
            <w:tcW w:w="962" w:type="dxa"/>
            <w:vAlign w:val="bottom"/>
          </w:tcPr>
          <w:p w:rsidR="00AD37F0" w:rsidRPr="006C7EA6" w:rsidRDefault="00AD37F0" w:rsidP="008E1E3F">
            <w:pPr>
              <w:ind w:left="-57" w:right="-57"/>
              <w:jc w:val="center"/>
              <w:rPr>
                <w:sz w:val="20"/>
                <w:szCs w:val="20"/>
              </w:rPr>
            </w:pPr>
            <w:r w:rsidRPr="006C7EA6">
              <w:rPr>
                <w:sz w:val="20"/>
                <w:szCs w:val="20"/>
              </w:rPr>
              <w:t>342,4</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4141,5</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639,3</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723,1</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661,4</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Pr>
          <w:p w:rsidR="00AD37F0" w:rsidRPr="006C7EA6" w:rsidRDefault="00AD37F0" w:rsidP="008E1E3F">
            <w:pPr>
              <w:rPr>
                <w:sz w:val="20"/>
                <w:szCs w:val="20"/>
              </w:rPr>
            </w:pPr>
          </w:p>
        </w:tc>
        <w:tc>
          <w:tcPr>
            <w:tcW w:w="1629" w:type="dxa"/>
            <w:vMerge/>
          </w:tcPr>
          <w:p w:rsidR="00AD37F0" w:rsidRPr="006C7EA6" w:rsidRDefault="00AD37F0" w:rsidP="008E1E3F">
            <w:pPr>
              <w:rPr>
                <w:sz w:val="20"/>
                <w:szCs w:val="20"/>
              </w:rPr>
            </w:pPr>
          </w:p>
        </w:tc>
        <w:tc>
          <w:tcPr>
            <w:tcW w:w="567" w:type="dxa"/>
          </w:tcPr>
          <w:p w:rsidR="00AD37F0" w:rsidRPr="006C7EA6" w:rsidRDefault="00AD37F0" w:rsidP="008E1E3F">
            <w:pPr>
              <w:ind w:left="-57" w:right="-57"/>
              <w:jc w:val="center"/>
              <w:rPr>
                <w:sz w:val="20"/>
                <w:szCs w:val="20"/>
              </w:rPr>
            </w:pPr>
            <w:r w:rsidRPr="006C7EA6">
              <w:rPr>
                <w:sz w:val="20"/>
                <w:szCs w:val="20"/>
              </w:rPr>
              <w:t>x</w:t>
            </w:r>
          </w:p>
        </w:tc>
        <w:tc>
          <w:tcPr>
            <w:tcW w:w="1200" w:type="dxa"/>
            <w:gridSpan w:val="2"/>
          </w:tcPr>
          <w:p w:rsidR="00AD37F0" w:rsidRPr="006C7EA6" w:rsidRDefault="00AD37F0" w:rsidP="008E1E3F">
            <w:pPr>
              <w:ind w:left="-57" w:right="-57"/>
              <w:jc w:val="center"/>
              <w:rPr>
                <w:sz w:val="20"/>
                <w:szCs w:val="20"/>
              </w:rPr>
            </w:pPr>
            <w:r w:rsidRPr="006C7EA6">
              <w:rPr>
                <w:sz w:val="20"/>
                <w:szCs w:val="20"/>
              </w:rPr>
              <w:t>x</w:t>
            </w:r>
          </w:p>
        </w:tc>
        <w:tc>
          <w:tcPr>
            <w:tcW w:w="1661" w:type="dxa"/>
            <w:gridSpan w:val="2"/>
          </w:tcPr>
          <w:p w:rsidR="00AD37F0" w:rsidRPr="006C7EA6" w:rsidRDefault="00AD37F0" w:rsidP="008E1E3F">
            <w:pPr>
              <w:ind w:left="-28"/>
              <w:rPr>
                <w:sz w:val="20"/>
                <w:szCs w:val="20"/>
              </w:rPr>
            </w:pPr>
            <w:r w:rsidRPr="006C7EA6">
              <w:rPr>
                <w:sz w:val="20"/>
                <w:szCs w:val="20"/>
              </w:rPr>
              <w:t>федеральный бюджет</w:t>
            </w:r>
          </w:p>
        </w:tc>
        <w:tc>
          <w:tcPr>
            <w:tcW w:w="962" w:type="dxa"/>
            <w:vAlign w:val="bottom"/>
          </w:tcPr>
          <w:p w:rsidR="00AD37F0" w:rsidRPr="006C7EA6" w:rsidRDefault="00AD37F0" w:rsidP="008E1E3F">
            <w:pPr>
              <w:ind w:left="-57" w:right="-57"/>
              <w:jc w:val="center"/>
              <w:rPr>
                <w:sz w:val="20"/>
                <w:szCs w:val="20"/>
              </w:rPr>
            </w:pPr>
            <w:r w:rsidRPr="006C7EA6">
              <w:rPr>
                <w:sz w:val="20"/>
                <w:szCs w:val="20"/>
              </w:rPr>
              <w:t>0,0</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Pr>
          <w:p w:rsidR="00AD37F0" w:rsidRPr="006C7EA6" w:rsidRDefault="00AD37F0" w:rsidP="008E1E3F">
            <w:pPr>
              <w:rPr>
                <w:sz w:val="20"/>
                <w:szCs w:val="20"/>
              </w:rPr>
            </w:pPr>
          </w:p>
        </w:tc>
        <w:tc>
          <w:tcPr>
            <w:tcW w:w="1629" w:type="dxa"/>
            <w:vMerge/>
          </w:tcPr>
          <w:p w:rsidR="00AD37F0" w:rsidRPr="006C7EA6" w:rsidRDefault="00AD37F0" w:rsidP="008E1E3F">
            <w:pPr>
              <w:rPr>
                <w:sz w:val="20"/>
                <w:szCs w:val="20"/>
              </w:rPr>
            </w:pPr>
          </w:p>
        </w:tc>
        <w:tc>
          <w:tcPr>
            <w:tcW w:w="567" w:type="dxa"/>
          </w:tcPr>
          <w:p w:rsidR="00AD37F0" w:rsidRPr="006C7EA6" w:rsidRDefault="00AD37F0" w:rsidP="008E1E3F">
            <w:pPr>
              <w:ind w:left="-57" w:right="-57"/>
              <w:jc w:val="center"/>
              <w:rPr>
                <w:sz w:val="20"/>
                <w:szCs w:val="20"/>
              </w:rPr>
            </w:pPr>
            <w:r w:rsidRPr="006C7EA6">
              <w:rPr>
                <w:sz w:val="20"/>
                <w:szCs w:val="20"/>
              </w:rPr>
              <w:t>х</w:t>
            </w:r>
          </w:p>
        </w:tc>
        <w:tc>
          <w:tcPr>
            <w:tcW w:w="1200" w:type="dxa"/>
            <w:gridSpan w:val="2"/>
          </w:tcPr>
          <w:p w:rsidR="00AD37F0" w:rsidRPr="006C7EA6" w:rsidRDefault="00AD37F0" w:rsidP="008E1E3F">
            <w:pPr>
              <w:ind w:left="-57" w:right="-57"/>
              <w:jc w:val="center"/>
              <w:rPr>
                <w:sz w:val="20"/>
                <w:szCs w:val="20"/>
              </w:rPr>
            </w:pPr>
            <w:r w:rsidRPr="006C7EA6">
              <w:rPr>
                <w:sz w:val="20"/>
                <w:szCs w:val="20"/>
              </w:rPr>
              <w:t>х</w:t>
            </w:r>
          </w:p>
        </w:tc>
        <w:tc>
          <w:tcPr>
            <w:tcW w:w="1661" w:type="dxa"/>
            <w:gridSpan w:val="2"/>
          </w:tcPr>
          <w:p w:rsidR="00AD37F0" w:rsidRPr="006C7EA6" w:rsidRDefault="00AD37F0" w:rsidP="008E1E3F">
            <w:pPr>
              <w:ind w:left="-28"/>
              <w:rPr>
                <w:sz w:val="20"/>
                <w:szCs w:val="20"/>
              </w:rPr>
            </w:pPr>
            <w:r w:rsidRPr="006C7EA6">
              <w:rPr>
                <w:sz w:val="20"/>
                <w:szCs w:val="20"/>
              </w:rPr>
              <w:t>республиканский бюджет Чувашской Республики</w:t>
            </w:r>
          </w:p>
        </w:tc>
        <w:tc>
          <w:tcPr>
            <w:tcW w:w="962" w:type="dxa"/>
            <w:vAlign w:val="bottom"/>
          </w:tcPr>
          <w:p w:rsidR="00AD37F0" w:rsidRPr="006C7EA6" w:rsidRDefault="00AD37F0" w:rsidP="008E1E3F">
            <w:pPr>
              <w:ind w:left="-57" w:right="-57"/>
              <w:jc w:val="center"/>
              <w:rPr>
                <w:sz w:val="20"/>
                <w:szCs w:val="20"/>
              </w:rPr>
            </w:pPr>
            <w:r w:rsidRPr="006C7EA6">
              <w:rPr>
                <w:sz w:val="20"/>
                <w:szCs w:val="20"/>
              </w:rPr>
              <w:t>0,0</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3000,0</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1,0</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Pr>
          <w:p w:rsidR="00AD37F0" w:rsidRPr="006C7EA6" w:rsidRDefault="00AD37F0" w:rsidP="008E1E3F">
            <w:pPr>
              <w:rPr>
                <w:sz w:val="20"/>
                <w:szCs w:val="20"/>
              </w:rPr>
            </w:pPr>
          </w:p>
        </w:tc>
        <w:tc>
          <w:tcPr>
            <w:tcW w:w="1629" w:type="dxa"/>
            <w:vMerge/>
          </w:tcPr>
          <w:p w:rsidR="00AD37F0" w:rsidRPr="006C7EA6" w:rsidRDefault="00AD37F0" w:rsidP="008E1E3F">
            <w:pPr>
              <w:rPr>
                <w:sz w:val="20"/>
                <w:szCs w:val="20"/>
              </w:rPr>
            </w:pPr>
          </w:p>
        </w:tc>
        <w:tc>
          <w:tcPr>
            <w:tcW w:w="567" w:type="dxa"/>
          </w:tcPr>
          <w:p w:rsidR="00AD37F0" w:rsidRPr="006C7EA6" w:rsidRDefault="00AD37F0" w:rsidP="008E1E3F">
            <w:pPr>
              <w:ind w:left="-57" w:right="-57"/>
              <w:jc w:val="center"/>
              <w:rPr>
                <w:sz w:val="20"/>
                <w:szCs w:val="20"/>
              </w:rPr>
            </w:pPr>
            <w:r w:rsidRPr="006C7EA6">
              <w:rPr>
                <w:sz w:val="20"/>
                <w:szCs w:val="20"/>
              </w:rPr>
              <w:t>х</w:t>
            </w:r>
          </w:p>
        </w:tc>
        <w:tc>
          <w:tcPr>
            <w:tcW w:w="1200" w:type="dxa"/>
            <w:gridSpan w:val="2"/>
          </w:tcPr>
          <w:p w:rsidR="00AD37F0" w:rsidRPr="006C7EA6" w:rsidRDefault="00AD37F0" w:rsidP="008E1E3F">
            <w:pPr>
              <w:ind w:left="-57" w:right="-57"/>
              <w:jc w:val="center"/>
              <w:rPr>
                <w:sz w:val="20"/>
                <w:szCs w:val="20"/>
              </w:rPr>
            </w:pPr>
            <w:r w:rsidRPr="006C7EA6">
              <w:rPr>
                <w:sz w:val="20"/>
                <w:szCs w:val="20"/>
              </w:rPr>
              <w:t>х</w:t>
            </w:r>
          </w:p>
        </w:tc>
        <w:tc>
          <w:tcPr>
            <w:tcW w:w="1661" w:type="dxa"/>
            <w:gridSpan w:val="2"/>
          </w:tcPr>
          <w:p w:rsidR="00AD37F0" w:rsidRPr="006C7EA6" w:rsidRDefault="00AD37F0" w:rsidP="008E1E3F">
            <w:pPr>
              <w:ind w:left="-28"/>
              <w:rPr>
                <w:sz w:val="20"/>
                <w:szCs w:val="20"/>
              </w:rPr>
            </w:pPr>
            <w:r w:rsidRPr="006C7EA6">
              <w:rPr>
                <w:sz w:val="20"/>
                <w:szCs w:val="20"/>
              </w:rPr>
              <w:t>Из средств бюджета Егоркинского сельского поселения Шумерлинского района</w:t>
            </w:r>
          </w:p>
        </w:tc>
        <w:tc>
          <w:tcPr>
            <w:tcW w:w="962" w:type="dxa"/>
            <w:vAlign w:val="bottom"/>
          </w:tcPr>
          <w:p w:rsidR="00AD37F0" w:rsidRPr="006C7EA6" w:rsidRDefault="00AD37F0" w:rsidP="008E1E3F">
            <w:pPr>
              <w:ind w:left="-57" w:right="-57"/>
              <w:jc w:val="center"/>
              <w:rPr>
                <w:sz w:val="20"/>
                <w:szCs w:val="20"/>
              </w:rPr>
            </w:pPr>
            <w:r w:rsidRPr="006C7EA6">
              <w:rPr>
                <w:sz w:val="20"/>
                <w:szCs w:val="20"/>
              </w:rPr>
              <w:t>342,4</w:t>
            </w:r>
          </w:p>
        </w:tc>
        <w:tc>
          <w:tcPr>
            <w:tcW w:w="999" w:type="dxa"/>
            <w:gridSpan w:val="2"/>
            <w:vAlign w:val="bottom"/>
          </w:tcPr>
          <w:p w:rsidR="00AD37F0" w:rsidRPr="006C7EA6" w:rsidRDefault="00AD37F0" w:rsidP="008E1E3F">
            <w:pPr>
              <w:ind w:left="-57" w:right="-57"/>
              <w:jc w:val="center"/>
              <w:rPr>
                <w:sz w:val="20"/>
                <w:szCs w:val="20"/>
              </w:rPr>
            </w:pPr>
            <w:r w:rsidRPr="006C7EA6">
              <w:rPr>
                <w:sz w:val="20"/>
                <w:szCs w:val="20"/>
              </w:rPr>
              <w:t>1141,5</w:t>
            </w:r>
          </w:p>
        </w:tc>
        <w:tc>
          <w:tcPr>
            <w:tcW w:w="1002" w:type="dxa"/>
            <w:gridSpan w:val="2"/>
            <w:vAlign w:val="bottom"/>
          </w:tcPr>
          <w:p w:rsidR="00AD37F0" w:rsidRPr="006C7EA6" w:rsidRDefault="00AD37F0" w:rsidP="008E1E3F">
            <w:pPr>
              <w:ind w:left="-57" w:right="-57"/>
              <w:jc w:val="center"/>
              <w:rPr>
                <w:sz w:val="20"/>
                <w:szCs w:val="20"/>
              </w:rPr>
            </w:pPr>
            <w:r w:rsidRPr="006C7EA6">
              <w:rPr>
                <w:sz w:val="20"/>
                <w:szCs w:val="20"/>
              </w:rPr>
              <w:t>539,7</w:t>
            </w:r>
          </w:p>
        </w:tc>
        <w:tc>
          <w:tcPr>
            <w:tcW w:w="1163" w:type="dxa"/>
            <w:gridSpan w:val="2"/>
            <w:vAlign w:val="bottom"/>
          </w:tcPr>
          <w:p w:rsidR="00AD37F0" w:rsidRPr="006C7EA6" w:rsidRDefault="00AD37F0" w:rsidP="008E1E3F">
            <w:pPr>
              <w:ind w:left="-57" w:right="-57"/>
              <w:jc w:val="center"/>
              <w:rPr>
                <w:sz w:val="20"/>
                <w:szCs w:val="20"/>
              </w:rPr>
            </w:pPr>
            <w:r w:rsidRPr="006C7EA6">
              <w:rPr>
                <w:sz w:val="20"/>
                <w:szCs w:val="20"/>
              </w:rPr>
              <w:t>723,1</w:t>
            </w:r>
          </w:p>
        </w:tc>
        <w:tc>
          <w:tcPr>
            <w:tcW w:w="960" w:type="dxa"/>
            <w:gridSpan w:val="2"/>
            <w:vAlign w:val="bottom"/>
          </w:tcPr>
          <w:p w:rsidR="00AD37F0" w:rsidRPr="006C7EA6" w:rsidRDefault="00AD37F0" w:rsidP="008E1E3F">
            <w:pPr>
              <w:ind w:left="-57" w:right="-57"/>
              <w:jc w:val="center"/>
              <w:rPr>
                <w:sz w:val="20"/>
                <w:szCs w:val="20"/>
              </w:rPr>
            </w:pPr>
            <w:r w:rsidRPr="006C7EA6">
              <w:rPr>
                <w:sz w:val="20"/>
                <w:szCs w:val="20"/>
              </w:rPr>
              <w:t>661,4</w:t>
            </w:r>
          </w:p>
        </w:tc>
        <w:tc>
          <w:tcPr>
            <w:tcW w:w="1127"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9"/>
          <w:wAfter w:w="13612" w:type="dxa"/>
          <w:trHeight w:val="230"/>
        </w:trPr>
        <w:tc>
          <w:tcPr>
            <w:tcW w:w="1277" w:type="dxa"/>
            <w:vMerge/>
          </w:tcPr>
          <w:p w:rsidR="00AD37F0" w:rsidRPr="006C7EA6" w:rsidRDefault="00AD37F0" w:rsidP="008E1E3F">
            <w:pPr>
              <w:rPr>
                <w:sz w:val="20"/>
                <w:szCs w:val="20"/>
              </w:rPr>
            </w:pPr>
          </w:p>
        </w:tc>
        <w:tc>
          <w:tcPr>
            <w:tcW w:w="1629" w:type="dxa"/>
            <w:vMerge/>
          </w:tcPr>
          <w:p w:rsidR="00AD37F0" w:rsidRPr="006C7EA6" w:rsidRDefault="00AD37F0" w:rsidP="008E1E3F">
            <w:pPr>
              <w:rPr>
                <w:sz w:val="20"/>
                <w:szCs w:val="20"/>
              </w:rPr>
            </w:pPr>
          </w:p>
        </w:tc>
      </w:tr>
      <w:tr w:rsidR="00AD37F0" w:rsidRPr="006C7EA6" w:rsidTr="008E1E3F">
        <w:trPr>
          <w:gridAfter w:val="19"/>
          <w:wAfter w:w="13612" w:type="dxa"/>
          <w:trHeight w:val="230"/>
        </w:trPr>
        <w:tc>
          <w:tcPr>
            <w:tcW w:w="1277" w:type="dxa"/>
            <w:vMerge/>
          </w:tcPr>
          <w:p w:rsidR="00AD37F0" w:rsidRPr="006C7EA6" w:rsidRDefault="00AD37F0" w:rsidP="008E1E3F">
            <w:pPr>
              <w:rPr>
                <w:color w:val="FF0000"/>
                <w:sz w:val="20"/>
                <w:szCs w:val="20"/>
              </w:rPr>
            </w:pPr>
          </w:p>
        </w:tc>
        <w:tc>
          <w:tcPr>
            <w:tcW w:w="1629" w:type="dxa"/>
            <w:vMerge/>
          </w:tcPr>
          <w:p w:rsidR="00AD37F0" w:rsidRPr="006C7EA6" w:rsidRDefault="00AD37F0" w:rsidP="008E1E3F">
            <w:pPr>
              <w:rPr>
                <w:color w:val="FF0000"/>
                <w:sz w:val="20"/>
                <w:szCs w:val="20"/>
              </w:rPr>
            </w:pPr>
          </w:p>
        </w:tc>
      </w:tr>
      <w:tr w:rsidR="00AD37F0" w:rsidRPr="006C7EA6" w:rsidTr="008E1E3F">
        <w:trPr>
          <w:gridAfter w:val="1"/>
          <w:wAfter w:w="711" w:type="dxa"/>
        </w:trPr>
        <w:tc>
          <w:tcPr>
            <w:tcW w:w="1277" w:type="dxa"/>
            <w:vMerge w:val="restart"/>
            <w:tcBorders>
              <w:top w:val="single" w:sz="4" w:space="0" w:color="auto"/>
              <w:left w:val="nil"/>
              <w:bottom w:val="single" w:sz="4" w:space="0" w:color="auto"/>
              <w:right w:val="single" w:sz="4" w:space="0" w:color="auto"/>
            </w:tcBorders>
            <w:hideMark/>
          </w:tcPr>
          <w:p w:rsidR="00AD37F0" w:rsidRPr="006C7EA6" w:rsidRDefault="00AD37F0" w:rsidP="008E1E3F">
            <w:pPr>
              <w:rPr>
                <w:sz w:val="20"/>
                <w:szCs w:val="20"/>
              </w:rPr>
            </w:pPr>
            <w:r w:rsidRPr="006C7EA6">
              <w:rPr>
                <w:sz w:val="20"/>
                <w:szCs w:val="20"/>
              </w:rPr>
              <w:t>Основное мероприятие 1</w:t>
            </w:r>
          </w:p>
        </w:tc>
        <w:tc>
          <w:tcPr>
            <w:tcW w:w="1629" w:type="dxa"/>
            <w:vMerge w:val="restart"/>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rPr>
                <w:sz w:val="20"/>
                <w:szCs w:val="20"/>
              </w:rPr>
            </w:pPr>
            <w:r w:rsidRPr="006C7EA6">
              <w:rPr>
                <w:sz w:val="20"/>
                <w:szCs w:val="20"/>
              </w:rPr>
              <w:t>Сохранение и развитие народного творчества</w:t>
            </w:r>
          </w:p>
        </w:tc>
        <w:tc>
          <w:tcPr>
            <w:tcW w:w="567"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x</w:t>
            </w:r>
          </w:p>
        </w:tc>
        <w:tc>
          <w:tcPr>
            <w:tcW w:w="1703" w:type="dxa"/>
            <w:gridSpan w:val="2"/>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28"/>
              <w:rPr>
                <w:sz w:val="20"/>
                <w:szCs w:val="20"/>
              </w:rPr>
            </w:pPr>
            <w:r w:rsidRPr="006C7EA6">
              <w:rPr>
                <w:sz w:val="20"/>
                <w:szCs w:val="20"/>
              </w:rPr>
              <w:t>всего</w:t>
            </w:r>
          </w:p>
        </w:tc>
        <w:tc>
          <w:tcPr>
            <w:tcW w:w="986"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342,4</w:t>
            </w:r>
          </w:p>
        </w:tc>
        <w:tc>
          <w:tcPr>
            <w:tcW w:w="999"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4141,5</w:t>
            </w: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538,7</w:t>
            </w:r>
          </w:p>
        </w:tc>
        <w:tc>
          <w:tcPr>
            <w:tcW w:w="1124" w:type="dxa"/>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723,1</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661,4</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nil"/>
            </w:tcBorders>
            <w:vAlign w:val="bottom"/>
            <w:hideMark/>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Borders>
              <w:top w:val="single" w:sz="4" w:space="0" w:color="auto"/>
              <w:left w:val="nil"/>
              <w:bottom w:val="single" w:sz="4" w:space="0" w:color="auto"/>
              <w:right w:val="single" w:sz="4" w:space="0" w:color="auto"/>
            </w:tcBorders>
            <w:vAlign w:val="center"/>
            <w:hideMark/>
          </w:tcPr>
          <w:p w:rsidR="00AD37F0" w:rsidRPr="006C7EA6" w:rsidRDefault="00AD37F0" w:rsidP="008E1E3F">
            <w:pPr>
              <w:rPr>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AD37F0" w:rsidRPr="006C7EA6" w:rsidRDefault="00AD37F0" w:rsidP="008E1E3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x</w:t>
            </w:r>
          </w:p>
        </w:tc>
        <w:tc>
          <w:tcPr>
            <w:tcW w:w="1703" w:type="dxa"/>
            <w:gridSpan w:val="2"/>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28"/>
              <w:rPr>
                <w:sz w:val="20"/>
                <w:szCs w:val="20"/>
              </w:rPr>
            </w:pPr>
            <w:r w:rsidRPr="006C7EA6">
              <w:rPr>
                <w:sz w:val="20"/>
                <w:szCs w:val="20"/>
              </w:rPr>
              <w:t>федеральный бюджет</w:t>
            </w:r>
          </w:p>
        </w:tc>
        <w:tc>
          <w:tcPr>
            <w:tcW w:w="986"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9"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00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2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nil"/>
            </w:tcBorders>
            <w:vAlign w:val="bottom"/>
            <w:hideMark/>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Borders>
              <w:top w:val="single" w:sz="4" w:space="0" w:color="auto"/>
              <w:left w:val="nil"/>
              <w:bottom w:val="single" w:sz="4" w:space="0" w:color="auto"/>
              <w:right w:val="single" w:sz="4" w:space="0" w:color="auto"/>
            </w:tcBorders>
            <w:vAlign w:val="center"/>
            <w:hideMark/>
          </w:tcPr>
          <w:p w:rsidR="00AD37F0" w:rsidRPr="006C7EA6" w:rsidRDefault="00AD37F0" w:rsidP="008E1E3F">
            <w:pPr>
              <w:rPr>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AD37F0" w:rsidRPr="006C7EA6" w:rsidRDefault="00AD37F0" w:rsidP="008E1E3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D37F0" w:rsidRPr="006C7EA6" w:rsidRDefault="00AD37F0" w:rsidP="008E1E3F">
            <w:pPr>
              <w:ind w:left="-57" w:right="-5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37F0" w:rsidRPr="006C7EA6" w:rsidRDefault="00AD37F0" w:rsidP="008E1E3F">
            <w:pPr>
              <w:ind w:left="-57" w:right="-57"/>
              <w:jc w:val="center"/>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28"/>
              <w:rPr>
                <w:sz w:val="20"/>
                <w:szCs w:val="20"/>
              </w:rPr>
            </w:pPr>
            <w:r w:rsidRPr="006C7EA6">
              <w:rPr>
                <w:sz w:val="20"/>
                <w:szCs w:val="20"/>
              </w:rPr>
              <w:t>республиканский бюджет Чувашской Республики</w:t>
            </w:r>
          </w:p>
        </w:tc>
        <w:tc>
          <w:tcPr>
            <w:tcW w:w="986"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9"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3000,0</w:t>
            </w:r>
          </w:p>
        </w:tc>
        <w:tc>
          <w:tcPr>
            <w:tcW w:w="100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2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nil"/>
            </w:tcBorders>
            <w:vAlign w:val="bottom"/>
            <w:hideMark/>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230"/>
        </w:trPr>
        <w:tc>
          <w:tcPr>
            <w:tcW w:w="1277" w:type="dxa"/>
            <w:vMerge/>
            <w:tcBorders>
              <w:top w:val="single" w:sz="4" w:space="0" w:color="auto"/>
              <w:left w:val="nil"/>
              <w:bottom w:val="single" w:sz="4" w:space="0" w:color="auto"/>
              <w:right w:val="single" w:sz="4" w:space="0" w:color="auto"/>
            </w:tcBorders>
            <w:vAlign w:val="center"/>
            <w:hideMark/>
          </w:tcPr>
          <w:p w:rsidR="00AD37F0" w:rsidRPr="006C7EA6" w:rsidRDefault="00AD37F0" w:rsidP="008E1E3F">
            <w:pPr>
              <w:rPr>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AD37F0" w:rsidRPr="006C7EA6" w:rsidRDefault="00AD37F0" w:rsidP="008E1E3F">
            <w:pPr>
              <w:rPr>
                <w:sz w:val="20"/>
                <w:szCs w:val="20"/>
              </w:rPr>
            </w:pPr>
          </w:p>
        </w:tc>
        <w:tc>
          <w:tcPr>
            <w:tcW w:w="567" w:type="dxa"/>
          </w:tcPr>
          <w:p w:rsidR="00AD37F0" w:rsidRPr="006C7EA6" w:rsidRDefault="00AD37F0" w:rsidP="008E1E3F">
            <w:pPr>
              <w:rPr>
                <w:rFonts w:eastAsia="Calibri"/>
                <w:sz w:val="20"/>
                <w:szCs w:val="20"/>
              </w:rPr>
            </w:pPr>
          </w:p>
        </w:tc>
        <w:tc>
          <w:tcPr>
            <w:tcW w:w="1134" w:type="dxa"/>
          </w:tcPr>
          <w:p w:rsidR="00AD37F0" w:rsidRPr="006C7EA6" w:rsidRDefault="00AD37F0" w:rsidP="008E1E3F">
            <w:pPr>
              <w:rPr>
                <w:rFonts w:eastAsia="Calibri"/>
                <w:sz w:val="20"/>
                <w:szCs w:val="20"/>
              </w:rPr>
            </w:pPr>
          </w:p>
        </w:tc>
        <w:tc>
          <w:tcPr>
            <w:tcW w:w="1703" w:type="dxa"/>
            <w:gridSpan w:val="2"/>
          </w:tcPr>
          <w:p w:rsidR="00AD37F0" w:rsidRPr="006C7EA6" w:rsidRDefault="00AD37F0" w:rsidP="008E1E3F">
            <w:pPr>
              <w:rPr>
                <w:rFonts w:eastAsia="Calibri"/>
                <w:sz w:val="20"/>
                <w:szCs w:val="20"/>
              </w:rPr>
            </w:pPr>
            <w:r w:rsidRPr="006C7EA6">
              <w:rPr>
                <w:rFonts w:eastAsia="Calibri"/>
                <w:sz w:val="20"/>
                <w:szCs w:val="20"/>
              </w:rPr>
              <w:t>Из средств бюджета Егоркинского сельского поселения Шумерлинского района</w:t>
            </w:r>
          </w:p>
        </w:tc>
        <w:tc>
          <w:tcPr>
            <w:tcW w:w="992" w:type="dxa"/>
            <w:gridSpan w:val="3"/>
            <w:vAlign w:val="bottom"/>
          </w:tcPr>
          <w:p w:rsidR="00AD37F0" w:rsidRPr="006C7EA6" w:rsidRDefault="00AD37F0" w:rsidP="008E1E3F">
            <w:pPr>
              <w:ind w:left="-57" w:right="-57"/>
              <w:jc w:val="center"/>
              <w:rPr>
                <w:sz w:val="20"/>
                <w:szCs w:val="20"/>
              </w:rPr>
            </w:pPr>
            <w:r w:rsidRPr="006C7EA6">
              <w:rPr>
                <w:sz w:val="20"/>
                <w:szCs w:val="20"/>
              </w:rPr>
              <w:t>342,4</w:t>
            </w:r>
          </w:p>
        </w:tc>
        <w:tc>
          <w:tcPr>
            <w:tcW w:w="993" w:type="dxa"/>
            <w:vAlign w:val="bottom"/>
          </w:tcPr>
          <w:p w:rsidR="00AD37F0" w:rsidRPr="006C7EA6" w:rsidRDefault="00AD37F0" w:rsidP="008E1E3F">
            <w:pPr>
              <w:ind w:left="-57" w:right="-57"/>
              <w:jc w:val="center"/>
              <w:rPr>
                <w:sz w:val="20"/>
                <w:szCs w:val="20"/>
              </w:rPr>
            </w:pPr>
            <w:r w:rsidRPr="006C7EA6">
              <w:rPr>
                <w:sz w:val="20"/>
                <w:szCs w:val="20"/>
              </w:rPr>
              <w:t>1141,5</w:t>
            </w:r>
          </w:p>
        </w:tc>
        <w:tc>
          <w:tcPr>
            <w:tcW w:w="992" w:type="dxa"/>
            <w:vAlign w:val="bottom"/>
          </w:tcPr>
          <w:p w:rsidR="00AD37F0" w:rsidRPr="006C7EA6" w:rsidRDefault="00AD37F0" w:rsidP="008E1E3F">
            <w:pPr>
              <w:ind w:left="-57" w:right="-57"/>
              <w:jc w:val="center"/>
              <w:rPr>
                <w:sz w:val="20"/>
                <w:szCs w:val="20"/>
              </w:rPr>
            </w:pPr>
            <w:r w:rsidRPr="006C7EA6">
              <w:rPr>
                <w:sz w:val="20"/>
                <w:szCs w:val="20"/>
              </w:rPr>
              <w:t>538,7</w:t>
            </w:r>
          </w:p>
        </w:tc>
        <w:tc>
          <w:tcPr>
            <w:tcW w:w="1134" w:type="dxa"/>
            <w:gridSpan w:val="2"/>
            <w:vAlign w:val="bottom"/>
          </w:tcPr>
          <w:p w:rsidR="00AD37F0" w:rsidRPr="006C7EA6" w:rsidRDefault="00AD37F0" w:rsidP="008E1E3F">
            <w:pPr>
              <w:ind w:left="-57" w:right="-57"/>
              <w:jc w:val="center"/>
              <w:rPr>
                <w:sz w:val="20"/>
                <w:szCs w:val="20"/>
              </w:rPr>
            </w:pPr>
            <w:r w:rsidRPr="006C7EA6">
              <w:rPr>
                <w:sz w:val="20"/>
                <w:szCs w:val="20"/>
              </w:rPr>
              <w:t>723,1</w:t>
            </w:r>
          </w:p>
        </w:tc>
        <w:tc>
          <w:tcPr>
            <w:tcW w:w="992" w:type="dxa"/>
            <w:gridSpan w:val="2"/>
            <w:vAlign w:val="bottom"/>
          </w:tcPr>
          <w:p w:rsidR="00AD37F0" w:rsidRPr="006C7EA6" w:rsidRDefault="00AD37F0" w:rsidP="008E1E3F">
            <w:pPr>
              <w:ind w:left="-57" w:right="-57"/>
              <w:jc w:val="center"/>
              <w:rPr>
                <w:sz w:val="20"/>
                <w:szCs w:val="20"/>
              </w:rPr>
            </w:pPr>
            <w:r w:rsidRPr="006C7EA6">
              <w:rPr>
                <w:sz w:val="20"/>
                <w:szCs w:val="20"/>
              </w:rPr>
              <w:t>661,4</w:t>
            </w:r>
          </w:p>
        </w:tc>
        <w:tc>
          <w:tcPr>
            <w:tcW w:w="1134"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845" w:type="dxa"/>
            <w:gridSpan w:val="2"/>
            <w:vAlign w:val="bottom"/>
          </w:tcPr>
          <w:p w:rsidR="00AD37F0" w:rsidRPr="006C7EA6" w:rsidRDefault="00AD37F0" w:rsidP="008E1E3F">
            <w:pPr>
              <w:ind w:left="-57" w:right="-57"/>
              <w:rPr>
                <w:sz w:val="20"/>
                <w:szCs w:val="20"/>
              </w:rPr>
            </w:pPr>
            <w:r w:rsidRPr="006C7EA6">
              <w:rPr>
                <w:sz w:val="20"/>
                <w:szCs w:val="20"/>
              </w:rPr>
              <w:t xml:space="preserve">       0,0</w:t>
            </w:r>
          </w:p>
        </w:tc>
      </w:tr>
      <w:tr w:rsidR="00AD37F0" w:rsidRPr="006C7EA6" w:rsidTr="008E1E3F">
        <w:trPr>
          <w:gridAfter w:val="1"/>
          <w:wAfter w:w="711" w:type="dxa"/>
        </w:trPr>
        <w:tc>
          <w:tcPr>
            <w:tcW w:w="1277" w:type="dxa"/>
            <w:vMerge w:val="restart"/>
            <w:tcBorders>
              <w:top w:val="single" w:sz="4" w:space="0" w:color="auto"/>
              <w:left w:val="nil"/>
              <w:bottom w:val="single" w:sz="4" w:space="0" w:color="auto"/>
              <w:right w:val="single" w:sz="4" w:space="0" w:color="auto"/>
            </w:tcBorders>
            <w:hideMark/>
          </w:tcPr>
          <w:p w:rsidR="00AD37F0" w:rsidRPr="006C7EA6" w:rsidRDefault="00AD37F0" w:rsidP="008E1E3F">
            <w:pPr>
              <w:rPr>
                <w:sz w:val="20"/>
                <w:szCs w:val="20"/>
              </w:rPr>
            </w:pPr>
            <w:r w:rsidRPr="006C7EA6">
              <w:rPr>
                <w:sz w:val="20"/>
                <w:szCs w:val="20"/>
              </w:rPr>
              <w:t>Основное мероприятие 2</w:t>
            </w:r>
          </w:p>
        </w:tc>
        <w:tc>
          <w:tcPr>
            <w:tcW w:w="1629" w:type="dxa"/>
            <w:vMerge w:val="restart"/>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rPr>
                <w:sz w:val="20"/>
                <w:szCs w:val="20"/>
              </w:rPr>
            </w:pPr>
            <w:r w:rsidRPr="006C7EA6">
              <w:rPr>
                <w:sz w:val="20"/>
                <w:szCs w:val="20"/>
              </w:rPr>
              <w:t>Развитие муниципальных учреждений культуры</w:t>
            </w:r>
          </w:p>
        </w:tc>
        <w:tc>
          <w:tcPr>
            <w:tcW w:w="567"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x</w:t>
            </w:r>
          </w:p>
        </w:tc>
        <w:tc>
          <w:tcPr>
            <w:tcW w:w="1134"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x</w:t>
            </w:r>
          </w:p>
        </w:tc>
        <w:tc>
          <w:tcPr>
            <w:tcW w:w="1703" w:type="dxa"/>
            <w:gridSpan w:val="2"/>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28"/>
              <w:rPr>
                <w:sz w:val="20"/>
                <w:szCs w:val="20"/>
              </w:rPr>
            </w:pPr>
            <w:r w:rsidRPr="006C7EA6">
              <w:rPr>
                <w:sz w:val="20"/>
                <w:szCs w:val="20"/>
              </w:rPr>
              <w:t>всего</w:t>
            </w:r>
          </w:p>
        </w:tc>
        <w:tc>
          <w:tcPr>
            <w:tcW w:w="986"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342,4</w:t>
            </w:r>
          </w:p>
        </w:tc>
        <w:tc>
          <w:tcPr>
            <w:tcW w:w="999"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p>
        </w:tc>
        <w:tc>
          <w:tcPr>
            <w:tcW w:w="1002"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100,6</w:t>
            </w:r>
          </w:p>
        </w:tc>
        <w:tc>
          <w:tcPr>
            <w:tcW w:w="1124" w:type="dxa"/>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nil"/>
            </w:tcBorders>
            <w:vAlign w:val="bottom"/>
            <w:hideMark/>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Borders>
              <w:top w:val="single" w:sz="4" w:space="0" w:color="auto"/>
              <w:left w:val="nil"/>
              <w:bottom w:val="single" w:sz="4" w:space="0" w:color="auto"/>
              <w:right w:val="single" w:sz="4" w:space="0" w:color="auto"/>
            </w:tcBorders>
            <w:vAlign w:val="center"/>
            <w:hideMark/>
          </w:tcPr>
          <w:p w:rsidR="00AD37F0" w:rsidRPr="006C7EA6" w:rsidRDefault="00AD37F0" w:rsidP="008E1E3F">
            <w:pPr>
              <w:rPr>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AD37F0" w:rsidRPr="006C7EA6" w:rsidRDefault="00AD37F0" w:rsidP="008E1E3F">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57" w:right="-57"/>
              <w:jc w:val="center"/>
              <w:rPr>
                <w:sz w:val="20"/>
                <w:szCs w:val="20"/>
              </w:rPr>
            </w:pPr>
            <w:r w:rsidRPr="006C7EA6">
              <w:rPr>
                <w:sz w:val="20"/>
                <w:szCs w:val="20"/>
              </w:rPr>
              <w:t>x</w:t>
            </w:r>
          </w:p>
        </w:tc>
        <w:tc>
          <w:tcPr>
            <w:tcW w:w="1703" w:type="dxa"/>
            <w:gridSpan w:val="2"/>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28"/>
              <w:rPr>
                <w:sz w:val="20"/>
                <w:szCs w:val="20"/>
              </w:rPr>
            </w:pPr>
            <w:r w:rsidRPr="006C7EA6">
              <w:rPr>
                <w:sz w:val="20"/>
                <w:szCs w:val="20"/>
              </w:rPr>
              <w:t>федеральный бюджет</w:t>
            </w:r>
          </w:p>
        </w:tc>
        <w:tc>
          <w:tcPr>
            <w:tcW w:w="986"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9"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00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98,6</w:t>
            </w:r>
          </w:p>
        </w:tc>
        <w:tc>
          <w:tcPr>
            <w:tcW w:w="112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nil"/>
            </w:tcBorders>
            <w:vAlign w:val="bottom"/>
            <w:hideMark/>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
          <w:wAfter w:w="711" w:type="dxa"/>
        </w:trPr>
        <w:tc>
          <w:tcPr>
            <w:tcW w:w="1277" w:type="dxa"/>
            <w:vMerge/>
            <w:tcBorders>
              <w:top w:val="single" w:sz="4" w:space="0" w:color="auto"/>
              <w:left w:val="nil"/>
              <w:bottom w:val="single" w:sz="4" w:space="0" w:color="auto"/>
              <w:right w:val="single" w:sz="4" w:space="0" w:color="auto"/>
            </w:tcBorders>
            <w:vAlign w:val="center"/>
            <w:hideMark/>
          </w:tcPr>
          <w:p w:rsidR="00AD37F0" w:rsidRPr="006C7EA6" w:rsidRDefault="00AD37F0" w:rsidP="008E1E3F">
            <w:pPr>
              <w:rPr>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AD37F0" w:rsidRPr="006C7EA6" w:rsidRDefault="00AD37F0" w:rsidP="008E1E3F">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AD37F0" w:rsidRPr="006C7EA6" w:rsidRDefault="00AD37F0" w:rsidP="008E1E3F">
            <w:pPr>
              <w:ind w:left="-57" w:right="-5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37F0" w:rsidRPr="006C7EA6" w:rsidRDefault="00AD37F0" w:rsidP="008E1E3F">
            <w:pPr>
              <w:ind w:left="-57" w:right="-57"/>
              <w:jc w:val="center"/>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hideMark/>
          </w:tcPr>
          <w:p w:rsidR="00AD37F0" w:rsidRPr="006C7EA6" w:rsidRDefault="00AD37F0" w:rsidP="008E1E3F">
            <w:pPr>
              <w:ind w:left="-28"/>
              <w:rPr>
                <w:sz w:val="20"/>
                <w:szCs w:val="20"/>
              </w:rPr>
            </w:pPr>
            <w:r w:rsidRPr="006C7EA6">
              <w:rPr>
                <w:sz w:val="20"/>
                <w:szCs w:val="20"/>
              </w:rPr>
              <w:t xml:space="preserve">республиканский </w:t>
            </w:r>
            <w:r w:rsidRPr="006C7EA6">
              <w:rPr>
                <w:sz w:val="20"/>
                <w:szCs w:val="20"/>
              </w:rPr>
              <w:lastRenderedPageBreak/>
              <w:t>бюджет Чувашской Республики</w:t>
            </w:r>
          </w:p>
        </w:tc>
        <w:tc>
          <w:tcPr>
            <w:tcW w:w="986"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lastRenderedPageBreak/>
              <w:t>0,0</w:t>
            </w:r>
          </w:p>
        </w:tc>
        <w:tc>
          <w:tcPr>
            <w:tcW w:w="999"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3000,0</w:t>
            </w:r>
          </w:p>
        </w:tc>
        <w:tc>
          <w:tcPr>
            <w:tcW w:w="100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1,0</w:t>
            </w:r>
          </w:p>
        </w:tc>
        <w:tc>
          <w:tcPr>
            <w:tcW w:w="112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D37F0" w:rsidRPr="006C7EA6" w:rsidRDefault="00AD37F0" w:rsidP="008E1E3F">
            <w:pPr>
              <w:ind w:left="-57" w:right="-57"/>
              <w:jc w:val="center"/>
              <w:rPr>
                <w:sz w:val="20"/>
                <w:szCs w:val="20"/>
              </w:rPr>
            </w:pPr>
            <w:r w:rsidRPr="006C7EA6">
              <w:rPr>
                <w:sz w:val="20"/>
                <w:szCs w:val="20"/>
              </w:rPr>
              <w:t>0,0</w:t>
            </w:r>
          </w:p>
        </w:tc>
        <w:tc>
          <w:tcPr>
            <w:tcW w:w="1134" w:type="dxa"/>
            <w:tcBorders>
              <w:top w:val="single" w:sz="4" w:space="0" w:color="auto"/>
              <w:left w:val="single" w:sz="4" w:space="0" w:color="auto"/>
              <w:bottom w:val="single" w:sz="4" w:space="0" w:color="auto"/>
              <w:right w:val="nil"/>
            </w:tcBorders>
            <w:vAlign w:val="bottom"/>
            <w:hideMark/>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230"/>
        </w:trPr>
        <w:tc>
          <w:tcPr>
            <w:tcW w:w="1277" w:type="dxa"/>
            <w:vMerge/>
            <w:tcBorders>
              <w:top w:val="single" w:sz="4" w:space="0" w:color="auto"/>
              <w:left w:val="nil"/>
              <w:bottom w:val="single" w:sz="4" w:space="0" w:color="auto"/>
              <w:right w:val="single" w:sz="4" w:space="0" w:color="auto"/>
            </w:tcBorders>
            <w:vAlign w:val="center"/>
            <w:hideMark/>
          </w:tcPr>
          <w:p w:rsidR="00AD37F0" w:rsidRPr="006C7EA6" w:rsidRDefault="00AD37F0" w:rsidP="008E1E3F">
            <w:pPr>
              <w:rPr>
                <w:sz w:val="20"/>
                <w:szCs w:val="20"/>
              </w:rPr>
            </w:pPr>
          </w:p>
        </w:tc>
        <w:tc>
          <w:tcPr>
            <w:tcW w:w="1629" w:type="dxa"/>
            <w:vMerge/>
            <w:tcBorders>
              <w:top w:val="single" w:sz="4" w:space="0" w:color="auto"/>
              <w:left w:val="single" w:sz="4" w:space="0" w:color="auto"/>
              <w:bottom w:val="single" w:sz="4" w:space="0" w:color="auto"/>
              <w:right w:val="single" w:sz="4" w:space="0" w:color="auto"/>
            </w:tcBorders>
            <w:vAlign w:val="center"/>
            <w:hideMark/>
          </w:tcPr>
          <w:p w:rsidR="00AD37F0" w:rsidRPr="006C7EA6" w:rsidRDefault="00AD37F0" w:rsidP="008E1E3F">
            <w:pPr>
              <w:rPr>
                <w:sz w:val="20"/>
                <w:szCs w:val="20"/>
              </w:rPr>
            </w:pPr>
          </w:p>
        </w:tc>
        <w:tc>
          <w:tcPr>
            <w:tcW w:w="567" w:type="dxa"/>
          </w:tcPr>
          <w:p w:rsidR="00AD37F0" w:rsidRPr="006C7EA6" w:rsidRDefault="00AD37F0" w:rsidP="008E1E3F">
            <w:pPr>
              <w:rPr>
                <w:rFonts w:eastAsia="Calibri"/>
                <w:sz w:val="20"/>
                <w:szCs w:val="20"/>
              </w:rPr>
            </w:pPr>
          </w:p>
        </w:tc>
        <w:tc>
          <w:tcPr>
            <w:tcW w:w="1134" w:type="dxa"/>
          </w:tcPr>
          <w:p w:rsidR="00AD37F0" w:rsidRPr="006C7EA6" w:rsidRDefault="00AD37F0" w:rsidP="008E1E3F">
            <w:pPr>
              <w:rPr>
                <w:rFonts w:eastAsia="Calibri"/>
                <w:sz w:val="20"/>
                <w:szCs w:val="20"/>
              </w:rPr>
            </w:pPr>
          </w:p>
        </w:tc>
        <w:tc>
          <w:tcPr>
            <w:tcW w:w="1703" w:type="dxa"/>
            <w:gridSpan w:val="2"/>
          </w:tcPr>
          <w:p w:rsidR="00AD37F0" w:rsidRPr="006C7EA6" w:rsidRDefault="00AD37F0" w:rsidP="008E1E3F">
            <w:pPr>
              <w:rPr>
                <w:rFonts w:eastAsia="Calibri"/>
                <w:sz w:val="20"/>
                <w:szCs w:val="20"/>
              </w:rPr>
            </w:pPr>
            <w:r w:rsidRPr="006C7EA6">
              <w:rPr>
                <w:rFonts w:eastAsia="Calibri"/>
                <w:sz w:val="20"/>
                <w:szCs w:val="20"/>
              </w:rPr>
              <w:t>Из средств бюджета Егоркинского сельского поселения Шумерлинского района</w:t>
            </w:r>
          </w:p>
        </w:tc>
        <w:tc>
          <w:tcPr>
            <w:tcW w:w="992" w:type="dxa"/>
            <w:gridSpan w:val="3"/>
            <w:vAlign w:val="bottom"/>
          </w:tcPr>
          <w:p w:rsidR="00AD37F0" w:rsidRPr="006C7EA6" w:rsidRDefault="00AD37F0" w:rsidP="008E1E3F">
            <w:pPr>
              <w:ind w:left="-57" w:right="-57"/>
              <w:jc w:val="center"/>
              <w:rPr>
                <w:sz w:val="20"/>
                <w:szCs w:val="20"/>
              </w:rPr>
            </w:pPr>
            <w:r w:rsidRPr="006C7EA6">
              <w:rPr>
                <w:sz w:val="20"/>
                <w:szCs w:val="20"/>
              </w:rPr>
              <w:t>342,4</w:t>
            </w:r>
          </w:p>
        </w:tc>
        <w:tc>
          <w:tcPr>
            <w:tcW w:w="993" w:type="dxa"/>
            <w:vAlign w:val="bottom"/>
          </w:tcPr>
          <w:p w:rsidR="00AD37F0" w:rsidRPr="006C7EA6" w:rsidRDefault="00AD37F0" w:rsidP="008E1E3F">
            <w:pPr>
              <w:ind w:left="-57" w:right="-57"/>
              <w:jc w:val="center"/>
              <w:rPr>
                <w:sz w:val="20"/>
                <w:szCs w:val="20"/>
              </w:rPr>
            </w:pPr>
            <w:r w:rsidRPr="006C7EA6">
              <w:rPr>
                <w:sz w:val="20"/>
                <w:szCs w:val="20"/>
              </w:rPr>
              <w:t>1141,5</w:t>
            </w:r>
          </w:p>
        </w:tc>
        <w:tc>
          <w:tcPr>
            <w:tcW w:w="992" w:type="dxa"/>
            <w:vAlign w:val="bottom"/>
          </w:tcPr>
          <w:p w:rsidR="00AD37F0" w:rsidRPr="006C7EA6" w:rsidRDefault="00AD37F0" w:rsidP="008E1E3F">
            <w:pPr>
              <w:ind w:left="-57" w:right="-57"/>
              <w:jc w:val="center"/>
              <w:rPr>
                <w:sz w:val="20"/>
                <w:szCs w:val="20"/>
              </w:rPr>
            </w:pPr>
            <w:r w:rsidRPr="006C7EA6">
              <w:rPr>
                <w:sz w:val="20"/>
                <w:szCs w:val="20"/>
              </w:rPr>
              <w:t>1,0</w:t>
            </w:r>
          </w:p>
        </w:tc>
        <w:tc>
          <w:tcPr>
            <w:tcW w:w="1134"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1134" w:type="dxa"/>
            <w:vAlign w:val="bottom"/>
          </w:tcPr>
          <w:p w:rsidR="00AD37F0" w:rsidRPr="006C7EA6" w:rsidRDefault="00AD37F0" w:rsidP="008E1E3F">
            <w:pPr>
              <w:ind w:left="-57" w:right="-57"/>
              <w:jc w:val="center"/>
              <w:rPr>
                <w:sz w:val="20"/>
                <w:szCs w:val="20"/>
              </w:rPr>
            </w:pPr>
            <w:r w:rsidRPr="006C7EA6">
              <w:rPr>
                <w:sz w:val="20"/>
                <w:szCs w:val="20"/>
              </w:rPr>
              <w:t>0,0</w:t>
            </w:r>
          </w:p>
        </w:tc>
        <w:tc>
          <w:tcPr>
            <w:tcW w:w="992" w:type="dxa"/>
            <w:vAlign w:val="bottom"/>
          </w:tcPr>
          <w:p w:rsidR="00AD37F0" w:rsidRPr="006C7EA6" w:rsidRDefault="00AD37F0" w:rsidP="008E1E3F">
            <w:pPr>
              <w:ind w:left="-57" w:right="-57"/>
              <w:jc w:val="center"/>
              <w:rPr>
                <w:sz w:val="20"/>
                <w:szCs w:val="20"/>
              </w:rPr>
            </w:pPr>
            <w:r w:rsidRPr="006C7EA6">
              <w:rPr>
                <w:sz w:val="20"/>
                <w:szCs w:val="20"/>
              </w:rPr>
              <w:t>0,0</w:t>
            </w:r>
          </w:p>
        </w:tc>
        <w:tc>
          <w:tcPr>
            <w:tcW w:w="1845" w:type="dxa"/>
            <w:gridSpan w:val="2"/>
            <w:vAlign w:val="bottom"/>
          </w:tcPr>
          <w:p w:rsidR="00AD37F0" w:rsidRPr="006C7EA6" w:rsidRDefault="00AD37F0" w:rsidP="008E1E3F">
            <w:pPr>
              <w:ind w:left="-57" w:right="-57"/>
              <w:rPr>
                <w:sz w:val="20"/>
                <w:szCs w:val="20"/>
              </w:rPr>
            </w:pPr>
            <w:r w:rsidRPr="006C7EA6">
              <w:rPr>
                <w:sz w:val="20"/>
                <w:szCs w:val="20"/>
              </w:rPr>
              <w:t xml:space="preserve">       0,0</w:t>
            </w:r>
          </w:p>
        </w:tc>
      </w:tr>
    </w:tbl>
    <w:p w:rsidR="00AD37F0" w:rsidRPr="006C7EA6" w:rsidRDefault="00AD37F0" w:rsidP="00AD37F0">
      <w:pPr>
        <w:jc w:val="center"/>
        <w:rPr>
          <w:bCs/>
          <w:color w:val="FF0000"/>
          <w:sz w:val="20"/>
          <w:szCs w:val="20"/>
        </w:rPr>
      </w:pPr>
    </w:p>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sectPr w:rsidR="00AD37F0" w:rsidRPr="006C7EA6" w:rsidSect="008E1E3F">
          <w:pgSz w:w="16838" w:h="11906" w:orient="landscape"/>
          <w:pgMar w:top="851" w:right="709" w:bottom="991" w:left="1134" w:header="709" w:footer="709" w:gutter="0"/>
          <w:cols w:space="708"/>
          <w:docGrid w:linePitch="360"/>
        </w:sectPr>
      </w:pPr>
    </w:p>
    <w:p w:rsidR="00AD37F0" w:rsidRPr="006C7EA6" w:rsidRDefault="00AD37F0" w:rsidP="00AD37F0">
      <w:pPr>
        <w:ind w:left="5400"/>
        <w:rPr>
          <w:sz w:val="20"/>
          <w:szCs w:val="20"/>
        </w:rPr>
      </w:pPr>
    </w:p>
    <w:p w:rsidR="00AD37F0" w:rsidRPr="006C7EA6" w:rsidRDefault="00AD37F0" w:rsidP="00AD37F0">
      <w:pPr>
        <w:ind w:left="5400"/>
        <w:rPr>
          <w:sz w:val="20"/>
          <w:szCs w:val="20"/>
        </w:rPr>
      </w:pPr>
    </w:p>
    <w:p w:rsidR="00AD37F0" w:rsidRPr="006C7EA6" w:rsidRDefault="00AD37F0" w:rsidP="00AD37F0">
      <w:pPr>
        <w:ind w:left="5400"/>
        <w:rPr>
          <w:sz w:val="20"/>
          <w:szCs w:val="20"/>
        </w:rPr>
      </w:pPr>
      <w:r w:rsidRPr="006C7EA6">
        <w:rPr>
          <w:sz w:val="20"/>
          <w:szCs w:val="20"/>
        </w:rPr>
        <w:t>Приложение № 3</w:t>
      </w:r>
    </w:p>
    <w:p w:rsidR="00AD37F0" w:rsidRPr="006C7EA6" w:rsidRDefault="00AD37F0" w:rsidP="00AD37F0">
      <w:pPr>
        <w:ind w:left="5400"/>
        <w:rPr>
          <w:sz w:val="20"/>
          <w:szCs w:val="20"/>
        </w:rPr>
      </w:pPr>
      <w:r w:rsidRPr="006C7EA6">
        <w:rPr>
          <w:sz w:val="20"/>
          <w:szCs w:val="20"/>
        </w:rPr>
        <w:t xml:space="preserve"> к постановлению администрации Егоркиного сельского поселения Шумерлинского района </w:t>
      </w:r>
    </w:p>
    <w:p w:rsidR="00AD37F0" w:rsidRPr="006C7EA6" w:rsidRDefault="00AD37F0" w:rsidP="00AD37F0">
      <w:pPr>
        <w:ind w:left="5400"/>
        <w:rPr>
          <w:sz w:val="20"/>
          <w:szCs w:val="20"/>
        </w:rPr>
      </w:pPr>
      <w:r w:rsidRPr="006C7EA6">
        <w:rPr>
          <w:sz w:val="20"/>
          <w:szCs w:val="20"/>
        </w:rPr>
        <w:t>от   20.02. 2021 г. № 18</w:t>
      </w:r>
    </w:p>
    <w:p w:rsidR="00AD37F0" w:rsidRPr="006C7EA6" w:rsidRDefault="00AD37F0" w:rsidP="00AD37F0">
      <w:pPr>
        <w:ind w:left="5387"/>
        <w:jc w:val="both"/>
        <w:rPr>
          <w:sz w:val="20"/>
          <w:szCs w:val="20"/>
        </w:rPr>
      </w:pPr>
    </w:p>
    <w:p w:rsidR="00AD37F0" w:rsidRPr="006C7EA6" w:rsidRDefault="00AD37F0" w:rsidP="00AD37F0">
      <w:pPr>
        <w:widowControl w:val="0"/>
        <w:autoSpaceDE w:val="0"/>
        <w:autoSpaceDN w:val="0"/>
        <w:jc w:val="center"/>
        <w:rPr>
          <w:b/>
          <w:sz w:val="20"/>
          <w:szCs w:val="20"/>
        </w:rPr>
      </w:pPr>
      <w:bookmarkStart w:id="43" w:name="P9690"/>
      <w:bookmarkEnd w:id="43"/>
      <w:r w:rsidRPr="006C7EA6">
        <w:rPr>
          <w:b/>
          <w:sz w:val="20"/>
          <w:szCs w:val="20"/>
        </w:rPr>
        <w:t xml:space="preserve">Подпрограмма </w:t>
      </w:r>
    </w:p>
    <w:p w:rsidR="00AD37F0" w:rsidRPr="006C7EA6" w:rsidRDefault="00AD37F0" w:rsidP="00AD37F0">
      <w:pPr>
        <w:widowControl w:val="0"/>
        <w:autoSpaceDE w:val="0"/>
        <w:autoSpaceDN w:val="0"/>
        <w:jc w:val="center"/>
        <w:rPr>
          <w:b/>
          <w:sz w:val="20"/>
          <w:szCs w:val="20"/>
        </w:rPr>
      </w:pPr>
      <w:r w:rsidRPr="006C7EA6">
        <w:rPr>
          <w:b/>
          <w:sz w:val="20"/>
          <w:szCs w:val="20"/>
        </w:rPr>
        <w:t xml:space="preserve">«Развитие культуры в Егоркинском  сельском поселении Шумерлинского района» муниципальной  программы Егоркинского сельского поселения Шумерлинского района Чувашской Республики «Развитие культуры и туризма» </w:t>
      </w:r>
    </w:p>
    <w:p w:rsidR="00AD37F0" w:rsidRPr="006C7EA6" w:rsidRDefault="00AD37F0" w:rsidP="00AD37F0">
      <w:pPr>
        <w:autoSpaceDE w:val="0"/>
        <w:autoSpaceDN w:val="0"/>
        <w:adjustRightInd w:val="0"/>
        <w:ind w:firstLine="709"/>
        <w:rPr>
          <w:b/>
          <w:sz w:val="20"/>
          <w:szCs w:val="20"/>
        </w:rPr>
      </w:pPr>
    </w:p>
    <w:p w:rsidR="00AD37F0" w:rsidRPr="006C7EA6" w:rsidRDefault="00AD37F0" w:rsidP="00AD37F0">
      <w:pPr>
        <w:autoSpaceDE w:val="0"/>
        <w:autoSpaceDN w:val="0"/>
        <w:adjustRightInd w:val="0"/>
        <w:jc w:val="center"/>
        <w:outlineLvl w:val="0"/>
        <w:rPr>
          <w:rFonts w:eastAsia="Calibri"/>
          <w:sz w:val="20"/>
          <w:szCs w:val="20"/>
        </w:rPr>
      </w:pPr>
      <w:r w:rsidRPr="006C7EA6">
        <w:rPr>
          <w:rFonts w:eastAsia="Calibri"/>
          <w:sz w:val="20"/>
          <w:szCs w:val="20"/>
        </w:rPr>
        <w:t>Паспорт подпрограммы</w:t>
      </w:r>
    </w:p>
    <w:p w:rsidR="00AD37F0" w:rsidRPr="006C7EA6" w:rsidRDefault="00AD37F0" w:rsidP="00AD37F0">
      <w:pPr>
        <w:autoSpaceDE w:val="0"/>
        <w:autoSpaceDN w:val="0"/>
        <w:adjustRightInd w:val="0"/>
        <w:rPr>
          <w:rFonts w:eastAsia="Calibri"/>
          <w:sz w:val="20"/>
          <w:szCs w:val="20"/>
        </w:rPr>
      </w:pPr>
    </w:p>
    <w:tbl>
      <w:tblPr>
        <w:tblW w:w="0" w:type="auto"/>
        <w:tblInd w:w="62" w:type="dxa"/>
        <w:tblLayout w:type="fixed"/>
        <w:tblCellMar>
          <w:top w:w="102" w:type="dxa"/>
          <w:left w:w="62" w:type="dxa"/>
          <w:bottom w:w="102" w:type="dxa"/>
          <w:right w:w="62" w:type="dxa"/>
        </w:tblCellMar>
        <w:tblLook w:val="0000"/>
      </w:tblPr>
      <w:tblGrid>
        <w:gridCol w:w="2268"/>
        <w:gridCol w:w="340"/>
        <w:gridCol w:w="6463"/>
      </w:tblGrid>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Ответственный исполнитель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администрация Егоркинского сельского поселения Шумерлинского района Чувашской Республики (далее администрация сельского поселения).</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Соисполнители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rPr>
                <w:sz w:val="20"/>
                <w:szCs w:val="20"/>
              </w:rPr>
            </w:pPr>
            <w:r w:rsidRPr="006C7EA6">
              <w:rPr>
                <w:sz w:val="20"/>
                <w:szCs w:val="20"/>
              </w:rPr>
              <w:t>муниципальное бюджетное учреждение культуры Егоркинского сельского поселения Шумерлинского района (по согласованию)</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Участники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администрация сельского поселения, муниципальные учреждения культуры Егоркинского сельского поселения Шумерлинского района Чувашской Республики;</w:t>
            </w:r>
          </w:p>
          <w:p w:rsidR="00AD37F0" w:rsidRPr="006C7EA6" w:rsidRDefault="00AD37F0" w:rsidP="008E1E3F">
            <w:pPr>
              <w:autoSpaceDE w:val="0"/>
              <w:autoSpaceDN w:val="0"/>
              <w:adjustRightInd w:val="0"/>
              <w:rPr>
                <w:rFonts w:eastAsia="Calibri"/>
                <w:sz w:val="20"/>
                <w:szCs w:val="20"/>
              </w:rPr>
            </w:pP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Цель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создание условий для сохранения, развития культурного потенциала и формирования единого культурного пространства</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Задачи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расширение доступа к культурным ценностям и информационным ресурсам, сохранение культурного и исторического наследия;</w:t>
            </w:r>
          </w:p>
          <w:p w:rsidR="00AD37F0" w:rsidRPr="006C7EA6" w:rsidRDefault="00AD37F0" w:rsidP="008E1E3F">
            <w:pPr>
              <w:autoSpaceDE w:val="0"/>
              <w:autoSpaceDN w:val="0"/>
              <w:adjustRightInd w:val="0"/>
              <w:rPr>
                <w:rFonts w:eastAsia="Calibri"/>
                <w:sz w:val="20"/>
                <w:szCs w:val="20"/>
              </w:rPr>
            </w:pP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Целевые индикаторы и показатели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к 2036 году будут достигнуты следующие целевые индикаторы и показатели:</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прирост посещений общедоступных (публичных) библиотек, а также культурно-массовых мероприятий, проводимых в библиотеках –   109,0 процентов по отношению к 2017 году;</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прирост участников клубных формирований в клубн</w:t>
            </w:r>
            <w:proofErr w:type="gramStart"/>
            <w:r w:rsidRPr="006C7EA6">
              <w:rPr>
                <w:rFonts w:eastAsia="Calibri"/>
                <w:sz w:val="20"/>
                <w:szCs w:val="20"/>
              </w:rPr>
              <w:t>о-</w:t>
            </w:r>
            <w:proofErr w:type="gramEnd"/>
            <w:r w:rsidRPr="006C7EA6">
              <w:rPr>
                <w:rFonts w:eastAsia="Calibri"/>
                <w:sz w:val="20"/>
                <w:szCs w:val="20"/>
              </w:rPr>
              <w:t xml:space="preserve"> досуговых учреждения 120% по отношению к 2017 году</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Срок реализации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2019 - 2035 годы</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Объемы финансирования подпрограммы с разбивкой по годам реализации</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общий объем финансирования муниципальной подпрограммы составляет  6507,7 тыс. рублей, в том числе:</w:t>
            </w:r>
          </w:p>
          <w:p w:rsidR="00AD37F0" w:rsidRPr="006C7EA6" w:rsidRDefault="00AD37F0" w:rsidP="008E1E3F">
            <w:pPr>
              <w:autoSpaceDE w:val="0"/>
              <w:autoSpaceDN w:val="0"/>
              <w:adjustRightInd w:val="0"/>
              <w:rPr>
                <w:sz w:val="20"/>
                <w:szCs w:val="20"/>
              </w:rPr>
            </w:pPr>
            <w:r w:rsidRPr="006C7EA6">
              <w:rPr>
                <w:sz w:val="20"/>
                <w:szCs w:val="20"/>
              </w:rPr>
              <w:t>в 2019 году –   342,4 тыс. рублей;</w:t>
            </w:r>
          </w:p>
          <w:p w:rsidR="00AD37F0" w:rsidRPr="006C7EA6" w:rsidRDefault="00AD37F0" w:rsidP="008E1E3F">
            <w:pPr>
              <w:autoSpaceDE w:val="0"/>
              <w:autoSpaceDN w:val="0"/>
              <w:adjustRightInd w:val="0"/>
              <w:rPr>
                <w:sz w:val="20"/>
                <w:szCs w:val="20"/>
              </w:rPr>
            </w:pPr>
            <w:r w:rsidRPr="006C7EA6">
              <w:rPr>
                <w:sz w:val="20"/>
                <w:szCs w:val="20"/>
              </w:rPr>
              <w:t>в 2020 году –   4141,5  тыс. рублей;</w:t>
            </w:r>
          </w:p>
          <w:p w:rsidR="00AD37F0" w:rsidRPr="006C7EA6" w:rsidRDefault="00AD37F0" w:rsidP="008E1E3F">
            <w:pPr>
              <w:autoSpaceDE w:val="0"/>
              <w:autoSpaceDN w:val="0"/>
              <w:adjustRightInd w:val="0"/>
              <w:rPr>
                <w:sz w:val="20"/>
                <w:szCs w:val="20"/>
              </w:rPr>
            </w:pPr>
            <w:r w:rsidRPr="006C7EA6">
              <w:rPr>
                <w:sz w:val="20"/>
                <w:szCs w:val="20"/>
              </w:rPr>
              <w:t>в 2021 году –   639,3  тыс. рублей;</w:t>
            </w:r>
          </w:p>
          <w:p w:rsidR="00AD37F0" w:rsidRPr="006C7EA6" w:rsidRDefault="00AD37F0" w:rsidP="008E1E3F">
            <w:pPr>
              <w:autoSpaceDE w:val="0"/>
              <w:autoSpaceDN w:val="0"/>
              <w:adjustRightInd w:val="0"/>
              <w:rPr>
                <w:sz w:val="20"/>
                <w:szCs w:val="20"/>
              </w:rPr>
            </w:pPr>
            <w:r w:rsidRPr="006C7EA6">
              <w:rPr>
                <w:sz w:val="20"/>
                <w:szCs w:val="20"/>
              </w:rPr>
              <w:t>в 2022 году –   723,1   тыс. рублей;</w:t>
            </w:r>
          </w:p>
          <w:p w:rsidR="00AD37F0" w:rsidRPr="006C7EA6" w:rsidRDefault="00AD37F0" w:rsidP="008E1E3F">
            <w:pPr>
              <w:autoSpaceDE w:val="0"/>
              <w:autoSpaceDN w:val="0"/>
              <w:adjustRightInd w:val="0"/>
              <w:rPr>
                <w:sz w:val="20"/>
                <w:szCs w:val="20"/>
              </w:rPr>
            </w:pPr>
            <w:r w:rsidRPr="006C7EA6">
              <w:rPr>
                <w:sz w:val="20"/>
                <w:szCs w:val="20"/>
              </w:rPr>
              <w:t>в 2023 году –    661,4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sz w:val="20"/>
                <w:szCs w:val="20"/>
              </w:rPr>
            </w:pPr>
            <w:r w:rsidRPr="006C7EA6">
              <w:rPr>
                <w:sz w:val="20"/>
                <w:szCs w:val="20"/>
              </w:rPr>
              <w:t>из них средства:</w:t>
            </w:r>
          </w:p>
          <w:p w:rsidR="00AD37F0" w:rsidRPr="006C7EA6" w:rsidRDefault="00AD37F0" w:rsidP="008E1E3F">
            <w:pPr>
              <w:autoSpaceDE w:val="0"/>
              <w:autoSpaceDN w:val="0"/>
              <w:adjustRightInd w:val="0"/>
              <w:rPr>
                <w:sz w:val="20"/>
                <w:szCs w:val="20"/>
              </w:rPr>
            </w:pPr>
            <w:r w:rsidRPr="006C7EA6">
              <w:rPr>
                <w:sz w:val="20"/>
                <w:szCs w:val="20"/>
              </w:rPr>
              <w:t>за счет  федерального  бюджета 0,0 тыс</w:t>
            </w:r>
            <w:proofErr w:type="gramStart"/>
            <w:r w:rsidRPr="006C7EA6">
              <w:rPr>
                <w:sz w:val="20"/>
                <w:szCs w:val="20"/>
              </w:rPr>
              <w:t>.р</w:t>
            </w:r>
            <w:proofErr w:type="gramEnd"/>
            <w:r w:rsidRPr="006C7EA6">
              <w:rPr>
                <w:sz w:val="20"/>
                <w:szCs w:val="20"/>
              </w:rPr>
              <w:t>ублей:</w:t>
            </w:r>
          </w:p>
          <w:p w:rsidR="00AD37F0" w:rsidRPr="006C7EA6" w:rsidRDefault="00AD37F0" w:rsidP="008E1E3F">
            <w:pPr>
              <w:autoSpaceDE w:val="0"/>
              <w:autoSpaceDN w:val="0"/>
              <w:adjustRightInd w:val="0"/>
              <w:rPr>
                <w:sz w:val="20"/>
                <w:szCs w:val="20"/>
              </w:rPr>
            </w:pPr>
            <w:r w:rsidRPr="006C7EA6">
              <w:rPr>
                <w:sz w:val="20"/>
                <w:szCs w:val="20"/>
              </w:rPr>
              <w:t>в 2019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2020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2021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2022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2023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lastRenderedPageBreak/>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sz w:val="20"/>
                <w:szCs w:val="20"/>
              </w:rPr>
            </w:pPr>
            <w:r w:rsidRPr="006C7EA6">
              <w:rPr>
                <w:sz w:val="20"/>
                <w:szCs w:val="20"/>
              </w:rPr>
              <w:t>республиканского  бюджета 3001,0 тыс</w:t>
            </w:r>
            <w:proofErr w:type="gramStart"/>
            <w:r w:rsidRPr="006C7EA6">
              <w:rPr>
                <w:sz w:val="20"/>
                <w:szCs w:val="20"/>
              </w:rPr>
              <w:t>.р</w:t>
            </w:r>
            <w:proofErr w:type="gramEnd"/>
            <w:r w:rsidRPr="006C7EA6">
              <w:rPr>
                <w:sz w:val="20"/>
                <w:szCs w:val="20"/>
              </w:rPr>
              <w:t>ублей:</w:t>
            </w:r>
          </w:p>
          <w:p w:rsidR="00AD37F0" w:rsidRPr="006C7EA6" w:rsidRDefault="00AD37F0" w:rsidP="008E1E3F">
            <w:pPr>
              <w:autoSpaceDE w:val="0"/>
              <w:autoSpaceDN w:val="0"/>
              <w:adjustRightInd w:val="0"/>
              <w:rPr>
                <w:sz w:val="20"/>
                <w:szCs w:val="20"/>
              </w:rPr>
            </w:pPr>
            <w:r w:rsidRPr="006C7EA6">
              <w:rPr>
                <w:sz w:val="20"/>
                <w:szCs w:val="20"/>
              </w:rPr>
              <w:t>в 2019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2020 году –     3000,0   тыс. рублей;</w:t>
            </w:r>
          </w:p>
          <w:p w:rsidR="00AD37F0" w:rsidRPr="006C7EA6" w:rsidRDefault="00AD37F0" w:rsidP="008E1E3F">
            <w:pPr>
              <w:autoSpaceDE w:val="0"/>
              <w:autoSpaceDN w:val="0"/>
              <w:adjustRightInd w:val="0"/>
              <w:rPr>
                <w:sz w:val="20"/>
                <w:szCs w:val="20"/>
              </w:rPr>
            </w:pPr>
            <w:r w:rsidRPr="006C7EA6">
              <w:rPr>
                <w:sz w:val="20"/>
                <w:szCs w:val="20"/>
              </w:rPr>
              <w:t>в 2021 году –      1,0   тыс. рублей;</w:t>
            </w:r>
          </w:p>
          <w:p w:rsidR="00AD37F0" w:rsidRPr="006C7EA6" w:rsidRDefault="00AD37F0" w:rsidP="008E1E3F">
            <w:pPr>
              <w:autoSpaceDE w:val="0"/>
              <w:autoSpaceDN w:val="0"/>
              <w:adjustRightInd w:val="0"/>
              <w:rPr>
                <w:sz w:val="20"/>
                <w:szCs w:val="20"/>
              </w:rPr>
            </w:pPr>
            <w:r w:rsidRPr="006C7EA6">
              <w:rPr>
                <w:sz w:val="20"/>
                <w:szCs w:val="20"/>
              </w:rPr>
              <w:t>в 2022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2023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sz w:val="20"/>
                <w:szCs w:val="20"/>
              </w:rPr>
            </w:pPr>
            <w:r w:rsidRPr="006C7EA6">
              <w:rPr>
                <w:sz w:val="20"/>
                <w:szCs w:val="20"/>
              </w:rPr>
              <w:t>из средств  бюджета Егоркинского сельского поселения Шумерлинского района– 3408,1 тыс. рублей,</w:t>
            </w:r>
          </w:p>
          <w:p w:rsidR="00AD37F0" w:rsidRPr="006C7EA6" w:rsidRDefault="00AD37F0" w:rsidP="008E1E3F">
            <w:pPr>
              <w:autoSpaceDE w:val="0"/>
              <w:autoSpaceDN w:val="0"/>
              <w:adjustRightInd w:val="0"/>
              <w:rPr>
                <w:sz w:val="20"/>
                <w:szCs w:val="20"/>
              </w:rPr>
            </w:pPr>
            <w:r w:rsidRPr="006C7EA6">
              <w:rPr>
                <w:sz w:val="20"/>
                <w:szCs w:val="20"/>
              </w:rPr>
              <w:t>в 2019 году –  342,4 тыс. рублей;</w:t>
            </w:r>
          </w:p>
          <w:p w:rsidR="00AD37F0" w:rsidRPr="006C7EA6" w:rsidRDefault="00AD37F0" w:rsidP="008E1E3F">
            <w:pPr>
              <w:autoSpaceDE w:val="0"/>
              <w:autoSpaceDN w:val="0"/>
              <w:adjustRightInd w:val="0"/>
              <w:rPr>
                <w:sz w:val="20"/>
                <w:szCs w:val="20"/>
              </w:rPr>
            </w:pPr>
            <w:r w:rsidRPr="006C7EA6">
              <w:rPr>
                <w:sz w:val="20"/>
                <w:szCs w:val="20"/>
              </w:rPr>
              <w:t>в 2020 году –  1141,5  тыс. рублей;</w:t>
            </w:r>
          </w:p>
          <w:p w:rsidR="00AD37F0" w:rsidRPr="006C7EA6" w:rsidRDefault="00AD37F0" w:rsidP="008E1E3F">
            <w:pPr>
              <w:autoSpaceDE w:val="0"/>
              <w:autoSpaceDN w:val="0"/>
              <w:adjustRightInd w:val="0"/>
              <w:rPr>
                <w:sz w:val="20"/>
                <w:szCs w:val="20"/>
              </w:rPr>
            </w:pPr>
            <w:r w:rsidRPr="006C7EA6">
              <w:rPr>
                <w:sz w:val="20"/>
                <w:szCs w:val="20"/>
              </w:rPr>
              <w:t>в 2021 году –  539,7  тыс. рублей;</w:t>
            </w:r>
          </w:p>
          <w:p w:rsidR="00AD37F0" w:rsidRPr="006C7EA6" w:rsidRDefault="00AD37F0" w:rsidP="008E1E3F">
            <w:pPr>
              <w:autoSpaceDE w:val="0"/>
              <w:autoSpaceDN w:val="0"/>
              <w:adjustRightInd w:val="0"/>
              <w:rPr>
                <w:sz w:val="20"/>
                <w:szCs w:val="20"/>
              </w:rPr>
            </w:pPr>
            <w:r w:rsidRPr="006C7EA6">
              <w:rPr>
                <w:sz w:val="20"/>
                <w:szCs w:val="20"/>
              </w:rPr>
              <w:t>в 2022 году –  723,1   тыс. рублей;</w:t>
            </w:r>
          </w:p>
          <w:p w:rsidR="00AD37F0" w:rsidRPr="006C7EA6" w:rsidRDefault="00AD37F0" w:rsidP="008E1E3F">
            <w:pPr>
              <w:autoSpaceDE w:val="0"/>
              <w:autoSpaceDN w:val="0"/>
              <w:adjustRightInd w:val="0"/>
              <w:rPr>
                <w:sz w:val="20"/>
                <w:szCs w:val="20"/>
              </w:rPr>
            </w:pPr>
            <w:r w:rsidRPr="006C7EA6">
              <w:rPr>
                <w:sz w:val="20"/>
                <w:szCs w:val="20"/>
              </w:rPr>
              <w:t>в 2023 году –   661,4   тыс. рублей;</w:t>
            </w:r>
          </w:p>
          <w:p w:rsidR="00AD37F0" w:rsidRPr="006C7EA6" w:rsidRDefault="00AD37F0" w:rsidP="008E1E3F">
            <w:pPr>
              <w:autoSpaceDE w:val="0"/>
              <w:autoSpaceDN w:val="0"/>
              <w:adjustRightInd w:val="0"/>
              <w:rPr>
                <w:sz w:val="20"/>
                <w:szCs w:val="20"/>
              </w:rPr>
            </w:pPr>
            <w:r w:rsidRPr="006C7EA6">
              <w:rPr>
                <w:sz w:val="20"/>
                <w:szCs w:val="20"/>
              </w:rPr>
              <w:t>в 2024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2025 году –    0,0   тыс. рублей;</w:t>
            </w:r>
          </w:p>
          <w:p w:rsidR="00AD37F0" w:rsidRPr="006C7EA6" w:rsidRDefault="00AD37F0" w:rsidP="008E1E3F">
            <w:pPr>
              <w:autoSpaceDE w:val="0"/>
              <w:autoSpaceDN w:val="0"/>
              <w:adjustRightInd w:val="0"/>
              <w:rPr>
                <w:sz w:val="20"/>
                <w:szCs w:val="20"/>
              </w:rPr>
            </w:pPr>
            <w:r w:rsidRPr="006C7EA6">
              <w:rPr>
                <w:sz w:val="20"/>
                <w:szCs w:val="20"/>
              </w:rPr>
              <w:t>в 2026-2030 годах – 0,0  тыс. рублей;</w:t>
            </w:r>
          </w:p>
          <w:p w:rsidR="00AD37F0" w:rsidRPr="006C7EA6" w:rsidRDefault="00AD37F0" w:rsidP="008E1E3F">
            <w:pPr>
              <w:autoSpaceDE w:val="0"/>
              <w:autoSpaceDN w:val="0"/>
              <w:adjustRightInd w:val="0"/>
              <w:rPr>
                <w:sz w:val="20"/>
                <w:szCs w:val="20"/>
              </w:rPr>
            </w:pPr>
            <w:r w:rsidRPr="006C7EA6">
              <w:rPr>
                <w:sz w:val="20"/>
                <w:szCs w:val="20"/>
              </w:rPr>
              <w:t>в 2031-2035 годах – 0,0  тыс. рублей.</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Объемы финансирования за счет бюджетных ассигнований уточняются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tc>
      </w:tr>
      <w:tr w:rsidR="00AD37F0" w:rsidRPr="006C7EA6" w:rsidTr="008E1E3F">
        <w:tc>
          <w:tcPr>
            <w:tcW w:w="2268"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lastRenderedPageBreak/>
              <w:t>Ожидаемые результаты реализации подпрограммы</w:t>
            </w:r>
          </w:p>
        </w:tc>
        <w:tc>
          <w:tcPr>
            <w:tcW w:w="340" w:type="dxa"/>
          </w:tcPr>
          <w:p w:rsidR="00AD37F0" w:rsidRPr="006C7EA6" w:rsidRDefault="00AD37F0" w:rsidP="008E1E3F">
            <w:pPr>
              <w:autoSpaceDE w:val="0"/>
              <w:autoSpaceDN w:val="0"/>
              <w:adjustRightInd w:val="0"/>
              <w:jc w:val="center"/>
              <w:rPr>
                <w:rFonts w:eastAsia="Calibri"/>
                <w:sz w:val="20"/>
                <w:szCs w:val="20"/>
              </w:rPr>
            </w:pPr>
            <w:r w:rsidRPr="006C7EA6">
              <w:rPr>
                <w:rFonts w:eastAsia="Calibri"/>
                <w:sz w:val="20"/>
                <w:szCs w:val="20"/>
              </w:rPr>
              <w:t>-</w:t>
            </w:r>
          </w:p>
        </w:tc>
        <w:tc>
          <w:tcPr>
            <w:tcW w:w="6463" w:type="dxa"/>
          </w:tcPr>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обеспечение сохранности объектов культурного наследия, улучшение их физического состояния и приспособление для современного использования;</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создание благоприятных условий для развития творческих способностей детей и юношества;</w:t>
            </w:r>
          </w:p>
          <w:p w:rsidR="00AD37F0" w:rsidRPr="006C7EA6" w:rsidRDefault="00AD37F0" w:rsidP="008E1E3F">
            <w:pPr>
              <w:autoSpaceDE w:val="0"/>
              <w:autoSpaceDN w:val="0"/>
              <w:adjustRightInd w:val="0"/>
              <w:rPr>
                <w:rFonts w:eastAsia="Calibri"/>
                <w:sz w:val="20"/>
                <w:szCs w:val="20"/>
              </w:rPr>
            </w:pPr>
            <w:r w:rsidRPr="006C7EA6">
              <w:rPr>
                <w:rFonts w:eastAsia="Calibri"/>
                <w:sz w:val="20"/>
                <w:szCs w:val="20"/>
              </w:rPr>
              <w:t>повышение качества оказания услуг в сфере культуры, увеличение количества посещений мероприятий, проводимых учреждениями культуры.</w:t>
            </w:r>
          </w:p>
          <w:p w:rsidR="00AD37F0" w:rsidRPr="006C7EA6" w:rsidRDefault="00AD37F0" w:rsidP="008E1E3F">
            <w:pPr>
              <w:autoSpaceDE w:val="0"/>
              <w:autoSpaceDN w:val="0"/>
              <w:adjustRightInd w:val="0"/>
              <w:rPr>
                <w:rFonts w:eastAsia="Calibri"/>
                <w:sz w:val="20"/>
                <w:szCs w:val="20"/>
              </w:rPr>
            </w:pPr>
          </w:p>
        </w:tc>
      </w:tr>
    </w:tbl>
    <w:p w:rsidR="00AD37F0" w:rsidRPr="006C7EA6" w:rsidRDefault="00AD37F0" w:rsidP="00AD37F0">
      <w:pPr>
        <w:ind w:left="5387"/>
        <w:jc w:val="both"/>
        <w:rPr>
          <w:sz w:val="20"/>
          <w:szCs w:val="20"/>
        </w:rPr>
      </w:pPr>
    </w:p>
    <w:p w:rsidR="00AD37F0" w:rsidRPr="006C7EA6" w:rsidRDefault="00AD37F0" w:rsidP="00AD37F0">
      <w:pPr>
        <w:ind w:left="5387"/>
        <w:jc w:val="both"/>
        <w:rPr>
          <w:sz w:val="20"/>
          <w:szCs w:val="20"/>
        </w:rPr>
        <w:sectPr w:rsidR="00AD37F0" w:rsidRPr="006C7EA6" w:rsidSect="008E1E3F">
          <w:pgSz w:w="11906" w:h="16838"/>
          <w:pgMar w:top="284" w:right="991" w:bottom="568" w:left="851" w:header="709" w:footer="709" w:gutter="0"/>
          <w:cols w:space="708"/>
          <w:docGrid w:linePitch="360"/>
        </w:sectPr>
      </w:pPr>
    </w:p>
    <w:p w:rsidR="00AD37F0" w:rsidRPr="006C7EA6" w:rsidRDefault="00AD37F0" w:rsidP="00AD37F0">
      <w:pPr>
        <w:ind w:left="5400"/>
        <w:jc w:val="center"/>
        <w:rPr>
          <w:sz w:val="20"/>
          <w:szCs w:val="20"/>
        </w:rPr>
      </w:pPr>
      <w:r w:rsidRPr="006C7EA6">
        <w:rPr>
          <w:sz w:val="20"/>
          <w:szCs w:val="20"/>
        </w:rPr>
        <w:lastRenderedPageBreak/>
        <w:t xml:space="preserve">                                                                                          Приложение № 4</w:t>
      </w:r>
    </w:p>
    <w:p w:rsidR="00AD37F0" w:rsidRPr="006C7EA6" w:rsidRDefault="00AD37F0" w:rsidP="00AD37F0">
      <w:pPr>
        <w:ind w:left="5400"/>
        <w:jc w:val="right"/>
        <w:rPr>
          <w:sz w:val="20"/>
          <w:szCs w:val="20"/>
        </w:rPr>
      </w:pPr>
      <w:r w:rsidRPr="006C7EA6">
        <w:rPr>
          <w:sz w:val="20"/>
          <w:szCs w:val="20"/>
        </w:rPr>
        <w:t xml:space="preserve"> к постановлению администрации</w:t>
      </w:r>
    </w:p>
    <w:p w:rsidR="00AD37F0" w:rsidRPr="006C7EA6" w:rsidRDefault="00AD37F0" w:rsidP="00AD37F0">
      <w:pPr>
        <w:ind w:left="5400"/>
        <w:jc w:val="right"/>
        <w:rPr>
          <w:sz w:val="20"/>
          <w:szCs w:val="20"/>
        </w:rPr>
      </w:pPr>
      <w:r w:rsidRPr="006C7EA6">
        <w:rPr>
          <w:sz w:val="20"/>
          <w:szCs w:val="20"/>
        </w:rPr>
        <w:t xml:space="preserve"> Егоркиного сельского поселения </w:t>
      </w:r>
    </w:p>
    <w:p w:rsidR="00AD37F0" w:rsidRPr="006C7EA6" w:rsidRDefault="00AD37F0" w:rsidP="00AD37F0">
      <w:pPr>
        <w:ind w:left="5400"/>
        <w:jc w:val="center"/>
        <w:rPr>
          <w:sz w:val="20"/>
          <w:szCs w:val="20"/>
        </w:rPr>
      </w:pPr>
      <w:r w:rsidRPr="006C7EA6">
        <w:rPr>
          <w:sz w:val="20"/>
          <w:szCs w:val="20"/>
        </w:rPr>
        <w:t xml:space="preserve">                                                                                                      Шумерлинского района </w:t>
      </w:r>
    </w:p>
    <w:p w:rsidR="00AD37F0" w:rsidRPr="006C7EA6" w:rsidRDefault="00AD37F0" w:rsidP="00AD37F0">
      <w:pPr>
        <w:ind w:left="5400"/>
        <w:jc w:val="center"/>
        <w:rPr>
          <w:sz w:val="20"/>
          <w:szCs w:val="20"/>
        </w:rPr>
      </w:pPr>
      <w:r w:rsidRPr="006C7EA6">
        <w:rPr>
          <w:sz w:val="20"/>
          <w:szCs w:val="20"/>
        </w:rPr>
        <w:t xml:space="preserve">                                                                                                        от «20» февраля 2021 г. № 18</w:t>
      </w:r>
    </w:p>
    <w:p w:rsidR="00AD37F0" w:rsidRPr="006C7EA6" w:rsidRDefault="00AD37F0" w:rsidP="00AD37F0">
      <w:pPr>
        <w:autoSpaceDE w:val="0"/>
        <w:autoSpaceDN w:val="0"/>
        <w:adjustRightInd w:val="0"/>
        <w:ind w:left="9600"/>
        <w:jc w:val="center"/>
        <w:rPr>
          <w:sz w:val="20"/>
          <w:szCs w:val="20"/>
        </w:rPr>
      </w:pPr>
    </w:p>
    <w:p w:rsidR="00AD37F0" w:rsidRPr="006C7EA6" w:rsidRDefault="00AD37F0" w:rsidP="00AD37F0">
      <w:pPr>
        <w:jc w:val="center"/>
        <w:rPr>
          <w:b/>
          <w:bCs/>
          <w:sz w:val="20"/>
          <w:szCs w:val="20"/>
        </w:rPr>
      </w:pPr>
      <w:r w:rsidRPr="006C7EA6">
        <w:rPr>
          <w:b/>
          <w:bCs/>
          <w:sz w:val="20"/>
          <w:szCs w:val="20"/>
        </w:rPr>
        <w:t>РЕСУРСНОЕ ОБЕСПЕЧЕНИЕ</w:t>
      </w:r>
      <w:r w:rsidRPr="006C7EA6">
        <w:rPr>
          <w:b/>
          <w:bCs/>
          <w:sz w:val="20"/>
          <w:szCs w:val="20"/>
        </w:rPr>
        <w:br/>
        <w:t>реализации подпрограммы «Развитие культуры в Егоркинском  сельском поселении Шумерлинского района» муниципальной программы Егоркинского сельского поселения Шумерлинского района</w:t>
      </w:r>
      <w:r w:rsidRPr="006C7EA6">
        <w:rPr>
          <w:b/>
          <w:bCs/>
          <w:sz w:val="20"/>
          <w:szCs w:val="20"/>
        </w:rPr>
        <w:br/>
        <w:t xml:space="preserve">Чувашской Республики «Развитие культуры и туризма» за счет всех источников финансирования </w:t>
      </w:r>
    </w:p>
    <w:p w:rsidR="00AD37F0" w:rsidRPr="006C7EA6" w:rsidRDefault="00AD37F0" w:rsidP="00AD37F0">
      <w:pPr>
        <w:jc w:val="center"/>
        <w:rPr>
          <w:b/>
          <w:bCs/>
          <w:sz w:val="20"/>
          <w:szCs w:val="20"/>
        </w:rPr>
      </w:pPr>
    </w:p>
    <w:tbl>
      <w:tblPr>
        <w:tblpPr w:leftFromText="180" w:rightFromText="180" w:vertAnchor="text" w:horzAnchor="page" w:tblpX="1" w:tblpY="73"/>
        <w:tblW w:w="15759" w:type="dxa"/>
        <w:tblBorders>
          <w:top w:val="single" w:sz="4" w:space="0" w:color="auto"/>
          <w:bottom w:val="single" w:sz="4" w:space="0" w:color="auto"/>
          <w:insideH w:val="single" w:sz="4" w:space="0" w:color="auto"/>
          <w:insideV w:val="single" w:sz="4" w:space="0" w:color="auto"/>
        </w:tblBorders>
        <w:tblLayout w:type="fixed"/>
        <w:tblLook w:val="00A0"/>
      </w:tblPr>
      <w:tblGrid>
        <w:gridCol w:w="1035"/>
        <w:gridCol w:w="1134"/>
        <w:gridCol w:w="851"/>
        <w:gridCol w:w="1134"/>
        <w:gridCol w:w="425"/>
        <w:gridCol w:w="567"/>
        <w:gridCol w:w="1134"/>
        <w:gridCol w:w="425"/>
        <w:gridCol w:w="993"/>
        <w:gridCol w:w="992"/>
        <w:gridCol w:w="992"/>
        <w:gridCol w:w="851"/>
        <w:gridCol w:w="850"/>
        <w:gridCol w:w="851"/>
        <w:gridCol w:w="850"/>
        <w:gridCol w:w="851"/>
        <w:gridCol w:w="992"/>
        <w:gridCol w:w="832"/>
      </w:tblGrid>
      <w:tr w:rsidR="00CA539A" w:rsidRPr="006C7EA6" w:rsidTr="00CA539A">
        <w:tc>
          <w:tcPr>
            <w:tcW w:w="1035" w:type="dxa"/>
            <w:vMerge w:val="restart"/>
            <w:tcBorders>
              <w:bottom w:val="nil"/>
            </w:tcBorders>
            <w:shd w:val="clear" w:color="auto" w:fill="auto"/>
            <w:tcMar>
              <w:top w:w="0" w:type="dxa"/>
              <w:bottom w:w="0" w:type="dxa"/>
            </w:tcMar>
          </w:tcPr>
          <w:p w:rsidR="00CA539A" w:rsidRPr="006C7EA6" w:rsidRDefault="00CA539A" w:rsidP="00CA539A">
            <w:pPr>
              <w:ind w:left="-28" w:right="-28"/>
              <w:jc w:val="center"/>
              <w:rPr>
                <w:sz w:val="20"/>
                <w:szCs w:val="20"/>
              </w:rPr>
            </w:pPr>
            <w:r w:rsidRPr="006C7EA6">
              <w:rPr>
                <w:sz w:val="20"/>
                <w:szCs w:val="20"/>
              </w:rPr>
              <w:t>Статус</w:t>
            </w:r>
          </w:p>
        </w:tc>
        <w:tc>
          <w:tcPr>
            <w:tcW w:w="1134" w:type="dxa"/>
            <w:vMerge w:val="restart"/>
            <w:tcBorders>
              <w:bottom w:val="nil"/>
            </w:tcBorders>
            <w:shd w:val="clear" w:color="auto" w:fill="auto"/>
            <w:tcMar>
              <w:top w:w="0" w:type="dxa"/>
              <w:bottom w:w="0" w:type="dxa"/>
            </w:tcMar>
          </w:tcPr>
          <w:p w:rsidR="00CA539A" w:rsidRPr="006C7EA6" w:rsidRDefault="00CA539A" w:rsidP="00CA539A">
            <w:pPr>
              <w:ind w:left="-28" w:right="-28"/>
              <w:jc w:val="center"/>
              <w:rPr>
                <w:sz w:val="20"/>
                <w:szCs w:val="20"/>
              </w:rPr>
            </w:pPr>
            <w:r w:rsidRPr="006C7EA6">
              <w:rPr>
                <w:sz w:val="20"/>
                <w:szCs w:val="20"/>
              </w:rPr>
              <w:t>Наименование подпрограммы муниципальной программы Егоркинского сельского поселения  Шумерлинского района Чувашской Республики (основного мероприятия, мероприятия)</w:t>
            </w:r>
          </w:p>
        </w:tc>
        <w:tc>
          <w:tcPr>
            <w:tcW w:w="851" w:type="dxa"/>
            <w:vMerge w:val="restart"/>
            <w:tcBorders>
              <w:bottom w:val="nil"/>
            </w:tcBorders>
            <w:shd w:val="clear" w:color="auto" w:fill="auto"/>
            <w:tcMar>
              <w:top w:w="0" w:type="dxa"/>
              <w:bottom w:w="0" w:type="dxa"/>
            </w:tcMar>
          </w:tcPr>
          <w:p w:rsidR="00CA539A" w:rsidRPr="006C7EA6" w:rsidRDefault="00CA539A" w:rsidP="00CA539A">
            <w:pPr>
              <w:ind w:left="-28" w:right="-28"/>
              <w:jc w:val="center"/>
              <w:rPr>
                <w:sz w:val="20"/>
                <w:szCs w:val="20"/>
              </w:rPr>
            </w:pPr>
            <w:r w:rsidRPr="006C7EA6">
              <w:rPr>
                <w:sz w:val="20"/>
                <w:szCs w:val="20"/>
              </w:rPr>
              <w:t>Задача подпрограммы муниципальной программы Егоркинского сельского поселения Шумерлинского района Чувашской Республики</w:t>
            </w:r>
          </w:p>
        </w:tc>
        <w:tc>
          <w:tcPr>
            <w:tcW w:w="1134" w:type="dxa"/>
            <w:vMerge w:val="restart"/>
            <w:tcBorders>
              <w:bottom w:val="nil"/>
            </w:tcBorders>
            <w:shd w:val="clear" w:color="auto" w:fill="auto"/>
            <w:tcMar>
              <w:top w:w="0" w:type="dxa"/>
              <w:bottom w:w="0" w:type="dxa"/>
            </w:tcMar>
          </w:tcPr>
          <w:p w:rsidR="00CA539A" w:rsidRPr="006C7EA6" w:rsidRDefault="00CA539A" w:rsidP="00CA539A">
            <w:pPr>
              <w:ind w:left="-28" w:right="-28"/>
              <w:jc w:val="center"/>
              <w:rPr>
                <w:sz w:val="20"/>
                <w:szCs w:val="20"/>
              </w:rPr>
            </w:pPr>
            <w:r w:rsidRPr="006C7EA6">
              <w:rPr>
                <w:sz w:val="20"/>
                <w:szCs w:val="20"/>
              </w:rPr>
              <w:t>Ответственный исполнитель, соисполнители, участники</w:t>
            </w:r>
          </w:p>
        </w:tc>
        <w:tc>
          <w:tcPr>
            <w:tcW w:w="2551" w:type="dxa"/>
            <w:gridSpan w:val="4"/>
            <w:tcBorders>
              <w:bottom w:val="single" w:sz="4" w:space="0" w:color="auto"/>
            </w:tcBorders>
            <w:shd w:val="clear" w:color="auto" w:fill="auto"/>
            <w:tcMar>
              <w:top w:w="0" w:type="dxa"/>
              <w:bottom w:w="0" w:type="dxa"/>
            </w:tcMar>
          </w:tcPr>
          <w:p w:rsidR="00CA539A" w:rsidRPr="006C7EA6" w:rsidRDefault="00CA539A" w:rsidP="00CA539A">
            <w:pPr>
              <w:ind w:left="-28" w:right="-28"/>
              <w:jc w:val="center"/>
              <w:rPr>
                <w:sz w:val="20"/>
                <w:szCs w:val="20"/>
              </w:rPr>
            </w:pPr>
            <w:r w:rsidRPr="006C7EA6">
              <w:rPr>
                <w:sz w:val="20"/>
                <w:szCs w:val="20"/>
              </w:rPr>
              <w:t>Код бюджетной классификации</w:t>
            </w:r>
          </w:p>
        </w:tc>
        <w:tc>
          <w:tcPr>
            <w:tcW w:w="993" w:type="dxa"/>
            <w:vMerge w:val="restart"/>
            <w:tcBorders>
              <w:bottom w:val="nil"/>
            </w:tcBorders>
            <w:shd w:val="clear" w:color="auto" w:fill="auto"/>
            <w:tcMar>
              <w:top w:w="0" w:type="dxa"/>
              <w:bottom w:w="0" w:type="dxa"/>
            </w:tcMar>
          </w:tcPr>
          <w:p w:rsidR="00CA539A" w:rsidRPr="006C7EA6" w:rsidRDefault="00CA539A" w:rsidP="00CA539A">
            <w:pPr>
              <w:ind w:left="-28" w:right="-28"/>
              <w:jc w:val="center"/>
              <w:rPr>
                <w:sz w:val="20"/>
                <w:szCs w:val="20"/>
              </w:rPr>
            </w:pPr>
            <w:r w:rsidRPr="006C7EA6">
              <w:rPr>
                <w:sz w:val="20"/>
                <w:szCs w:val="20"/>
              </w:rPr>
              <w:t>Источники финансирования</w:t>
            </w:r>
          </w:p>
        </w:tc>
        <w:tc>
          <w:tcPr>
            <w:tcW w:w="8061" w:type="dxa"/>
            <w:gridSpan w:val="9"/>
            <w:tcBorders>
              <w:bottom w:val="single" w:sz="4" w:space="0" w:color="auto"/>
            </w:tcBorders>
          </w:tcPr>
          <w:p w:rsidR="00CA539A" w:rsidRPr="006C7EA6" w:rsidRDefault="00CA539A" w:rsidP="00CA539A">
            <w:pPr>
              <w:ind w:left="-57" w:right="-57"/>
              <w:jc w:val="center"/>
              <w:rPr>
                <w:sz w:val="20"/>
                <w:szCs w:val="20"/>
              </w:rPr>
            </w:pPr>
            <w:r w:rsidRPr="006C7EA6">
              <w:rPr>
                <w:sz w:val="20"/>
                <w:szCs w:val="20"/>
              </w:rPr>
              <w:t>Расходы по годам, тыс. рублей</w:t>
            </w:r>
          </w:p>
        </w:tc>
      </w:tr>
      <w:tr w:rsidR="00CA539A" w:rsidRPr="006C7EA6" w:rsidTr="00CA539A">
        <w:tc>
          <w:tcPr>
            <w:tcW w:w="1035" w:type="dxa"/>
            <w:vMerge/>
            <w:tcBorders>
              <w:bottom w:val="nil"/>
            </w:tcBorders>
            <w:shd w:val="clear" w:color="auto" w:fill="auto"/>
            <w:tcMar>
              <w:top w:w="0" w:type="dxa"/>
              <w:bottom w:w="0" w:type="dxa"/>
            </w:tcMar>
          </w:tcPr>
          <w:p w:rsidR="00CA539A" w:rsidRPr="006C7EA6" w:rsidRDefault="00CA539A" w:rsidP="00CA539A">
            <w:pPr>
              <w:ind w:left="-28" w:right="-28"/>
              <w:rPr>
                <w:sz w:val="20"/>
                <w:szCs w:val="20"/>
              </w:rPr>
            </w:pPr>
          </w:p>
        </w:tc>
        <w:tc>
          <w:tcPr>
            <w:tcW w:w="1134" w:type="dxa"/>
            <w:vMerge/>
            <w:tcBorders>
              <w:bottom w:val="nil"/>
            </w:tcBorders>
            <w:shd w:val="clear" w:color="auto" w:fill="auto"/>
            <w:tcMar>
              <w:top w:w="0" w:type="dxa"/>
              <w:bottom w:w="0" w:type="dxa"/>
            </w:tcMar>
          </w:tcPr>
          <w:p w:rsidR="00CA539A" w:rsidRPr="006C7EA6" w:rsidRDefault="00CA539A" w:rsidP="00CA539A">
            <w:pPr>
              <w:ind w:left="-28" w:right="-28"/>
              <w:rPr>
                <w:sz w:val="20"/>
                <w:szCs w:val="20"/>
              </w:rPr>
            </w:pPr>
          </w:p>
        </w:tc>
        <w:tc>
          <w:tcPr>
            <w:tcW w:w="851" w:type="dxa"/>
            <w:vMerge/>
            <w:tcBorders>
              <w:bottom w:val="nil"/>
            </w:tcBorders>
            <w:shd w:val="clear" w:color="auto" w:fill="auto"/>
            <w:tcMar>
              <w:top w:w="0" w:type="dxa"/>
              <w:bottom w:w="0" w:type="dxa"/>
            </w:tcMar>
          </w:tcPr>
          <w:p w:rsidR="00CA539A" w:rsidRPr="006C7EA6" w:rsidRDefault="00CA539A" w:rsidP="00CA539A">
            <w:pPr>
              <w:ind w:left="-28" w:right="-28"/>
              <w:rPr>
                <w:sz w:val="20"/>
                <w:szCs w:val="20"/>
              </w:rPr>
            </w:pPr>
          </w:p>
        </w:tc>
        <w:tc>
          <w:tcPr>
            <w:tcW w:w="1134" w:type="dxa"/>
            <w:vMerge/>
            <w:tcBorders>
              <w:bottom w:val="nil"/>
            </w:tcBorders>
            <w:shd w:val="clear" w:color="auto" w:fill="auto"/>
            <w:tcMar>
              <w:top w:w="0" w:type="dxa"/>
              <w:bottom w:w="0" w:type="dxa"/>
            </w:tcMar>
          </w:tcPr>
          <w:p w:rsidR="00CA539A" w:rsidRPr="006C7EA6" w:rsidRDefault="00CA539A" w:rsidP="00CA539A">
            <w:pPr>
              <w:ind w:left="-28" w:right="-28"/>
              <w:rPr>
                <w:sz w:val="20"/>
                <w:szCs w:val="20"/>
              </w:rPr>
            </w:pPr>
          </w:p>
        </w:tc>
        <w:tc>
          <w:tcPr>
            <w:tcW w:w="425" w:type="dxa"/>
            <w:tcBorders>
              <w:bottom w:val="nil"/>
            </w:tcBorders>
            <w:shd w:val="clear" w:color="auto" w:fill="auto"/>
            <w:tcMar>
              <w:top w:w="0" w:type="dxa"/>
              <w:bottom w:w="0" w:type="dxa"/>
            </w:tcMar>
            <w:textDirection w:val="btLr"/>
            <w:vAlign w:val="center"/>
          </w:tcPr>
          <w:p w:rsidR="00CA539A" w:rsidRPr="006C7EA6" w:rsidRDefault="00CA539A" w:rsidP="00CA539A">
            <w:pPr>
              <w:pStyle w:val="ConsPlusNormal"/>
              <w:ind w:left="-57" w:right="-57"/>
              <w:jc w:val="center"/>
              <w:rPr>
                <w:sz w:val="20"/>
              </w:rPr>
            </w:pPr>
            <w:r w:rsidRPr="006C7EA6">
              <w:rPr>
                <w:sz w:val="20"/>
              </w:rPr>
              <w:t>главный распорядитель бюджетных средств</w:t>
            </w:r>
          </w:p>
        </w:tc>
        <w:tc>
          <w:tcPr>
            <w:tcW w:w="567" w:type="dxa"/>
            <w:tcBorders>
              <w:bottom w:val="nil"/>
            </w:tcBorders>
            <w:shd w:val="clear" w:color="auto" w:fill="auto"/>
            <w:tcMar>
              <w:top w:w="0" w:type="dxa"/>
              <w:bottom w:w="0" w:type="dxa"/>
            </w:tcMar>
            <w:textDirection w:val="btLr"/>
            <w:vAlign w:val="center"/>
          </w:tcPr>
          <w:p w:rsidR="00CA539A" w:rsidRPr="006C7EA6" w:rsidRDefault="00CA539A" w:rsidP="00CA539A">
            <w:pPr>
              <w:pStyle w:val="ConsPlusNormal"/>
              <w:ind w:left="-57" w:right="-57"/>
              <w:jc w:val="center"/>
              <w:rPr>
                <w:sz w:val="20"/>
              </w:rPr>
            </w:pPr>
            <w:r w:rsidRPr="006C7EA6">
              <w:rPr>
                <w:sz w:val="20"/>
              </w:rPr>
              <w:t>раздел, подраздел</w:t>
            </w:r>
          </w:p>
        </w:tc>
        <w:tc>
          <w:tcPr>
            <w:tcW w:w="1134" w:type="dxa"/>
            <w:tcBorders>
              <w:bottom w:val="nil"/>
            </w:tcBorders>
            <w:shd w:val="clear" w:color="auto" w:fill="auto"/>
            <w:tcMar>
              <w:top w:w="0" w:type="dxa"/>
              <w:bottom w:w="0" w:type="dxa"/>
            </w:tcMar>
            <w:textDirection w:val="btLr"/>
            <w:vAlign w:val="center"/>
          </w:tcPr>
          <w:p w:rsidR="00CA539A" w:rsidRPr="006C7EA6" w:rsidRDefault="00CA539A" w:rsidP="00CA539A">
            <w:pPr>
              <w:pStyle w:val="ConsPlusNormal"/>
              <w:ind w:left="-57" w:right="-57"/>
              <w:jc w:val="center"/>
              <w:rPr>
                <w:sz w:val="20"/>
              </w:rPr>
            </w:pPr>
            <w:r w:rsidRPr="006C7EA6">
              <w:rPr>
                <w:sz w:val="20"/>
              </w:rPr>
              <w:t xml:space="preserve">целевая статья </w:t>
            </w:r>
          </w:p>
          <w:p w:rsidR="00CA539A" w:rsidRPr="006C7EA6" w:rsidRDefault="00CA539A" w:rsidP="00CA539A">
            <w:pPr>
              <w:pStyle w:val="ConsPlusNormal"/>
              <w:ind w:left="-57" w:right="-57"/>
              <w:jc w:val="center"/>
              <w:rPr>
                <w:sz w:val="20"/>
              </w:rPr>
            </w:pPr>
            <w:r w:rsidRPr="006C7EA6">
              <w:rPr>
                <w:sz w:val="20"/>
              </w:rPr>
              <w:t>расходов</w:t>
            </w:r>
          </w:p>
        </w:tc>
        <w:tc>
          <w:tcPr>
            <w:tcW w:w="425" w:type="dxa"/>
            <w:tcBorders>
              <w:bottom w:val="nil"/>
            </w:tcBorders>
            <w:shd w:val="clear" w:color="auto" w:fill="auto"/>
            <w:tcMar>
              <w:top w:w="0" w:type="dxa"/>
              <w:bottom w:w="0" w:type="dxa"/>
            </w:tcMar>
            <w:textDirection w:val="btLr"/>
            <w:vAlign w:val="center"/>
          </w:tcPr>
          <w:p w:rsidR="00CA539A" w:rsidRPr="006C7EA6" w:rsidRDefault="00CA539A" w:rsidP="00CA539A">
            <w:pPr>
              <w:pStyle w:val="ConsPlusNormal"/>
              <w:ind w:left="-57" w:right="-57"/>
              <w:jc w:val="center"/>
              <w:rPr>
                <w:sz w:val="20"/>
              </w:rPr>
            </w:pPr>
            <w:r w:rsidRPr="006C7EA6">
              <w:rPr>
                <w:sz w:val="20"/>
              </w:rPr>
              <w:t xml:space="preserve">группа (подгруппа) </w:t>
            </w:r>
          </w:p>
          <w:p w:rsidR="00CA539A" w:rsidRPr="006C7EA6" w:rsidRDefault="00CA539A" w:rsidP="00CA539A">
            <w:pPr>
              <w:pStyle w:val="ConsPlusNormal"/>
              <w:ind w:left="-57" w:right="-57"/>
              <w:jc w:val="center"/>
              <w:rPr>
                <w:sz w:val="20"/>
              </w:rPr>
            </w:pPr>
            <w:r w:rsidRPr="006C7EA6">
              <w:rPr>
                <w:sz w:val="20"/>
              </w:rPr>
              <w:t>вида расходов</w:t>
            </w:r>
          </w:p>
        </w:tc>
        <w:tc>
          <w:tcPr>
            <w:tcW w:w="993" w:type="dxa"/>
            <w:vMerge/>
            <w:tcBorders>
              <w:bottom w:val="nil"/>
            </w:tcBorders>
            <w:shd w:val="clear" w:color="auto" w:fill="auto"/>
            <w:tcMar>
              <w:top w:w="0" w:type="dxa"/>
              <w:bottom w:w="0" w:type="dxa"/>
            </w:tcMar>
          </w:tcPr>
          <w:p w:rsidR="00CA539A" w:rsidRPr="006C7EA6" w:rsidRDefault="00CA539A" w:rsidP="00CA539A">
            <w:pPr>
              <w:ind w:left="-28" w:right="-28"/>
              <w:rPr>
                <w:sz w:val="20"/>
                <w:szCs w:val="20"/>
              </w:rPr>
            </w:pPr>
          </w:p>
        </w:tc>
        <w:tc>
          <w:tcPr>
            <w:tcW w:w="992" w:type="dxa"/>
            <w:tcBorders>
              <w:bottom w:val="nil"/>
            </w:tcBorders>
            <w:shd w:val="clear" w:color="auto" w:fill="auto"/>
            <w:tcMar>
              <w:top w:w="0" w:type="dxa"/>
              <w:bottom w:w="0" w:type="dxa"/>
            </w:tcMar>
          </w:tcPr>
          <w:p w:rsidR="00CA539A" w:rsidRPr="006C7EA6" w:rsidRDefault="00CA539A" w:rsidP="00CA539A">
            <w:pPr>
              <w:ind w:left="-57" w:right="-57"/>
              <w:jc w:val="center"/>
              <w:rPr>
                <w:sz w:val="20"/>
                <w:szCs w:val="20"/>
              </w:rPr>
            </w:pPr>
            <w:r w:rsidRPr="006C7EA6">
              <w:rPr>
                <w:sz w:val="20"/>
                <w:szCs w:val="20"/>
              </w:rPr>
              <w:t>2019</w:t>
            </w:r>
          </w:p>
        </w:tc>
        <w:tc>
          <w:tcPr>
            <w:tcW w:w="992" w:type="dxa"/>
            <w:tcBorders>
              <w:bottom w:val="nil"/>
            </w:tcBorders>
            <w:shd w:val="clear" w:color="auto" w:fill="auto"/>
            <w:tcMar>
              <w:top w:w="0" w:type="dxa"/>
              <w:bottom w:w="0" w:type="dxa"/>
            </w:tcMar>
          </w:tcPr>
          <w:p w:rsidR="00CA539A" w:rsidRPr="006C7EA6" w:rsidRDefault="00CA539A" w:rsidP="00CA539A">
            <w:pPr>
              <w:ind w:left="-57" w:right="-57"/>
              <w:jc w:val="center"/>
              <w:rPr>
                <w:sz w:val="20"/>
                <w:szCs w:val="20"/>
              </w:rPr>
            </w:pPr>
            <w:r w:rsidRPr="006C7EA6">
              <w:rPr>
                <w:sz w:val="20"/>
                <w:szCs w:val="20"/>
              </w:rPr>
              <w:t>2020</w:t>
            </w:r>
          </w:p>
        </w:tc>
        <w:tc>
          <w:tcPr>
            <w:tcW w:w="851" w:type="dxa"/>
            <w:tcBorders>
              <w:bottom w:val="nil"/>
            </w:tcBorders>
            <w:shd w:val="clear" w:color="auto" w:fill="auto"/>
            <w:tcMar>
              <w:top w:w="0" w:type="dxa"/>
              <w:bottom w:w="0" w:type="dxa"/>
            </w:tcMar>
          </w:tcPr>
          <w:p w:rsidR="00CA539A" w:rsidRPr="006C7EA6" w:rsidRDefault="00CA539A" w:rsidP="00CA539A">
            <w:pPr>
              <w:ind w:left="-57" w:right="-57"/>
              <w:jc w:val="center"/>
              <w:rPr>
                <w:sz w:val="20"/>
                <w:szCs w:val="20"/>
              </w:rPr>
            </w:pPr>
            <w:r w:rsidRPr="006C7EA6">
              <w:rPr>
                <w:sz w:val="20"/>
                <w:szCs w:val="20"/>
              </w:rPr>
              <w:t>2021</w:t>
            </w:r>
          </w:p>
        </w:tc>
        <w:tc>
          <w:tcPr>
            <w:tcW w:w="850" w:type="dxa"/>
            <w:tcBorders>
              <w:bottom w:val="nil"/>
            </w:tcBorders>
            <w:shd w:val="clear" w:color="auto" w:fill="auto"/>
            <w:tcMar>
              <w:top w:w="0" w:type="dxa"/>
              <w:bottom w:w="0" w:type="dxa"/>
            </w:tcMar>
          </w:tcPr>
          <w:p w:rsidR="00CA539A" w:rsidRPr="006C7EA6" w:rsidRDefault="00CA539A" w:rsidP="00CA539A">
            <w:pPr>
              <w:ind w:left="-57" w:right="-57"/>
              <w:jc w:val="center"/>
              <w:rPr>
                <w:sz w:val="20"/>
                <w:szCs w:val="20"/>
              </w:rPr>
            </w:pPr>
            <w:r w:rsidRPr="006C7EA6">
              <w:rPr>
                <w:sz w:val="20"/>
                <w:szCs w:val="20"/>
              </w:rPr>
              <w:t>2022</w:t>
            </w:r>
          </w:p>
        </w:tc>
        <w:tc>
          <w:tcPr>
            <w:tcW w:w="851" w:type="dxa"/>
            <w:tcBorders>
              <w:bottom w:val="nil"/>
            </w:tcBorders>
            <w:shd w:val="clear" w:color="auto" w:fill="auto"/>
            <w:tcMar>
              <w:top w:w="0" w:type="dxa"/>
              <w:bottom w:w="0" w:type="dxa"/>
            </w:tcMar>
          </w:tcPr>
          <w:p w:rsidR="00CA539A" w:rsidRPr="006C7EA6" w:rsidRDefault="00CA539A" w:rsidP="00CA539A">
            <w:pPr>
              <w:ind w:left="-57" w:right="-57"/>
              <w:jc w:val="center"/>
              <w:rPr>
                <w:sz w:val="20"/>
                <w:szCs w:val="20"/>
              </w:rPr>
            </w:pPr>
            <w:r w:rsidRPr="006C7EA6">
              <w:rPr>
                <w:sz w:val="20"/>
                <w:szCs w:val="20"/>
              </w:rPr>
              <w:t>2023</w:t>
            </w:r>
          </w:p>
        </w:tc>
        <w:tc>
          <w:tcPr>
            <w:tcW w:w="850" w:type="dxa"/>
            <w:tcBorders>
              <w:bottom w:val="nil"/>
            </w:tcBorders>
            <w:shd w:val="clear" w:color="auto" w:fill="auto"/>
            <w:tcMar>
              <w:top w:w="0" w:type="dxa"/>
              <w:bottom w:w="0" w:type="dxa"/>
            </w:tcMar>
          </w:tcPr>
          <w:p w:rsidR="00CA539A" w:rsidRPr="006C7EA6" w:rsidRDefault="00CA539A" w:rsidP="00CA539A">
            <w:pPr>
              <w:ind w:left="-57" w:right="-57"/>
              <w:jc w:val="center"/>
              <w:rPr>
                <w:sz w:val="20"/>
                <w:szCs w:val="20"/>
              </w:rPr>
            </w:pPr>
            <w:r w:rsidRPr="006C7EA6">
              <w:rPr>
                <w:sz w:val="20"/>
                <w:szCs w:val="20"/>
              </w:rPr>
              <w:t>2024</w:t>
            </w:r>
          </w:p>
        </w:tc>
        <w:tc>
          <w:tcPr>
            <w:tcW w:w="851" w:type="dxa"/>
            <w:tcBorders>
              <w:bottom w:val="nil"/>
            </w:tcBorders>
            <w:shd w:val="clear" w:color="auto" w:fill="auto"/>
            <w:tcMar>
              <w:top w:w="0" w:type="dxa"/>
              <w:bottom w:w="0" w:type="dxa"/>
            </w:tcMar>
          </w:tcPr>
          <w:p w:rsidR="00CA539A" w:rsidRPr="006C7EA6" w:rsidRDefault="00CA539A" w:rsidP="00CA539A">
            <w:pPr>
              <w:ind w:left="-57" w:right="-57"/>
              <w:jc w:val="center"/>
              <w:rPr>
                <w:sz w:val="20"/>
                <w:szCs w:val="20"/>
              </w:rPr>
            </w:pPr>
            <w:r w:rsidRPr="006C7EA6">
              <w:rPr>
                <w:sz w:val="20"/>
                <w:szCs w:val="20"/>
              </w:rPr>
              <w:t>2025</w:t>
            </w:r>
          </w:p>
        </w:tc>
        <w:tc>
          <w:tcPr>
            <w:tcW w:w="992" w:type="dxa"/>
            <w:tcBorders>
              <w:bottom w:val="nil"/>
            </w:tcBorders>
          </w:tcPr>
          <w:p w:rsidR="00CA539A" w:rsidRPr="006C7EA6" w:rsidRDefault="00CA539A" w:rsidP="00CA539A">
            <w:pPr>
              <w:ind w:left="-57" w:right="-57"/>
              <w:jc w:val="center"/>
              <w:rPr>
                <w:sz w:val="20"/>
                <w:szCs w:val="20"/>
              </w:rPr>
            </w:pPr>
            <w:r w:rsidRPr="006C7EA6">
              <w:rPr>
                <w:sz w:val="20"/>
                <w:szCs w:val="20"/>
              </w:rPr>
              <w:t>2026-2030</w:t>
            </w:r>
          </w:p>
        </w:tc>
        <w:tc>
          <w:tcPr>
            <w:tcW w:w="832" w:type="dxa"/>
            <w:tcBorders>
              <w:bottom w:val="nil"/>
            </w:tcBorders>
            <w:shd w:val="clear" w:color="auto" w:fill="auto"/>
          </w:tcPr>
          <w:p w:rsidR="00CA539A" w:rsidRPr="006C7EA6" w:rsidRDefault="00CA539A" w:rsidP="00CA539A">
            <w:pPr>
              <w:ind w:left="-57" w:right="-57"/>
              <w:jc w:val="center"/>
              <w:rPr>
                <w:sz w:val="20"/>
                <w:szCs w:val="20"/>
              </w:rPr>
            </w:pPr>
            <w:r w:rsidRPr="006C7EA6">
              <w:rPr>
                <w:sz w:val="20"/>
                <w:szCs w:val="20"/>
              </w:rPr>
              <w:t>2031-2035</w:t>
            </w:r>
          </w:p>
        </w:tc>
      </w:tr>
    </w:tbl>
    <w:p w:rsidR="00AD37F0" w:rsidRPr="006C7EA6" w:rsidRDefault="00AD37F0" w:rsidP="00AD37F0">
      <w:pPr>
        <w:jc w:val="center"/>
        <w:rPr>
          <w:b/>
          <w:bCs/>
          <w:sz w:val="20"/>
          <w:szCs w:val="20"/>
        </w:rPr>
      </w:pPr>
    </w:p>
    <w:p w:rsidR="00AD37F0" w:rsidRPr="006C7EA6" w:rsidRDefault="00AD37F0" w:rsidP="00AD37F0">
      <w:pPr>
        <w:widowControl w:val="0"/>
        <w:suppressAutoHyphens/>
        <w:spacing w:line="20" w:lineRule="exact"/>
        <w:rPr>
          <w:sz w:val="20"/>
          <w:szCs w:val="20"/>
        </w:rPr>
      </w:pPr>
    </w:p>
    <w:tbl>
      <w:tblPr>
        <w:tblW w:w="15694" w:type="dxa"/>
        <w:tblInd w:w="-360" w:type="dxa"/>
        <w:tblBorders>
          <w:top w:val="single" w:sz="4" w:space="0" w:color="auto"/>
          <w:bottom w:val="single" w:sz="4" w:space="0" w:color="auto"/>
          <w:insideH w:val="single" w:sz="4" w:space="0" w:color="auto"/>
          <w:insideV w:val="single" w:sz="4" w:space="0" w:color="auto"/>
        </w:tblBorders>
        <w:tblLayout w:type="fixed"/>
        <w:tblLook w:val="00A0"/>
      </w:tblPr>
      <w:tblGrid>
        <w:gridCol w:w="1035"/>
        <w:gridCol w:w="1129"/>
        <w:gridCol w:w="846"/>
        <w:gridCol w:w="1131"/>
        <w:gridCol w:w="420"/>
        <w:gridCol w:w="575"/>
        <w:gridCol w:w="1144"/>
        <w:gridCol w:w="430"/>
        <w:gridCol w:w="988"/>
        <w:gridCol w:w="1001"/>
        <w:gridCol w:w="983"/>
        <w:gridCol w:w="851"/>
        <w:gridCol w:w="9"/>
        <w:gridCol w:w="851"/>
        <w:gridCol w:w="850"/>
        <w:gridCol w:w="851"/>
        <w:gridCol w:w="850"/>
        <w:gridCol w:w="757"/>
        <w:gridCol w:w="236"/>
        <w:gridCol w:w="757"/>
      </w:tblGrid>
      <w:tr w:rsidR="00AD37F0" w:rsidRPr="006C7EA6" w:rsidTr="008E1E3F">
        <w:trPr>
          <w:tblHeader/>
        </w:trPr>
        <w:tc>
          <w:tcPr>
            <w:tcW w:w="1035" w:type="dxa"/>
            <w:tcMar>
              <w:top w:w="0" w:type="dxa"/>
              <w:bottom w:w="0" w:type="dxa"/>
            </w:tcMar>
          </w:tcPr>
          <w:p w:rsidR="00AD37F0" w:rsidRPr="006C7EA6" w:rsidRDefault="00AD37F0" w:rsidP="008E1E3F">
            <w:pPr>
              <w:ind w:left="-28" w:right="-28"/>
              <w:jc w:val="center"/>
              <w:rPr>
                <w:sz w:val="20"/>
                <w:szCs w:val="20"/>
              </w:rPr>
            </w:pPr>
            <w:r w:rsidRPr="006C7EA6">
              <w:rPr>
                <w:sz w:val="20"/>
                <w:szCs w:val="20"/>
              </w:rPr>
              <w:t>1</w:t>
            </w:r>
          </w:p>
        </w:tc>
        <w:tc>
          <w:tcPr>
            <w:tcW w:w="1129" w:type="dxa"/>
            <w:tcMar>
              <w:top w:w="0" w:type="dxa"/>
              <w:bottom w:w="0" w:type="dxa"/>
            </w:tcMar>
          </w:tcPr>
          <w:p w:rsidR="00AD37F0" w:rsidRPr="006C7EA6" w:rsidRDefault="00AD37F0" w:rsidP="008E1E3F">
            <w:pPr>
              <w:ind w:left="-28" w:right="-28"/>
              <w:jc w:val="center"/>
              <w:rPr>
                <w:sz w:val="20"/>
                <w:szCs w:val="20"/>
              </w:rPr>
            </w:pPr>
            <w:r w:rsidRPr="006C7EA6">
              <w:rPr>
                <w:sz w:val="20"/>
                <w:szCs w:val="20"/>
              </w:rPr>
              <w:t>2</w:t>
            </w:r>
          </w:p>
        </w:tc>
        <w:tc>
          <w:tcPr>
            <w:tcW w:w="846" w:type="dxa"/>
            <w:tcMar>
              <w:top w:w="0" w:type="dxa"/>
              <w:bottom w:w="0" w:type="dxa"/>
            </w:tcMar>
          </w:tcPr>
          <w:p w:rsidR="00AD37F0" w:rsidRPr="006C7EA6" w:rsidRDefault="00AD37F0" w:rsidP="008E1E3F">
            <w:pPr>
              <w:ind w:left="-28" w:right="-28"/>
              <w:jc w:val="center"/>
              <w:rPr>
                <w:sz w:val="20"/>
                <w:szCs w:val="20"/>
              </w:rPr>
            </w:pPr>
            <w:r w:rsidRPr="006C7EA6">
              <w:rPr>
                <w:sz w:val="20"/>
                <w:szCs w:val="20"/>
              </w:rPr>
              <w:t>3</w:t>
            </w:r>
          </w:p>
        </w:tc>
        <w:tc>
          <w:tcPr>
            <w:tcW w:w="1131" w:type="dxa"/>
            <w:tcMar>
              <w:top w:w="0" w:type="dxa"/>
              <w:bottom w:w="0" w:type="dxa"/>
            </w:tcMar>
          </w:tcPr>
          <w:p w:rsidR="00AD37F0" w:rsidRPr="006C7EA6" w:rsidRDefault="00AD37F0" w:rsidP="008E1E3F">
            <w:pPr>
              <w:ind w:left="-28" w:right="-28"/>
              <w:jc w:val="center"/>
              <w:rPr>
                <w:sz w:val="20"/>
                <w:szCs w:val="20"/>
              </w:rPr>
            </w:pPr>
            <w:r w:rsidRPr="006C7EA6">
              <w:rPr>
                <w:sz w:val="20"/>
                <w:szCs w:val="20"/>
              </w:rPr>
              <w:t>4</w:t>
            </w:r>
          </w:p>
        </w:tc>
        <w:tc>
          <w:tcPr>
            <w:tcW w:w="420" w:type="dxa"/>
            <w:tcMar>
              <w:top w:w="0" w:type="dxa"/>
              <w:bottom w:w="0" w:type="dxa"/>
            </w:tcMar>
          </w:tcPr>
          <w:p w:rsidR="00AD37F0" w:rsidRPr="006C7EA6" w:rsidRDefault="00AD37F0" w:rsidP="008E1E3F">
            <w:pPr>
              <w:ind w:left="-28" w:right="-28"/>
              <w:jc w:val="center"/>
              <w:rPr>
                <w:sz w:val="20"/>
                <w:szCs w:val="20"/>
              </w:rPr>
            </w:pPr>
            <w:r w:rsidRPr="006C7EA6">
              <w:rPr>
                <w:sz w:val="20"/>
                <w:szCs w:val="20"/>
              </w:rPr>
              <w:t>5</w:t>
            </w:r>
          </w:p>
        </w:tc>
        <w:tc>
          <w:tcPr>
            <w:tcW w:w="575" w:type="dxa"/>
            <w:tcMar>
              <w:top w:w="0" w:type="dxa"/>
              <w:bottom w:w="0" w:type="dxa"/>
            </w:tcMar>
          </w:tcPr>
          <w:p w:rsidR="00AD37F0" w:rsidRPr="006C7EA6" w:rsidRDefault="00AD37F0" w:rsidP="008E1E3F">
            <w:pPr>
              <w:ind w:left="-28" w:right="-28"/>
              <w:jc w:val="center"/>
              <w:rPr>
                <w:sz w:val="20"/>
                <w:szCs w:val="20"/>
              </w:rPr>
            </w:pPr>
            <w:r w:rsidRPr="006C7EA6">
              <w:rPr>
                <w:sz w:val="20"/>
                <w:szCs w:val="20"/>
              </w:rPr>
              <w:t>6</w:t>
            </w:r>
          </w:p>
        </w:tc>
        <w:tc>
          <w:tcPr>
            <w:tcW w:w="1144" w:type="dxa"/>
            <w:tcMar>
              <w:top w:w="0" w:type="dxa"/>
              <w:bottom w:w="0" w:type="dxa"/>
            </w:tcMar>
          </w:tcPr>
          <w:p w:rsidR="00AD37F0" w:rsidRPr="006C7EA6" w:rsidRDefault="00AD37F0" w:rsidP="008E1E3F">
            <w:pPr>
              <w:ind w:left="-28" w:right="-28"/>
              <w:jc w:val="center"/>
              <w:rPr>
                <w:sz w:val="20"/>
                <w:szCs w:val="20"/>
              </w:rPr>
            </w:pPr>
            <w:r w:rsidRPr="006C7EA6">
              <w:rPr>
                <w:sz w:val="20"/>
                <w:szCs w:val="20"/>
              </w:rPr>
              <w:t>7</w:t>
            </w:r>
          </w:p>
        </w:tc>
        <w:tc>
          <w:tcPr>
            <w:tcW w:w="430" w:type="dxa"/>
            <w:tcMar>
              <w:top w:w="0" w:type="dxa"/>
              <w:bottom w:w="0" w:type="dxa"/>
            </w:tcMar>
          </w:tcPr>
          <w:p w:rsidR="00AD37F0" w:rsidRPr="006C7EA6" w:rsidRDefault="00AD37F0" w:rsidP="008E1E3F">
            <w:pPr>
              <w:ind w:left="-28" w:right="-28"/>
              <w:jc w:val="center"/>
              <w:rPr>
                <w:sz w:val="20"/>
                <w:szCs w:val="20"/>
              </w:rPr>
            </w:pPr>
            <w:r w:rsidRPr="006C7EA6">
              <w:rPr>
                <w:sz w:val="20"/>
                <w:szCs w:val="20"/>
              </w:rPr>
              <w:t>8</w:t>
            </w:r>
          </w:p>
        </w:tc>
        <w:tc>
          <w:tcPr>
            <w:tcW w:w="988" w:type="dxa"/>
            <w:tcMar>
              <w:top w:w="0" w:type="dxa"/>
              <w:bottom w:w="0" w:type="dxa"/>
            </w:tcMar>
          </w:tcPr>
          <w:p w:rsidR="00AD37F0" w:rsidRPr="006C7EA6" w:rsidRDefault="00AD37F0" w:rsidP="008E1E3F">
            <w:pPr>
              <w:ind w:left="-28" w:right="-28"/>
              <w:jc w:val="center"/>
              <w:rPr>
                <w:sz w:val="20"/>
                <w:szCs w:val="20"/>
              </w:rPr>
            </w:pPr>
            <w:r w:rsidRPr="006C7EA6">
              <w:rPr>
                <w:sz w:val="20"/>
                <w:szCs w:val="20"/>
              </w:rPr>
              <w:t>9</w:t>
            </w:r>
          </w:p>
        </w:tc>
        <w:tc>
          <w:tcPr>
            <w:tcW w:w="1001" w:type="dxa"/>
            <w:tcMar>
              <w:top w:w="0" w:type="dxa"/>
              <w:bottom w:w="0" w:type="dxa"/>
            </w:tcMar>
          </w:tcPr>
          <w:p w:rsidR="00AD37F0" w:rsidRPr="006C7EA6" w:rsidRDefault="00AD37F0" w:rsidP="008E1E3F">
            <w:pPr>
              <w:ind w:left="-57" w:right="-57"/>
              <w:jc w:val="center"/>
              <w:rPr>
                <w:sz w:val="20"/>
                <w:szCs w:val="20"/>
              </w:rPr>
            </w:pPr>
            <w:r w:rsidRPr="006C7EA6">
              <w:rPr>
                <w:sz w:val="20"/>
                <w:szCs w:val="20"/>
              </w:rPr>
              <w:t>10</w:t>
            </w:r>
          </w:p>
        </w:tc>
        <w:tc>
          <w:tcPr>
            <w:tcW w:w="983" w:type="dxa"/>
            <w:tcMar>
              <w:top w:w="0" w:type="dxa"/>
              <w:bottom w:w="0" w:type="dxa"/>
            </w:tcMar>
          </w:tcPr>
          <w:p w:rsidR="00AD37F0" w:rsidRPr="006C7EA6" w:rsidRDefault="00AD37F0" w:rsidP="008E1E3F">
            <w:pPr>
              <w:ind w:left="-57" w:right="-57"/>
              <w:jc w:val="center"/>
              <w:rPr>
                <w:sz w:val="20"/>
                <w:szCs w:val="20"/>
              </w:rPr>
            </w:pPr>
            <w:r w:rsidRPr="006C7EA6">
              <w:rPr>
                <w:sz w:val="20"/>
                <w:szCs w:val="20"/>
              </w:rPr>
              <w:t>11</w:t>
            </w:r>
          </w:p>
        </w:tc>
        <w:tc>
          <w:tcPr>
            <w:tcW w:w="851" w:type="dxa"/>
            <w:tcMar>
              <w:top w:w="0" w:type="dxa"/>
              <w:bottom w:w="0" w:type="dxa"/>
            </w:tcMar>
          </w:tcPr>
          <w:p w:rsidR="00AD37F0" w:rsidRPr="006C7EA6" w:rsidRDefault="00AD37F0" w:rsidP="008E1E3F">
            <w:pPr>
              <w:ind w:left="-57" w:right="-57"/>
              <w:jc w:val="center"/>
              <w:rPr>
                <w:sz w:val="20"/>
                <w:szCs w:val="20"/>
              </w:rPr>
            </w:pPr>
            <w:r w:rsidRPr="006C7EA6">
              <w:rPr>
                <w:sz w:val="20"/>
                <w:szCs w:val="20"/>
              </w:rPr>
              <w:t>12</w:t>
            </w:r>
          </w:p>
        </w:tc>
        <w:tc>
          <w:tcPr>
            <w:tcW w:w="860" w:type="dxa"/>
            <w:gridSpan w:val="2"/>
            <w:tcMar>
              <w:top w:w="0" w:type="dxa"/>
              <w:bottom w:w="0" w:type="dxa"/>
            </w:tcMar>
          </w:tcPr>
          <w:p w:rsidR="00AD37F0" w:rsidRPr="006C7EA6" w:rsidRDefault="00AD37F0" w:rsidP="008E1E3F">
            <w:pPr>
              <w:ind w:left="-57" w:right="-57"/>
              <w:jc w:val="center"/>
              <w:rPr>
                <w:sz w:val="20"/>
                <w:szCs w:val="20"/>
              </w:rPr>
            </w:pPr>
            <w:r w:rsidRPr="006C7EA6">
              <w:rPr>
                <w:sz w:val="20"/>
                <w:szCs w:val="20"/>
              </w:rPr>
              <w:t>13</w:t>
            </w:r>
          </w:p>
        </w:tc>
        <w:tc>
          <w:tcPr>
            <w:tcW w:w="850" w:type="dxa"/>
            <w:tcMar>
              <w:top w:w="0" w:type="dxa"/>
              <w:bottom w:w="0" w:type="dxa"/>
            </w:tcMar>
          </w:tcPr>
          <w:p w:rsidR="00AD37F0" w:rsidRPr="006C7EA6" w:rsidRDefault="00AD37F0" w:rsidP="008E1E3F">
            <w:pPr>
              <w:ind w:left="-57" w:right="-57"/>
              <w:jc w:val="center"/>
              <w:rPr>
                <w:sz w:val="20"/>
                <w:szCs w:val="20"/>
              </w:rPr>
            </w:pPr>
            <w:r w:rsidRPr="006C7EA6">
              <w:rPr>
                <w:sz w:val="20"/>
                <w:szCs w:val="20"/>
              </w:rPr>
              <w:t>14</w:t>
            </w:r>
          </w:p>
        </w:tc>
        <w:tc>
          <w:tcPr>
            <w:tcW w:w="851" w:type="dxa"/>
            <w:tcMar>
              <w:top w:w="0" w:type="dxa"/>
              <w:bottom w:w="0" w:type="dxa"/>
            </w:tcMar>
          </w:tcPr>
          <w:p w:rsidR="00AD37F0" w:rsidRPr="006C7EA6" w:rsidRDefault="00AD37F0" w:rsidP="008E1E3F">
            <w:pPr>
              <w:ind w:left="-57" w:right="-57"/>
              <w:jc w:val="center"/>
              <w:rPr>
                <w:sz w:val="20"/>
                <w:szCs w:val="20"/>
              </w:rPr>
            </w:pPr>
            <w:r w:rsidRPr="006C7EA6">
              <w:rPr>
                <w:sz w:val="20"/>
                <w:szCs w:val="20"/>
              </w:rPr>
              <w:t>15</w:t>
            </w:r>
          </w:p>
        </w:tc>
        <w:tc>
          <w:tcPr>
            <w:tcW w:w="850" w:type="dxa"/>
            <w:tcMar>
              <w:top w:w="0" w:type="dxa"/>
              <w:bottom w:w="0" w:type="dxa"/>
            </w:tcMar>
          </w:tcPr>
          <w:p w:rsidR="00AD37F0" w:rsidRPr="006C7EA6" w:rsidRDefault="00AD37F0" w:rsidP="008E1E3F">
            <w:pPr>
              <w:ind w:left="-57" w:right="-57"/>
              <w:jc w:val="center"/>
              <w:rPr>
                <w:sz w:val="20"/>
                <w:szCs w:val="20"/>
              </w:rPr>
            </w:pPr>
            <w:r w:rsidRPr="006C7EA6">
              <w:rPr>
                <w:sz w:val="20"/>
                <w:szCs w:val="20"/>
              </w:rPr>
              <w:t>16</w:t>
            </w:r>
          </w:p>
        </w:tc>
        <w:tc>
          <w:tcPr>
            <w:tcW w:w="993" w:type="dxa"/>
            <w:gridSpan w:val="2"/>
          </w:tcPr>
          <w:p w:rsidR="00AD37F0" w:rsidRPr="006C7EA6" w:rsidRDefault="00AD37F0" w:rsidP="008E1E3F">
            <w:pPr>
              <w:ind w:left="-57" w:right="-57"/>
              <w:jc w:val="center"/>
              <w:rPr>
                <w:sz w:val="20"/>
                <w:szCs w:val="20"/>
              </w:rPr>
            </w:pPr>
            <w:r w:rsidRPr="006C7EA6">
              <w:rPr>
                <w:sz w:val="20"/>
                <w:szCs w:val="20"/>
              </w:rPr>
              <w:t>17</w:t>
            </w:r>
          </w:p>
        </w:tc>
        <w:tc>
          <w:tcPr>
            <w:tcW w:w="757" w:type="dxa"/>
          </w:tcPr>
          <w:p w:rsidR="00AD37F0" w:rsidRPr="006C7EA6" w:rsidRDefault="00AD37F0" w:rsidP="008E1E3F">
            <w:pPr>
              <w:ind w:left="-57" w:right="-57"/>
              <w:jc w:val="center"/>
              <w:rPr>
                <w:sz w:val="20"/>
                <w:szCs w:val="20"/>
              </w:rPr>
            </w:pPr>
            <w:r w:rsidRPr="006C7EA6">
              <w:rPr>
                <w:sz w:val="20"/>
                <w:szCs w:val="20"/>
              </w:rPr>
              <w:t>18</w:t>
            </w:r>
          </w:p>
        </w:tc>
      </w:tr>
      <w:tr w:rsidR="00AD37F0" w:rsidRPr="006C7EA6" w:rsidTr="008E1E3F">
        <w:tc>
          <w:tcPr>
            <w:tcW w:w="1035" w:type="dxa"/>
            <w:vMerge w:val="restart"/>
            <w:tcMar>
              <w:top w:w="0" w:type="dxa"/>
              <w:bottom w:w="0" w:type="dxa"/>
            </w:tcMar>
          </w:tcPr>
          <w:p w:rsidR="00AD37F0" w:rsidRPr="006C7EA6" w:rsidRDefault="00AD37F0" w:rsidP="008E1E3F">
            <w:pPr>
              <w:ind w:left="-28" w:right="-28"/>
              <w:rPr>
                <w:sz w:val="20"/>
                <w:szCs w:val="20"/>
              </w:rPr>
            </w:pPr>
            <w:r w:rsidRPr="006C7EA6">
              <w:rPr>
                <w:sz w:val="20"/>
                <w:szCs w:val="20"/>
              </w:rPr>
              <w:t>Под</w:t>
            </w:r>
            <w:r w:rsidRPr="006C7EA6">
              <w:rPr>
                <w:sz w:val="20"/>
                <w:szCs w:val="20"/>
              </w:rPr>
              <w:softHyphen/>
              <w:t>про</w:t>
            </w:r>
            <w:r w:rsidRPr="006C7EA6">
              <w:rPr>
                <w:sz w:val="20"/>
                <w:szCs w:val="20"/>
              </w:rPr>
              <w:softHyphen/>
              <w:t>грамма 1</w:t>
            </w:r>
          </w:p>
        </w:tc>
        <w:tc>
          <w:tcPr>
            <w:tcW w:w="1129" w:type="dxa"/>
            <w:vMerge w:val="restart"/>
            <w:tcMar>
              <w:top w:w="0" w:type="dxa"/>
              <w:bottom w:w="0" w:type="dxa"/>
            </w:tcMar>
          </w:tcPr>
          <w:p w:rsidR="00AD37F0" w:rsidRPr="006C7EA6" w:rsidRDefault="00AD37F0" w:rsidP="008E1E3F">
            <w:pPr>
              <w:ind w:left="-28" w:right="-28"/>
              <w:rPr>
                <w:sz w:val="20"/>
                <w:szCs w:val="20"/>
              </w:rPr>
            </w:pPr>
            <w:r w:rsidRPr="006C7EA6">
              <w:rPr>
                <w:sz w:val="20"/>
                <w:szCs w:val="20"/>
              </w:rPr>
              <w:t>«Развитие культуры в Егоркинском  сельском поселении Шумерлинского района Чувашской Республике»</w:t>
            </w:r>
          </w:p>
        </w:tc>
        <w:tc>
          <w:tcPr>
            <w:tcW w:w="846" w:type="dxa"/>
            <w:vMerge w:val="restart"/>
            <w:tcMar>
              <w:top w:w="0" w:type="dxa"/>
              <w:bottom w:w="0" w:type="dxa"/>
            </w:tcMar>
          </w:tcPr>
          <w:p w:rsidR="00AD37F0" w:rsidRPr="006C7EA6" w:rsidRDefault="00AD37F0" w:rsidP="008E1E3F">
            <w:pPr>
              <w:ind w:left="-28" w:right="-28"/>
              <w:rPr>
                <w:sz w:val="20"/>
                <w:szCs w:val="20"/>
              </w:rPr>
            </w:pPr>
            <w:r w:rsidRPr="006C7EA6">
              <w:rPr>
                <w:sz w:val="20"/>
                <w:szCs w:val="20"/>
              </w:rPr>
              <w:t xml:space="preserve"> </w:t>
            </w:r>
          </w:p>
        </w:tc>
        <w:tc>
          <w:tcPr>
            <w:tcW w:w="1131" w:type="dxa"/>
            <w:vMerge w:val="restart"/>
            <w:tcMar>
              <w:top w:w="0" w:type="dxa"/>
              <w:bottom w:w="0" w:type="dxa"/>
            </w:tcMar>
          </w:tcPr>
          <w:p w:rsidR="00AD37F0" w:rsidRPr="006C7EA6" w:rsidRDefault="00AD37F0" w:rsidP="008E1E3F">
            <w:pPr>
              <w:ind w:left="-28" w:right="-28"/>
              <w:rPr>
                <w:sz w:val="20"/>
                <w:szCs w:val="20"/>
              </w:rPr>
            </w:pPr>
            <w:r w:rsidRPr="006C7EA6">
              <w:rPr>
                <w:sz w:val="20"/>
                <w:szCs w:val="20"/>
              </w:rPr>
              <w:t xml:space="preserve"> </w:t>
            </w:r>
          </w:p>
        </w:tc>
        <w:tc>
          <w:tcPr>
            <w:tcW w:w="420"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ind w:left="-28" w:right="-28"/>
              <w:rPr>
                <w:sz w:val="20"/>
                <w:szCs w:val="20"/>
              </w:rPr>
            </w:pPr>
            <w:r w:rsidRPr="006C7EA6">
              <w:rPr>
                <w:sz w:val="20"/>
                <w:szCs w:val="20"/>
              </w:rPr>
              <w:t>всего</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342,4</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4141,5</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639,3</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723,1</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661,4</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c>
          <w:tcPr>
            <w:tcW w:w="1035" w:type="dxa"/>
            <w:vMerge/>
            <w:tcMar>
              <w:top w:w="0" w:type="dxa"/>
              <w:bottom w:w="0" w:type="dxa"/>
            </w:tcMar>
          </w:tcPr>
          <w:p w:rsidR="00AD37F0" w:rsidRPr="006C7EA6" w:rsidRDefault="00AD37F0" w:rsidP="008E1E3F">
            <w:pPr>
              <w:ind w:left="-28" w:right="-28"/>
              <w:rPr>
                <w:sz w:val="20"/>
                <w:szCs w:val="20"/>
              </w:rPr>
            </w:pPr>
          </w:p>
        </w:tc>
        <w:tc>
          <w:tcPr>
            <w:tcW w:w="1129" w:type="dxa"/>
            <w:vMerge/>
            <w:tcMar>
              <w:top w:w="0" w:type="dxa"/>
              <w:bottom w:w="0" w:type="dxa"/>
            </w:tcMar>
          </w:tcPr>
          <w:p w:rsidR="00AD37F0" w:rsidRPr="006C7EA6" w:rsidRDefault="00AD37F0" w:rsidP="008E1E3F">
            <w:pPr>
              <w:ind w:left="-28" w:right="-28"/>
              <w:rPr>
                <w:sz w:val="20"/>
                <w:szCs w:val="20"/>
              </w:rPr>
            </w:pPr>
          </w:p>
        </w:tc>
        <w:tc>
          <w:tcPr>
            <w:tcW w:w="846" w:type="dxa"/>
            <w:vMerge/>
            <w:tcMar>
              <w:top w:w="0" w:type="dxa"/>
              <w:bottom w:w="0" w:type="dxa"/>
            </w:tcMar>
          </w:tcPr>
          <w:p w:rsidR="00AD37F0" w:rsidRPr="006C7EA6" w:rsidRDefault="00AD37F0" w:rsidP="008E1E3F">
            <w:pPr>
              <w:ind w:left="-28" w:right="-28"/>
              <w:rPr>
                <w:sz w:val="20"/>
                <w:szCs w:val="20"/>
              </w:rPr>
            </w:pPr>
          </w:p>
        </w:tc>
        <w:tc>
          <w:tcPr>
            <w:tcW w:w="1131" w:type="dxa"/>
            <w:vMerge/>
            <w:tcMar>
              <w:top w:w="0" w:type="dxa"/>
              <w:bottom w:w="0" w:type="dxa"/>
            </w:tcMar>
          </w:tcPr>
          <w:p w:rsidR="00AD37F0" w:rsidRPr="006C7EA6" w:rsidRDefault="00AD37F0" w:rsidP="008E1E3F">
            <w:pPr>
              <w:ind w:left="-28" w:right="-28"/>
              <w:rPr>
                <w:sz w:val="20"/>
                <w:szCs w:val="20"/>
              </w:rPr>
            </w:pPr>
          </w:p>
        </w:tc>
        <w:tc>
          <w:tcPr>
            <w:tcW w:w="420"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ind w:left="-28" w:right="-28"/>
              <w:rPr>
                <w:sz w:val="20"/>
                <w:szCs w:val="20"/>
              </w:rPr>
            </w:pPr>
            <w:r w:rsidRPr="006C7EA6">
              <w:rPr>
                <w:sz w:val="20"/>
                <w:szCs w:val="20"/>
              </w:rPr>
              <w:t>федеральный бюджет</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98,6</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c>
          <w:tcPr>
            <w:tcW w:w="1035" w:type="dxa"/>
            <w:vMerge/>
            <w:tcMar>
              <w:top w:w="0" w:type="dxa"/>
              <w:bottom w:w="0" w:type="dxa"/>
            </w:tcMar>
          </w:tcPr>
          <w:p w:rsidR="00AD37F0" w:rsidRPr="006C7EA6" w:rsidRDefault="00AD37F0" w:rsidP="008E1E3F">
            <w:pPr>
              <w:ind w:left="-28" w:right="-28"/>
              <w:rPr>
                <w:sz w:val="20"/>
                <w:szCs w:val="20"/>
              </w:rPr>
            </w:pPr>
          </w:p>
        </w:tc>
        <w:tc>
          <w:tcPr>
            <w:tcW w:w="1129" w:type="dxa"/>
            <w:vMerge/>
            <w:tcMar>
              <w:top w:w="0" w:type="dxa"/>
              <w:bottom w:w="0" w:type="dxa"/>
            </w:tcMar>
          </w:tcPr>
          <w:p w:rsidR="00AD37F0" w:rsidRPr="006C7EA6" w:rsidRDefault="00AD37F0" w:rsidP="008E1E3F">
            <w:pPr>
              <w:ind w:left="-28" w:right="-28"/>
              <w:rPr>
                <w:sz w:val="20"/>
                <w:szCs w:val="20"/>
              </w:rPr>
            </w:pPr>
          </w:p>
        </w:tc>
        <w:tc>
          <w:tcPr>
            <w:tcW w:w="846" w:type="dxa"/>
            <w:vMerge/>
            <w:tcMar>
              <w:top w:w="0" w:type="dxa"/>
              <w:bottom w:w="0" w:type="dxa"/>
            </w:tcMar>
          </w:tcPr>
          <w:p w:rsidR="00AD37F0" w:rsidRPr="006C7EA6" w:rsidRDefault="00AD37F0" w:rsidP="008E1E3F">
            <w:pPr>
              <w:ind w:left="-28" w:right="-28"/>
              <w:rPr>
                <w:sz w:val="20"/>
                <w:szCs w:val="20"/>
              </w:rPr>
            </w:pPr>
          </w:p>
        </w:tc>
        <w:tc>
          <w:tcPr>
            <w:tcW w:w="1131" w:type="dxa"/>
            <w:vMerge/>
            <w:tcMar>
              <w:top w:w="0" w:type="dxa"/>
              <w:bottom w:w="0" w:type="dxa"/>
            </w:tcMar>
          </w:tcPr>
          <w:p w:rsidR="00AD37F0" w:rsidRPr="006C7EA6" w:rsidRDefault="00AD37F0" w:rsidP="008E1E3F">
            <w:pPr>
              <w:ind w:left="-28" w:right="-28"/>
              <w:rPr>
                <w:sz w:val="20"/>
                <w:szCs w:val="20"/>
              </w:rPr>
            </w:pPr>
          </w:p>
        </w:tc>
        <w:tc>
          <w:tcPr>
            <w:tcW w:w="420"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ind w:left="-28" w:right="-2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ind w:left="-28" w:right="-28"/>
              <w:rPr>
                <w:sz w:val="20"/>
                <w:szCs w:val="20"/>
              </w:rPr>
            </w:pPr>
            <w:r w:rsidRPr="006C7EA6">
              <w:rPr>
                <w:sz w:val="20"/>
                <w:szCs w:val="20"/>
              </w:rPr>
              <w:t>республиканский бюджет Чувашской Республики</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3000,0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1,0</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c>
          <w:tcPr>
            <w:tcW w:w="1035" w:type="dxa"/>
            <w:vMerge/>
            <w:tcMar>
              <w:top w:w="0" w:type="dxa"/>
              <w:bottom w:w="0" w:type="dxa"/>
            </w:tcMar>
          </w:tcPr>
          <w:p w:rsidR="00AD37F0" w:rsidRPr="006C7EA6" w:rsidRDefault="00AD37F0" w:rsidP="008E1E3F">
            <w:pPr>
              <w:spacing w:line="230" w:lineRule="auto"/>
              <w:ind w:left="-28" w:right="-28"/>
              <w:rPr>
                <w:sz w:val="20"/>
                <w:szCs w:val="20"/>
              </w:rPr>
            </w:pPr>
          </w:p>
        </w:tc>
        <w:tc>
          <w:tcPr>
            <w:tcW w:w="1129" w:type="dxa"/>
            <w:vMerge/>
            <w:tcMar>
              <w:top w:w="0" w:type="dxa"/>
              <w:bottom w:w="0" w:type="dxa"/>
            </w:tcMar>
          </w:tcPr>
          <w:p w:rsidR="00AD37F0" w:rsidRPr="006C7EA6" w:rsidRDefault="00AD37F0" w:rsidP="008E1E3F">
            <w:pPr>
              <w:spacing w:line="230" w:lineRule="auto"/>
              <w:ind w:left="-28" w:right="-28"/>
              <w:rPr>
                <w:sz w:val="20"/>
                <w:szCs w:val="20"/>
              </w:rPr>
            </w:pPr>
          </w:p>
        </w:tc>
        <w:tc>
          <w:tcPr>
            <w:tcW w:w="846" w:type="dxa"/>
            <w:vMerge/>
            <w:tcMar>
              <w:top w:w="0" w:type="dxa"/>
              <w:bottom w:w="0" w:type="dxa"/>
            </w:tcMar>
          </w:tcPr>
          <w:p w:rsidR="00AD37F0" w:rsidRPr="006C7EA6" w:rsidRDefault="00AD37F0" w:rsidP="008E1E3F">
            <w:pPr>
              <w:spacing w:line="230" w:lineRule="auto"/>
              <w:ind w:left="-28" w:right="-28"/>
              <w:rPr>
                <w:sz w:val="20"/>
                <w:szCs w:val="20"/>
              </w:rPr>
            </w:pPr>
          </w:p>
        </w:tc>
        <w:tc>
          <w:tcPr>
            <w:tcW w:w="1131" w:type="dxa"/>
            <w:vMerge/>
            <w:tcMar>
              <w:top w:w="0" w:type="dxa"/>
              <w:bottom w:w="0" w:type="dxa"/>
            </w:tcMar>
          </w:tcPr>
          <w:p w:rsidR="00AD37F0" w:rsidRPr="006C7EA6" w:rsidRDefault="00AD37F0" w:rsidP="008E1E3F">
            <w:pPr>
              <w:spacing w:line="230" w:lineRule="auto"/>
              <w:ind w:left="-28" w:right="-28"/>
              <w:rPr>
                <w:sz w:val="20"/>
                <w:szCs w:val="20"/>
              </w:rPr>
            </w:pPr>
          </w:p>
        </w:tc>
        <w:tc>
          <w:tcPr>
            <w:tcW w:w="420" w:type="dxa"/>
            <w:tcMar>
              <w:top w:w="0" w:type="dxa"/>
              <w:bottom w:w="0" w:type="dxa"/>
            </w:tcMar>
          </w:tcPr>
          <w:p w:rsidR="00AD37F0" w:rsidRPr="006C7EA6" w:rsidRDefault="00AD37F0" w:rsidP="008E1E3F">
            <w:pPr>
              <w:spacing w:line="230" w:lineRule="auto"/>
              <w:ind w:left="-28" w:right="-2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spacing w:line="230" w:lineRule="auto"/>
              <w:ind w:left="-28" w:right="-2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spacing w:line="230" w:lineRule="auto"/>
              <w:ind w:left="-28" w:right="-2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spacing w:line="230" w:lineRule="auto"/>
              <w:ind w:left="-28" w:right="-2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spacing w:line="230" w:lineRule="auto"/>
              <w:ind w:left="-28" w:right="-28"/>
              <w:rPr>
                <w:sz w:val="20"/>
                <w:szCs w:val="20"/>
              </w:rPr>
            </w:pPr>
            <w:r w:rsidRPr="006C7EA6">
              <w:rPr>
                <w:sz w:val="20"/>
                <w:szCs w:val="20"/>
              </w:rPr>
              <w:t>Из средств  бюджета Егоркинского сельского поселения  Шумерлинского района</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342,4</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1141,5</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539,7</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723,1</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661,4</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gridAfter w:val="16"/>
          <w:wAfter w:w="11553" w:type="dxa"/>
          <w:trHeight w:val="230"/>
        </w:trPr>
        <w:tc>
          <w:tcPr>
            <w:tcW w:w="1035" w:type="dxa"/>
            <w:vMerge/>
            <w:tcMar>
              <w:top w:w="0" w:type="dxa"/>
              <w:bottom w:w="0" w:type="dxa"/>
            </w:tcMar>
          </w:tcPr>
          <w:p w:rsidR="00AD37F0" w:rsidRPr="006C7EA6" w:rsidRDefault="00AD37F0" w:rsidP="008E1E3F">
            <w:pPr>
              <w:ind w:left="-28" w:right="-28"/>
              <w:rPr>
                <w:sz w:val="20"/>
                <w:szCs w:val="20"/>
              </w:rPr>
            </w:pPr>
          </w:p>
        </w:tc>
        <w:tc>
          <w:tcPr>
            <w:tcW w:w="1129" w:type="dxa"/>
            <w:vMerge/>
            <w:tcMar>
              <w:top w:w="0" w:type="dxa"/>
              <w:bottom w:w="0" w:type="dxa"/>
            </w:tcMar>
          </w:tcPr>
          <w:p w:rsidR="00AD37F0" w:rsidRPr="006C7EA6" w:rsidRDefault="00AD37F0" w:rsidP="008E1E3F">
            <w:pPr>
              <w:ind w:left="-28" w:right="-28"/>
              <w:rPr>
                <w:sz w:val="20"/>
                <w:szCs w:val="20"/>
              </w:rPr>
            </w:pPr>
          </w:p>
        </w:tc>
        <w:tc>
          <w:tcPr>
            <w:tcW w:w="846" w:type="dxa"/>
            <w:vMerge/>
            <w:tcMar>
              <w:top w:w="0" w:type="dxa"/>
              <w:bottom w:w="0" w:type="dxa"/>
            </w:tcMar>
          </w:tcPr>
          <w:p w:rsidR="00AD37F0" w:rsidRPr="006C7EA6" w:rsidRDefault="00AD37F0" w:rsidP="008E1E3F">
            <w:pPr>
              <w:ind w:left="-28" w:right="-28"/>
              <w:rPr>
                <w:sz w:val="20"/>
                <w:szCs w:val="20"/>
              </w:rPr>
            </w:pPr>
          </w:p>
        </w:tc>
        <w:tc>
          <w:tcPr>
            <w:tcW w:w="1131" w:type="dxa"/>
            <w:vMerge/>
            <w:tcMar>
              <w:top w:w="0" w:type="dxa"/>
              <w:bottom w:w="0" w:type="dxa"/>
            </w:tcMar>
          </w:tcPr>
          <w:p w:rsidR="00AD37F0" w:rsidRPr="006C7EA6" w:rsidRDefault="00AD37F0" w:rsidP="008E1E3F">
            <w:pPr>
              <w:ind w:left="-28" w:right="-28"/>
              <w:rPr>
                <w:sz w:val="20"/>
                <w:szCs w:val="20"/>
              </w:rPr>
            </w:pPr>
          </w:p>
        </w:tc>
      </w:tr>
      <w:tr w:rsidR="00AD37F0" w:rsidRPr="006C7EA6" w:rsidTr="008E1E3F">
        <w:tc>
          <w:tcPr>
            <w:tcW w:w="15694" w:type="dxa"/>
            <w:gridSpan w:val="20"/>
            <w:tcMar>
              <w:top w:w="0" w:type="dxa"/>
              <w:bottom w:w="0" w:type="dxa"/>
            </w:tcMar>
          </w:tcPr>
          <w:p w:rsidR="00AD37F0" w:rsidRPr="006C7EA6" w:rsidRDefault="00AD37F0" w:rsidP="008E1E3F">
            <w:pPr>
              <w:spacing w:line="235" w:lineRule="auto"/>
              <w:ind w:left="-57" w:right="-57"/>
              <w:jc w:val="center"/>
              <w:rPr>
                <w:b/>
                <w:sz w:val="20"/>
                <w:szCs w:val="20"/>
              </w:rPr>
            </w:pPr>
          </w:p>
          <w:p w:rsidR="00AD37F0" w:rsidRPr="006C7EA6" w:rsidRDefault="00AD37F0" w:rsidP="008E1E3F">
            <w:pPr>
              <w:spacing w:line="235" w:lineRule="auto"/>
              <w:ind w:left="-57" w:right="-57"/>
              <w:jc w:val="center"/>
              <w:rPr>
                <w:b/>
                <w:sz w:val="20"/>
                <w:szCs w:val="20"/>
              </w:rPr>
            </w:pPr>
            <w:r w:rsidRPr="006C7EA6">
              <w:rPr>
                <w:b/>
                <w:sz w:val="20"/>
                <w:szCs w:val="20"/>
              </w:rPr>
              <w:lastRenderedPageBreak/>
              <w:t>Цель «Создание условий для сохранения, развития культурного потенциала и формирования единого культурного пространства»</w:t>
            </w:r>
          </w:p>
          <w:p w:rsidR="00AD37F0" w:rsidRPr="006C7EA6" w:rsidRDefault="00AD37F0" w:rsidP="008E1E3F">
            <w:pPr>
              <w:spacing w:line="235" w:lineRule="auto"/>
              <w:ind w:left="-57" w:right="-57"/>
              <w:jc w:val="center"/>
              <w:rPr>
                <w:b/>
                <w:sz w:val="20"/>
                <w:szCs w:val="20"/>
              </w:rPr>
            </w:pPr>
          </w:p>
        </w:tc>
      </w:tr>
      <w:tr w:rsidR="00AD37F0" w:rsidRPr="006C7EA6" w:rsidTr="008E1E3F">
        <w:tc>
          <w:tcPr>
            <w:tcW w:w="1035" w:type="dxa"/>
            <w:vMerge w:val="restart"/>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lastRenderedPageBreak/>
              <w:t>Основное ме</w:t>
            </w:r>
            <w:r w:rsidRPr="006C7EA6">
              <w:rPr>
                <w:sz w:val="20"/>
                <w:szCs w:val="20"/>
              </w:rPr>
              <w:softHyphen/>
              <w:t>роприятие</w:t>
            </w:r>
            <w:r w:rsidRPr="006C7EA6">
              <w:rPr>
                <w:sz w:val="20"/>
                <w:szCs w:val="20"/>
                <w:lang w:val="en-US"/>
              </w:rPr>
              <w:t xml:space="preserve"> </w:t>
            </w:r>
            <w:r w:rsidRPr="006C7EA6">
              <w:rPr>
                <w:sz w:val="20"/>
                <w:szCs w:val="20"/>
              </w:rPr>
              <w:t>1</w:t>
            </w:r>
          </w:p>
        </w:tc>
        <w:tc>
          <w:tcPr>
            <w:tcW w:w="1129" w:type="dxa"/>
            <w:vMerge w:val="restart"/>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Сохранение и развитие народного творчества</w:t>
            </w:r>
          </w:p>
        </w:tc>
        <w:tc>
          <w:tcPr>
            <w:tcW w:w="846" w:type="dxa"/>
            <w:vMerge w:val="restart"/>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расширение доступа к культурным ценностям и информационным ресурсам, сохранение культурного и исторического наследия</w:t>
            </w:r>
          </w:p>
        </w:tc>
        <w:tc>
          <w:tcPr>
            <w:tcW w:w="1131" w:type="dxa"/>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 xml:space="preserve"> </w:t>
            </w:r>
          </w:p>
        </w:tc>
        <w:tc>
          <w:tcPr>
            <w:tcW w:w="420"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всего</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342,4</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1141,5</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639,3</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723,1</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661,4</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720"/>
        </w:trPr>
        <w:tc>
          <w:tcPr>
            <w:tcW w:w="1035" w:type="dxa"/>
            <w:vMerge/>
            <w:tcMar>
              <w:top w:w="0" w:type="dxa"/>
              <w:bottom w:w="0" w:type="dxa"/>
            </w:tcMar>
          </w:tcPr>
          <w:p w:rsidR="00AD37F0" w:rsidRPr="006C7EA6" w:rsidRDefault="00AD37F0" w:rsidP="008E1E3F">
            <w:pPr>
              <w:spacing w:line="235" w:lineRule="auto"/>
              <w:ind w:left="-28" w:right="-28"/>
              <w:rPr>
                <w:sz w:val="20"/>
                <w:szCs w:val="20"/>
              </w:rPr>
            </w:pPr>
          </w:p>
        </w:tc>
        <w:tc>
          <w:tcPr>
            <w:tcW w:w="1129" w:type="dxa"/>
            <w:vMerge/>
            <w:tcMar>
              <w:top w:w="0" w:type="dxa"/>
              <w:bottom w:w="0" w:type="dxa"/>
            </w:tcMar>
          </w:tcPr>
          <w:p w:rsidR="00AD37F0" w:rsidRPr="006C7EA6" w:rsidRDefault="00AD37F0" w:rsidP="008E1E3F">
            <w:pPr>
              <w:spacing w:line="235" w:lineRule="auto"/>
              <w:ind w:left="-28" w:right="-28"/>
              <w:rPr>
                <w:sz w:val="20"/>
                <w:szCs w:val="20"/>
              </w:rPr>
            </w:pPr>
          </w:p>
        </w:tc>
        <w:tc>
          <w:tcPr>
            <w:tcW w:w="846" w:type="dxa"/>
            <w:vMerge/>
            <w:tcMar>
              <w:top w:w="0" w:type="dxa"/>
              <w:bottom w:w="0" w:type="dxa"/>
            </w:tcMar>
          </w:tcPr>
          <w:p w:rsidR="00AD37F0" w:rsidRPr="006C7EA6" w:rsidRDefault="00AD37F0" w:rsidP="008E1E3F">
            <w:pPr>
              <w:spacing w:line="235" w:lineRule="auto"/>
              <w:ind w:left="-28" w:right="-28"/>
              <w:rPr>
                <w:sz w:val="20"/>
                <w:szCs w:val="20"/>
              </w:rPr>
            </w:pPr>
          </w:p>
        </w:tc>
        <w:tc>
          <w:tcPr>
            <w:tcW w:w="1131" w:type="dxa"/>
            <w:vMerge w:val="restart"/>
            <w:tcMar>
              <w:top w:w="0" w:type="dxa"/>
              <w:bottom w:w="0" w:type="dxa"/>
            </w:tcMar>
          </w:tcPr>
          <w:p w:rsidR="00AD37F0" w:rsidRPr="006C7EA6" w:rsidRDefault="00AD37F0" w:rsidP="008E1E3F">
            <w:pPr>
              <w:ind w:left="-28" w:right="-108"/>
              <w:jc w:val="center"/>
              <w:rPr>
                <w:sz w:val="20"/>
                <w:szCs w:val="20"/>
              </w:rPr>
            </w:pPr>
            <w:r w:rsidRPr="006C7EA6">
              <w:rPr>
                <w:sz w:val="20"/>
                <w:szCs w:val="20"/>
              </w:rPr>
              <w:t>ответственный исполнитель – администрация Егоркинского сельского поселения Шумерлинского района Чувашской Республике</w:t>
            </w: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988" w:type="dxa"/>
            <w:tcMar>
              <w:top w:w="0" w:type="dxa"/>
              <w:bottom w:w="0" w:type="dxa"/>
            </w:tcMar>
          </w:tcPr>
          <w:p w:rsidR="00AD37F0" w:rsidRPr="006C7EA6" w:rsidRDefault="00AD37F0" w:rsidP="008E1E3F">
            <w:pPr>
              <w:spacing w:line="235" w:lineRule="auto"/>
              <w:ind w:left="-28" w:right="-28"/>
              <w:rPr>
                <w:sz w:val="20"/>
                <w:szCs w:val="20"/>
              </w:rPr>
            </w:pPr>
          </w:p>
          <w:p w:rsidR="00AD37F0" w:rsidRPr="006C7EA6" w:rsidRDefault="00AD37F0" w:rsidP="008E1E3F">
            <w:pPr>
              <w:spacing w:line="235" w:lineRule="auto"/>
              <w:ind w:left="-28" w:right="-28"/>
              <w:rPr>
                <w:sz w:val="20"/>
                <w:szCs w:val="20"/>
              </w:rPr>
            </w:pPr>
            <w:r w:rsidRPr="006C7EA6">
              <w:rPr>
                <w:sz w:val="20"/>
                <w:szCs w:val="20"/>
              </w:rPr>
              <w:t>федеральный бюджет</w:t>
            </w:r>
          </w:p>
          <w:p w:rsidR="00AD37F0" w:rsidRPr="006C7EA6" w:rsidRDefault="00AD37F0" w:rsidP="008E1E3F">
            <w:pPr>
              <w:spacing w:line="235" w:lineRule="auto"/>
              <w:ind w:left="-28" w:right="-28"/>
              <w:rPr>
                <w:sz w:val="20"/>
                <w:szCs w:val="20"/>
              </w:rPr>
            </w:pPr>
          </w:p>
          <w:p w:rsidR="00AD37F0" w:rsidRPr="006C7EA6" w:rsidRDefault="00AD37F0" w:rsidP="008E1E3F">
            <w:pPr>
              <w:spacing w:line="235" w:lineRule="auto"/>
              <w:ind w:left="-28" w:right="-28"/>
              <w:rPr>
                <w:sz w:val="20"/>
                <w:szCs w:val="20"/>
              </w:rPr>
            </w:pP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98,6</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945"/>
        </w:trPr>
        <w:tc>
          <w:tcPr>
            <w:tcW w:w="1035" w:type="dxa"/>
            <w:vMerge/>
            <w:tcMar>
              <w:top w:w="0" w:type="dxa"/>
              <w:bottom w:w="0" w:type="dxa"/>
            </w:tcMar>
          </w:tcPr>
          <w:p w:rsidR="00AD37F0" w:rsidRPr="006C7EA6" w:rsidRDefault="00AD37F0" w:rsidP="008E1E3F">
            <w:pPr>
              <w:spacing w:line="235" w:lineRule="auto"/>
              <w:ind w:left="-28" w:right="-28"/>
              <w:rPr>
                <w:sz w:val="20"/>
                <w:szCs w:val="20"/>
              </w:rPr>
            </w:pPr>
          </w:p>
        </w:tc>
        <w:tc>
          <w:tcPr>
            <w:tcW w:w="1129" w:type="dxa"/>
            <w:vMerge/>
            <w:tcMar>
              <w:top w:w="0" w:type="dxa"/>
              <w:bottom w:w="0" w:type="dxa"/>
            </w:tcMar>
          </w:tcPr>
          <w:p w:rsidR="00AD37F0" w:rsidRPr="006C7EA6" w:rsidRDefault="00AD37F0" w:rsidP="008E1E3F">
            <w:pPr>
              <w:spacing w:line="235" w:lineRule="auto"/>
              <w:ind w:left="-28" w:right="-28"/>
              <w:rPr>
                <w:sz w:val="20"/>
                <w:szCs w:val="20"/>
              </w:rPr>
            </w:pPr>
          </w:p>
        </w:tc>
        <w:tc>
          <w:tcPr>
            <w:tcW w:w="846" w:type="dxa"/>
            <w:vMerge/>
            <w:tcMar>
              <w:top w:w="0" w:type="dxa"/>
              <w:bottom w:w="0" w:type="dxa"/>
            </w:tcMar>
          </w:tcPr>
          <w:p w:rsidR="00AD37F0" w:rsidRPr="006C7EA6" w:rsidRDefault="00AD37F0" w:rsidP="008E1E3F">
            <w:pPr>
              <w:spacing w:line="235" w:lineRule="auto"/>
              <w:ind w:left="-28" w:right="-28"/>
              <w:rPr>
                <w:sz w:val="20"/>
                <w:szCs w:val="20"/>
              </w:rPr>
            </w:pPr>
          </w:p>
        </w:tc>
        <w:tc>
          <w:tcPr>
            <w:tcW w:w="1131" w:type="dxa"/>
            <w:vMerge/>
            <w:tcMar>
              <w:top w:w="0" w:type="dxa"/>
              <w:bottom w:w="0" w:type="dxa"/>
            </w:tcMar>
          </w:tcPr>
          <w:p w:rsidR="00AD37F0" w:rsidRPr="006C7EA6" w:rsidRDefault="00AD37F0" w:rsidP="008E1E3F">
            <w:pPr>
              <w:spacing w:line="235" w:lineRule="auto"/>
              <w:ind w:left="-28" w:right="-28"/>
              <w:rPr>
                <w:sz w:val="20"/>
                <w:szCs w:val="20"/>
              </w:rPr>
            </w:pP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988" w:type="dxa"/>
            <w:tcMar>
              <w:top w:w="0" w:type="dxa"/>
              <w:bottom w:w="0" w:type="dxa"/>
            </w:tcMar>
          </w:tcPr>
          <w:p w:rsidR="00AD37F0" w:rsidRPr="006C7EA6" w:rsidRDefault="00AD37F0" w:rsidP="008E1E3F">
            <w:pPr>
              <w:spacing w:line="235" w:lineRule="auto"/>
              <w:ind w:left="-28" w:right="-28"/>
              <w:rPr>
                <w:sz w:val="20"/>
                <w:szCs w:val="20"/>
              </w:rPr>
            </w:pPr>
          </w:p>
          <w:p w:rsidR="00AD37F0" w:rsidRPr="006C7EA6" w:rsidRDefault="00AD37F0" w:rsidP="008E1E3F">
            <w:pPr>
              <w:spacing w:line="235" w:lineRule="auto"/>
              <w:ind w:left="-28" w:right="-28"/>
              <w:rPr>
                <w:sz w:val="20"/>
                <w:szCs w:val="20"/>
              </w:rPr>
            </w:pPr>
            <w:r w:rsidRPr="006C7EA6">
              <w:rPr>
                <w:sz w:val="20"/>
                <w:szCs w:val="20"/>
              </w:rPr>
              <w:t xml:space="preserve">республиканский бюджет </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3000,0</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849"/>
        </w:trPr>
        <w:tc>
          <w:tcPr>
            <w:tcW w:w="1035" w:type="dxa"/>
            <w:vMerge/>
            <w:tcMar>
              <w:top w:w="0" w:type="dxa"/>
              <w:bottom w:w="0" w:type="dxa"/>
            </w:tcMar>
          </w:tcPr>
          <w:p w:rsidR="00AD37F0" w:rsidRPr="006C7EA6" w:rsidRDefault="00AD37F0" w:rsidP="008E1E3F">
            <w:pPr>
              <w:spacing w:line="235" w:lineRule="auto"/>
              <w:ind w:left="-28" w:right="-28"/>
              <w:rPr>
                <w:sz w:val="20"/>
                <w:szCs w:val="20"/>
              </w:rPr>
            </w:pPr>
          </w:p>
        </w:tc>
        <w:tc>
          <w:tcPr>
            <w:tcW w:w="1129" w:type="dxa"/>
            <w:vMerge/>
            <w:tcMar>
              <w:top w:w="0" w:type="dxa"/>
              <w:bottom w:w="0" w:type="dxa"/>
            </w:tcMar>
          </w:tcPr>
          <w:p w:rsidR="00AD37F0" w:rsidRPr="006C7EA6" w:rsidRDefault="00AD37F0" w:rsidP="008E1E3F">
            <w:pPr>
              <w:spacing w:line="235" w:lineRule="auto"/>
              <w:ind w:left="-28" w:right="-28"/>
              <w:rPr>
                <w:sz w:val="20"/>
                <w:szCs w:val="20"/>
              </w:rPr>
            </w:pPr>
          </w:p>
        </w:tc>
        <w:tc>
          <w:tcPr>
            <w:tcW w:w="846" w:type="dxa"/>
            <w:vMerge/>
            <w:tcMar>
              <w:top w:w="0" w:type="dxa"/>
              <w:bottom w:w="0" w:type="dxa"/>
            </w:tcMar>
          </w:tcPr>
          <w:p w:rsidR="00AD37F0" w:rsidRPr="006C7EA6" w:rsidRDefault="00AD37F0" w:rsidP="008E1E3F">
            <w:pPr>
              <w:spacing w:line="235" w:lineRule="auto"/>
              <w:ind w:left="-28" w:right="-28"/>
              <w:rPr>
                <w:sz w:val="20"/>
                <w:szCs w:val="20"/>
              </w:rPr>
            </w:pPr>
          </w:p>
        </w:tc>
        <w:tc>
          <w:tcPr>
            <w:tcW w:w="1131" w:type="dxa"/>
            <w:vMerge/>
            <w:tcMar>
              <w:top w:w="0" w:type="dxa"/>
              <w:bottom w:w="0" w:type="dxa"/>
            </w:tcMar>
          </w:tcPr>
          <w:p w:rsidR="00AD37F0" w:rsidRPr="006C7EA6" w:rsidRDefault="00AD37F0" w:rsidP="008E1E3F">
            <w:pPr>
              <w:spacing w:line="235" w:lineRule="auto"/>
              <w:ind w:left="-28" w:right="-28"/>
              <w:rPr>
                <w:sz w:val="20"/>
                <w:szCs w:val="20"/>
              </w:rPr>
            </w:pP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988" w:type="dxa"/>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Из средств  бюджета Егоркинского сельского поселения  Шумерлинского района</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342,4</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1141,5</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539,7</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723,1</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661,4</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c>
          <w:tcPr>
            <w:tcW w:w="1035" w:type="dxa"/>
            <w:vMerge/>
            <w:tcMar>
              <w:top w:w="0" w:type="dxa"/>
              <w:bottom w:w="0" w:type="dxa"/>
            </w:tcMar>
          </w:tcPr>
          <w:p w:rsidR="00AD37F0" w:rsidRPr="006C7EA6" w:rsidRDefault="00AD37F0" w:rsidP="008E1E3F">
            <w:pPr>
              <w:ind w:left="-28" w:right="-28"/>
              <w:rPr>
                <w:sz w:val="20"/>
                <w:szCs w:val="20"/>
              </w:rPr>
            </w:pPr>
          </w:p>
        </w:tc>
        <w:tc>
          <w:tcPr>
            <w:tcW w:w="1129" w:type="dxa"/>
            <w:vMerge/>
            <w:tcMar>
              <w:top w:w="0" w:type="dxa"/>
              <w:bottom w:w="0" w:type="dxa"/>
            </w:tcMar>
          </w:tcPr>
          <w:p w:rsidR="00AD37F0" w:rsidRPr="006C7EA6" w:rsidRDefault="00AD37F0" w:rsidP="008E1E3F">
            <w:pPr>
              <w:ind w:left="-28" w:right="-28"/>
              <w:rPr>
                <w:sz w:val="20"/>
                <w:szCs w:val="20"/>
              </w:rPr>
            </w:pPr>
          </w:p>
        </w:tc>
        <w:tc>
          <w:tcPr>
            <w:tcW w:w="846" w:type="dxa"/>
            <w:vMerge/>
            <w:tcMar>
              <w:top w:w="0" w:type="dxa"/>
              <w:bottom w:w="0" w:type="dxa"/>
            </w:tcMar>
          </w:tcPr>
          <w:p w:rsidR="00AD37F0" w:rsidRPr="006C7EA6" w:rsidRDefault="00AD37F0" w:rsidP="008E1E3F">
            <w:pPr>
              <w:ind w:left="-28" w:right="-28"/>
              <w:rPr>
                <w:sz w:val="20"/>
                <w:szCs w:val="20"/>
              </w:rPr>
            </w:pPr>
          </w:p>
        </w:tc>
        <w:tc>
          <w:tcPr>
            <w:tcW w:w="1131" w:type="dxa"/>
            <w:vMerge/>
            <w:tcMar>
              <w:top w:w="0" w:type="dxa"/>
              <w:bottom w:w="0" w:type="dxa"/>
            </w:tcMar>
          </w:tcPr>
          <w:p w:rsidR="00AD37F0" w:rsidRPr="006C7EA6" w:rsidRDefault="00AD37F0" w:rsidP="008E1E3F">
            <w:pPr>
              <w:ind w:left="-28" w:right="-28"/>
              <w:rPr>
                <w:sz w:val="20"/>
                <w:szCs w:val="20"/>
              </w:rPr>
            </w:pP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ind w:left="-28" w:right="-28"/>
              <w:rPr>
                <w:sz w:val="20"/>
                <w:szCs w:val="20"/>
              </w:rPr>
            </w:pPr>
            <w:r w:rsidRPr="006C7EA6">
              <w:rPr>
                <w:sz w:val="20"/>
                <w:szCs w:val="20"/>
              </w:rPr>
              <w:t>внебюджетные источники</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c>
          <w:tcPr>
            <w:tcW w:w="1035" w:type="dxa"/>
            <w:vMerge w:val="restart"/>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Основное ме</w:t>
            </w:r>
            <w:r w:rsidRPr="006C7EA6">
              <w:rPr>
                <w:sz w:val="20"/>
                <w:szCs w:val="20"/>
              </w:rPr>
              <w:softHyphen/>
              <w:t>роприятие</w:t>
            </w:r>
            <w:r w:rsidRPr="006C7EA6">
              <w:rPr>
                <w:sz w:val="20"/>
                <w:szCs w:val="20"/>
                <w:lang w:val="en-US"/>
              </w:rPr>
              <w:t xml:space="preserve"> </w:t>
            </w:r>
            <w:r w:rsidRPr="006C7EA6">
              <w:rPr>
                <w:sz w:val="20"/>
                <w:szCs w:val="20"/>
              </w:rPr>
              <w:t>2</w:t>
            </w:r>
          </w:p>
        </w:tc>
        <w:tc>
          <w:tcPr>
            <w:tcW w:w="1129" w:type="dxa"/>
            <w:vMerge w:val="restart"/>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Развитие муниципальных учреждений культуры</w:t>
            </w:r>
          </w:p>
        </w:tc>
        <w:tc>
          <w:tcPr>
            <w:tcW w:w="846" w:type="dxa"/>
            <w:vMerge w:val="restart"/>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Укрепление материально-технической базы муниципальных учреждений культурно-досугового типа</w:t>
            </w:r>
          </w:p>
        </w:tc>
        <w:tc>
          <w:tcPr>
            <w:tcW w:w="1131" w:type="dxa"/>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 xml:space="preserve"> </w:t>
            </w:r>
          </w:p>
        </w:tc>
        <w:tc>
          <w:tcPr>
            <w:tcW w:w="420"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spacing w:line="235" w:lineRule="auto"/>
              <w:ind w:left="-28" w:right="-10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всего</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342,4</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1141,5</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100,6</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723,1</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661,4</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720"/>
        </w:trPr>
        <w:tc>
          <w:tcPr>
            <w:tcW w:w="1035" w:type="dxa"/>
            <w:vMerge/>
            <w:tcMar>
              <w:top w:w="0" w:type="dxa"/>
              <w:bottom w:w="0" w:type="dxa"/>
            </w:tcMar>
          </w:tcPr>
          <w:p w:rsidR="00AD37F0" w:rsidRPr="006C7EA6" w:rsidRDefault="00AD37F0" w:rsidP="008E1E3F">
            <w:pPr>
              <w:spacing w:line="235" w:lineRule="auto"/>
              <w:ind w:left="-28" w:right="-28"/>
              <w:rPr>
                <w:sz w:val="20"/>
                <w:szCs w:val="20"/>
              </w:rPr>
            </w:pPr>
          </w:p>
        </w:tc>
        <w:tc>
          <w:tcPr>
            <w:tcW w:w="1129" w:type="dxa"/>
            <w:vMerge/>
            <w:tcMar>
              <w:top w:w="0" w:type="dxa"/>
              <w:bottom w:w="0" w:type="dxa"/>
            </w:tcMar>
          </w:tcPr>
          <w:p w:rsidR="00AD37F0" w:rsidRPr="006C7EA6" w:rsidRDefault="00AD37F0" w:rsidP="008E1E3F">
            <w:pPr>
              <w:spacing w:line="235" w:lineRule="auto"/>
              <w:ind w:left="-28" w:right="-28"/>
              <w:rPr>
                <w:sz w:val="20"/>
                <w:szCs w:val="20"/>
              </w:rPr>
            </w:pPr>
          </w:p>
        </w:tc>
        <w:tc>
          <w:tcPr>
            <w:tcW w:w="846" w:type="dxa"/>
            <w:vMerge/>
            <w:tcMar>
              <w:top w:w="0" w:type="dxa"/>
              <w:bottom w:w="0" w:type="dxa"/>
            </w:tcMar>
          </w:tcPr>
          <w:p w:rsidR="00AD37F0" w:rsidRPr="006C7EA6" w:rsidRDefault="00AD37F0" w:rsidP="008E1E3F">
            <w:pPr>
              <w:spacing w:line="235" w:lineRule="auto"/>
              <w:ind w:left="-28" w:right="-28"/>
              <w:rPr>
                <w:sz w:val="20"/>
                <w:szCs w:val="20"/>
              </w:rPr>
            </w:pPr>
          </w:p>
        </w:tc>
        <w:tc>
          <w:tcPr>
            <w:tcW w:w="1131" w:type="dxa"/>
            <w:vMerge w:val="restart"/>
            <w:tcMar>
              <w:top w:w="0" w:type="dxa"/>
              <w:bottom w:w="0" w:type="dxa"/>
            </w:tcMar>
          </w:tcPr>
          <w:p w:rsidR="00AD37F0" w:rsidRPr="006C7EA6" w:rsidRDefault="00AD37F0" w:rsidP="008E1E3F">
            <w:pPr>
              <w:ind w:left="-28" w:right="-108"/>
              <w:jc w:val="center"/>
              <w:rPr>
                <w:sz w:val="20"/>
                <w:szCs w:val="20"/>
              </w:rPr>
            </w:pPr>
            <w:r w:rsidRPr="006C7EA6">
              <w:rPr>
                <w:sz w:val="20"/>
                <w:szCs w:val="20"/>
              </w:rPr>
              <w:t>ответственный исполнитель – администрация Егоркинского сельского поселения Шумерлинского района Чувашской Республике</w:t>
            </w: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988" w:type="dxa"/>
            <w:tcMar>
              <w:top w:w="0" w:type="dxa"/>
              <w:bottom w:w="0" w:type="dxa"/>
            </w:tcMar>
          </w:tcPr>
          <w:p w:rsidR="00AD37F0" w:rsidRPr="006C7EA6" w:rsidRDefault="00AD37F0" w:rsidP="008E1E3F">
            <w:pPr>
              <w:spacing w:line="235" w:lineRule="auto"/>
              <w:ind w:left="-28" w:right="-28"/>
              <w:rPr>
                <w:sz w:val="20"/>
                <w:szCs w:val="20"/>
              </w:rPr>
            </w:pPr>
          </w:p>
          <w:p w:rsidR="00AD37F0" w:rsidRPr="006C7EA6" w:rsidRDefault="00AD37F0" w:rsidP="008E1E3F">
            <w:pPr>
              <w:spacing w:line="235" w:lineRule="auto"/>
              <w:ind w:left="-28" w:right="-28"/>
              <w:rPr>
                <w:sz w:val="20"/>
                <w:szCs w:val="20"/>
              </w:rPr>
            </w:pPr>
            <w:r w:rsidRPr="006C7EA6">
              <w:rPr>
                <w:sz w:val="20"/>
                <w:szCs w:val="20"/>
              </w:rPr>
              <w:t>федеральный бюджет</w:t>
            </w:r>
          </w:p>
          <w:p w:rsidR="00AD37F0" w:rsidRPr="006C7EA6" w:rsidRDefault="00AD37F0" w:rsidP="008E1E3F">
            <w:pPr>
              <w:spacing w:line="235" w:lineRule="auto"/>
              <w:ind w:left="-28" w:right="-28"/>
              <w:rPr>
                <w:sz w:val="20"/>
                <w:szCs w:val="20"/>
              </w:rPr>
            </w:pPr>
          </w:p>
          <w:p w:rsidR="00AD37F0" w:rsidRPr="006C7EA6" w:rsidRDefault="00AD37F0" w:rsidP="008E1E3F">
            <w:pPr>
              <w:spacing w:line="235" w:lineRule="auto"/>
              <w:ind w:left="-28" w:right="-28"/>
              <w:rPr>
                <w:sz w:val="20"/>
                <w:szCs w:val="20"/>
              </w:rPr>
            </w:pP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98,6</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945"/>
        </w:trPr>
        <w:tc>
          <w:tcPr>
            <w:tcW w:w="1035" w:type="dxa"/>
            <w:vMerge/>
            <w:tcMar>
              <w:top w:w="0" w:type="dxa"/>
              <w:bottom w:w="0" w:type="dxa"/>
            </w:tcMar>
          </w:tcPr>
          <w:p w:rsidR="00AD37F0" w:rsidRPr="006C7EA6" w:rsidRDefault="00AD37F0" w:rsidP="008E1E3F">
            <w:pPr>
              <w:spacing w:line="235" w:lineRule="auto"/>
              <w:ind w:left="-28" w:right="-28"/>
              <w:rPr>
                <w:sz w:val="20"/>
                <w:szCs w:val="20"/>
              </w:rPr>
            </w:pPr>
          </w:p>
        </w:tc>
        <w:tc>
          <w:tcPr>
            <w:tcW w:w="1129" w:type="dxa"/>
            <w:vMerge/>
            <w:tcMar>
              <w:top w:w="0" w:type="dxa"/>
              <w:bottom w:w="0" w:type="dxa"/>
            </w:tcMar>
          </w:tcPr>
          <w:p w:rsidR="00AD37F0" w:rsidRPr="006C7EA6" w:rsidRDefault="00AD37F0" w:rsidP="008E1E3F">
            <w:pPr>
              <w:spacing w:line="235" w:lineRule="auto"/>
              <w:ind w:left="-28" w:right="-28"/>
              <w:rPr>
                <w:sz w:val="20"/>
                <w:szCs w:val="20"/>
              </w:rPr>
            </w:pPr>
          </w:p>
        </w:tc>
        <w:tc>
          <w:tcPr>
            <w:tcW w:w="846" w:type="dxa"/>
            <w:vMerge/>
            <w:tcMar>
              <w:top w:w="0" w:type="dxa"/>
              <w:bottom w:w="0" w:type="dxa"/>
            </w:tcMar>
          </w:tcPr>
          <w:p w:rsidR="00AD37F0" w:rsidRPr="006C7EA6" w:rsidRDefault="00AD37F0" w:rsidP="008E1E3F">
            <w:pPr>
              <w:spacing w:line="235" w:lineRule="auto"/>
              <w:ind w:left="-28" w:right="-28"/>
              <w:rPr>
                <w:sz w:val="20"/>
                <w:szCs w:val="20"/>
              </w:rPr>
            </w:pPr>
          </w:p>
        </w:tc>
        <w:tc>
          <w:tcPr>
            <w:tcW w:w="1131" w:type="dxa"/>
            <w:vMerge/>
            <w:tcMar>
              <w:top w:w="0" w:type="dxa"/>
              <w:bottom w:w="0" w:type="dxa"/>
            </w:tcMar>
          </w:tcPr>
          <w:p w:rsidR="00AD37F0" w:rsidRPr="006C7EA6" w:rsidRDefault="00AD37F0" w:rsidP="008E1E3F">
            <w:pPr>
              <w:spacing w:line="235" w:lineRule="auto"/>
              <w:ind w:left="-28" w:right="-28"/>
              <w:rPr>
                <w:sz w:val="20"/>
                <w:szCs w:val="20"/>
              </w:rPr>
            </w:pP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988" w:type="dxa"/>
            <w:tcMar>
              <w:top w:w="0" w:type="dxa"/>
              <w:bottom w:w="0" w:type="dxa"/>
            </w:tcMar>
          </w:tcPr>
          <w:p w:rsidR="00AD37F0" w:rsidRPr="006C7EA6" w:rsidRDefault="00AD37F0" w:rsidP="008E1E3F">
            <w:pPr>
              <w:spacing w:line="235" w:lineRule="auto"/>
              <w:ind w:left="-28" w:right="-28"/>
              <w:rPr>
                <w:sz w:val="20"/>
                <w:szCs w:val="20"/>
              </w:rPr>
            </w:pPr>
          </w:p>
          <w:p w:rsidR="00AD37F0" w:rsidRPr="006C7EA6" w:rsidRDefault="00AD37F0" w:rsidP="008E1E3F">
            <w:pPr>
              <w:spacing w:line="235" w:lineRule="auto"/>
              <w:ind w:left="-28" w:right="-28"/>
              <w:rPr>
                <w:sz w:val="20"/>
                <w:szCs w:val="20"/>
              </w:rPr>
            </w:pPr>
            <w:r w:rsidRPr="006C7EA6">
              <w:rPr>
                <w:sz w:val="20"/>
                <w:szCs w:val="20"/>
              </w:rPr>
              <w:t xml:space="preserve">республиканский бюджет </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3000,0</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rPr>
          <w:trHeight w:val="849"/>
        </w:trPr>
        <w:tc>
          <w:tcPr>
            <w:tcW w:w="1035" w:type="dxa"/>
            <w:vMerge/>
            <w:tcMar>
              <w:top w:w="0" w:type="dxa"/>
              <w:bottom w:w="0" w:type="dxa"/>
            </w:tcMar>
          </w:tcPr>
          <w:p w:rsidR="00AD37F0" w:rsidRPr="006C7EA6" w:rsidRDefault="00AD37F0" w:rsidP="008E1E3F">
            <w:pPr>
              <w:spacing w:line="235" w:lineRule="auto"/>
              <w:ind w:left="-28" w:right="-28"/>
              <w:rPr>
                <w:sz w:val="20"/>
                <w:szCs w:val="20"/>
              </w:rPr>
            </w:pPr>
          </w:p>
        </w:tc>
        <w:tc>
          <w:tcPr>
            <w:tcW w:w="1129" w:type="dxa"/>
            <w:vMerge/>
            <w:tcMar>
              <w:top w:w="0" w:type="dxa"/>
              <w:bottom w:w="0" w:type="dxa"/>
            </w:tcMar>
          </w:tcPr>
          <w:p w:rsidR="00AD37F0" w:rsidRPr="006C7EA6" w:rsidRDefault="00AD37F0" w:rsidP="008E1E3F">
            <w:pPr>
              <w:spacing w:line="235" w:lineRule="auto"/>
              <w:ind w:left="-28" w:right="-28"/>
              <w:rPr>
                <w:sz w:val="20"/>
                <w:szCs w:val="20"/>
              </w:rPr>
            </w:pPr>
          </w:p>
        </w:tc>
        <w:tc>
          <w:tcPr>
            <w:tcW w:w="846" w:type="dxa"/>
            <w:vMerge/>
            <w:tcMar>
              <w:top w:w="0" w:type="dxa"/>
              <w:bottom w:w="0" w:type="dxa"/>
            </w:tcMar>
          </w:tcPr>
          <w:p w:rsidR="00AD37F0" w:rsidRPr="006C7EA6" w:rsidRDefault="00AD37F0" w:rsidP="008E1E3F">
            <w:pPr>
              <w:spacing w:line="235" w:lineRule="auto"/>
              <w:ind w:left="-28" w:right="-28"/>
              <w:rPr>
                <w:sz w:val="20"/>
                <w:szCs w:val="20"/>
              </w:rPr>
            </w:pPr>
          </w:p>
        </w:tc>
        <w:tc>
          <w:tcPr>
            <w:tcW w:w="1131" w:type="dxa"/>
            <w:vMerge/>
            <w:tcMar>
              <w:top w:w="0" w:type="dxa"/>
              <w:bottom w:w="0" w:type="dxa"/>
            </w:tcMar>
          </w:tcPr>
          <w:p w:rsidR="00AD37F0" w:rsidRPr="006C7EA6" w:rsidRDefault="00AD37F0" w:rsidP="008E1E3F">
            <w:pPr>
              <w:spacing w:line="235" w:lineRule="auto"/>
              <w:ind w:left="-28" w:right="-28"/>
              <w:rPr>
                <w:sz w:val="20"/>
                <w:szCs w:val="20"/>
              </w:rPr>
            </w:pP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х</w:t>
            </w:r>
          </w:p>
        </w:tc>
        <w:tc>
          <w:tcPr>
            <w:tcW w:w="988" w:type="dxa"/>
            <w:tcMar>
              <w:top w:w="0" w:type="dxa"/>
              <w:bottom w:w="0" w:type="dxa"/>
            </w:tcMar>
          </w:tcPr>
          <w:p w:rsidR="00AD37F0" w:rsidRPr="006C7EA6" w:rsidRDefault="00AD37F0" w:rsidP="008E1E3F">
            <w:pPr>
              <w:spacing w:line="235" w:lineRule="auto"/>
              <w:ind w:left="-28" w:right="-28"/>
              <w:rPr>
                <w:sz w:val="20"/>
                <w:szCs w:val="20"/>
              </w:rPr>
            </w:pPr>
            <w:r w:rsidRPr="006C7EA6">
              <w:rPr>
                <w:sz w:val="20"/>
                <w:szCs w:val="20"/>
              </w:rPr>
              <w:t>Из средств  бюджета Егоркинского сельского поселения  Шумерлинского района</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342,4</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1141,5</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1,0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723,1</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661,4</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r w:rsidR="00AD37F0" w:rsidRPr="006C7EA6" w:rsidTr="008E1E3F">
        <w:tc>
          <w:tcPr>
            <w:tcW w:w="1035" w:type="dxa"/>
            <w:vMerge/>
            <w:tcMar>
              <w:top w:w="0" w:type="dxa"/>
              <w:bottom w:w="0" w:type="dxa"/>
            </w:tcMar>
          </w:tcPr>
          <w:p w:rsidR="00AD37F0" w:rsidRPr="006C7EA6" w:rsidRDefault="00AD37F0" w:rsidP="008E1E3F">
            <w:pPr>
              <w:ind w:left="-28" w:right="-28"/>
              <w:rPr>
                <w:sz w:val="20"/>
                <w:szCs w:val="20"/>
              </w:rPr>
            </w:pPr>
          </w:p>
        </w:tc>
        <w:tc>
          <w:tcPr>
            <w:tcW w:w="1129" w:type="dxa"/>
            <w:vMerge/>
            <w:tcMar>
              <w:top w:w="0" w:type="dxa"/>
              <w:bottom w:w="0" w:type="dxa"/>
            </w:tcMar>
          </w:tcPr>
          <w:p w:rsidR="00AD37F0" w:rsidRPr="006C7EA6" w:rsidRDefault="00AD37F0" w:rsidP="008E1E3F">
            <w:pPr>
              <w:ind w:left="-28" w:right="-28"/>
              <w:rPr>
                <w:sz w:val="20"/>
                <w:szCs w:val="20"/>
              </w:rPr>
            </w:pPr>
          </w:p>
        </w:tc>
        <w:tc>
          <w:tcPr>
            <w:tcW w:w="846" w:type="dxa"/>
            <w:vMerge/>
            <w:tcMar>
              <w:top w:w="0" w:type="dxa"/>
              <w:bottom w:w="0" w:type="dxa"/>
            </w:tcMar>
          </w:tcPr>
          <w:p w:rsidR="00AD37F0" w:rsidRPr="006C7EA6" w:rsidRDefault="00AD37F0" w:rsidP="008E1E3F">
            <w:pPr>
              <w:ind w:left="-28" w:right="-28"/>
              <w:rPr>
                <w:sz w:val="20"/>
                <w:szCs w:val="20"/>
              </w:rPr>
            </w:pPr>
          </w:p>
        </w:tc>
        <w:tc>
          <w:tcPr>
            <w:tcW w:w="1131" w:type="dxa"/>
            <w:vMerge/>
            <w:tcMar>
              <w:top w:w="0" w:type="dxa"/>
              <w:bottom w:w="0" w:type="dxa"/>
            </w:tcMar>
          </w:tcPr>
          <w:p w:rsidR="00AD37F0" w:rsidRPr="006C7EA6" w:rsidRDefault="00AD37F0" w:rsidP="008E1E3F">
            <w:pPr>
              <w:ind w:left="-28" w:right="-28"/>
              <w:rPr>
                <w:sz w:val="20"/>
                <w:szCs w:val="20"/>
              </w:rPr>
            </w:pPr>
          </w:p>
        </w:tc>
        <w:tc>
          <w:tcPr>
            <w:tcW w:w="42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575"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1144"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430" w:type="dxa"/>
            <w:tcMar>
              <w:top w:w="0" w:type="dxa"/>
              <w:bottom w:w="0" w:type="dxa"/>
            </w:tcMar>
          </w:tcPr>
          <w:p w:rsidR="00AD37F0" w:rsidRPr="006C7EA6" w:rsidRDefault="00AD37F0" w:rsidP="008E1E3F">
            <w:pPr>
              <w:ind w:left="-28" w:right="-108"/>
              <w:jc w:val="center"/>
              <w:rPr>
                <w:sz w:val="20"/>
                <w:szCs w:val="20"/>
              </w:rPr>
            </w:pPr>
            <w:r w:rsidRPr="006C7EA6">
              <w:rPr>
                <w:sz w:val="20"/>
                <w:szCs w:val="20"/>
              </w:rPr>
              <w:t>x</w:t>
            </w:r>
          </w:p>
        </w:tc>
        <w:tc>
          <w:tcPr>
            <w:tcW w:w="988" w:type="dxa"/>
            <w:tcMar>
              <w:top w:w="0" w:type="dxa"/>
              <w:bottom w:w="0" w:type="dxa"/>
            </w:tcMar>
          </w:tcPr>
          <w:p w:rsidR="00AD37F0" w:rsidRPr="006C7EA6" w:rsidRDefault="00AD37F0" w:rsidP="008E1E3F">
            <w:pPr>
              <w:ind w:left="-28" w:right="-28"/>
              <w:rPr>
                <w:sz w:val="20"/>
                <w:szCs w:val="20"/>
              </w:rPr>
            </w:pPr>
            <w:r w:rsidRPr="006C7EA6">
              <w:rPr>
                <w:sz w:val="20"/>
                <w:szCs w:val="20"/>
              </w:rPr>
              <w:t>внебюджетные источники</w:t>
            </w:r>
          </w:p>
        </w:tc>
        <w:tc>
          <w:tcPr>
            <w:tcW w:w="100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983"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60" w:type="dxa"/>
            <w:gridSpan w:val="2"/>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1"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850" w:type="dxa"/>
            <w:tcMar>
              <w:top w:w="0" w:type="dxa"/>
              <w:bottom w:w="0" w:type="dxa"/>
            </w:tcMar>
            <w:vAlign w:val="bottom"/>
          </w:tcPr>
          <w:p w:rsidR="00AD37F0" w:rsidRPr="006C7EA6" w:rsidRDefault="00AD37F0" w:rsidP="008E1E3F">
            <w:pPr>
              <w:ind w:left="-57" w:right="-57"/>
              <w:jc w:val="center"/>
              <w:rPr>
                <w:sz w:val="20"/>
                <w:szCs w:val="20"/>
              </w:rPr>
            </w:pPr>
            <w:r w:rsidRPr="006C7EA6">
              <w:rPr>
                <w:sz w:val="20"/>
                <w:szCs w:val="20"/>
              </w:rPr>
              <w:t>0,0</w:t>
            </w:r>
          </w:p>
        </w:tc>
        <w:tc>
          <w:tcPr>
            <w:tcW w:w="757" w:type="dxa"/>
            <w:vAlign w:val="bottom"/>
          </w:tcPr>
          <w:p w:rsidR="00AD37F0" w:rsidRPr="006C7EA6" w:rsidRDefault="00AD37F0" w:rsidP="008E1E3F">
            <w:pPr>
              <w:ind w:left="-57" w:right="-57"/>
              <w:jc w:val="center"/>
              <w:rPr>
                <w:sz w:val="20"/>
                <w:szCs w:val="20"/>
              </w:rPr>
            </w:pPr>
            <w:r w:rsidRPr="006C7EA6">
              <w:rPr>
                <w:sz w:val="20"/>
                <w:szCs w:val="20"/>
              </w:rPr>
              <w:t>0,0</w:t>
            </w:r>
          </w:p>
        </w:tc>
        <w:tc>
          <w:tcPr>
            <w:tcW w:w="993" w:type="dxa"/>
            <w:gridSpan w:val="2"/>
            <w:vAlign w:val="bottom"/>
          </w:tcPr>
          <w:p w:rsidR="00AD37F0" w:rsidRPr="006C7EA6" w:rsidRDefault="00AD37F0" w:rsidP="008E1E3F">
            <w:pPr>
              <w:ind w:left="-57" w:right="-57"/>
              <w:jc w:val="center"/>
              <w:rPr>
                <w:sz w:val="20"/>
                <w:szCs w:val="20"/>
              </w:rPr>
            </w:pPr>
            <w:r w:rsidRPr="006C7EA6">
              <w:rPr>
                <w:sz w:val="20"/>
                <w:szCs w:val="20"/>
              </w:rPr>
              <w:t>0,0</w:t>
            </w:r>
          </w:p>
        </w:tc>
      </w:tr>
    </w:tbl>
    <w:p w:rsidR="00AD37F0" w:rsidRDefault="00AD37F0" w:rsidP="00AD37F0">
      <w:pPr>
        <w:ind w:left="5387"/>
        <w:jc w:val="both"/>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Default="00FA28A8" w:rsidP="00FA28A8">
      <w:pPr>
        <w:autoSpaceDE w:val="0"/>
        <w:autoSpaceDN w:val="0"/>
        <w:adjustRightInd w:val="0"/>
        <w:spacing w:line="20" w:lineRule="atLeast"/>
        <w:jc w:val="right"/>
        <w:outlineLvl w:val="0"/>
        <w:rPr>
          <w:color w:val="000000"/>
          <w:sz w:val="20"/>
          <w:szCs w:val="20"/>
        </w:rPr>
      </w:pPr>
    </w:p>
    <w:p w:rsidR="00A65346" w:rsidRDefault="00A65346" w:rsidP="00FA28A8">
      <w:pPr>
        <w:autoSpaceDE w:val="0"/>
        <w:autoSpaceDN w:val="0"/>
        <w:adjustRightInd w:val="0"/>
        <w:spacing w:line="20" w:lineRule="atLeast"/>
        <w:jc w:val="right"/>
        <w:outlineLvl w:val="0"/>
        <w:rPr>
          <w:color w:val="000000"/>
          <w:sz w:val="20"/>
          <w:szCs w:val="20"/>
        </w:rPr>
      </w:pPr>
    </w:p>
    <w:p w:rsidR="00A65346" w:rsidRDefault="00A65346" w:rsidP="00FA28A8">
      <w:pPr>
        <w:autoSpaceDE w:val="0"/>
        <w:autoSpaceDN w:val="0"/>
        <w:adjustRightInd w:val="0"/>
        <w:spacing w:line="20" w:lineRule="atLeast"/>
        <w:jc w:val="right"/>
        <w:outlineLvl w:val="0"/>
        <w:rPr>
          <w:color w:val="000000"/>
          <w:sz w:val="20"/>
          <w:szCs w:val="20"/>
        </w:rPr>
      </w:pPr>
    </w:p>
    <w:p w:rsidR="00A65346" w:rsidRPr="00A62E7B" w:rsidRDefault="00A65346"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A65346" w:rsidRDefault="008E1E3F" w:rsidP="00A65346">
      <w:pPr>
        <w:ind w:firstLine="540"/>
        <w:jc w:val="both"/>
        <w:rPr>
          <w:sz w:val="20"/>
          <w:szCs w:val="20"/>
        </w:rPr>
      </w:pPr>
      <w:r>
        <w:rPr>
          <w:sz w:val="20"/>
          <w:szCs w:val="20"/>
        </w:rPr>
        <w:t xml:space="preserve">                                                                          </w:t>
      </w:r>
      <w:r w:rsidR="00A65346">
        <w:rPr>
          <w:sz w:val="20"/>
          <w:szCs w:val="20"/>
        </w:rPr>
        <w:t>ПОСТАНОВЛЕНИЕ</w:t>
      </w:r>
    </w:p>
    <w:p w:rsidR="008E1E3F" w:rsidRPr="008E1E3F" w:rsidRDefault="008E1E3F" w:rsidP="00A65346">
      <w:pPr>
        <w:ind w:firstLine="540"/>
        <w:jc w:val="both"/>
        <w:rPr>
          <w:sz w:val="20"/>
          <w:szCs w:val="20"/>
        </w:rPr>
      </w:pPr>
      <w:r>
        <w:t xml:space="preserve"> </w:t>
      </w:r>
      <w:r w:rsidRPr="008E1E3F">
        <w:rPr>
          <w:sz w:val="20"/>
          <w:szCs w:val="20"/>
        </w:rPr>
        <w:t>«О внесении изменений в постановление администрации  Егоркинского сельского поселения Шумерлинского района от 20.05.2019 № 35    «Об утверждении муниципальной программы Егоркинского сельского поселения Шумерлинского района Чувашской Республики «Развитие земельных и имущественных отношений</w:t>
      </w:r>
      <w:r>
        <w:rPr>
          <w:sz w:val="20"/>
          <w:szCs w:val="20"/>
        </w:rPr>
        <w:t>»</w:t>
      </w:r>
    </w:p>
    <w:p w:rsidR="008E1E3F" w:rsidRPr="008E1E3F" w:rsidRDefault="008E1E3F" w:rsidP="008E1E3F">
      <w:pPr>
        <w:ind w:firstLine="540"/>
        <w:jc w:val="both"/>
        <w:rPr>
          <w:sz w:val="20"/>
          <w:szCs w:val="20"/>
        </w:rPr>
      </w:pPr>
      <w:r w:rsidRPr="008E1E3F">
        <w:rPr>
          <w:sz w:val="20"/>
          <w:szCs w:val="20"/>
        </w:rPr>
        <w:t>№ 19 от 20.02.2021 г.</w:t>
      </w:r>
    </w:p>
    <w:p w:rsidR="00A65346" w:rsidRDefault="00A65346" w:rsidP="00A65346">
      <w:pPr>
        <w:ind w:firstLine="540"/>
        <w:jc w:val="both"/>
        <w:rPr>
          <w:sz w:val="20"/>
          <w:szCs w:val="20"/>
        </w:rPr>
      </w:pPr>
    </w:p>
    <w:p w:rsidR="00A65346" w:rsidRDefault="00A65346" w:rsidP="00A65346">
      <w:pPr>
        <w:ind w:firstLine="540"/>
        <w:jc w:val="both"/>
        <w:rPr>
          <w:sz w:val="20"/>
          <w:szCs w:val="20"/>
        </w:rPr>
      </w:pPr>
    </w:p>
    <w:p w:rsidR="00A65346" w:rsidRDefault="00A65346" w:rsidP="00A65346">
      <w:pPr>
        <w:ind w:firstLine="540"/>
        <w:jc w:val="both"/>
        <w:rPr>
          <w:sz w:val="20"/>
          <w:szCs w:val="20"/>
        </w:rPr>
      </w:pPr>
    </w:p>
    <w:p w:rsidR="00A65346" w:rsidRDefault="00A65346" w:rsidP="00A65346">
      <w:pPr>
        <w:ind w:firstLine="540"/>
        <w:jc w:val="both"/>
        <w:rPr>
          <w:sz w:val="20"/>
          <w:szCs w:val="20"/>
        </w:rPr>
      </w:pPr>
    </w:p>
    <w:p w:rsidR="00A65346" w:rsidRPr="0092490A" w:rsidRDefault="00A65346" w:rsidP="00A65346">
      <w:pPr>
        <w:ind w:firstLine="540"/>
        <w:jc w:val="both"/>
        <w:rPr>
          <w:sz w:val="20"/>
          <w:szCs w:val="20"/>
        </w:rPr>
      </w:pPr>
      <w:r w:rsidRPr="0092490A">
        <w:rPr>
          <w:sz w:val="20"/>
          <w:szCs w:val="20"/>
        </w:rPr>
        <w:t xml:space="preserve">администрация Егоркинского сельского поселения  Шумерлинского района               </w:t>
      </w:r>
      <w:proofErr w:type="gramStart"/>
      <w:r w:rsidRPr="0092490A">
        <w:rPr>
          <w:sz w:val="20"/>
          <w:szCs w:val="20"/>
        </w:rPr>
        <w:t>п</w:t>
      </w:r>
      <w:proofErr w:type="gramEnd"/>
      <w:r w:rsidRPr="0092490A">
        <w:rPr>
          <w:sz w:val="20"/>
          <w:szCs w:val="20"/>
        </w:rPr>
        <w:t xml:space="preserve"> о с т а н о в л я е т: </w:t>
      </w:r>
    </w:p>
    <w:p w:rsidR="00A65346" w:rsidRPr="0092490A" w:rsidRDefault="00A65346" w:rsidP="00A65346">
      <w:pPr>
        <w:ind w:firstLine="540"/>
        <w:jc w:val="both"/>
        <w:rPr>
          <w:sz w:val="20"/>
          <w:szCs w:val="20"/>
        </w:rPr>
      </w:pPr>
    </w:p>
    <w:p w:rsidR="00A65346" w:rsidRPr="0092490A" w:rsidRDefault="00A65346" w:rsidP="00CA539A">
      <w:pPr>
        <w:pStyle w:val="ConsPlusNormal"/>
        <w:jc w:val="both"/>
        <w:rPr>
          <w:rFonts w:ascii="Times New Roman" w:hAnsi="Times New Roman" w:cs="Times New Roman"/>
          <w:sz w:val="20"/>
        </w:rPr>
      </w:pPr>
      <w:r w:rsidRPr="0092490A">
        <w:rPr>
          <w:rFonts w:ascii="Times New Roman" w:hAnsi="Times New Roman" w:cs="Times New Roman"/>
          <w:sz w:val="20"/>
        </w:rPr>
        <w:t>1. Внести в муниципальную  программу Егоркинского  сельского  поселения Шумерлинского  района Чувашской  Республики  «Развитие  земельных  и  имущественных  отношений», утвержденную постановлением администрации  Егоркинского сельского поселения Шумерлинского района от 20.05.2019 № 35, (далее – Программа), следующие изменения:</w:t>
      </w:r>
    </w:p>
    <w:p w:rsidR="00A65346" w:rsidRPr="0092490A" w:rsidRDefault="00A65346" w:rsidP="00A65346">
      <w:pPr>
        <w:ind w:firstLine="540"/>
        <w:jc w:val="both"/>
        <w:rPr>
          <w:sz w:val="20"/>
          <w:szCs w:val="20"/>
        </w:rPr>
      </w:pPr>
    </w:p>
    <w:p w:rsidR="00A65346" w:rsidRPr="0092490A" w:rsidRDefault="00A65346" w:rsidP="00A65346">
      <w:pPr>
        <w:ind w:firstLine="540"/>
        <w:jc w:val="both"/>
        <w:rPr>
          <w:sz w:val="20"/>
          <w:szCs w:val="20"/>
          <w:highlight w:val="yellow"/>
        </w:rPr>
      </w:pPr>
      <w:r w:rsidRPr="0092490A">
        <w:rPr>
          <w:sz w:val="20"/>
          <w:szCs w:val="20"/>
        </w:rPr>
        <w:t>1.1 Паспорт  Программы  изложить в новой редакции  согласно  приложению 1 к  настоящему  решению.</w:t>
      </w:r>
    </w:p>
    <w:p w:rsidR="00A65346" w:rsidRPr="0092490A" w:rsidRDefault="00A65346" w:rsidP="00A65346">
      <w:pPr>
        <w:jc w:val="both"/>
        <w:rPr>
          <w:sz w:val="20"/>
          <w:szCs w:val="20"/>
        </w:rPr>
      </w:pPr>
      <w:r w:rsidRPr="0092490A">
        <w:rPr>
          <w:sz w:val="20"/>
          <w:szCs w:val="20"/>
        </w:rPr>
        <w:t xml:space="preserve">        </w:t>
      </w:r>
    </w:p>
    <w:p w:rsidR="00A65346" w:rsidRPr="0092490A" w:rsidRDefault="00A65346" w:rsidP="00A65346">
      <w:pPr>
        <w:ind w:firstLine="540"/>
        <w:jc w:val="both"/>
        <w:rPr>
          <w:sz w:val="20"/>
          <w:szCs w:val="20"/>
        </w:rPr>
      </w:pPr>
      <w:r w:rsidRPr="0092490A">
        <w:rPr>
          <w:sz w:val="20"/>
          <w:szCs w:val="20"/>
        </w:rPr>
        <w:t xml:space="preserve"> 1.2  Раздел </w:t>
      </w:r>
      <w:r w:rsidRPr="0092490A">
        <w:rPr>
          <w:sz w:val="20"/>
          <w:szCs w:val="20"/>
          <w:lang w:val="en-US"/>
        </w:rPr>
        <w:t>III</w:t>
      </w:r>
      <w:r w:rsidRPr="0092490A">
        <w:rPr>
          <w:sz w:val="20"/>
          <w:szCs w:val="20"/>
        </w:rPr>
        <w:t xml:space="preserve"> «Программы изложить в новой редакции:</w:t>
      </w:r>
    </w:p>
    <w:p w:rsidR="00A65346" w:rsidRPr="0092490A" w:rsidRDefault="00A65346" w:rsidP="00A65346">
      <w:pPr>
        <w:ind w:firstLine="540"/>
        <w:jc w:val="both"/>
        <w:rPr>
          <w:sz w:val="20"/>
          <w:szCs w:val="20"/>
        </w:rPr>
      </w:pPr>
    </w:p>
    <w:p w:rsidR="00A65346" w:rsidRPr="0092490A" w:rsidRDefault="00A65346" w:rsidP="00A65346">
      <w:pPr>
        <w:ind w:left="540"/>
        <w:jc w:val="center"/>
        <w:rPr>
          <w:sz w:val="20"/>
          <w:szCs w:val="20"/>
        </w:rPr>
      </w:pPr>
      <w:r w:rsidRPr="0092490A">
        <w:rPr>
          <w:sz w:val="20"/>
          <w:szCs w:val="20"/>
        </w:rPr>
        <w:t xml:space="preserve">«Раздел </w:t>
      </w:r>
      <w:r w:rsidRPr="0092490A">
        <w:rPr>
          <w:sz w:val="20"/>
          <w:szCs w:val="20"/>
          <w:lang w:val="en-US"/>
        </w:rPr>
        <w:t>III</w:t>
      </w:r>
      <w:r w:rsidRPr="0092490A">
        <w:rPr>
          <w:sz w:val="20"/>
          <w:szCs w:val="20"/>
        </w:rPr>
        <w:t>. Обоснование  объема  финансовых  ресурсов,  необходимых  для  реализации  муниципальной  программы»</w:t>
      </w:r>
    </w:p>
    <w:p w:rsidR="00A65346" w:rsidRPr="0092490A" w:rsidRDefault="00A65346" w:rsidP="00A65346">
      <w:pPr>
        <w:ind w:left="540"/>
        <w:jc w:val="center"/>
        <w:rPr>
          <w:sz w:val="20"/>
          <w:szCs w:val="20"/>
        </w:rPr>
      </w:pPr>
    </w:p>
    <w:p w:rsidR="00A65346" w:rsidRPr="0092490A" w:rsidRDefault="00A65346" w:rsidP="00A65346">
      <w:pPr>
        <w:pStyle w:val="ConsPlusNormal"/>
        <w:ind w:firstLine="540"/>
        <w:jc w:val="both"/>
        <w:rPr>
          <w:rFonts w:ascii="Times New Roman" w:hAnsi="Times New Roman" w:cs="Times New Roman"/>
          <w:sz w:val="20"/>
        </w:rPr>
      </w:pPr>
      <w:r w:rsidRPr="0092490A">
        <w:rPr>
          <w:rFonts w:ascii="Times New Roman" w:hAnsi="Times New Roman" w:cs="Times New Roman"/>
          <w:sz w:val="20"/>
        </w:rPr>
        <w:t xml:space="preserve">        Расходы на реализацию Муниципальной программы предусматриваются за счет средств бюджета Егоркинского</w:t>
      </w:r>
      <w:r w:rsidRPr="0092490A">
        <w:rPr>
          <w:rFonts w:ascii="Times New Roman" w:hAnsi="Times New Roman" w:cs="Times New Roman"/>
          <w:sz w:val="20"/>
          <w:lang w:eastAsia="en-US"/>
        </w:rPr>
        <w:t xml:space="preserve"> сельского поселения </w:t>
      </w:r>
      <w:r w:rsidRPr="0092490A">
        <w:rPr>
          <w:rFonts w:ascii="Times New Roman" w:hAnsi="Times New Roman" w:cs="Times New Roman"/>
          <w:sz w:val="20"/>
        </w:rPr>
        <w:t>Шумерлинского района  Чувашской Республики.</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 xml:space="preserve">Прогнозируемый объем финансирования мероприятий Муниципальной программы в 2019-2035 годах составляет 2134,2 тыс. рублей. </w:t>
      </w:r>
    </w:p>
    <w:p w:rsidR="00A65346" w:rsidRPr="0092490A" w:rsidRDefault="00A65346" w:rsidP="00A65346">
      <w:pPr>
        <w:ind w:firstLine="709"/>
        <w:jc w:val="both"/>
        <w:rPr>
          <w:sz w:val="20"/>
          <w:szCs w:val="20"/>
        </w:rPr>
      </w:pPr>
      <w:r w:rsidRPr="0092490A">
        <w:rPr>
          <w:sz w:val="20"/>
          <w:szCs w:val="20"/>
        </w:rPr>
        <w:t>Прогнозируемые объемы финансирования Муниципальной программы на 1 этапе составят 168,2  тыс. рублей, на 2 этапе – 983,0 тыс. рублей, на 3 этапе – 983,0 тыс. рублей, в том числе:</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2019 году – 115,2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2020 году -  53,0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2021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2022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2023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2024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2025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2026 – 2030 годах –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2031-2035 годах –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из них средства:</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местного бюджета Егоркинского сельского поселения – 2134,2 тыс. рублей (100,0 процентов), в том числе:</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2019 году – 115,2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2020 году -  53,0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2021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2022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2023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2024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2025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2026 – 2030 годах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2031-2035 годах –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 xml:space="preserve">Объемы финансирования Муниципальной программы подлежат ежегодному уточнению исходя из возможностей бюджета Егоркинского </w:t>
      </w:r>
      <w:r w:rsidRPr="0092490A">
        <w:rPr>
          <w:rFonts w:ascii="Times New Roman" w:hAnsi="Times New Roman" w:cs="Times New Roman"/>
          <w:sz w:val="20"/>
          <w:lang w:eastAsia="en-US"/>
        </w:rPr>
        <w:t xml:space="preserve">сельского поселения </w:t>
      </w:r>
      <w:r w:rsidRPr="0092490A">
        <w:rPr>
          <w:rFonts w:ascii="Times New Roman" w:hAnsi="Times New Roman" w:cs="Times New Roman"/>
          <w:sz w:val="20"/>
        </w:rPr>
        <w:t>Шумерлинского района Чувашской Республики.</w:t>
      </w:r>
    </w:p>
    <w:p w:rsidR="00A65346" w:rsidRPr="0092490A" w:rsidRDefault="00A65346" w:rsidP="00A65346">
      <w:pPr>
        <w:pStyle w:val="ConsPlusNormal"/>
        <w:ind w:firstLine="540"/>
        <w:jc w:val="both"/>
        <w:rPr>
          <w:rFonts w:ascii="Times New Roman" w:hAnsi="Times New Roman" w:cs="Times New Roman"/>
          <w:sz w:val="20"/>
        </w:rPr>
      </w:pPr>
      <w:r w:rsidRPr="0092490A">
        <w:rPr>
          <w:rFonts w:ascii="Times New Roman" w:hAnsi="Times New Roman" w:cs="Times New Roman"/>
          <w:sz w:val="20"/>
        </w:rPr>
        <w:t xml:space="preserve">Ресурсное </w:t>
      </w:r>
      <w:hyperlink r:id="rId20" w:anchor="P1714" w:history="1">
        <w:r w:rsidRPr="0092490A">
          <w:rPr>
            <w:rStyle w:val="af0"/>
            <w:rFonts w:ascii="Times New Roman" w:hAnsi="Times New Roman" w:cs="Times New Roman"/>
            <w:sz w:val="20"/>
          </w:rPr>
          <w:t>обеспечение</w:t>
        </w:r>
      </w:hyperlink>
      <w:r w:rsidRPr="0092490A">
        <w:rPr>
          <w:rFonts w:ascii="Times New Roman" w:hAnsi="Times New Roman" w:cs="Times New Roman"/>
          <w:sz w:val="20"/>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roofErr w:type="gramStart"/>
      <w:r w:rsidRPr="0092490A">
        <w:rPr>
          <w:rFonts w:ascii="Times New Roman" w:hAnsi="Times New Roman" w:cs="Times New Roman"/>
          <w:sz w:val="20"/>
        </w:rPr>
        <w:t>.».</w:t>
      </w:r>
      <w:proofErr w:type="gramEnd"/>
    </w:p>
    <w:p w:rsidR="00A65346" w:rsidRPr="0092490A" w:rsidRDefault="00A65346" w:rsidP="00A65346">
      <w:pPr>
        <w:pStyle w:val="ConsPlusNormal"/>
        <w:ind w:firstLine="539"/>
        <w:jc w:val="both"/>
        <w:rPr>
          <w:rFonts w:ascii="Times New Roman" w:hAnsi="Times New Roman" w:cs="Times New Roman"/>
          <w:sz w:val="20"/>
        </w:rPr>
      </w:pPr>
      <w:r w:rsidRPr="0092490A">
        <w:rPr>
          <w:rFonts w:ascii="Times New Roman" w:hAnsi="Times New Roman" w:cs="Times New Roman"/>
          <w:sz w:val="20"/>
        </w:rPr>
        <w:t>1.3.Приложение № 2 к Программе  изложить в новой редакции согласно приложению 2  к настоящему постановлению.</w:t>
      </w:r>
    </w:p>
    <w:p w:rsidR="00A65346" w:rsidRPr="0092490A" w:rsidRDefault="00A65346" w:rsidP="00A65346">
      <w:pPr>
        <w:jc w:val="both"/>
        <w:rPr>
          <w:sz w:val="20"/>
          <w:szCs w:val="20"/>
        </w:rPr>
      </w:pPr>
      <w:r w:rsidRPr="0092490A">
        <w:rPr>
          <w:sz w:val="20"/>
          <w:szCs w:val="20"/>
        </w:rPr>
        <w:lastRenderedPageBreak/>
        <w:t xml:space="preserve">        1.4. Паспорт подпрограммы «Управление  муниципальным  имуществом  Егоркинского  сельского  поселения  Шумерлинского  района  Чувашской  Республики»   Программы изложить в новой редакции  согласно приложению 3 к настоящему постановлению.</w:t>
      </w:r>
    </w:p>
    <w:p w:rsidR="00A65346" w:rsidRPr="0092490A" w:rsidRDefault="00A65346" w:rsidP="00A65346">
      <w:pPr>
        <w:jc w:val="both"/>
        <w:rPr>
          <w:sz w:val="20"/>
          <w:szCs w:val="20"/>
        </w:rPr>
      </w:pPr>
      <w:r w:rsidRPr="0092490A">
        <w:rPr>
          <w:sz w:val="20"/>
          <w:szCs w:val="20"/>
        </w:rPr>
        <w:t xml:space="preserve">       1.5. Раздел  </w:t>
      </w:r>
      <w:r w:rsidRPr="0092490A">
        <w:rPr>
          <w:sz w:val="20"/>
          <w:szCs w:val="20"/>
          <w:lang w:val="en-US"/>
        </w:rPr>
        <w:t>V</w:t>
      </w:r>
      <w:r w:rsidRPr="0092490A">
        <w:rPr>
          <w:sz w:val="20"/>
          <w:szCs w:val="20"/>
        </w:rPr>
        <w:t xml:space="preserve">  подпрограммы «Управление  муниципальным  имуществом  Егоркинского  сельского  поселения  Шумерлинского  района  Чувашской  Республики»  Программы изложить в новой редакции:</w:t>
      </w:r>
    </w:p>
    <w:p w:rsidR="00A65346" w:rsidRPr="0092490A" w:rsidRDefault="00A65346" w:rsidP="00A65346">
      <w:pPr>
        <w:rPr>
          <w:sz w:val="20"/>
          <w:szCs w:val="20"/>
          <w:highlight w:val="yellow"/>
        </w:rPr>
      </w:pPr>
    </w:p>
    <w:p w:rsidR="00A65346" w:rsidRPr="0092490A" w:rsidRDefault="00A65346" w:rsidP="00A65346">
      <w:pPr>
        <w:autoSpaceDE w:val="0"/>
        <w:autoSpaceDN w:val="0"/>
        <w:adjustRightInd w:val="0"/>
        <w:ind w:firstLine="720"/>
        <w:jc w:val="center"/>
        <w:rPr>
          <w:b/>
          <w:sz w:val="20"/>
          <w:szCs w:val="20"/>
        </w:rPr>
      </w:pPr>
      <w:r w:rsidRPr="0092490A">
        <w:rPr>
          <w:b/>
          <w:sz w:val="20"/>
          <w:szCs w:val="20"/>
        </w:rPr>
        <w:t xml:space="preserve">«Раздел </w:t>
      </w:r>
      <w:r w:rsidRPr="0092490A">
        <w:rPr>
          <w:b/>
          <w:sz w:val="20"/>
          <w:szCs w:val="20"/>
          <w:lang w:val="en-US"/>
        </w:rPr>
        <w:t>V</w:t>
      </w:r>
      <w:r w:rsidRPr="0092490A">
        <w:rPr>
          <w:b/>
          <w:sz w:val="20"/>
          <w:szCs w:val="20"/>
        </w:rPr>
        <w:t>. Обоснование объема финансовых ресурсов, необходимых для реализации подпрограммы</w:t>
      </w:r>
    </w:p>
    <w:p w:rsidR="00A65346" w:rsidRPr="0092490A" w:rsidRDefault="00A65346" w:rsidP="00A65346">
      <w:pPr>
        <w:autoSpaceDE w:val="0"/>
        <w:autoSpaceDN w:val="0"/>
        <w:adjustRightInd w:val="0"/>
        <w:ind w:firstLine="720"/>
        <w:jc w:val="center"/>
        <w:rPr>
          <w:b/>
          <w:sz w:val="20"/>
          <w:szCs w:val="20"/>
        </w:rPr>
      </w:pP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 xml:space="preserve">Прогнозируемый  объем финансирования мероприятий подпрограммы в 2019 - 2035 годах составляет 2134,2 тыс. рублей. </w:t>
      </w:r>
    </w:p>
    <w:p w:rsidR="00A65346" w:rsidRPr="0092490A" w:rsidRDefault="00A65346" w:rsidP="00A65346">
      <w:pPr>
        <w:ind w:firstLine="709"/>
        <w:jc w:val="both"/>
        <w:rPr>
          <w:sz w:val="20"/>
          <w:szCs w:val="20"/>
        </w:rPr>
      </w:pPr>
      <w:r w:rsidRPr="0092490A">
        <w:rPr>
          <w:sz w:val="20"/>
          <w:szCs w:val="20"/>
        </w:rPr>
        <w:t xml:space="preserve">Прогнозируемые объемы финансирования подпрограммы на 1 этапе составят 168,2 тыс. рублей, на 2 этапе – 983,0 тыс. рублей, на 3 этапе – 983,0 тыс. рублей, в том числе: </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2019 году – 115,2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2020 году -  53,0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2021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2022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2023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2024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2025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2026 – 2030 годах –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2031-2035 годах –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из них средства:</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 xml:space="preserve"> бюджета Егоркинского сельского поселения Шумерлинского района– 168,2 тыс. рублей (100,0 процентов), в том числе:</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2019 году – 115,2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2020 году -  53,0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2021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2022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2023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2024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2025 году – 0,0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2026 – 2030 годах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в 2031-2035 годах – 983,0 тыс. рублей.</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Объемы финансирования подпрограммы подлежат ежегодному уточнению исходя из возможностей бюджета Егоркинского сельского поселения Шумерлинского района Чувашской Республики.</w:t>
      </w:r>
    </w:p>
    <w:p w:rsidR="00A65346" w:rsidRPr="0092490A" w:rsidRDefault="00A65346" w:rsidP="00A65346">
      <w:pPr>
        <w:pStyle w:val="ConsPlusNormal"/>
        <w:ind w:firstLine="709"/>
        <w:jc w:val="both"/>
        <w:rPr>
          <w:rFonts w:ascii="Times New Roman" w:hAnsi="Times New Roman" w:cs="Times New Roman"/>
          <w:sz w:val="20"/>
        </w:rPr>
      </w:pPr>
      <w:r w:rsidRPr="0092490A">
        <w:rPr>
          <w:rFonts w:ascii="Times New Roman" w:hAnsi="Times New Roman" w:cs="Times New Roman"/>
          <w:sz w:val="20"/>
        </w:rPr>
        <w:t xml:space="preserve">Ресурсное </w:t>
      </w:r>
      <w:hyperlink r:id="rId21" w:anchor="P12822" w:history="1">
        <w:r w:rsidRPr="0092490A">
          <w:rPr>
            <w:rStyle w:val="af0"/>
            <w:rFonts w:ascii="Times New Roman" w:hAnsi="Times New Roman" w:cs="Times New Roman"/>
            <w:sz w:val="20"/>
          </w:rPr>
          <w:t>обеспечение</w:t>
        </w:r>
      </w:hyperlink>
      <w:r w:rsidRPr="0092490A">
        <w:rPr>
          <w:rFonts w:ascii="Times New Roman" w:hAnsi="Times New Roman" w:cs="Times New Roman"/>
          <w:sz w:val="20"/>
        </w:rPr>
        <w:t xml:space="preserve"> реализации подпрограммы за счет всех источников финансирования в 2019-2035 годах приведено в приложении к настоящей подпрограмме</w:t>
      </w:r>
      <w:proofErr w:type="gramStart"/>
      <w:r w:rsidRPr="0092490A">
        <w:rPr>
          <w:rFonts w:ascii="Times New Roman" w:hAnsi="Times New Roman" w:cs="Times New Roman"/>
          <w:sz w:val="20"/>
        </w:rPr>
        <w:t>.».</w:t>
      </w:r>
      <w:proofErr w:type="gramEnd"/>
    </w:p>
    <w:p w:rsidR="00A65346" w:rsidRPr="0092490A" w:rsidRDefault="00A65346" w:rsidP="00A65346">
      <w:pPr>
        <w:tabs>
          <w:tab w:val="left" w:pos="709"/>
        </w:tabs>
        <w:jc w:val="both"/>
        <w:rPr>
          <w:sz w:val="20"/>
          <w:szCs w:val="20"/>
        </w:rPr>
      </w:pPr>
      <w:r w:rsidRPr="0092490A">
        <w:rPr>
          <w:sz w:val="20"/>
          <w:szCs w:val="20"/>
        </w:rPr>
        <w:tab/>
        <w:t>1.6. Приложение к подпрограмме «Управление муниципальным имуществом Егоркинского сельского поселения Шумерлинского района Чувашской Республики» муниципальной программы Егоркинского сельского поселения Шумерлинского района Чувашской Республики «Развитие земельных и имущественных отношений»  изложить в новой редакции согласно приложению № 4 к настоящему постановлению.</w:t>
      </w:r>
    </w:p>
    <w:p w:rsidR="00A65346" w:rsidRPr="0092490A" w:rsidRDefault="00A65346" w:rsidP="00A65346">
      <w:pPr>
        <w:ind w:firstLine="709"/>
        <w:jc w:val="both"/>
        <w:rPr>
          <w:sz w:val="20"/>
          <w:szCs w:val="20"/>
        </w:rPr>
      </w:pPr>
    </w:p>
    <w:p w:rsidR="00A65346" w:rsidRPr="0092490A" w:rsidRDefault="00A65346" w:rsidP="00A65346">
      <w:pPr>
        <w:ind w:firstLine="709"/>
        <w:jc w:val="both"/>
        <w:rPr>
          <w:sz w:val="20"/>
          <w:szCs w:val="20"/>
        </w:rPr>
      </w:pPr>
      <w:r w:rsidRPr="0092490A">
        <w:rPr>
          <w:sz w:val="20"/>
          <w:szCs w:val="20"/>
        </w:rPr>
        <w:t>2. Настоящее постановление вступает в силу после опубликования в издании «Вестник Егоркинского сельского поселения Шумерлинского района» и подлежит обязательному размещению на официальном сайте администрации Егоркинского сельского поселения Шумерлинского района в сети Интернет.</w:t>
      </w:r>
    </w:p>
    <w:p w:rsidR="00A65346" w:rsidRPr="0092490A" w:rsidRDefault="00A65346" w:rsidP="00A65346">
      <w:pPr>
        <w:pStyle w:val="12"/>
        <w:ind w:left="0" w:firstLine="540"/>
        <w:jc w:val="both"/>
        <w:rPr>
          <w:sz w:val="20"/>
          <w:szCs w:val="20"/>
        </w:rPr>
      </w:pPr>
    </w:p>
    <w:p w:rsidR="00A65346" w:rsidRPr="0092490A" w:rsidRDefault="00A65346" w:rsidP="00A65346">
      <w:pPr>
        <w:pStyle w:val="ConsPlusNormal"/>
        <w:jc w:val="both"/>
        <w:rPr>
          <w:rFonts w:ascii="Times New Roman" w:hAnsi="Times New Roman" w:cs="Times New Roman"/>
          <w:sz w:val="20"/>
        </w:rPr>
      </w:pPr>
    </w:p>
    <w:p w:rsidR="00A65346" w:rsidRPr="0092490A" w:rsidRDefault="00A65346" w:rsidP="00A65346">
      <w:pPr>
        <w:pStyle w:val="ConsPlusNormal"/>
        <w:jc w:val="both"/>
        <w:rPr>
          <w:rFonts w:ascii="Times New Roman" w:hAnsi="Times New Roman" w:cs="Times New Roman"/>
          <w:sz w:val="20"/>
        </w:rPr>
      </w:pPr>
    </w:p>
    <w:p w:rsidR="00A65346" w:rsidRPr="0092490A" w:rsidRDefault="00A65346" w:rsidP="00A65346">
      <w:pPr>
        <w:pStyle w:val="ConsPlusNormal"/>
        <w:jc w:val="both"/>
        <w:rPr>
          <w:rFonts w:ascii="Times New Roman" w:hAnsi="Times New Roman" w:cs="Times New Roman"/>
          <w:sz w:val="20"/>
        </w:rPr>
      </w:pPr>
    </w:p>
    <w:p w:rsidR="00A65346" w:rsidRPr="0092490A" w:rsidRDefault="00A65346" w:rsidP="00A65346">
      <w:pPr>
        <w:ind w:left="540"/>
        <w:jc w:val="both"/>
        <w:rPr>
          <w:sz w:val="20"/>
          <w:szCs w:val="20"/>
        </w:rPr>
      </w:pPr>
      <w:r w:rsidRPr="0092490A">
        <w:rPr>
          <w:sz w:val="20"/>
          <w:szCs w:val="20"/>
        </w:rPr>
        <w:t xml:space="preserve">                                                                                                                                             </w:t>
      </w:r>
    </w:p>
    <w:p w:rsidR="00A65346" w:rsidRPr="0092490A" w:rsidRDefault="00A65346" w:rsidP="00A65346">
      <w:pPr>
        <w:rPr>
          <w:sz w:val="20"/>
          <w:szCs w:val="20"/>
        </w:rPr>
      </w:pPr>
      <w:r w:rsidRPr="0092490A">
        <w:rPr>
          <w:sz w:val="20"/>
          <w:szCs w:val="20"/>
        </w:rPr>
        <w:t xml:space="preserve">Глава  Егоркинского </w:t>
      </w:r>
      <w:proofErr w:type="gramStart"/>
      <w:r w:rsidRPr="0092490A">
        <w:rPr>
          <w:sz w:val="20"/>
          <w:szCs w:val="20"/>
        </w:rPr>
        <w:t>сельского</w:t>
      </w:r>
      <w:proofErr w:type="gramEnd"/>
    </w:p>
    <w:p w:rsidR="00A65346" w:rsidRPr="0092490A" w:rsidRDefault="00A65346" w:rsidP="00A65346">
      <w:pPr>
        <w:rPr>
          <w:sz w:val="20"/>
          <w:szCs w:val="20"/>
        </w:rPr>
      </w:pPr>
      <w:r w:rsidRPr="0092490A">
        <w:rPr>
          <w:sz w:val="20"/>
          <w:szCs w:val="20"/>
        </w:rPr>
        <w:t xml:space="preserve">поселения   Шумерлинского района                                                            О.И. Улисова                                                                                   </w:t>
      </w:r>
    </w:p>
    <w:p w:rsidR="00A65346" w:rsidRPr="0092490A" w:rsidRDefault="00A65346" w:rsidP="00A65346">
      <w:pPr>
        <w:ind w:firstLine="708"/>
        <w:rPr>
          <w:sz w:val="20"/>
          <w:szCs w:val="20"/>
        </w:rPr>
      </w:pPr>
    </w:p>
    <w:p w:rsidR="00A65346" w:rsidRPr="0092490A" w:rsidRDefault="00A65346" w:rsidP="00A65346">
      <w:pPr>
        <w:ind w:left="5400"/>
        <w:rPr>
          <w:sz w:val="20"/>
          <w:szCs w:val="20"/>
        </w:rPr>
      </w:pPr>
    </w:p>
    <w:p w:rsidR="00A65346" w:rsidRPr="0092490A" w:rsidRDefault="00A65346" w:rsidP="00A65346">
      <w:pPr>
        <w:ind w:left="5400"/>
        <w:rPr>
          <w:sz w:val="20"/>
          <w:szCs w:val="20"/>
        </w:rPr>
      </w:pPr>
    </w:p>
    <w:p w:rsidR="00D57985" w:rsidRDefault="00D57985" w:rsidP="00A65346">
      <w:pPr>
        <w:ind w:left="5400"/>
        <w:rPr>
          <w:sz w:val="20"/>
          <w:szCs w:val="20"/>
        </w:rPr>
      </w:pPr>
    </w:p>
    <w:p w:rsidR="00D57985" w:rsidRDefault="00D57985" w:rsidP="00A65346">
      <w:pPr>
        <w:ind w:left="5400"/>
        <w:rPr>
          <w:sz w:val="20"/>
          <w:szCs w:val="20"/>
        </w:rPr>
      </w:pPr>
    </w:p>
    <w:p w:rsidR="00D57985" w:rsidRDefault="00D57985" w:rsidP="00A65346">
      <w:pPr>
        <w:ind w:left="5400"/>
        <w:rPr>
          <w:sz w:val="20"/>
          <w:szCs w:val="20"/>
        </w:rPr>
      </w:pPr>
    </w:p>
    <w:p w:rsidR="00D57985" w:rsidRDefault="00D57985" w:rsidP="00A65346">
      <w:pPr>
        <w:ind w:left="5400"/>
        <w:rPr>
          <w:sz w:val="20"/>
          <w:szCs w:val="20"/>
        </w:rPr>
      </w:pPr>
    </w:p>
    <w:p w:rsidR="00D57985" w:rsidRDefault="00D57985" w:rsidP="00A65346">
      <w:pPr>
        <w:ind w:left="5400"/>
        <w:rPr>
          <w:sz w:val="20"/>
          <w:szCs w:val="20"/>
        </w:rPr>
      </w:pPr>
    </w:p>
    <w:p w:rsidR="00D57985" w:rsidRDefault="00D57985" w:rsidP="00A65346">
      <w:pPr>
        <w:ind w:left="5400"/>
        <w:rPr>
          <w:sz w:val="20"/>
          <w:szCs w:val="20"/>
        </w:rPr>
      </w:pPr>
    </w:p>
    <w:p w:rsidR="00A65346" w:rsidRPr="0092490A" w:rsidRDefault="00A65346" w:rsidP="00A65346">
      <w:pPr>
        <w:ind w:left="5400"/>
        <w:rPr>
          <w:sz w:val="20"/>
          <w:szCs w:val="20"/>
        </w:rPr>
      </w:pPr>
      <w:r w:rsidRPr="0092490A">
        <w:rPr>
          <w:sz w:val="20"/>
          <w:szCs w:val="20"/>
        </w:rPr>
        <w:t>Приложение №  1</w:t>
      </w:r>
    </w:p>
    <w:p w:rsidR="00A65346" w:rsidRPr="0092490A" w:rsidRDefault="00A65346" w:rsidP="00A65346">
      <w:pPr>
        <w:ind w:left="5400"/>
        <w:rPr>
          <w:sz w:val="20"/>
          <w:szCs w:val="20"/>
        </w:rPr>
      </w:pPr>
      <w:r w:rsidRPr="0092490A">
        <w:rPr>
          <w:sz w:val="20"/>
          <w:szCs w:val="20"/>
        </w:rPr>
        <w:t xml:space="preserve">к постановлению администрации Егоркиного сельского поселения Шумерлинского района </w:t>
      </w:r>
    </w:p>
    <w:p w:rsidR="00A65346" w:rsidRPr="0092490A" w:rsidRDefault="00A65346" w:rsidP="00A65346">
      <w:pPr>
        <w:ind w:left="5400"/>
        <w:rPr>
          <w:sz w:val="20"/>
          <w:szCs w:val="20"/>
        </w:rPr>
      </w:pPr>
      <w:r w:rsidRPr="0092490A">
        <w:rPr>
          <w:sz w:val="20"/>
          <w:szCs w:val="20"/>
        </w:rPr>
        <w:t>от «20» февраля 2021 г. № 19</w:t>
      </w:r>
    </w:p>
    <w:p w:rsidR="00A65346" w:rsidRPr="0092490A" w:rsidRDefault="00A65346" w:rsidP="00A65346">
      <w:pPr>
        <w:ind w:left="5400"/>
        <w:rPr>
          <w:sz w:val="20"/>
          <w:szCs w:val="20"/>
        </w:rPr>
      </w:pPr>
    </w:p>
    <w:p w:rsidR="00A65346" w:rsidRPr="0092490A" w:rsidRDefault="00A65346" w:rsidP="00A65346">
      <w:pPr>
        <w:jc w:val="center"/>
        <w:rPr>
          <w:sz w:val="20"/>
          <w:szCs w:val="20"/>
        </w:rPr>
      </w:pPr>
      <w:r w:rsidRPr="0092490A">
        <w:rPr>
          <w:sz w:val="20"/>
          <w:szCs w:val="20"/>
        </w:rPr>
        <w:t>Паспорт</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 xml:space="preserve">муниципальной программы Егоркинского сельского поселения </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Шумерлинского района Чувашской Республики</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«Развитие земельных и имущественных отношений»</w:t>
      </w:r>
    </w:p>
    <w:tbl>
      <w:tblPr>
        <w:tblW w:w="9645" w:type="dxa"/>
        <w:tblInd w:w="62" w:type="dxa"/>
        <w:tblLayout w:type="fixed"/>
        <w:tblCellMar>
          <w:top w:w="102" w:type="dxa"/>
          <w:left w:w="62" w:type="dxa"/>
          <w:bottom w:w="102" w:type="dxa"/>
          <w:right w:w="62" w:type="dxa"/>
        </w:tblCellMar>
        <w:tblLook w:val="04A0"/>
      </w:tblPr>
      <w:tblGrid>
        <w:gridCol w:w="2270"/>
        <w:gridCol w:w="214"/>
        <w:gridCol w:w="7161"/>
      </w:tblGrid>
      <w:tr w:rsidR="00A65346" w:rsidRPr="0092490A" w:rsidTr="008E1E3F">
        <w:tc>
          <w:tcPr>
            <w:tcW w:w="2270"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Ответственный исполнитель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администрация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(далее - Администрация)</w:t>
            </w:r>
          </w:p>
        </w:tc>
      </w:tr>
      <w:tr w:rsidR="00A65346" w:rsidRPr="0092490A" w:rsidTr="008E1E3F">
        <w:tc>
          <w:tcPr>
            <w:tcW w:w="2270"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Соисполнители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Финансовый отдел администрации Шумерлинского района</w:t>
            </w:r>
            <w:proofErr w:type="gramStart"/>
            <w:r w:rsidRPr="0092490A">
              <w:rPr>
                <w:rFonts w:ascii="Times New Roman" w:hAnsi="Times New Roman" w:cs="Times New Roman"/>
                <w:sz w:val="20"/>
                <w:lang w:eastAsia="en-US"/>
              </w:rPr>
              <w:t>;(</w:t>
            </w:r>
            <w:proofErr w:type="gramEnd"/>
            <w:r w:rsidRPr="0092490A">
              <w:rPr>
                <w:rFonts w:ascii="Times New Roman" w:hAnsi="Times New Roman" w:cs="Times New Roman"/>
                <w:sz w:val="20"/>
                <w:lang w:eastAsia="en-US"/>
              </w:rPr>
              <w:t>по согласованию)</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Администрации Егоркинского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ООО «Шумерлинское районное бюро по проведению технического учета и технической инвентаризации объектов градостроительной деятельности» (по согласованию)</w:t>
            </w:r>
          </w:p>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Участники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администрация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Подпрограммы муниципальной программы </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«Управление муниципальным имуществом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Цели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повышение эффективности управления муниципальным имуществом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оптимизация состава и структуры муниципального имущества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обеспечение эффективного функционирования муниципального сектора экономики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Задачи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формирование оптимального муниципального сектора;</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создание условий для эффективного управления муниципальным имуществом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повышение эффективности использования земельных участков и обеспечение </w:t>
            </w:r>
            <w:proofErr w:type="gramStart"/>
            <w:r w:rsidRPr="0092490A">
              <w:rPr>
                <w:rFonts w:ascii="Times New Roman" w:hAnsi="Times New Roman" w:cs="Times New Roman"/>
                <w:sz w:val="20"/>
                <w:lang w:eastAsia="en-US"/>
              </w:rPr>
              <w:t>соблюдения гарантий прав участников земельных отношений</w:t>
            </w:r>
            <w:proofErr w:type="gramEnd"/>
            <w:r w:rsidRPr="0092490A">
              <w:rPr>
                <w:rFonts w:ascii="Times New Roman" w:hAnsi="Times New Roman" w:cs="Times New Roman"/>
                <w:sz w:val="20"/>
                <w:lang w:eastAsia="en-US"/>
              </w:rPr>
              <w:t>;</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повышение эффективности использования средств бюджета</w:t>
            </w:r>
            <w:r w:rsidRPr="0092490A">
              <w:rPr>
                <w:rFonts w:ascii="Times New Roman" w:hAnsi="Times New Roman" w:cs="Times New Roman"/>
                <w:sz w:val="20"/>
              </w:rPr>
              <w:t xml:space="preserve"> 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w:t>
            </w:r>
            <w:r w:rsidRPr="0092490A">
              <w:rPr>
                <w:rFonts w:ascii="Times New Roman" w:hAnsi="Times New Roman" w:cs="Times New Roman"/>
                <w:sz w:val="20"/>
                <w:lang w:eastAsia="en-US"/>
              </w:rPr>
              <w:lastRenderedPageBreak/>
              <w:t>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оптимизация и повышение качества предоставления муниципальных услуг и исполнения  функций администрацией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w:t>
            </w:r>
          </w:p>
        </w:tc>
      </w:tr>
      <w:tr w:rsidR="00A65346" w:rsidRPr="0092490A" w:rsidTr="008E1E3F">
        <w:tc>
          <w:tcPr>
            <w:tcW w:w="2270" w:type="dxa"/>
            <w:vMerge w:val="restart"/>
            <w:tcMar>
              <w:top w:w="57" w:type="dxa"/>
              <w:left w:w="62" w:type="dxa"/>
              <w:bottom w:w="57" w:type="dxa"/>
              <w:right w:w="62" w:type="dxa"/>
            </w:tcMar>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lastRenderedPageBreak/>
              <w:t>Целевые индикаторы и показатели муниципальной программы</w:t>
            </w:r>
          </w:p>
        </w:tc>
        <w:tc>
          <w:tcPr>
            <w:tcW w:w="214" w:type="dxa"/>
            <w:tcMar>
              <w:top w:w="57" w:type="dxa"/>
              <w:left w:w="62" w:type="dxa"/>
              <w:bottom w:w="57" w:type="dxa"/>
              <w:right w:w="62" w:type="dxa"/>
            </w:tcMar>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tcMar>
              <w:top w:w="57" w:type="dxa"/>
              <w:left w:w="62" w:type="dxa"/>
              <w:bottom w:w="57" w:type="dxa"/>
              <w:right w:w="62" w:type="dxa"/>
            </w:tcMar>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достижение к 2035 году следующих целевых индикаторов и показателей:</w:t>
            </w:r>
          </w:p>
        </w:tc>
      </w:tr>
      <w:tr w:rsidR="00A65346" w:rsidRPr="0092490A" w:rsidTr="008E1E3F">
        <w:tc>
          <w:tcPr>
            <w:tcW w:w="2270" w:type="dxa"/>
            <w:vMerge/>
            <w:vAlign w:val="center"/>
            <w:hideMark/>
          </w:tcPr>
          <w:p w:rsidR="00A65346" w:rsidRPr="0092490A" w:rsidRDefault="00A65346" w:rsidP="008E1E3F">
            <w:pPr>
              <w:rPr>
                <w:sz w:val="20"/>
                <w:szCs w:val="20"/>
                <w:lang w:eastAsia="en-US"/>
              </w:rPr>
            </w:pPr>
          </w:p>
        </w:tc>
        <w:tc>
          <w:tcPr>
            <w:tcW w:w="214" w:type="dxa"/>
            <w:tcMar>
              <w:top w:w="57" w:type="dxa"/>
              <w:left w:w="62" w:type="dxa"/>
              <w:bottom w:w="57" w:type="dxa"/>
              <w:right w:w="62" w:type="dxa"/>
            </w:tcMar>
          </w:tcPr>
          <w:p w:rsidR="00A65346" w:rsidRPr="0092490A" w:rsidRDefault="00A65346" w:rsidP="008E1E3F">
            <w:pPr>
              <w:pStyle w:val="ConsPlusNormal"/>
              <w:spacing w:line="276" w:lineRule="auto"/>
              <w:jc w:val="right"/>
              <w:rPr>
                <w:rFonts w:ascii="Times New Roman" w:hAnsi="Times New Roman" w:cs="Times New Roman"/>
                <w:sz w:val="20"/>
                <w:lang w:eastAsia="en-US"/>
              </w:rPr>
            </w:pPr>
          </w:p>
        </w:tc>
        <w:tc>
          <w:tcPr>
            <w:tcW w:w="7161" w:type="dxa"/>
            <w:vMerge w:val="restart"/>
            <w:tcMar>
              <w:top w:w="57" w:type="dxa"/>
              <w:left w:w="62" w:type="dxa"/>
              <w:bottom w:w="57" w:type="dxa"/>
              <w:right w:w="62" w:type="dxa"/>
            </w:tcMar>
          </w:tcPr>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обеспечение </w:t>
            </w:r>
            <w:proofErr w:type="gramStart"/>
            <w:r w:rsidRPr="0092490A">
              <w:rPr>
                <w:rFonts w:ascii="Times New Roman" w:hAnsi="Times New Roman" w:cs="Times New Roman"/>
                <w:sz w:val="20"/>
                <w:lang w:eastAsia="en-US"/>
              </w:rPr>
              <w:t>контроля за</w:t>
            </w:r>
            <w:proofErr w:type="gramEnd"/>
            <w:r w:rsidRPr="0092490A">
              <w:rPr>
                <w:rFonts w:ascii="Times New Roman" w:hAnsi="Times New Roman" w:cs="Times New Roman"/>
                <w:sz w:val="20"/>
                <w:lang w:eastAsia="en-US"/>
              </w:rPr>
              <w:t xml:space="preserve"> сохранностью муниципального имущества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proofErr w:type="gramStart"/>
            <w:r w:rsidRPr="0092490A">
              <w:rPr>
                <w:rFonts w:ascii="Times New Roman" w:hAnsi="Times New Roman" w:cs="Times New Roman"/>
                <w:sz w:val="20"/>
                <w:lang w:eastAsia="en-US"/>
              </w:rPr>
              <w:t>доля площади земельных участков, находящихся в муниципальной собственности</w:t>
            </w:r>
            <w:r w:rsidRPr="0092490A">
              <w:rPr>
                <w:rFonts w:ascii="Times New Roman" w:hAnsi="Times New Roman" w:cs="Times New Roman"/>
                <w:sz w:val="20"/>
              </w:rPr>
              <w:t xml:space="preserve"> 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w:t>
            </w:r>
            <w:r w:rsidRPr="0092490A">
              <w:rPr>
                <w:rFonts w:ascii="Times New Roman" w:hAnsi="Times New Roman" w:cs="Times New Roman"/>
                <w:sz w:val="20"/>
              </w:rPr>
              <w:t xml:space="preserve"> 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(за исключением земельных участков, изъятых из оборота и ограниченных в обороте) - 100,0 процентов;</w:t>
            </w:r>
            <w:proofErr w:type="gramEnd"/>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уровень актуализации реестра муниципального имущества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доля площади земельных участков, в отношении которых зарегистрировано право собственности </w:t>
            </w:r>
            <w:r w:rsidRPr="0092490A">
              <w:rPr>
                <w:rFonts w:ascii="Times New Roman" w:hAnsi="Times New Roman" w:cs="Times New Roman"/>
                <w:sz w:val="20"/>
              </w:rPr>
              <w:t xml:space="preserve">Егоркинского </w:t>
            </w:r>
            <w:r w:rsidRPr="0092490A">
              <w:rPr>
                <w:rFonts w:ascii="Times New Roman" w:hAnsi="Times New Roman" w:cs="Times New Roman"/>
                <w:sz w:val="20"/>
                <w:lang w:eastAsia="en-US"/>
              </w:rPr>
              <w:t xml:space="preserve">сельского поселения Шумерлинского района Чувашской Республики, в общей площади земельных участков, подлежащих регистрации в муниципальную собственность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уровень актуализации кадастровой стоимости объектов недвижимости, в том числе земельных участков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доля муниципального имущества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вовлеченного в хозяйственный оборот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доля объектов недвижимого имущества казны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 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- 5,0 процентов</w:t>
            </w:r>
          </w:p>
        </w:tc>
      </w:tr>
      <w:tr w:rsidR="00A65346" w:rsidRPr="0092490A" w:rsidTr="008E1E3F">
        <w:tc>
          <w:tcPr>
            <w:tcW w:w="2270" w:type="dxa"/>
            <w:vMerge/>
            <w:vAlign w:val="center"/>
            <w:hideMark/>
          </w:tcPr>
          <w:p w:rsidR="00A65346" w:rsidRPr="0092490A" w:rsidRDefault="00A65346" w:rsidP="008E1E3F">
            <w:pPr>
              <w:rPr>
                <w:sz w:val="20"/>
                <w:szCs w:val="20"/>
                <w:lang w:eastAsia="en-US"/>
              </w:rPr>
            </w:pPr>
          </w:p>
        </w:tc>
        <w:tc>
          <w:tcPr>
            <w:tcW w:w="214" w:type="dxa"/>
            <w:tcMar>
              <w:top w:w="57" w:type="dxa"/>
              <w:left w:w="62" w:type="dxa"/>
              <w:bottom w:w="57" w:type="dxa"/>
              <w:right w:w="62" w:type="dxa"/>
            </w:tcMar>
          </w:tcPr>
          <w:p w:rsidR="00A65346" w:rsidRPr="0092490A" w:rsidRDefault="00A65346" w:rsidP="008E1E3F">
            <w:pPr>
              <w:pStyle w:val="ConsPlusNormal"/>
              <w:spacing w:line="276" w:lineRule="auto"/>
              <w:jc w:val="right"/>
              <w:rPr>
                <w:rFonts w:ascii="Times New Roman" w:hAnsi="Times New Roman" w:cs="Times New Roman"/>
                <w:sz w:val="20"/>
                <w:lang w:eastAsia="en-US"/>
              </w:rPr>
            </w:pPr>
          </w:p>
        </w:tc>
        <w:tc>
          <w:tcPr>
            <w:tcW w:w="7161" w:type="dxa"/>
            <w:vMerge/>
            <w:tcMar>
              <w:top w:w="57" w:type="dxa"/>
              <w:left w:w="62" w:type="dxa"/>
              <w:bottom w:w="57" w:type="dxa"/>
              <w:right w:w="62" w:type="dxa"/>
            </w:tcMar>
          </w:tcPr>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vMerge/>
            <w:vAlign w:val="center"/>
            <w:hideMark/>
          </w:tcPr>
          <w:p w:rsidR="00A65346" w:rsidRPr="0092490A" w:rsidRDefault="00A65346" w:rsidP="008E1E3F">
            <w:pPr>
              <w:rPr>
                <w:sz w:val="20"/>
                <w:szCs w:val="20"/>
                <w:lang w:eastAsia="en-US"/>
              </w:rPr>
            </w:pPr>
          </w:p>
        </w:tc>
        <w:tc>
          <w:tcPr>
            <w:tcW w:w="214" w:type="dxa"/>
            <w:tcMar>
              <w:top w:w="57" w:type="dxa"/>
              <w:left w:w="62" w:type="dxa"/>
              <w:bottom w:w="57" w:type="dxa"/>
              <w:right w:w="62" w:type="dxa"/>
            </w:tcMar>
          </w:tcPr>
          <w:p w:rsidR="00A65346" w:rsidRPr="0092490A" w:rsidRDefault="00A65346" w:rsidP="008E1E3F">
            <w:pPr>
              <w:pStyle w:val="ConsPlusNormal"/>
              <w:spacing w:line="276" w:lineRule="auto"/>
              <w:jc w:val="right"/>
              <w:rPr>
                <w:rFonts w:ascii="Times New Roman" w:hAnsi="Times New Roman" w:cs="Times New Roman"/>
                <w:sz w:val="20"/>
                <w:lang w:eastAsia="en-US"/>
              </w:rPr>
            </w:pPr>
          </w:p>
        </w:tc>
        <w:tc>
          <w:tcPr>
            <w:tcW w:w="7161" w:type="dxa"/>
            <w:vMerge/>
            <w:tcMar>
              <w:top w:w="57" w:type="dxa"/>
              <w:left w:w="62" w:type="dxa"/>
              <w:bottom w:w="57" w:type="dxa"/>
              <w:right w:w="62" w:type="dxa"/>
            </w:tcMar>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vMerge/>
            <w:vAlign w:val="center"/>
            <w:hideMark/>
          </w:tcPr>
          <w:p w:rsidR="00A65346" w:rsidRPr="0092490A" w:rsidRDefault="00A65346" w:rsidP="008E1E3F">
            <w:pPr>
              <w:rPr>
                <w:sz w:val="20"/>
                <w:szCs w:val="20"/>
                <w:lang w:eastAsia="en-US"/>
              </w:rPr>
            </w:pPr>
          </w:p>
        </w:tc>
        <w:tc>
          <w:tcPr>
            <w:tcW w:w="214" w:type="dxa"/>
            <w:tcMar>
              <w:top w:w="57" w:type="dxa"/>
              <w:left w:w="62" w:type="dxa"/>
              <w:bottom w:w="57" w:type="dxa"/>
              <w:right w:w="62" w:type="dxa"/>
            </w:tcMar>
          </w:tcPr>
          <w:p w:rsidR="00A65346" w:rsidRPr="0092490A" w:rsidRDefault="00A65346" w:rsidP="008E1E3F">
            <w:pPr>
              <w:pStyle w:val="ConsPlusNormal"/>
              <w:spacing w:line="276" w:lineRule="auto"/>
              <w:jc w:val="right"/>
              <w:rPr>
                <w:rFonts w:ascii="Times New Roman" w:hAnsi="Times New Roman" w:cs="Times New Roman"/>
                <w:sz w:val="20"/>
                <w:lang w:eastAsia="en-US"/>
              </w:rPr>
            </w:pPr>
          </w:p>
        </w:tc>
        <w:tc>
          <w:tcPr>
            <w:tcW w:w="7161" w:type="dxa"/>
            <w:vMerge/>
            <w:tcMar>
              <w:top w:w="57" w:type="dxa"/>
              <w:left w:w="62" w:type="dxa"/>
              <w:bottom w:w="57" w:type="dxa"/>
              <w:right w:w="62" w:type="dxa"/>
            </w:tcMar>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vMerge/>
            <w:vAlign w:val="center"/>
            <w:hideMark/>
          </w:tcPr>
          <w:p w:rsidR="00A65346" w:rsidRPr="0092490A" w:rsidRDefault="00A65346" w:rsidP="008E1E3F">
            <w:pPr>
              <w:rPr>
                <w:sz w:val="20"/>
                <w:szCs w:val="20"/>
                <w:lang w:eastAsia="en-US"/>
              </w:rPr>
            </w:pPr>
          </w:p>
        </w:tc>
        <w:tc>
          <w:tcPr>
            <w:tcW w:w="214" w:type="dxa"/>
            <w:tcMar>
              <w:top w:w="57" w:type="dxa"/>
              <w:left w:w="62" w:type="dxa"/>
              <w:bottom w:w="57" w:type="dxa"/>
              <w:right w:w="62" w:type="dxa"/>
            </w:tcMar>
          </w:tcPr>
          <w:p w:rsidR="00A65346" w:rsidRPr="0092490A" w:rsidRDefault="00A65346" w:rsidP="008E1E3F">
            <w:pPr>
              <w:pStyle w:val="ConsPlusNormal"/>
              <w:spacing w:line="276" w:lineRule="auto"/>
              <w:jc w:val="right"/>
              <w:rPr>
                <w:rFonts w:ascii="Times New Roman" w:hAnsi="Times New Roman" w:cs="Times New Roman"/>
                <w:sz w:val="20"/>
                <w:lang w:eastAsia="en-US"/>
              </w:rPr>
            </w:pPr>
          </w:p>
        </w:tc>
        <w:tc>
          <w:tcPr>
            <w:tcW w:w="7161" w:type="dxa"/>
            <w:vMerge/>
            <w:tcMar>
              <w:top w:w="57" w:type="dxa"/>
              <w:left w:w="62" w:type="dxa"/>
              <w:bottom w:w="57" w:type="dxa"/>
              <w:right w:w="62" w:type="dxa"/>
            </w:tcMar>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Сроки и этапы реализации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2019-2035 годы:</w:t>
            </w:r>
          </w:p>
          <w:p w:rsidR="00A65346" w:rsidRPr="0092490A" w:rsidRDefault="00A65346" w:rsidP="008E1E3F">
            <w:pPr>
              <w:pStyle w:val="af5"/>
              <w:spacing w:line="276" w:lineRule="auto"/>
              <w:rPr>
                <w:rFonts w:ascii="Times New Roman" w:hAnsi="Times New Roman"/>
                <w:sz w:val="20"/>
                <w:szCs w:val="20"/>
                <w:lang w:eastAsia="en-US"/>
              </w:rPr>
            </w:pPr>
            <w:r w:rsidRPr="0092490A">
              <w:rPr>
                <w:rFonts w:ascii="Times New Roman" w:hAnsi="Times New Roman"/>
                <w:sz w:val="20"/>
                <w:szCs w:val="20"/>
                <w:lang w:eastAsia="en-US"/>
              </w:rPr>
              <w:t>1 этап - 2019 - 2025 годы;</w:t>
            </w:r>
          </w:p>
          <w:p w:rsidR="00A65346" w:rsidRPr="0092490A" w:rsidRDefault="00A65346" w:rsidP="008E1E3F">
            <w:pPr>
              <w:pStyle w:val="af5"/>
              <w:spacing w:line="276" w:lineRule="auto"/>
              <w:rPr>
                <w:rFonts w:ascii="Times New Roman" w:hAnsi="Times New Roman"/>
                <w:sz w:val="20"/>
                <w:szCs w:val="20"/>
                <w:lang w:eastAsia="en-US"/>
              </w:rPr>
            </w:pPr>
            <w:r w:rsidRPr="0092490A">
              <w:rPr>
                <w:rFonts w:ascii="Times New Roman" w:hAnsi="Times New Roman"/>
                <w:sz w:val="20"/>
                <w:szCs w:val="20"/>
                <w:lang w:eastAsia="en-US"/>
              </w:rPr>
              <w:t>2 этап - 2026 - 2030 годы;</w:t>
            </w:r>
          </w:p>
          <w:p w:rsidR="00A65346" w:rsidRPr="0092490A" w:rsidRDefault="00A65346" w:rsidP="008E1E3F">
            <w:pPr>
              <w:pStyle w:val="af5"/>
              <w:spacing w:line="276" w:lineRule="auto"/>
              <w:rPr>
                <w:rFonts w:ascii="Times New Roman" w:hAnsi="Times New Roman"/>
                <w:sz w:val="20"/>
                <w:szCs w:val="20"/>
                <w:lang w:eastAsia="en-US"/>
              </w:rPr>
            </w:pPr>
            <w:r w:rsidRPr="0092490A">
              <w:rPr>
                <w:rFonts w:ascii="Times New Roman" w:hAnsi="Times New Roman"/>
                <w:sz w:val="20"/>
                <w:szCs w:val="20"/>
                <w:lang w:eastAsia="en-US"/>
              </w:rPr>
              <w:t>3 этап - 2031 - 2035 годы</w:t>
            </w:r>
          </w:p>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70"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Объемы финансирования муниципальной программы с разбивкой по годам реализации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прогнозируемый объем финансирования мероприятий муниципальной  программы в 2019-2035 годах составляет 2134,2 тыс. рублей, в том числе:</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2019 году –115,2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2020 году – 53,0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2021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2022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2023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lastRenderedPageBreak/>
              <w:t>в 2024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2025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2026 – 2030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2031-2035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из них средства:</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 бюджета Егоркинского сельского поселения Шумерлинского района  – 2134,2 тыс. рублей (100,0 процентов), в том числе:</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2019 году –115,2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2020 году – 53,0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2021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2022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2023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2024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2025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2026 – 2030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2031-2035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Объемы финансирования муниципальной программы подлежат ежегодному уточнению исходя из возможностей бюджета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tc>
      </w:tr>
      <w:tr w:rsidR="00A65346" w:rsidRPr="0092490A" w:rsidTr="008E1E3F">
        <w:tc>
          <w:tcPr>
            <w:tcW w:w="2270"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lastRenderedPageBreak/>
              <w:t>Ожидаемые результаты реализации муниципальной 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161"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реализация муниципальной программы позволит:</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оптимизировать состав и структуру муниципального сектора экономики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и обеспечить его эффективное функционирование;</w:t>
            </w:r>
          </w:p>
          <w:p w:rsidR="00A65346" w:rsidRPr="0092490A" w:rsidRDefault="00A65346" w:rsidP="008E1E3F">
            <w:pPr>
              <w:widowControl w:val="0"/>
              <w:autoSpaceDE w:val="0"/>
              <w:autoSpaceDN w:val="0"/>
              <w:adjustRightInd w:val="0"/>
              <w:jc w:val="both"/>
              <w:rPr>
                <w:sz w:val="20"/>
                <w:szCs w:val="20"/>
                <w:lang w:eastAsia="en-US"/>
              </w:rPr>
            </w:pPr>
            <w:r w:rsidRPr="0092490A">
              <w:rPr>
                <w:sz w:val="20"/>
                <w:szCs w:val="20"/>
              </w:rPr>
              <w:t xml:space="preserve">обеспечить совершенствование системы учета и мониторинга муниципального имущества Егоркинского </w:t>
            </w:r>
            <w:r w:rsidRPr="0092490A">
              <w:rPr>
                <w:sz w:val="20"/>
                <w:szCs w:val="20"/>
                <w:lang w:eastAsia="en-US"/>
              </w:rPr>
              <w:t xml:space="preserve">сельского поселения </w:t>
            </w:r>
            <w:r w:rsidRPr="0092490A">
              <w:rPr>
                <w:sz w:val="20"/>
                <w:szCs w:val="20"/>
              </w:rPr>
              <w:t>Шумерлинского района Чувашской Республики;</w:t>
            </w:r>
          </w:p>
          <w:p w:rsidR="00A65346" w:rsidRPr="0092490A" w:rsidRDefault="00A65346" w:rsidP="008E1E3F">
            <w:pPr>
              <w:widowControl w:val="0"/>
              <w:autoSpaceDE w:val="0"/>
              <w:autoSpaceDN w:val="0"/>
              <w:adjustRightInd w:val="0"/>
              <w:jc w:val="both"/>
              <w:rPr>
                <w:sz w:val="20"/>
                <w:szCs w:val="20"/>
              </w:rPr>
            </w:pPr>
            <w:r w:rsidRPr="0092490A">
              <w:rPr>
                <w:sz w:val="20"/>
                <w:szCs w:val="20"/>
              </w:rPr>
              <w:t>повысить инвестиционную привлекательность Егоркинского</w:t>
            </w:r>
            <w:r w:rsidRPr="0092490A">
              <w:rPr>
                <w:sz w:val="20"/>
                <w:szCs w:val="20"/>
                <w:lang w:eastAsia="en-US"/>
              </w:rPr>
              <w:t xml:space="preserve"> сельского поселения </w:t>
            </w:r>
            <w:r w:rsidRPr="0092490A">
              <w:rPr>
                <w:sz w:val="20"/>
                <w:szCs w:val="20"/>
              </w:rPr>
              <w:t>Шумерлинского района Чувашской Республики;</w:t>
            </w:r>
          </w:p>
          <w:p w:rsidR="00A65346" w:rsidRPr="0092490A" w:rsidRDefault="00A65346" w:rsidP="008E1E3F">
            <w:pPr>
              <w:widowControl w:val="0"/>
              <w:autoSpaceDE w:val="0"/>
              <w:autoSpaceDN w:val="0"/>
              <w:adjustRightInd w:val="0"/>
              <w:jc w:val="both"/>
              <w:rPr>
                <w:sz w:val="20"/>
                <w:szCs w:val="20"/>
              </w:rPr>
            </w:pPr>
            <w:r w:rsidRPr="0092490A">
              <w:rPr>
                <w:sz w:val="20"/>
                <w:szCs w:val="20"/>
              </w:rPr>
              <w:t xml:space="preserve">увеличить доходы бюджета Егоркинского </w:t>
            </w:r>
            <w:r w:rsidRPr="0092490A">
              <w:rPr>
                <w:sz w:val="20"/>
                <w:szCs w:val="20"/>
                <w:lang w:eastAsia="en-US"/>
              </w:rPr>
              <w:t xml:space="preserve">сельского поселения </w:t>
            </w:r>
            <w:r w:rsidRPr="0092490A">
              <w:rPr>
                <w:sz w:val="20"/>
                <w:szCs w:val="20"/>
              </w:rPr>
              <w:t>Шумерлинского района Чувашской Республики;</w:t>
            </w:r>
          </w:p>
          <w:p w:rsidR="00A65346" w:rsidRPr="0092490A" w:rsidRDefault="00A65346" w:rsidP="008E1E3F">
            <w:pPr>
              <w:widowControl w:val="0"/>
              <w:autoSpaceDE w:val="0"/>
              <w:autoSpaceDN w:val="0"/>
              <w:adjustRightInd w:val="0"/>
              <w:jc w:val="both"/>
              <w:rPr>
                <w:sz w:val="20"/>
                <w:szCs w:val="20"/>
                <w:lang w:eastAsia="en-US"/>
              </w:rPr>
            </w:pPr>
            <w:r w:rsidRPr="0092490A">
              <w:rPr>
                <w:sz w:val="20"/>
                <w:szCs w:val="20"/>
              </w:rPr>
              <w:t>обеспечить развитие системы межведомственного  информационного взаимодействия;</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повысить качество оказываемых муниципальных услуг и сократить сроки их предоставления.</w:t>
            </w:r>
          </w:p>
        </w:tc>
      </w:tr>
    </w:tbl>
    <w:p w:rsidR="00A65346" w:rsidRPr="0092490A" w:rsidRDefault="00A65346" w:rsidP="00A65346">
      <w:pPr>
        <w:pStyle w:val="ConsPlusNormal"/>
        <w:jc w:val="both"/>
        <w:rPr>
          <w:rFonts w:ascii="Times New Roman" w:hAnsi="Times New Roman" w:cs="Times New Roman"/>
          <w:sz w:val="20"/>
        </w:rPr>
      </w:pPr>
    </w:p>
    <w:p w:rsidR="00A65346" w:rsidRPr="0092490A" w:rsidRDefault="00A65346" w:rsidP="00A65346">
      <w:pPr>
        <w:rPr>
          <w:sz w:val="20"/>
          <w:szCs w:val="20"/>
        </w:rPr>
        <w:sectPr w:rsidR="00A65346" w:rsidRPr="0092490A">
          <w:pgSz w:w="11905" w:h="16838"/>
          <w:pgMar w:top="1134" w:right="850" w:bottom="1134" w:left="1701" w:header="0" w:footer="0" w:gutter="0"/>
          <w:cols w:space="720"/>
        </w:sectPr>
      </w:pPr>
    </w:p>
    <w:p w:rsidR="00A65346" w:rsidRPr="0092490A" w:rsidRDefault="00A65346" w:rsidP="00A65346">
      <w:pPr>
        <w:ind w:left="10490" w:right="-31"/>
        <w:rPr>
          <w:sz w:val="20"/>
          <w:szCs w:val="20"/>
        </w:rPr>
      </w:pPr>
      <w:r w:rsidRPr="0092490A">
        <w:rPr>
          <w:sz w:val="20"/>
          <w:szCs w:val="20"/>
        </w:rPr>
        <w:lastRenderedPageBreak/>
        <w:t>Приложение №2</w:t>
      </w:r>
    </w:p>
    <w:p w:rsidR="00A65346" w:rsidRPr="0092490A" w:rsidRDefault="00A65346" w:rsidP="00A65346">
      <w:pPr>
        <w:ind w:left="10490" w:right="-31"/>
        <w:rPr>
          <w:sz w:val="20"/>
          <w:szCs w:val="20"/>
        </w:rPr>
      </w:pPr>
      <w:r w:rsidRPr="0092490A">
        <w:rPr>
          <w:sz w:val="20"/>
          <w:szCs w:val="20"/>
        </w:rPr>
        <w:t xml:space="preserve">к постановлению администрации Егоркиного сельского поселения Шумерлинского района </w:t>
      </w:r>
    </w:p>
    <w:p w:rsidR="00A65346" w:rsidRPr="0092490A" w:rsidRDefault="00A65346" w:rsidP="00A65346">
      <w:pPr>
        <w:ind w:left="10490" w:right="-31"/>
        <w:rPr>
          <w:sz w:val="20"/>
          <w:szCs w:val="20"/>
        </w:rPr>
      </w:pPr>
      <w:r w:rsidRPr="0092490A">
        <w:rPr>
          <w:sz w:val="20"/>
          <w:szCs w:val="20"/>
        </w:rPr>
        <w:t>от «20»февраля  2021 г. № 19</w:t>
      </w:r>
    </w:p>
    <w:p w:rsidR="00A65346" w:rsidRPr="0092490A" w:rsidRDefault="00A65346" w:rsidP="00A65346">
      <w:pPr>
        <w:pStyle w:val="ConsPlusNormal"/>
        <w:tabs>
          <w:tab w:val="left" w:pos="10490"/>
        </w:tabs>
        <w:ind w:left="10490"/>
        <w:jc w:val="both"/>
        <w:outlineLvl w:val="1"/>
        <w:rPr>
          <w:rFonts w:ascii="Times New Roman" w:hAnsi="Times New Roman" w:cs="Times New Roman"/>
          <w:sz w:val="20"/>
        </w:rPr>
      </w:pPr>
    </w:p>
    <w:p w:rsidR="00A65346" w:rsidRPr="0092490A" w:rsidRDefault="00A65346" w:rsidP="00A65346">
      <w:pPr>
        <w:pStyle w:val="ConsPlusNormal"/>
        <w:tabs>
          <w:tab w:val="left" w:pos="10490"/>
        </w:tabs>
        <w:ind w:left="10490"/>
        <w:jc w:val="both"/>
        <w:outlineLvl w:val="1"/>
        <w:rPr>
          <w:rFonts w:ascii="Times New Roman" w:hAnsi="Times New Roman" w:cs="Times New Roman"/>
          <w:sz w:val="20"/>
        </w:rPr>
      </w:pPr>
      <w:r w:rsidRPr="0092490A">
        <w:rPr>
          <w:rFonts w:ascii="Times New Roman" w:hAnsi="Times New Roman" w:cs="Times New Roman"/>
          <w:sz w:val="20"/>
        </w:rPr>
        <w:t>Приложение № 2 к муниципальной  программе Егоркинского сельского поселения Шумерлинского района «Развитие земельных и имущественных отношений»</w:t>
      </w:r>
    </w:p>
    <w:p w:rsidR="00A65346" w:rsidRPr="0092490A" w:rsidRDefault="00A65346" w:rsidP="00A65346">
      <w:pPr>
        <w:pStyle w:val="ConsPlusNormal"/>
        <w:tabs>
          <w:tab w:val="left" w:pos="10490"/>
        </w:tabs>
        <w:ind w:left="10490"/>
        <w:jc w:val="both"/>
        <w:outlineLvl w:val="1"/>
        <w:rPr>
          <w:rFonts w:ascii="Times New Roman" w:hAnsi="Times New Roman" w:cs="Times New Roman"/>
          <w:sz w:val="20"/>
        </w:rPr>
      </w:pPr>
    </w:p>
    <w:p w:rsidR="00A65346" w:rsidRPr="0092490A" w:rsidRDefault="00A65346" w:rsidP="00A65346">
      <w:pPr>
        <w:pStyle w:val="ConsPlusNormal"/>
        <w:tabs>
          <w:tab w:val="left" w:pos="10490"/>
        </w:tabs>
        <w:ind w:left="10490"/>
        <w:jc w:val="both"/>
        <w:outlineLvl w:val="1"/>
        <w:rPr>
          <w:rFonts w:ascii="Times New Roman" w:hAnsi="Times New Roman" w:cs="Times New Roman"/>
          <w:sz w:val="20"/>
        </w:rPr>
      </w:pPr>
    </w:p>
    <w:p w:rsidR="00A65346" w:rsidRPr="0092490A" w:rsidRDefault="00A65346" w:rsidP="00A65346">
      <w:pPr>
        <w:pStyle w:val="ConsPlusNormal"/>
        <w:jc w:val="center"/>
        <w:rPr>
          <w:rFonts w:ascii="Times New Roman" w:hAnsi="Times New Roman" w:cs="Times New Roman"/>
          <w:sz w:val="20"/>
        </w:rPr>
      </w:pPr>
      <w:bookmarkStart w:id="44" w:name="P1714"/>
      <w:bookmarkEnd w:id="44"/>
      <w:r w:rsidRPr="0092490A">
        <w:rPr>
          <w:rFonts w:ascii="Times New Roman" w:hAnsi="Times New Roman" w:cs="Times New Roman"/>
          <w:sz w:val="20"/>
        </w:rPr>
        <w:t>РЕСУРСНОЕ ОБЕСПЕЧЕНИЕ И ПРОГНОЗНАЯ (СПРАВОЧНАЯ) ОЦЕНКА РАСХОДОВ</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ЗА СЧЕТ ВСЕХ ИСТОЧНИКОВ ФИНАНСИРОВАНИЯ РЕАЛИЗАЦИИ МУНИЦИПАЛЬНОЙ ПРОГРАММЫ ЕГОРКИНСКОГО СЕЛЬСКОГО ПОСЕЛЕНИЯ ШУМЕРЛИНСКОГО РАЙОНА ЧУВАШСКОЙ РЕСПУБЛИКИ</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 xml:space="preserve"> «РАЗВИТИЕ ЗЕМЕЛЬНЫХ И ИМУЩЕСТВЕННЫХ ОТНОШЕНИЙ»</w:t>
      </w:r>
    </w:p>
    <w:tbl>
      <w:tblPr>
        <w:tblW w:w="5270" w:type="pct"/>
        <w:tblLook w:val="04A0"/>
      </w:tblPr>
      <w:tblGrid>
        <w:gridCol w:w="1770"/>
        <w:gridCol w:w="1804"/>
        <w:gridCol w:w="996"/>
        <w:gridCol w:w="1263"/>
        <w:gridCol w:w="1814"/>
        <w:gridCol w:w="610"/>
        <w:gridCol w:w="554"/>
        <w:gridCol w:w="554"/>
        <w:gridCol w:w="610"/>
        <w:gridCol w:w="610"/>
        <w:gridCol w:w="610"/>
        <w:gridCol w:w="610"/>
        <w:gridCol w:w="610"/>
        <w:gridCol w:w="610"/>
        <w:gridCol w:w="610"/>
        <w:gridCol w:w="610"/>
        <w:gridCol w:w="610"/>
        <w:gridCol w:w="622"/>
      </w:tblGrid>
      <w:tr w:rsidR="00A65346" w:rsidRPr="0092490A" w:rsidTr="008E1E3F">
        <w:trPr>
          <w:trHeight w:val="360"/>
        </w:trPr>
        <w:tc>
          <w:tcPr>
            <w:tcW w:w="572" w:type="pct"/>
            <w:vMerge w:val="restar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Статус</w:t>
            </w:r>
          </w:p>
        </w:tc>
        <w:tc>
          <w:tcPr>
            <w:tcW w:w="583" w:type="pct"/>
            <w:vMerge w:val="restar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Наименование муниципальной программы Егоркинского сельского поселения Шумерлинского района, подпрограммы муниципальной программы Егоркинского сельского поселения  Шумерлинского района (программы, ведомственной целевой программы Егоркинского сельского поселения Шумерлинского района, основного мероприятия)</w:t>
            </w:r>
          </w:p>
        </w:tc>
        <w:tc>
          <w:tcPr>
            <w:tcW w:w="730" w:type="pct"/>
            <w:gridSpan w:val="2"/>
            <w:tcBorders>
              <w:top w:val="single" w:sz="8" w:space="0" w:color="auto"/>
              <w:left w:val="nil"/>
              <w:bottom w:val="single" w:sz="8" w:space="0" w:color="auto"/>
              <w:right w:val="single" w:sz="8" w:space="0" w:color="000000"/>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Код бюджетной классификации</w:t>
            </w:r>
          </w:p>
        </w:tc>
        <w:tc>
          <w:tcPr>
            <w:tcW w:w="586" w:type="pct"/>
            <w:vMerge w:val="restart"/>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Источники финансирования</w:t>
            </w:r>
          </w:p>
        </w:tc>
        <w:tc>
          <w:tcPr>
            <w:tcW w:w="2528" w:type="pct"/>
            <w:gridSpan w:val="13"/>
            <w:tcBorders>
              <w:top w:val="single" w:sz="8" w:space="0" w:color="auto"/>
              <w:left w:val="nil"/>
              <w:bottom w:val="single" w:sz="8" w:space="0" w:color="auto"/>
              <w:right w:val="single" w:sz="8" w:space="0" w:color="000000"/>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Расходы по годам, тыс. рублей</w:t>
            </w:r>
          </w:p>
        </w:tc>
      </w:tr>
      <w:tr w:rsidR="00A65346" w:rsidRPr="0092490A" w:rsidTr="008E1E3F">
        <w:trPr>
          <w:trHeight w:val="199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65346" w:rsidRPr="0092490A" w:rsidRDefault="00A65346" w:rsidP="008E1E3F">
            <w:pPr>
              <w:rPr>
                <w:b/>
                <w:bCs/>
                <w:sz w:val="20"/>
                <w:szCs w:val="2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65346" w:rsidRPr="0092490A" w:rsidRDefault="00A65346" w:rsidP="008E1E3F">
            <w:pPr>
              <w:rPr>
                <w:b/>
                <w:bCs/>
                <w:sz w:val="20"/>
                <w:szCs w:val="20"/>
                <w:lang w:eastAsia="en-US"/>
              </w:rPr>
            </w:pPr>
          </w:p>
        </w:tc>
        <w:tc>
          <w:tcPr>
            <w:tcW w:w="322"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proofErr w:type="gramStart"/>
            <w:r w:rsidRPr="0092490A">
              <w:rPr>
                <w:b/>
                <w:bCs/>
                <w:sz w:val="20"/>
                <w:szCs w:val="20"/>
              </w:rPr>
              <w:t>главный</w:t>
            </w:r>
            <w:proofErr w:type="gramEnd"/>
            <w:r w:rsidRPr="0092490A">
              <w:rPr>
                <w:b/>
                <w:bCs/>
                <w:sz w:val="20"/>
                <w:szCs w:val="20"/>
              </w:rPr>
              <w:t xml:space="preserve"> распоря-дитель бюджет-ных средств</w:t>
            </w:r>
          </w:p>
        </w:tc>
        <w:tc>
          <w:tcPr>
            <w:tcW w:w="408"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целевая статья расходов</w:t>
            </w:r>
          </w:p>
        </w:tc>
        <w:tc>
          <w:tcPr>
            <w:tcW w:w="0" w:type="auto"/>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A65346" w:rsidRPr="0092490A" w:rsidRDefault="00A65346" w:rsidP="008E1E3F">
            <w:pPr>
              <w:rPr>
                <w:b/>
                <w:bCs/>
                <w:sz w:val="20"/>
                <w:szCs w:val="20"/>
                <w:lang w:eastAsia="en-US"/>
              </w:rPr>
            </w:pP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2019</w:t>
            </w:r>
          </w:p>
        </w:tc>
        <w:tc>
          <w:tcPr>
            <w:tcW w:w="179"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2020</w:t>
            </w:r>
          </w:p>
        </w:tc>
        <w:tc>
          <w:tcPr>
            <w:tcW w:w="179"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2021</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2022</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2023</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2024</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2025</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2026</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2027</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2028</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2029</w:t>
            </w:r>
          </w:p>
        </w:tc>
        <w:tc>
          <w:tcPr>
            <w:tcW w:w="197"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2030</w:t>
            </w:r>
          </w:p>
        </w:tc>
        <w:tc>
          <w:tcPr>
            <w:tcW w:w="203"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2031-2035</w:t>
            </w:r>
          </w:p>
        </w:tc>
      </w:tr>
      <w:tr w:rsidR="00A65346" w:rsidRPr="0092490A" w:rsidTr="008E1E3F">
        <w:trPr>
          <w:trHeight w:val="178"/>
        </w:trPr>
        <w:tc>
          <w:tcPr>
            <w:tcW w:w="572"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w:t>
            </w:r>
          </w:p>
        </w:tc>
        <w:tc>
          <w:tcPr>
            <w:tcW w:w="583" w:type="pct"/>
            <w:tcBorders>
              <w:top w:val="nil"/>
              <w:left w:val="nil"/>
              <w:bottom w:val="single" w:sz="8" w:space="0" w:color="auto"/>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2</w:t>
            </w:r>
          </w:p>
        </w:tc>
        <w:tc>
          <w:tcPr>
            <w:tcW w:w="322"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3</w:t>
            </w:r>
          </w:p>
        </w:tc>
        <w:tc>
          <w:tcPr>
            <w:tcW w:w="408"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4</w:t>
            </w:r>
          </w:p>
        </w:tc>
        <w:tc>
          <w:tcPr>
            <w:tcW w:w="586"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5</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6</w:t>
            </w:r>
          </w:p>
        </w:tc>
        <w:tc>
          <w:tcPr>
            <w:tcW w:w="179"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7</w:t>
            </w:r>
          </w:p>
        </w:tc>
        <w:tc>
          <w:tcPr>
            <w:tcW w:w="179"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8</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9</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10</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11</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12</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13</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14</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15</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16</w:t>
            </w:r>
          </w:p>
        </w:tc>
        <w:tc>
          <w:tcPr>
            <w:tcW w:w="197" w:type="pct"/>
            <w:tcBorders>
              <w:top w:val="nil"/>
              <w:left w:val="nil"/>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17</w:t>
            </w:r>
          </w:p>
        </w:tc>
        <w:tc>
          <w:tcPr>
            <w:tcW w:w="203" w:type="pct"/>
            <w:tcBorders>
              <w:top w:val="single" w:sz="8"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18</w:t>
            </w:r>
          </w:p>
        </w:tc>
      </w:tr>
      <w:tr w:rsidR="00A65346" w:rsidRPr="0092490A" w:rsidTr="008E1E3F">
        <w:trPr>
          <w:trHeight w:val="165"/>
        </w:trPr>
        <w:tc>
          <w:tcPr>
            <w:tcW w:w="572" w:type="pct"/>
            <w:vMerge w:val="restart"/>
            <w:tcBorders>
              <w:top w:val="nil"/>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 xml:space="preserve">Муниципальная   </w:t>
            </w:r>
            <w:r w:rsidRPr="0092490A">
              <w:rPr>
                <w:b/>
                <w:bCs/>
                <w:sz w:val="20"/>
                <w:szCs w:val="20"/>
              </w:rPr>
              <w:lastRenderedPageBreak/>
              <w:t>программа Егоркинского сельского поселения Шумерлинского района Чувашской Республики</w:t>
            </w:r>
          </w:p>
        </w:tc>
        <w:tc>
          <w:tcPr>
            <w:tcW w:w="583" w:type="pct"/>
            <w:vMerge w:val="restart"/>
            <w:tcBorders>
              <w:top w:val="nil"/>
              <w:left w:val="single" w:sz="8" w:space="0" w:color="auto"/>
              <w:bottom w:val="single" w:sz="8" w:space="0" w:color="000000"/>
              <w:right w:val="nil"/>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lastRenderedPageBreak/>
              <w:t xml:space="preserve">«Развитие </w:t>
            </w:r>
            <w:r w:rsidRPr="0092490A">
              <w:rPr>
                <w:b/>
                <w:bCs/>
                <w:sz w:val="20"/>
                <w:szCs w:val="20"/>
              </w:rPr>
              <w:lastRenderedPageBreak/>
              <w:t>земельных и имущественных отношений»</w:t>
            </w:r>
          </w:p>
        </w:tc>
        <w:tc>
          <w:tcPr>
            <w:tcW w:w="32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lastRenderedPageBreak/>
              <w:t>993</w:t>
            </w:r>
          </w:p>
        </w:tc>
        <w:tc>
          <w:tcPr>
            <w:tcW w:w="408"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А400000000</w:t>
            </w:r>
          </w:p>
        </w:tc>
        <w:tc>
          <w:tcPr>
            <w:tcW w:w="586"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всего</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53,0</w:t>
            </w:r>
          </w:p>
        </w:tc>
        <w:tc>
          <w:tcPr>
            <w:tcW w:w="179"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tcPr>
          <w:p w:rsidR="00A65346" w:rsidRPr="0092490A" w:rsidRDefault="00A65346" w:rsidP="008E1E3F">
            <w:pPr>
              <w:rPr>
                <w:sz w:val="20"/>
                <w:szCs w:val="20"/>
              </w:rPr>
            </w:pPr>
            <w:r w:rsidRPr="0092490A">
              <w:rPr>
                <w:b/>
                <w:bCs/>
                <w:sz w:val="20"/>
                <w:szCs w:val="20"/>
                <w:lang w:eastAsia="en-US"/>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tcPr>
          <w:p w:rsidR="00A65346" w:rsidRPr="0092490A" w:rsidRDefault="00A65346" w:rsidP="008E1E3F">
            <w:pPr>
              <w:rPr>
                <w:sz w:val="20"/>
                <w:szCs w:val="20"/>
              </w:rPr>
            </w:pPr>
            <w:r w:rsidRPr="0092490A">
              <w:rPr>
                <w:b/>
                <w:bCs/>
                <w:sz w:val="20"/>
                <w:szCs w:val="20"/>
                <w:lang w:eastAsia="en-US"/>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tcPr>
          <w:p w:rsidR="00A65346" w:rsidRPr="0092490A" w:rsidRDefault="00A65346" w:rsidP="008E1E3F">
            <w:pPr>
              <w:rPr>
                <w:sz w:val="20"/>
                <w:szCs w:val="20"/>
              </w:rPr>
            </w:pPr>
            <w:r w:rsidRPr="0092490A">
              <w:rPr>
                <w:b/>
                <w:bCs/>
                <w:sz w:val="20"/>
                <w:szCs w:val="20"/>
                <w:lang w:eastAsia="en-US"/>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201"/>
        </w:trPr>
        <w:tc>
          <w:tcPr>
            <w:tcW w:w="0" w:type="auto"/>
            <w:vMerge/>
            <w:tcBorders>
              <w:top w:val="nil"/>
              <w:left w:val="single" w:sz="8" w:space="0" w:color="auto"/>
              <w:bottom w:val="single" w:sz="8" w:space="0" w:color="000000"/>
              <w:right w:val="single" w:sz="8" w:space="0" w:color="auto"/>
            </w:tcBorders>
            <w:vAlign w:val="center"/>
            <w:hideMark/>
          </w:tcPr>
          <w:p w:rsidR="00A65346" w:rsidRPr="0092490A" w:rsidRDefault="00A65346" w:rsidP="008E1E3F">
            <w:pPr>
              <w:rPr>
                <w:b/>
                <w:bCs/>
                <w:sz w:val="20"/>
                <w:szCs w:val="20"/>
                <w:lang w:eastAsia="en-US"/>
              </w:rPr>
            </w:pPr>
          </w:p>
        </w:tc>
        <w:tc>
          <w:tcPr>
            <w:tcW w:w="0" w:type="auto"/>
            <w:vMerge/>
            <w:tcBorders>
              <w:top w:val="nil"/>
              <w:left w:val="single" w:sz="8" w:space="0" w:color="auto"/>
              <w:bottom w:val="single" w:sz="8" w:space="0" w:color="000000"/>
              <w:right w:val="nil"/>
            </w:tcBorders>
            <w:vAlign w:val="center"/>
            <w:hideMark/>
          </w:tcPr>
          <w:p w:rsidR="00A65346" w:rsidRPr="0092490A" w:rsidRDefault="00A65346" w:rsidP="008E1E3F">
            <w:pPr>
              <w:rPr>
                <w:b/>
                <w:bCs/>
                <w:sz w:val="20"/>
                <w:szCs w:val="20"/>
                <w:lang w:eastAsia="en-US"/>
              </w:rPr>
            </w:pPr>
          </w:p>
        </w:tc>
        <w:tc>
          <w:tcPr>
            <w:tcW w:w="32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993</w:t>
            </w:r>
          </w:p>
        </w:tc>
        <w:tc>
          <w:tcPr>
            <w:tcW w:w="408" w:type="pct"/>
            <w:tcBorders>
              <w:top w:val="nil"/>
              <w:left w:val="nil"/>
              <w:bottom w:val="single" w:sz="4" w:space="0" w:color="auto"/>
              <w:right w:val="single" w:sz="4" w:space="0" w:color="auto"/>
            </w:tcBorders>
            <w:tcMar>
              <w:top w:w="57" w:type="dxa"/>
              <w:left w:w="57" w:type="dxa"/>
              <w:bottom w:w="57" w:type="dxa"/>
              <w:right w:w="57" w:type="dxa"/>
            </w:tcMar>
            <w:hideMark/>
          </w:tcPr>
          <w:p w:rsidR="00A65346" w:rsidRPr="0092490A" w:rsidRDefault="00A65346" w:rsidP="008E1E3F">
            <w:pPr>
              <w:spacing w:after="200" w:line="276" w:lineRule="auto"/>
              <w:rPr>
                <w:sz w:val="20"/>
                <w:szCs w:val="20"/>
                <w:lang w:eastAsia="en-US"/>
              </w:rPr>
            </w:pPr>
            <w:r w:rsidRPr="0092490A">
              <w:rPr>
                <w:b/>
                <w:bCs/>
                <w:sz w:val="20"/>
                <w:szCs w:val="20"/>
              </w:rPr>
              <w:t>А400000000</w:t>
            </w:r>
          </w:p>
        </w:tc>
        <w:tc>
          <w:tcPr>
            <w:tcW w:w="586" w:type="pct"/>
            <w:vMerge w:val="restart"/>
            <w:tcBorders>
              <w:top w:val="nil"/>
              <w:left w:val="single" w:sz="4" w:space="0" w:color="auto"/>
              <w:bottom w:val="nil"/>
              <w:right w:val="nil"/>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 xml:space="preserve"> Бюджет Егоркинского сельского поселения  Шумерлинского района  Чувашской Республики</w:t>
            </w:r>
          </w:p>
        </w:tc>
        <w:tc>
          <w:tcPr>
            <w:tcW w:w="197"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53,0</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236"/>
        </w:trPr>
        <w:tc>
          <w:tcPr>
            <w:tcW w:w="0" w:type="auto"/>
            <w:vMerge/>
            <w:tcBorders>
              <w:top w:val="nil"/>
              <w:left w:val="single" w:sz="8" w:space="0" w:color="auto"/>
              <w:bottom w:val="single" w:sz="8" w:space="0" w:color="000000"/>
              <w:right w:val="single" w:sz="8" w:space="0" w:color="auto"/>
            </w:tcBorders>
            <w:vAlign w:val="center"/>
            <w:hideMark/>
          </w:tcPr>
          <w:p w:rsidR="00A65346" w:rsidRPr="0092490A" w:rsidRDefault="00A65346" w:rsidP="008E1E3F">
            <w:pPr>
              <w:rPr>
                <w:b/>
                <w:bCs/>
                <w:sz w:val="20"/>
                <w:szCs w:val="20"/>
                <w:lang w:eastAsia="en-US"/>
              </w:rPr>
            </w:pPr>
          </w:p>
        </w:tc>
        <w:tc>
          <w:tcPr>
            <w:tcW w:w="0" w:type="auto"/>
            <w:vMerge/>
            <w:tcBorders>
              <w:top w:val="nil"/>
              <w:left w:val="single" w:sz="8" w:space="0" w:color="auto"/>
              <w:bottom w:val="single" w:sz="8" w:space="0" w:color="000000"/>
              <w:right w:val="nil"/>
            </w:tcBorders>
            <w:vAlign w:val="center"/>
            <w:hideMark/>
          </w:tcPr>
          <w:p w:rsidR="00A65346" w:rsidRPr="0092490A" w:rsidRDefault="00A65346" w:rsidP="008E1E3F">
            <w:pPr>
              <w:rPr>
                <w:b/>
                <w:bCs/>
                <w:sz w:val="20"/>
                <w:szCs w:val="20"/>
                <w:lang w:eastAsia="en-US"/>
              </w:rPr>
            </w:pPr>
          </w:p>
        </w:tc>
        <w:tc>
          <w:tcPr>
            <w:tcW w:w="32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993</w:t>
            </w:r>
          </w:p>
        </w:tc>
        <w:tc>
          <w:tcPr>
            <w:tcW w:w="408" w:type="pct"/>
            <w:tcBorders>
              <w:top w:val="nil"/>
              <w:left w:val="nil"/>
              <w:bottom w:val="nil"/>
              <w:right w:val="single" w:sz="4" w:space="0" w:color="auto"/>
            </w:tcBorders>
            <w:tcMar>
              <w:top w:w="57" w:type="dxa"/>
              <w:left w:w="57" w:type="dxa"/>
              <w:bottom w:w="57" w:type="dxa"/>
              <w:right w:w="57" w:type="dxa"/>
            </w:tcMar>
            <w:hideMark/>
          </w:tcPr>
          <w:p w:rsidR="00A65346" w:rsidRPr="0092490A" w:rsidRDefault="00A65346" w:rsidP="008E1E3F">
            <w:pPr>
              <w:spacing w:after="200" w:line="276" w:lineRule="auto"/>
              <w:rPr>
                <w:sz w:val="20"/>
                <w:szCs w:val="20"/>
                <w:lang w:eastAsia="en-US"/>
              </w:rPr>
            </w:pPr>
            <w:r w:rsidRPr="0092490A">
              <w:rPr>
                <w:b/>
                <w:bCs/>
                <w:sz w:val="20"/>
                <w:szCs w:val="20"/>
              </w:rPr>
              <w:t>А400000000</w:t>
            </w:r>
          </w:p>
        </w:tc>
        <w:tc>
          <w:tcPr>
            <w:tcW w:w="0" w:type="auto"/>
            <w:vMerge/>
            <w:tcBorders>
              <w:top w:val="nil"/>
              <w:left w:val="single" w:sz="4" w:space="0" w:color="auto"/>
              <w:bottom w:val="nil"/>
              <w:right w:val="nil"/>
            </w:tcBorders>
            <w:tcMar>
              <w:top w:w="57" w:type="dxa"/>
              <w:left w:w="57" w:type="dxa"/>
              <w:bottom w:w="57" w:type="dxa"/>
              <w:right w:w="57" w:type="dxa"/>
            </w:tcMar>
            <w:vAlign w:val="center"/>
            <w:hideMark/>
          </w:tcPr>
          <w:p w:rsidR="00A65346" w:rsidRPr="0092490A" w:rsidRDefault="00A65346" w:rsidP="008E1E3F">
            <w:pPr>
              <w:rPr>
                <w:b/>
                <w:bCs/>
                <w:sz w:val="20"/>
                <w:szCs w:val="20"/>
                <w:lang w:eastAsia="en-US"/>
              </w:rPr>
            </w:pPr>
          </w:p>
        </w:tc>
        <w:tc>
          <w:tcPr>
            <w:tcW w:w="197"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242"/>
        </w:trPr>
        <w:tc>
          <w:tcPr>
            <w:tcW w:w="572" w:type="pct"/>
            <w:vMerge w:val="restart"/>
            <w:tcBorders>
              <w:top w:val="nil"/>
              <w:left w:val="single" w:sz="8" w:space="0" w:color="auto"/>
              <w:bottom w:val="nil"/>
              <w:right w:val="single" w:sz="8" w:space="0" w:color="auto"/>
            </w:tcBorders>
            <w:tcMar>
              <w:top w:w="57" w:type="dxa"/>
              <w:left w:w="57" w:type="dxa"/>
              <w:bottom w:w="57" w:type="dxa"/>
              <w:right w:w="57" w:type="dxa"/>
            </w:tcMar>
            <w:vAlign w:val="center"/>
            <w:hideMark/>
          </w:tcPr>
          <w:p w:rsidR="00A65346" w:rsidRPr="0092490A" w:rsidRDefault="00A65346" w:rsidP="008E1E3F">
            <w:pPr>
              <w:spacing w:line="216" w:lineRule="auto"/>
              <w:jc w:val="both"/>
              <w:rPr>
                <w:b/>
                <w:bCs/>
                <w:sz w:val="20"/>
                <w:szCs w:val="20"/>
                <w:lang w:eastAsia="en-US"/>
              </w:rPr>
            </w:pPr>
            <w:r w:rsidRPr="0092490A">
              <w:rPr>
                <w:b/>
                <w:bCs/>
                <w:sz w:val="20"/>
                <w:szCs w:val="20"/>
              </w:rPr>
              <w:t xml:space="preserve">Подпрограмма </w:t>
            </w:r>
          </w:p>
        </w:tc>
        <w:tc>
          <w:tcPr>
            <w:tcW w:w="583" w:type="pct"/>
            <w:vMerge w:val="restart"/>
            <w:tcBorders>
              <w:top w:val="nil"/>
              <w:left w:val="single" w:sz="8" w:space="0" w:color="auto"/>
              <w:bottom w:val="nil"/>
              <w:right w:val="nil"/>
            </w:tcBorders>
            <w:tcMar>
              <w:top w:w="57" w:type="dxa"/>
              <w:left w:w="57" w:type="dxa"/>
              <w:bottom w:w="57" w:type="dxa"/>
              <w:right w:w="57" w:type="dxa"/>
            </w:tcMar>
            <w:vAlign w:val="center"/>
            <w:hideMark/>
          </w:tcPr>
          <w:p w:rsidR="00A65346" w:rsidRPr="0092490A" w:rsidRDefault="00A65346" w:rsidP="008E1E3F">
            <w:pPr>
              <w:spacing w:line="216" w:lineRule="auto"/>
              <w:jc w:val="both"/>
              <w:rPr>
                <w:b/>
                <w:bCs/>
                <w:sz w:val="20"/>
                <w:szCs w:val="20"/>
                <w:lang w:eastAsia="en-US"/>
              </w:rPr>
            </w:pPr>
            <w:r w:rsidRPr="0092490A">
              <w:rPr>
                <w:b/>
                <w:bCs/>
                <w:sz w:val="20"/>
                <w:szCs w:val="20"/>
              </w:rPr>
              <w:t>«Управление муниципальным имуществом» Егоркинского сельского поселения  Шумерлинского района Чувашской Республики</w:t>
            </w:r>
          </w:p>
        </w:tc>
        <w:tc>
          <w:tcPr>
            <w:tcW w:w="32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993</w:t>
            </w:r>
          </w:p>
        </w:tc>
        <w:tc>
          <w:tcPr>
            <w:tcW w:w="408" w:type="pct"/>
            <w:tcBorders>
              <w:top w:val="single" w:sz="4" w:space="0" w:color="auto"/>
              <w:left w:val="nil"/>
              <w:bottom w:val="single" w:sz="4" w:space="0" w:color="auto"/>
              <w:right w:val="single" w:sz="4" w:space="0" w:color="auto"/>
            </w:tcBorders>
            <w:tcMar>
              <w:top w:w="57" w:type="dxa"/>
              <w:left w:w="57" w:type="dxa"/>
              <w:bottom w:w="57" w:type="dxa"/>
              <w:right w:w="57" w:type="dxa"/>
            </w:tcMar>
            <w:hideMark/>
          </w:tcPr>
          <w:p w:rsidR="00A65346" w:rsidRPr="0092490A" w:rsidRDefault="00A65346" w:rsidP="008E1E3F">
            <w:pPr>
              <w:spacing w:after="200" w:line="276" w:lineRule="auto"/>
              <w:rPr>
                <w:sz w:val="20"/>
                <w:szCs w:val="20"/>
                <w:lang w:eastAsia="en-US"/>
              </w:rPr>
            </w:pPr>
            <w:r w:rsidRPr="0092490A">
              <w:rPr>
                <w:b/>
                <w:bCs/>
                <w:sz w:val="20"/>
                <w:szCs w:val="20"/>
              </w:rPr>
              <w:t>А410000000</w:t>
            </w:r>
          </w:p>
        </w:tc>
        <w:tc>
          <w:tcPr>
            <w:tcW w:w="586"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всего</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53,0</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177"/>
        </w:trPr>
        <w:tc>
          <w:tcPr>
            <w:tcW w:w="0" w:type="auto"/>
            <w:vMerge/>
            <w:tcBorders>
              <w:top w:val="nil"/>
              <w:left w:val="single" w:sz="8" w:space="0" w:color="auto"/>
              <w:bottom w:val="nil"/>
              <w:right w:val="single" w:sz="8" w:space="0" w:color="auto"/>
            </w:tcBorders>
            <w:vAlign w:val="center"/>
            <w:hideMark/>
          </w:tcPr>
          <w:p w:rsidR="00A65346" w:rsidRPr="0092490A" w:rsidRDefault="00A65346" w:rsidP="008E1E3F">
            <w:pPr>
              <w:rPr>
                <w:b/>
                <w:bCs/>
                <w:sz w:val="20"/>
                <w:szCs w:val="20"/>
                <w:lang w:eastAsia="en-US"/>
              </w:rPr>
            </w:pPr>
          </w:p>
        </w:tc>
        <w:tc>
          <w:tcPr>
            <w:tcW w:w="0" w:type="auto"/>
            <w:vMerge/>
            <w:tcBorders>
              <w:top w:val="nil"/>
              <w:left w:val="single" w:sz="8" w:space="0" w:color="auto"/>
              <w:bottom w:val="nil"/>
              <w:right w:val="nil"/>
            </w:tcBorders>
            <w:vAlign w:val="center"/>
            <w:hideMark/>
          </w:tcPr>
          <w:p w:rsidR="00A65346" w:rsidRPr="0092490A" w:rsidRDefault="00A65346" w:rsidP="008E1E3F">
            <w:pPr>
              <w:rPr>
                <w:b/>
                <w:bCs/>
                <w:sz w:val="20"/>
                <w:szCs w:val="20"/>
                <w:lang w:eastAsia="en-US"/>
              </w:rPr>
            </w:pPr>
          </w:p>
        </w:tc>
        <w:tc>
          <w:tcPr>
            <w:tcW w:w="32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993</w:t>
            </w:r>
          </w:p>
        </w:tc>
        <w:tc>
          <w:tcPr>
            <w:tcW w:w="408" w:type="pct"/>
            <w:tcBorders>
              <w:top w:val="nil"/>
              <w:left w:val="nil"/>
              <w:bottom w:val="single" w:sz="4" w:space="0" w:color="auto"/>
              <w:right w:val="single" w:sz="4" w:space="0" w:color="auto"/>
            </w:tcBorders>
            <w:tcMar>
              <w:top w:w="57" w:type="dxa"/>
              <w:left w:w="57" w:type="dxa"/>
              <w:bottom w:w="57" w:type="dxa"/>
              <w:right w:w="57" w:type="dxa"/>
            </w:tcMar>
            <w:hideMark/>
          </w:tcPr>
          <w:p w:rsidR="00A65346" w:rsidRPr="0092490A" w:rsidRDefault="00A65346" w:rsidP="008E1E3F">
            <w:pPr>
              <w:spacing w:after="200" w:line="276" w:lineRule="auto"/>
              <w:rPr>
                <w:sz w:val="20"/>
                <w:szCs w:val="20"/>
                <w:lang w:eastAsia="en-US"/>
              </w:rPr>
            </w:pPr>
            <w:r w:rsidRPr="0092490A">
              <w:rPr>
                <w:b/>
                <w:bCs/>
                <w:sz w:val="20"/>
                <w:szCs w:val="20"/>
              </w:rPr>
              <w:t>А410000000</w:t>
            </w:r>
          </w:p>
        </w:tc>
        <w:tc>
          <w:tcPr>
            <w:tcW w:w="586" w:type="pct"/>
            <w:vMerge w:val="restar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Бюджет Егоркинского сельского поселения  Шумерлинского района  Чувашской Республики</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35,0</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152"/>
        </w:trPr>
        <w:tc>
          <w:tcPr>
            <w:tcW w:w="0" w:type="auto"/>
            <w:vMerge/>
            <w:tcBorders>
              <w:top w:val="nil"/>
              <w:left w:val="single" w:sz="8" w:space="0" w:color="auto"/>
              <w:bottom w:val="nil"/>
              <w:right w:val="single" w:sz="8" w:space="0" w:color="auto"/>
            </w:tcBorders>
            <w:vAlign w:val="center"/>
            <w:hideMark/>
          </w:tcPr>
          <w:p w:rsidR="00A65346" w:rsidRPr="0092490A" w:rsidRDefault="00A65346" w:rsidP="008E1E3F">
            <w:pPr>
              <w:rPr>
                <w:b/>
                <w:bCs/>
                <w:sz w:val="20"/>
                <w:szCs w:val="20"/>
                <w:lang w:eastAsia="en-US"/>
              </w:rPr>
            </w:pPr>
          </w:p>
        </w:tc>
        <w:tc>
          <w:tcPr>
            <w:tcW w:w="0" w:type="auto"/>
            <w:vMerge/>
            <w:tcBorders>
              <w:top w:val="nil"/>
              <w:left w:val="single" w:sz="8" w:space="0" w:color="auto"/>
              <w:bottom w:val="nil"/>
              <w:right w:val="nil"/>
            </w:tcBorders>
            <w:vAlign w:val="center"/>
            <w:hideMark/>
          </w:tcPr>
          <w:p w:rsidR="00A65346" w:rsidRPr="0092490A" w:rsidRDefault="00A65346" w:rsidP="008E1E3F">
            <w:pPr>
              <w:rPr>
                <w:b/>
                <w:bCs/>
                <w:sz w:val="20"/>
                <w:szCs w:val="20"/>
                <w:lang w:eastAsia="en-US"/>
              </w:rPr>
            </w:pPr>
          </w:p>
        </w:tc>
        <w:tc>
          <w:tcPr>
            <w:tcW w:w="322"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993</w:t>
            </w:r>
          </w:p>
        </w:tc>
        <w:tc>
          <w:tcPr>
            <w:tcW w:w="408" w:type="pct"/>
            <w:tcBorders>
              <w:top w:val="nil"/>
              <w:left w:val="nil"/>
              <w:bottom w:val="single" w:sz="4" w:space="0" w:color="auto"/>
              <w:right w:val="single" w:sz="4" w:space="0" w:color="auto"/>
            </w:tcBorders>
            <w:tcMar>
              <w:top w:w="57" w:type="dxa"/>
              <w:left w:w="57" w:type="dxa"/>
              <w:bottom w:w="57" w:type="dxa"/>
              <w:right w:w="57" w:type="dxa"/>
            </w:tcMar>
            <w:hideMark/>
          </w:tcPr>
          <w:p w:rsidR="00A65346" w:rsidRPr="0092490A" w:rsidRDefault="00A65346" w:rsidP="008E1E3F">
            <w:pPr>
              <w:spacing w:after="200" w:line="276" w:lineRule="auto"/>
              <w:rPr>
                <w:sz w:val="20"/>
                <w:szCs w:val="20"/>
                <w:lang w:eastAsia="en-US"/>
              </w:rPr>
            </w:pPr>
            <w:r w:rsidRPr="0092490A">
              <w:rPr>
                <w:b/>
                <w:bCs/>
                <w:sz w:val="20"/>
                <w:szCs w:val="20"/>
              </w:rPr>
              <w:t>А410000000</w:t>
            </w:r>
          </w:p>
        </w:tc>
        <w:tc>
          <w:tcPr>
            <w:tcW w:w="0" w:type="auto"/>
            <w:vMerge/>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rPr>
                <w:b/>
                <w:bCs/>
                <w:sz w:val="20"/>
                <w:szCs w:val="20"/>
                <w:lang w:eastAsia="en-US"/>
              </w:rPr>
            </w:pP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133"/>
        </w:trPr>
        <w:tc>
          <w:tcPr>
            <w:tcW w:w="57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sz w:val="20"/>
                <w:szCs w:val="20"/>
              </w:rPr>
              <w:t>Основное мероприятие 1</w:t>
            </w:r>
          </w:p>
        </w:tc>
        <w:tc>
          <w:tcPr>
            <w:tcW w:w="583"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sz w:val="20"/>
                <w:szCs w:val="20"/>
              </w:rPr>
              <w:t>Создание условий для максимального вовлечения в хозяйственный оборот муниципального имущества</w:t>
            </w:r>
            <w:proofErr w:type="gramStart"/>
            <w:r w:rsidRPr="0092490A">
              <w:rPr>
                <w:sz w:val="20"/>
                <w:szCs w:val="20"/>
              </w:rPr>
              <w:t>,в</w:t>
            </w:r>
            <w:proofErr w:type="gramEnd"/>
            <w:r w:rsidRPr="0092490A">
              <w:rPr>
                <w:sz w:val="20"/>
                <w:szCs w:val="20"/>
              </w:rPr>
              <w:t xml:space="preserve"> том числе земельных участков</w:t>
            </w:r>
          </w:p>
        </w:tc>
        <w:tc>
          <w:tcPr>
            <w:tcW w:w="322" w:type="pct"/>
            <w:tcBorders>
              <w:top w:val="nil"/>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sz w:val="20"/>
                <w:szCs w:val="20"/>
                <w:lang w:eastAsia="en-US"/>
              </w:rPr>
              <w:t>993</w:t>
            </w:r>
          </w:p>
        </w:tc>
        <w:tc>
          <w:tcPr>
            <w:tcW w:w="40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bCs/>
                <w:sz w:val="20"/>
                <w:szCs w:val="20"/>
              </w:rPr>
              <w:t>А410200000</w:t>
            </w:r>
          </w:p>
        </w:tc>
        <w:tc>
          <w:tcPr>
            <w:tcW w:w="586" w:type="pct"/>
            <w:tcBorders>
              <w:top w:val="nil"/>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sz w:val="20"/>
                <w:szCs w:val="20"/>
              </w:rPr>
              <w:t>всего</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53,0</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22" w:type="pct"/>
            <w:tcBorders>
              <w:top w:val="nil"/>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sz w:val="20"/>
                <w:szCs w:val="20"/>
                <w:lang w:eastAsia="en-US"/>
              </w:rPr>
              <w:t>993</w:t>
            </w:r>
          </w:p>
        </w:tc>
        <w:tc>
          <w:tcPr>
            <w:tcW w:w="408" w:type="pct"/>
            <w:tcBorders>
              <w:top w:val="nil"/>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bCs/>
                <w:sz w:val="20"/>
                <w:szCs w:val="20"/>
              </w:rPr>
              <w:t>А410200000</w:t>
            </w:r>
          </w:p>
        </w:tc>
        <w:tc>
          <w:tcPr>
            <w:tcW w:w="586" w:type="pct"/>
            <w:vMerge w:val="restar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53,0</w:t>
            </w:r>
          </w:p>
        </w:tc>
        <w:tc>
          <w:tcPr>
            <w:tcW w:w="179"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nil"/>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r w:rsidR="00A65346" w:rsidRPr="0092490A" w:rsidTr="008E1E3F">
        <w:trPr>
          <w:trHeight w:val="1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22"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sz w:val="20"/>
                <w:szCs w:val="20"/>
                <w:lang w:eastAsia="en-US"/>
              </w:rPr>
              <w:t>993</w:t>
            </w:r>
          </w:p>
        </w:tc>
        <w:tc>
          <w:tcPr>
            <w:tcW w:w="408"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sz w:val="20"/>
                <w:szCs w:val="20"/>
                <w:lang w:eastAsia="en-US"/>
              </w:rPr>
            </w:pPr>
            <w:r w:rsidRPr="0092490A">
              <w:rPr>
                <w:bCs/>
                <w:sz w:val="20"/>
                <w:szCs w:val="20"/>
              </w:rPr>
              <w:t>А410200000</w:t>
            </w:r>
          </w:p>
        </w:tc>
        <w:tc>
          <w:tcPr>
            <w:tcW w:w="0" w:type="auto"/>
            <w:vMerge/>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rPr>
                <w:sz w:val="20"/>
                <w:szCs w:val="20"/>
                <w:lang w:eastAsia="en-US"/>
              </w:rPr>
            </w:pP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115,2</w:t>
            </w:r>
          </w:p>
        </w:tc>
        <w:tc>
          <w:tcPr>
            <w:tcW w:w="179"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79"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hideMark/>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0,0</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197"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196,6</w:t>
            </w:r>
          </w:p>
        </w:tc>
        <w:tc>
          <w:tcPr>
            <w:tcW w:w="203" w:type="pct"/>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A65346" w:rsidRPr="0092490A" w:rsidRDefault="00A65346" w:rsidP="008E1E3F">
            <w:pPr>
              <w:spacing w:line="216" w:lineRule="auto"/>
              <w:jc w:val="center"/>
              <w:rPr>
                <w:b/>
                <w:bCs/>
                <w:sz w:val="20"/>
                <w:szCs w:val="20"/>
                <w:lang w:eastAsia="en-US"/>
              </w:rPr>
            </w:pPr>
            <w:r w:rsidRPr="0092490A">
              <w:rPr>
                <w:b/>
                <w:bCs/>
                <w:sz w:val="20"/>
                <w:szCs w:val="20"/>
                <w:lang w:eastAsia="en-US"/>
              </w:rPr>
              <w:t>983,0</w:t>
            </w:r>
          </w:p>
        </w:tc>
      </w:tr>
    </w:tbl>
    <w:p w:rsidR="00A65346" w:rsidRPr="0092490A" w:rsidRDefault="00A65346" w:rsidP="00A65346">
      <w:pPr>
        <w:pStyle w:val="ConsPlusNormal"/>
        <w:ind w:left="6096"/>
        <w:jc w:val="both"/>
        <w:rPr>
          <w:rFonts w:ascii="Times New Roman" w:hAnsi="Times New Roman" w:cs="Times New Roman"/>
          <w:sz w:val="20"/>
        </w:rPr>
      </w:pPr>
    </w:p>
    <w:p w:rsidR="00A65346" w:rsidRPr="0092490A" w:rsidRDefault="00A65346" w:rsidP="00A65346">
      <w:pPr>
        <w:rPr>
          <w:sz w:val="20"/>
          <w:szCs w:val="20"/>
        </w:rPr>
      </w:pPr>
    </w:p>
    <w:p w:rsidR="00A65346" w:rsidRPr="0092490A" w:rsidRDefault="00A65346" w:rsidP="00A65346">
      <w:pPr>
        <w:rPr>
          <w:sz w:val="20"/>
          <w:szCs w:val="20"/>
        </w:rPr>
        <w:sectPr w:rsidR="00A65346" w:rsidRPr="0092490A" w:rsidSect="008E1E3F">
          <w:pgSz w:w="16838" w:h="11905" w:orient="landscape"/>
          <w:pgMar w:top="709" w:right="1134" w:bottom="851" w:left="1134" w:header="708" w:footer="708" w:gutter="0"/>
          <w:cols w:space="708"/>
          <w:docGrid w:linePitch="360"/>
        </w:sectPr>
      </w:pPr>
    </w:p>
    <w:p w:rsidR="00A65346" w:rsidRPr="0092490A" w:rsidRDefault="00A65346" w:rsidP="00A65346">
      <w:pPr>
        <w:ind w:left="5400"/>
        <w:rPr>
          <w:sz w:val="20"/>
          <w:szCs w:val="20"/>
        </w:rPr>
      </w:pPr>
      <w:r w:rsidRPr="0092490A">
        <w:rPr>
          <w:sz w:val="20"/>
          <w:szCs w:val="20"/>
        </w:rPr>
        <w:lastRenderedPageBreak/>
        <w:t>Приложение №  3</w:t>
      </w:r>
    </w:p>
    <w:p w:rsidR="00A65346" w:rsidRPr="0092490A" w:rsidRDefault="00A65346" w:rsidP="00A65346">
      <w:pPr>
        <w:ind w:left="5400"/>
        <w:rPr>
          <w:sz w:val="20"/>
          <w:szCs w:val="20"/>
        </w:rPr>
      </w:pPr>
      <w:r w:rsidRPr="0092490A">
        <w:rPr>
          <w:sz w:val="20"/>
          <w:szCs w:val="20"/>
        </w:rPr>
        <w:t xml:space="preserve">к постановлению администрации Егоркиного сельского поселения Шумерлинского района </w:t>
      </w:r>
    </w:p>
    <w:p w:rsidR="00A65346" w:rsidRPr="0092490A" w:rsidRDefault="00A65346" w:rsidP="00A65346">
      <w:pPr>
        <w:ind w:left="5400"/>
        <w:rPr>
          <w:sz w:val="20"/>
          <w:szCs w:val="20"/>
        </w:rPr>
      </w:pPr>
      <w:r w:rsidRPr="0092490A">
        <w:rPr>
          <w:sz w:val="20"/>
          <w:szCs w:val="20"/>
        </w:rPr>
        <w:t>от «20» февраля  2021 г. № 19</w:t>
      </w:r>
    </w:p>
    <w:p w:rsidR="00A65346" w:rsidRPr="0092490A" w:rsidRDefault="00A65346" w:rsidP="00A65346">
      <w:pPr>
        <w:ind w:left="10490" w:right="-31"/>
        <w:rPr>
          <w:sz w:val="20"/>
          <w:szCs w:val="20"/>
        </w:rPr>
      </w:pPr>
    </w:p>
    <w:p w:rsidR="00A65346" w:rsidRPr="0092490A" w:rsidRDefault="00A65346" w:rsidP="00A65346">
      <w:pPr>
        <w:pStyle w:val="ConsPlusNormal"/>
        <w:ind w:left="6096"/>
        <w:jc w:val="both"/>
        <w:rPr>
          <w:rFonts w:ascii="Times New Roman" w:hAnsi="Times New Roman" w:cs="Times New Roman"/>
          <w:sz w:val="20"/>
        </w:rPr>
      </w:pPr>
    </w:p>
    <w:p w:rsidR="00A65346" w:rsidRPr="0092490A" w:rsidRDefault="00A65346" w:rsidP="00A65346">
      <w:pPr>
        <w:pStyle w:val="ConsPlusNormal"/>
        <w:jc w:val="center"/>
        <w:rPr>
          <w:rFonts w:ascii="Times New Roman" w:hAnsi="Times New Roman" w:cs="Times New Roman"/>
          <w:sz w:val="20"/>
        </w:rPr>
      </w:pPr>
      <w:bookmarkStart w:id="45" w:name="P4047"/>
      <w:bookmarkEnd w:id="45"/>
      <w:r w:rsidRPr="0092490A">
        <w:rPr>
          <w:rFonts w:ascii="Times New Roman" w:hAnsi="Times New Roman" w:cs="Times New Roman"/>
          <w:sz w:val="20"/>
        </w:rPr>
        <w:t>ПОДПРОГРАММА</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 xml:space="preserve">«УПРАВЛЕНИЕ МУНИЦИПАЛЬНЫМ ИМУЩЕСТВОМ ЕГОРКИНСКОГО СЕЛЬСКОГО ПОСЕЛЕНИЯ ШУМЕРЛИНСКОГО РАЙОНА </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ЧУВАШСКОЙ РЕСПУБЛИКИ» МУНИЦИПАЛЬНОЙ ПРОГРАММЫ ЕГОРКИНСКОГО СЕЛЬСКОГО ПОСЕЛЕНИЯ ШУМЕРЛИНСКОГО РАЙОНА ЧУВАШСКОЙ РЕСПУБЛИКИ «РАЗВИТИЕ ЗЕМЕЛЬНЫХ И ИМУЩЕСТВЕННЫХ ОТНОШЕНИЙ»</w:t>
      </w:r>
    </w:p>
    <w:p w:rsidR="00A65346" w:rsidRPr="0092490A" w:rsidRDefault="00A65346" w:rsidP="00A65346">
      <w:pPr>
        <w:pStyle w:val="ConsPlusNormal"/>
        <w:jc w:val="center"/>
        <w:rPr>
          <w:rFonts w:ascii="Times New Roman" w:hAnsi="Times New Roman" w:cs="Times New Roman"/>
          <w:sz w:val="20"/>
        </w:rPr>
      </w:pPr>
    </w:p>
    <w:p w:rsidR="00A65346" w:rsidRPr="0092490A" w:rsidRDefault="00A65346" w:rsidP="00A65346">
      <w:pPr>
        <w:pStyle w:val="ConsPlusNormal"/>
        <w:jc w:val="center"/>
        <w:outlineLvl w:val="2"/>
        <w:rPr>
          <w:rFonts w:ascii="Times New Roman" w:hAnsi="Times New Roman" w:cs="Times New Roman"/>
          <w:sz w:val="20"/>
        </w:rPr>
      </w:pPr>
      <w:r w:rsidRPr="0092490A">
        <w:rPr>
          <w:rFonts w:ascii="Times New Roman" w:hAnsi="Times New Roman" w:cs="Times New Roman"/>
          <w:sz w:val="20"/>
        </w:rPr>
        <w:t>Паспорт подпрограммы</w:t>
      </w:r>
    </w:p>
    <w:p w:rsidR="00A65346" w:rsidRPr="0092490A" w:rsidRDefault="00A65346" w:rsidP="00A65346">
      <w:pPr>
        <w:pStyle w:val="ConsPlusNormal"/>
        <w:jc w:val="both"/>
        <w:rPr>
          <w:rFonts w:ascii="Times New Roman" w:hAnsi="Times New Roman" w:cs="Times New Roman"/>
          <w:sz w:val="20"/>
        </w:rPr>
      </w:pPr>
    </w:p>
    <w:tbl>
      <w:tblPr>
        <w:tblW w:w="9495" w:type="dxa"/>
        <w:tblInd w:w="62" w:type="dxa"/>
        <w:tblLayout w:type="fixed"/>
        <w:tblCellMar>
          <w:top w:w="102" w:type="dxa"/>
          <w:left w:w="62" w:type="dxa"/>
          <w:bottom w:w="102" w:type="dxa"/>
          <w:right w:w="62" w:type="dxa"/>
        </w:tblCellMar>
        <w:tblLook w:val="04A0"/>
      </w:tblPr>
      <w:tblGrid>
        <w:gridCol w:w="2267"/>
        <w:gridCol w:w="214"/>
        <w:gridCol w:w="7014"/>
      </w:tblGrid>
      <w:tr w:rsidR="00A65346" w:rsidRPr="0092490A" w:rsidTr="008E1E3F">
        <w:tc>
          <w:tcPr>
            <w:tcW w:w="2268"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Ответственный исполнитель подпрограммы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016"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администрация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tc>
      </w:tr>
      <w:tr w:rsidR="00A65346" w:rsidRPr="0092490A" w:rsidTr="008E1E3F">
        <w:tc>
          <w:tcPr>
            <w:tcW w:w="2268" w:type="dxa"/>
          </w:tcPr>
          <w:p w:rsidR="00A65346" w:rsidRPr="0092490A" w:rsidRDefault="00A65346" w:rsidP="008E1E3F">
            <w:pPr>
              <w:pStyle w:val="ConsPlusNormal"/>
              <w:spacing w:line="276" w:lineRule="auto"/>
              <w:rPr>
                <w:rFonts w:ascii="Times New Roman" w:hAnsi="Times New Roman" w:cs="Times New Roman"/>
                <w:sz w:val="20"/>
                <w:lang w:eastAsia="en-US"/>
              </w:rPr>
            </w:pPr>
          </w:p>
        </w:tc>
        <w:tc>
          <w:tcPr>
            <w:tcW w:w="214" w:type="dxa"/>
          </w:tcPr>
          <w:p w:rsidR="00A65346" w:rsidRPr="0092490A" w:rsidRDefault="00A65346" w:rsidP="008E1E3F">
            <w:pPr>
              <w:pStyle w:val="ConsPlusNormal"/>
              <w:spacing w:line="276" w:lineRule="auto"/>
              <w:jc w:val="right"/>
              <w:rPr>
                <w:rFonts w:ascii="Times New Roman" w:hAnsi="Times New Roman" w:cs="Times New Roman"/>
                <w:sz w:val="20"/>
                <w:lang w:eastAsia="en-US"/>
              </w:rPr>
            </w:pPr>
          </w:p>
        </w:tc>
        <w:tc>
          <w:tcPr>
            <w:tcW w:w="7016" w:type="dxa"/>
          </w:tcPr>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68"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Цели подпрограммы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016"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повышение эффективности управления муниципальным имуществом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создание полных и актуальных сведений об объектах недвижимости и  информационное наполнение государственного кадастра недвижимости;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обеспечение эффективного функционирования муниципального сектора экономики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оптимизация состава и структуры муниципального имущества</w:t>
            </w:r>
            <w:r w:rsidRPr="0092490A">
              <w:rPr>
                <w:rFonts w:ascii="Times New Roman" w:hAnsi="Times New Roman" w:cs="Times New Roman"/>
                <w:sz w:val="20"/>
              </w:rPr>
              <w:t xml:space="preserve"> 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tc>
      </w:tr>
      <w:tr w:rsidR="00A65346" w:rsidRPr="0092490A" w:rsidTr="008E1E3F">
        <w:tc>
          <w:tcPr>
            <w:tcW w:w="2268"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Задачи подпрограммы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016"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создание условий для эффективного управления муниципальным имуществом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повышение эффективности использования земельных участков и обеспечение </w:t>
            </w:r>
            <w:proofErr w:type="gramStart"/>
            <w:r w:rsidRPr="0092490A">
              <w:rPr>
                <w:rFonts w:ascii="Times New Roman" w:hAnsi="Times New Roman" w:cs="Times New Roman"/>
                <w:sz w:val="20"/>
                <w:lang w:eastAsia="en-US"/>
              </w:rPr>
              <w:t>соблюдения гарантий прав участников земельных отношений</w:t>
            </w:r>
            <w:proofErr w:type="gramEnd"/>
            <w:r w:rsidRPr="0092490A">
              <w:rPr>
                <w:rFonts w:ascii="Times New Roman" w:hAnsi="Times New Roman" w:cs="Times New Roman"/>
                <w:sz w:val="20"/>
                <w:lang w:eastAsia="en-US"/>
              </w:rPr>
              <w:t>;</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повышение эффективности использования средств бюджета</w:t>
            </w:r>
            <w:r w:rsidRPr="0092490A">
              <w:rPr>
                <w:rFonts w:ascii="Times New Roman" w:hAnsi="Times New Roman" w:cs="Times New Roman"/>
                <w:sz w:val="20"/>
              </w:rPr>
              <w:t xml:space="preserve"> 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формирование оптимального муниципального сектора;</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оптимизация и повышение качества предоставления муниципальных услуг и исполнения функций </w:t>
            </w:r>
          </w:p>
        </w:tc>
      </w:tr>
      <w:tr w:rsidR="00A65346" w:rsidRPr="0092490A" w:rsidTr="008E1E3F">
        <w:tc>
          <w:tcPr>
            <w:tcW w:w="2268"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Целевые индикаторы и показатели подпрограммы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016"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достижение к 2035 году следующих целевых индикаторов и показателей:</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уровень актуализации реестра муниципального имущества</w:t>
            </w:r>
            <w:r w:rsidRPr="0092490A">
              <w:rPr>
                <w:rFonts w:ascii="Times New Roman" w:hAnsi="Times New Roman" w:cs="Times New Roman"/>
                <w:sz w:val="20"/>
              </w:rPr>
              <w:t xml:space="preserve"> 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доля площади земельных участков, в отношении которых зарегистрировано право собственности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в общей площади земельных участков, подлежащих регистрации в муниципальную собственность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lastRenderedPageBreak/>
              <w:t>уровень актуализации кадастровой стоимости объектов недвижимости, в том числе земельных участков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доля муниципального имущества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вовлеченного в хозяйственный оборот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доля объектов недвижимого имущества казны Егоркинского сельского поселения Шумерлинского района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- 100,0 процентов;</w:t>
            </w:r>
          </w:p>
          <w:p w:rsidR="00A65346" w:rsidRPr="0092490A" w:rsidRDefault="00A65346" w:rsidP="008E1E3F">
            <w:pPr>
              <w:pStyle w:val="ConsPlusNormal"/>
              <w:spacing w:line="276" w:lineRule="auto"/>
              <w:ind w:firstLine="715"/>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 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- 5,0 процентов</w:t>
            </w:r>
          </w:p>
        </w:tc>
      </w:tr>
      <w:tr w:rsidR="00A65346" w:rsidRPr="0092490A" w:rsidTr="008E1E3F">
        <w:tc>
          <w:tcPr>
            <w:tcW w:w="2268"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lastRenderedPageBreak/>
              <w:t>Сроки и этапы реализации подпрограммы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016" w:type="dxa"/>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2019-2035 годы:</w:t>
            </w:r>
          </w:p>
          <w:p w:rsidR="00A65346" w:rsidRPr="0092490A" w:rsidRDefault="00A65346" w:rsidP="008E1E3F">
            <w:pPr>
              <w:pStyle w:val="af5"/>
              <w:spacing w:line="276" w:lineRule="auto"/>
              <w:jc w:val="both"/>
              <w:rPr>
                <w:rFonts w:ascii="Times New Roman" w:hAnsi="Times New Roman"/>
                <w:sz w:val="20"/>
                <w:szCs w:val="20"/>
                <w:lang w:eastAsia="en-US"/>
              </w:rPr>
            </w:pPr>
            <w:r w:rsidRPr="0092490A">
              <w:rPr>
                <w:rFonts w:ascii="Times New Roman" w:hAnsi="Times New Roman"/>
                <w:sz w:val="20"/>
                <w:szCs w:val="20"/>
                <w:lang w:eastAsia="en-US"/>
              </w:rPr>
              <w:t>1 этап - 2019 - 2025 годы;</w:t>
            </w:r>
          </w:p>
          <w:p w:rsidR="00A65346" w:rsidRPr="0092490A" w:rsidRDefault="00A65346" w:rsidP="008E1E3F">
            <w:pPr>
              <w:pStyle w:val="af5"/>
              <w:spacing w:line="276" w:lineRule="auto"/>
              <w:jc w:val="both"/>
              <w:rPr>
                <w:rFonts w:ascii="Times New Roman" w:hAnsi="Times New Roman"/>
                <w:sz w:val="20"/>
                <w:szCs w:val="20"/>
                <w:lang w:eastAsia="en-US"/>
              </w:rPr>
            </w:pPr>
            <w:r w:rsidRPr="0092490A">
              <w:rPr>
                <w:rFonts w:ascii="Times New Roman" w:hAnsi="Times New Roman"/>
                <w:sz w:val="20"/>
                <w:szCs w:val="20"/>
                <w:lang w:eastAsia="en-US"/>
              </w:rPr>
              <w:t>2 этап - 2026 - 2030 годы;</w:t>
            </w:r>
          </w:p>
          <w:p w:rsidR="00A65346" w:rsidRPr="0092490A" w:rsidRDefault="00A65346" w:rsidP="008E1E3F">
            <w:pPr>
              <w:pStyle w:val="af5"/>
              <w:spacing w:line="276" w:lineRule="auto"/>
              <w:jc w:val="both"/>
              <w:rPr>
                <w:rFonts w:ascii="Times New Roman" w:hAnsi="Times New Roman"/>
                <w:sz w:val="20"/>
                <w:szCs w:val="20"/>
                <w:lang w:eastAsia="en-US"/>
              </w:rPr>
            </w:pPr>
            <w:r w:rsidRPr="0092490A">
              <w:rPr>
                <w:rFonts w:ascii="Times New Roman" w:hAnsi="Times New Roman"/>
                <w:sz w:val="20"/>
                <w:szCs w:val="20"/>
                <w:lang w:eastAsia="en-US"/>
              </w:rPr>
              <w:t>3 этап - 2031 - 2035 годы</w:t>
            </w:r>
          </w:p>
          <w:p w:rsidR="00A65346" w:rsidRPr="0092490A" w:rsidRDefault="00A65346" w:rsidP="008E1E3F">
            <w:pPr>
              <w:pStyle w:val="ConsPlusNormal"/>
              <w:spacing w:line="276" w:lineRule="auto"/>
              <w:jc w:val="both"/>
              <w:rPr>
                <w:rFonts w:ascii="Times New Roman" w:hAnsi="Times New Roman" w:cs="Times New Roman"/>
                <w:sz w:val="20"/>
                <w:lang w:eastAsia="en-US"/>
              </w:rPr>
            </w:pPr>
          </w:p>
        </w:tc>
      </w:tr>
      <w:tr w:rsidR="00A65346" w:rsidRPr="0092490A" w:rsidTr="008E1E3F">
        <w:tc>
          <w:tcPr>
            <w:tcW w:w="2268"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Объемы финансирования подпрограммы с разбивкой по годам реализации подпрограммы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016"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прогнозируемый объем финансирования мероприятий подпрограммы в 2019-2035 годах составляет 2134,2 тыс. рублей, в том числе:</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2019 году – 115,2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2020 году – 53,0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2021 году - 0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2022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2023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2024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2025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2026 – 2030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2031-2035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из них средства:</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pacing w:val="-2"/>
                <w:sz w:val="20"/>
                <w:lang w:eastAsia="en-US"/>
              </w:rPr>
              <w:t xml:space="preserve"> бюджета Егоркинского сельского поселения Шумерлинского района– 2134</w:t>
            </w:r>
            <w:r w:rsidRPr="0092490A">
              <w:rPr>
                <w:rFonts w:ascii="Times New Roman" w:hAnsi="Times New Roman" w:cs="Times New Roman"/>
                <w:sz w:val="20"/>
                <w:lang w:eastAsia="en-US"/>
              </w:rPr>
              <w:t xml:space="preserve">,2 </w:t>
            </w:r>
            <w:r w:rsidRPr="0092490A">
              <w:rPr>
                <w:rFonts w:ascii="Times New Roman" w:hAnsi="Times New Roman" w:cs="Times New Roman"/>
                <w:spacing w:val="-2"/>
                <w:sz w:val="20"/>
                <w:lang w:eastAsia="en-US"/>
              </w:rPr>
              <w:t>тыс</w:t>
            </w:r>
            <w:r w:rsidRPr="0092490A">
              <w:rPr>
                <w:rFonts w:ascii="Times New Roman" w:hAnsi="Times New Roman" w:cs="Times New Roman"/>
                <w:sz w:val="20"/>
                <w:lang w:eastAsia="en-US"/>
              </w:rPr>
              <w:t>. рублей (100,00 процента), в том числе:</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2019 году – 115,2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2020 году – 53,0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2021 году - 0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2022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2023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2024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2025 году – 0,0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2026 - 2030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в 2031-2035 годах – 983,0 тыс. рублей.</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Объемы финансирования подпрограммы подлежат ежегодному уточнению исходя из возможностей </w:t>
            </w:r>
            <w:r w:rsidRPr="0092490A">
              <w:rPr>
                <w:rFonts w:ascii="Times New Roman" w:hAnsi="Times New Roman" w:cs="Times New Roman"/>
                <w:spacing w:val="-2"/>
                <w:sz w:val="20"/>
                <w:lang w:eastAsia="en-US"/>
              </w:rPr>
              <w:t xml:space="preserve">бюджета </w:t>
            </w:r>
            <w:r w:rsidRPr="0092490A">
              <w:rPr>
                <w:rFonts w:ascii="Times New Roman" w:hAnsi="Times New Roman" w:cs="Times New Roman"/>
                <w:sz w:val="20"/>
                <w:lang w:eastAsia="en-US"/>
              </w:rPr>
              <w:t xml:space="preserve">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w:t>
            </w:r>
            <w:r w:rsidRPr="0092490A">
              <w:rPr>
                <w:rFonts w:ascii="Times New Roman" w:hAnsi="Times New Roman" w:cs="Times New Roman"/>
                <w:spacing w:val="-2"/>
                <w:sz w:val="20"/>
                <w:lang w:eastAsia="en-US"/>
              </w:rPr>
              <w:t>Шумерлинского района Чувашской Республики</w:t>
            </w:r>
          </w:p>
        </w:tc>
      </w:tr>
      <w:tr w:rsidR="00A65346" w:rsidRPr="0092490A" w:rsidTr="008E1E3F">
        <w:tc>
          <w:tcPr>
            <w:tcW w:w="2268" w:type="dxa"/>
            <w:hideMark/>
          </w:tcPr>
          <w:p w:rsidR="00A65346" w:rsidRPr="0092490A" w:rsidRDefault="00A65346" w:rsidP="008E1E3F">
            <w:pPr>
              <w:pStyle w:val="ConsPlusNormal"/>
              <w:spacing w:line="276" w:lineRule="auto"/>
              <w:rPr>
                <w:rFonts w:ascii="Times New Roman" w:hAnsi="Times New Roman" w:cs="Times New Roman"/>
                <w:sz w:val="20"/>
                <w:lang w:eastAsia="en-US"/>
              </w:rPr>
            </w:pPr>
            <w:r w:rsidRPr="0092490A">
              <w:rPr>
                <w:rFonts w:ascii="Times New Roman" w:hAnsi="Times New Roman" w:cs="Times New Roman"/>
                <w:sz w:val="20"/>
                <w:lang w:eastAsia="en-US"/>
              </w:rPr>
              <w:t>Ожидаемые результаты реализации подпрограммы</w:t>
            </w:r>
          </w:p>
        </w:tc>
        <w:tc>
          <w:tcPr>
            <w:tcW w:w="214" w:type="dxa"/>
            <w:hideMark/>
          </w:tcPr>
          <w:p w:rsidR="00A65346" w:rsidRPr="0092490A" w:rsidRDefault="00A65346" w:rsidP="008E1E3F">
            <w:pPr>
              <w:pStyle w:val="ConsPlusNormal"/>
              <w:spacing w:line="276" w:lineRule="auto"/>
              <w:jc w:val="right"/>
              <w:rPr>
                <w:rFonts w:ascii="Times New Roman" w:hAnsi="Times New Roman" w:cs="Times New Roman"/>
                <w:sz w:val="20"/>
                <w:lang w:eastAsia="en-US"/>
              </w:rPr>
            </w:pPr>
            <w:r w:rsidRPr="0092490A">
              <w:rPr>
                <w:rFonts w:ascii="Times New Roman" w:hAnsi="Times New Roman" w:cs="Times New Roman"/>
                <w:sz w:val="20"/>
                <w:lang w:eastAsia="en-US"/>
              </w:rPr>
              <w:t>-</w:t>
            </w:r>
          </w:p>
        </w:tc>
        <w:tc>
          <w:tcPr>
            <w:tcW w:w="7016" w:type="dxa"/>
            <w:hideMark/>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реализация подпрограммы позволит:</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оптимизировать состав и структуру муниципального сектора экономики  </w:t>
            </w:r>
            <w:r w:rsidRPr="0092490A">
              <w:rPr>
                <w:rFonts w:ascii="Times New Roman" w:hAnsi="Times New Roman" w:cs="Times New Roman"/>
                <w:sz w:val="20"/>
              </w:rPr>
              <w:t>Егоркинского</w:t>
            </w:r>
            <w:r w:rsidRPr="0092490A">
              <w:rPr>
                <w:rFonts w:ascii="Times New Roman" w:hAnsi="Times New Roman" w:cs="Times New Roman"/>
                <w:sz w:val="20"/>
                <w:lang w:eastAsia="en-US"/>
              </w:rPr>
              <w:t xml:space="preserve"> сельского поселения  Шумерлинского района Чувашской Республики и обеспечить его эффективное функционирование;</w:t>
            </w:r>
          </w:p>
          <w:p w:rsidR="00A65346" w:rsidRPr="0092490A" w:rsidRDefault="00A65346" w:rsidP="008E1E3F">
            <w:pPr>
              <w:widowControl w:val="0"/>
              <w:autoSpaceDE w:val="0"/>
              <w:autoSpaceDN w:val="0"/>
              <w:adjustRightInd w:val="0"/>
              <w:jc w:val="both"/>
              <w:rPr>
                <w:sz w:val="20"/>
                <w:szCs w:val="20"/>
              </w:rPr>
            </w:pPr>
            <w:r w:rsidRPr="0092490A">
              <w:rPr>
                <w:sz w:val="20"/>
                <w:szCs w:val="20"/>
              </w:rPr>
              <w:t>увеличить доходы  бюджета Егоркинского</w:t>
            </w:r>
            <w:r w:rsidRPr="0092490A">
              <w:rPr>
                <w:sz w:val="20"/>
                <w:szCs w:val="20"/>
                <w:lang w:eastAsia="en-US"/>
              </w:rPr>
              <w:t xml:space="preserve"> сельского поселения  </w:t>
            </w:r>
            <w:r w:rsidRPr="0092490A">
              <w:rPr>
                <w:sz w:val="20"/>
                <w:szCs w:val="20"/>
              </w:rPr>
              <w:t>Шумерлинского района Чувашской Республики;</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обеспечить актуализацию налогооблагаемой базы в отношении объектов </w:t>
            </w:r>
            <w:r w:rsidRPr="0092490A">
              <w:rPr>
                <w:rFonts w:ascii="Times New Roman" w:hAnsi="Times New Roman" w:cs="Times New Roman"/>
                <w:sz w:val="20"/>
                <w:lang w:eastAsia="en-US"/>
              </w:rPr>
              <w:lastRenderedPageBreak/>
              <w:t>капитального строительства и земельных участков;</w:t>
            </w:r>
          </w:p>
          <w:p w:rsidR="00A65346" w:rsidRPr="0092490A" w:rsidRDefault="00A65346" w:rsidP="008E1E3F">
            <w:pPr>
              <w:widowControl w:val="0"/>
              <w:autoSpaceDE w:val="0"/>
              <w:autoSpaceDN w:val="0"/>
              <w:adjustRightInd w:val="0"/>
              <w:jc w:val="both"/>
              <w:rPr>
                <w:sz w:val="20"/>
                <w:szCs w:val="20"/>
              </w:rPr>
            </w:pPr>
            <w:r w:rsidRPr="0092490A">
              <w:rPr>
                <w:sz w:val="20"/>
                <w:szCs w:val="20"/>
              </w:rPr>
              <w:t>повысить инвестиционную привлекательность Егоркинского</w:t>
            </w:r>
            <w:r w:rsidRPr="0092490A">
              <w:rPr>
                <w:sz w:val="20"/>
                <w:szCs w:val="20"/>
                <w:lang w:eastAsia="en-US"/>
              </w:rPr>
              <w:t xml:space="preserve"> сельского поселения  </w:t>
            </w:r>
            <w:r w:rsidRPr="0092490A">
              <w:rPr>
                <w:sz w:val="20"/>
                <w:szCs w:val="20"/>
              </w:rPr>
              <w:t>Шумерлинского района Чувашской Республики;</w:t>
            </w:r>
          </w:p>
          <w:p w:rsidR="00A65346" w:rsidRPr="0092490A" w:rsidRDefault="00A65346" w:rsidP="008E1E3F">
            <w:pPr>
              <w:widowControl w:val="0"/>
              <w:autoSpaceDE w:val="0"/>
              <w:autoSpaceDN w:val="0"/>
              <w:adjustRightInd w:val="0"/>
              <w:jc w:val="both"/>
              <w:rPr>
                <w:sz w:val="20"/>
                <w:szCs w:val="20"/>
              </w:rPr>
            </w:pPr>
            <w:r w:rsidRPr="0092490A">
              <w:rPr>
                <w:sz w:val="20"/>
                <w:szCs w:val="20"/>
              </w:rPr>
              <w:t>обеспечить развитие системы межведомственного информационного взаимодействия;</w:t>
            </w:r>
          </w:p>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повысить качество оказываемых муниципальных услуг и сократить сроки их предоставления.</w:t>
            </w:r>
          </w:p>
        </w:tc>
      </w:tr>
    </w:tbl>
    <w:p w:rsidR="00A65346" w:rsidRPr="0092490A" w:rsidRDefault="00A65346" w:rsidP="00A65346">
      <w:pPr>
        <w:pStyle w:val="ConsPlusNormal"/>
        <w:jc w:val="both"/>
        <w:rPr>
          <w:rFonts w:ascii="Times New Roman" w:hAnsi="Times New Roman" w:cs="Times New Roman"/>
          <w:sz w:val="20"/>
        </w:rPr>
      </w:pPr>
    </w:p>
    <w:p w:rsidR="00A65346" w:rsidRPr="0092490A" w:rsidRDefault="00A65346" w:rsidP="00A65346">
      <w:pPr>
        <w:pStyle w:val="ConsPlusNormal"/>
        <w:ind w:firstLine="709"/>
        <w:jc w:val="both"/>
        <w:rPr>
          <w:rFonts w:ascii="Times New Roman" w:hAnsi="Times New Roman" w:cs="Times New Roman"/>
          <w:sz w:val="20"/>
        </w:rPr>
      </w:pPr>
    </w:p>
    <w:p w:rsidR="00A65346" w:rsidRPr="0092490A" w:rsidRDefault="00A65346" w:rsidP="00A65346">
      <w:pPr>
        <w:pStyle w:val="ConsPlusNormal"/>
        <w:ind w:firstLine="709"/>
        <w:jc w:val="both"/>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pPr>
    </w:p>
    <w:p w:rsidR="00A65346" w:rsidRPr="0092490A" w:rsidRDefault="00A65346" w:rsidP="00A65346">
      <w:pPr>
        <w:pStyle w:val="ConsPlusNormal"/>
        <w:ind w:left="9639"/>
        <w:jc w:val="both"/>
        <w:outlineLvl w:val="2"/>
        <w:rPr>
          <w:rFonts w:ascii="Times New Roman" w:hAnsi="Times New Roman" w:cs="Times New Roman"/>
          <w:sz w:val="20"/>
        </w:rPr>
        <w:sectPr w:rsidR="00A65346" w:rsidRPr="0092490A" w:rsidSect="008E1E3F">
          <w:pgSz w:w="11905" w:h="16838"/>
          <w:pgMar w:top="1134" w:right="851" w:bottom="1134" w:left="1701" w:header="709" w:footer="709" w:gutter="0"/>
          <w:cols w:space="708"/>
          <w:docGrid w:linePitch="360"/>
        </w:sectPr>
      </w:pPr>
    </w:p>
    <w:p w:rsidR="00CA539A" w:rsidRDefault="00CA539A" w:rsidP="00A65346">
      <w:pPr>
        <w:pStyle w:val="ConsPlusNormal"/>
        <w:jc w:val="center"/>
        <w:rPr>
          <w:rFonts w:ascii="Times New Roman" w:hAnsi="Times New Roman" w:cs="Times New Roman"/>
          <w:sz w:val="20"/>
        </w:rPr>
      </w:pPr>
      <w:bookmarkStart w:id="46" w:name="P4636"/>
      <w:bookmarkEnd w:id="46"/>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РЕСУРСНОЕ ОБЕСПЕЧЕНИЕ</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 xml:space="preserve">РЕАЛИЗАЦИИ ПОДПРОГРАММЫ «УПРАВЛЕНИЕ МУНИЦИПАЛЬНЫМ ИМУЩЕСТВОМ ЕГОРКИНСКОГО СЕЛЬСКОГО ПОСЕЛЕНИЯ ШУМЕРЛИНСКОГО РАЙОНА ЧУВАШСКОЙ РЕСПУБЛИКИ» </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 xml:space="preserve">МУНИЦИПАЛЬНОЙ ПРОГРАММЫ ЕГОРКИНСКОГО СЕЛЬСКОГО ПОСЕЛЕНИЯ ШУМЕРЛИНСКОГО РАЙОНА ЧУВАШСКОЙ </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 xml:space="preserve">РЕСПУБЛИКИ «РАЗВИТИЕ ЗЕМЕЛЬНЫХ И ИМУЩЕСТВЕННЫХ ОТНОШЕНИЙ» </w:t>
      </w:r>
    </w:p>
    <w:p w:rsidR="00A65346" w:rsidRPr="0092490A" w:rsidRDefault="00A65346" w:rsidP="00A65346">
      <w:pPr>
        <w:pStyle w:val="ConsPlusNormal"/>
        <w:jc w:val="center"/>
        <w:rPr>
          <w:rFonts w:ascii="Times New Roman" w:hAnsi="Times New Roman" w:cs="Times New Roman"/>
          <w:sz w:val="20"/>
        </w:rPr>
      </w:pPr>
      <w:r w:rsidRPr="0092490A">
        <w:rPr>
          <w:rFonts w:ascii="Times New Roman" w:hAnsi="Times New Roman" w:cs="Times New Roman"/>
          <w:sz w:val="20"/>
        </w:rPr>
        <w:t>ЗА СЧЕТ ВСЕХ ИСТОЧНИКОВ ФИНАНСИРОВАНИЯ</w:t>
      </w:r>
    </w:p>
    <w:p w:rsidR="00A65346" w:rsidRPr="0092490A" w:rsidRDefault="00A65346" w:rsidP="00A65346">
      <w:pPr>
        <w:pStyle w:val="ConsPlusNormal"/>
        <w:jc w:val="both"/>
        <w:rPr>
          <w:rFonts w:ascii="Times New Roman" w:hAnsi="Times New Roman" w:cs="Times New Roman"/>
          <w:sz w:val="20"/>
        </w:rPr>
      </w:pPr>
    </w:p>
    <w:tbl>
      <w:tblPr>
        <w:tblW w:w="9348" w:type="pct"/>
        <w:tblInd w:w="-1134" w:type="dxa"/>
        <w:tblLook w:val="04A0"/>
      </w:tblPr>
      <w:tblGrid>
        <w:gridCol w:w="1380"/>
        <w:gridCol w:w="1889"/>
        <w:gridCol w:w="1524"/>
        <w:gridCol w:w="1513"/>
        <w:gridCol w:w="1367"/>
        <w:gridCol w:w="758"/>
        <w:gridCol w:w="1209"/>
        <w:gridCol w:w="766"/>
        <w:gridCol w:w="1539"/>
        <w:gridCol w:w="564"/>
        <w:gridCol w:w="564"/>
        <w:gridCol w:w="564"/>
        <w:gridCol w:w="564"/>
        <w:gridCol w:w="564"/>
        <w:gridCol w:w="564"/>
        <w:gridCol w:w="564"/>
        <w:gridCol w:w="564"/>
        <w:gridCol w:w="564"/>
        <w:gridCol w:w="564"/>
        <w:gridCol w:w="564"/>
        <w:gridCol w:w="564"/>
        <w:gridCol w:w="581"/>
      </w:tblGrid>
      <w:tr w:rsidR="00A65346" w:rsidRPr="0092490A" w:rsidTr="00CA539A">
        <w:trPr>
          <w:trHeight w:val="677"/>
        </w:trPr>
        <w:tc>
          <w:tcPr>
            <w:tcW w:w="358" w:type="pct"/>
            <w:vMerge w:val="restart"/>
            <w:tcBorders>
              <w:top w:val="single" w:sz="8" w:space="0" w:color="auto"/>
              <w:left w:val="single" w:sz="8" w:space="0" w:color="auto"/>
              <w:bottom w:val="single" w:sz="8" w:space="0" w:color="000000"/>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rPr>
                <w:bCs/>
                <w:sz w:val="20"/>
                <w:szCs w:val="20"/>
                <w:lang w:eastAsia="en-US"/>
              </w:rPr>
            </w:pPr>
            <w:r w:rsidRPr="0092490A">
              <w:rPr>
                <w:bCs/>
                <w:sz w:val="20"/>
                <w:szCs w:val="20"/>
              </w:rPr>
              <w:t>Статус</w:t>
            </w:r>
          </w:p>
        </w:tc>
        <w:tc>
          <w:tcPr>
            <w:tcW w:w="490" w:type="pct"/>
            <w:vMerge w:val="restart"/>
            <w:tcBorders>
              <w:top w:val="single" w:sz="8" w:space="0" w:color="auto"/>
              <w:left w:val="single" w:sz="8" w:space="0" w:color="auto"/>
              <w:bottom w:val="single" w:sz="8" w:space="0" w:color="000000"/>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Наименование подпрограммы муниципальной программы Егоркинского сельского поселения Шумерлинского района</w:t>
            </w:r>
            <w:proofErr w:type="gramStart"/>
            <w:r w:rsidRPr="0092490A">
              <w:rPr>
                <w:bCs/>
                <w:sz w:val="20"/>
                <w:szCs w:val="20"/>
              </w:rPr>
              <w:t xml:space="preserve"> ,</w:t>
            </w:r>
            <w:proofErr w:type="gramEnd"/>
            <w:r w:rsidRPr="0092490A">
              <w:rPr>
                <w:bCs/>
                <w:sz w:val="20"/>
                <w:szCs w:val="20"/>
              </w:rPr>
              <w:t xml:space="preserve"> (программы, ведомственной целевой программы Егоркинского сельского поселения Шумерлинского района, основного мероприятия, мероприятия)</w:t>
            </w:r>
          </w:p>
        </w:tc>
        <w:tc>
          <w:tcPr>
            <w:tcW w:w="395" w:type="pct"/>
            <w:vMerge w:val="restart"/>
            <w:tcBorders>
              <w:top w:val="single" w:sz="8" w:space="0" w:color="auto"/>
              <w:left w:val="single" w:sz="8" w:space="0" w:color="auto"/>
              <w:bottom w:val="single" w:sz="8" w:space="0" w:color="000000"/>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Задача подпрограммы муниципальной программы Егоркинского сельского поселения Шумерлинского района  Чувашской Республики</w:t>
            </w:r>
          </w:p>
        </w:tc>
        <w:tc>
          <w:tcPr>
            <w:tcW w:w="392" w:type="pct"/>
            <w:vMerge w:val="restart"/>
            <w:tcBorders>
              <w:top w:val="single" w:sz="8" w:space="0" w:color="auto"/>
              <w:left w:val="single" w:sz="8" w:space="0" w:color="auto"/>
              <w:bottom w:val="single" w:sz="8"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xml:space="preserve">Ответственный исполнитель </w:t>
            </w:r>
          </w:p>
        </w:tc>
        <w:tc>
          <w:tcPr>
            <w:tcW w:w="1063" w:type="pct"/>
            <w:gridSpan w:val="4"/>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Код бюджетной классификации</w:t>
            </w:r>
          </w:p>
        </w:tc>
        <w:tc>
          <w:tcPr>
            <w:tcW w:w="399" w:type="pct"/>
            <w:vMerge w:val="restart"/>
            <w:tcBorders>
              <w:top w:val="single" w:sz="8" w:space="0" w:color="auto"/>
              <w:left w:val="single" w:sz="4" w:space="0" w:color="auto"/>
              <w:bottom w:val="single" w:sz="8"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bCs/>
                <w:sz w:val="20"/>
                <w:szCs w:val="20"/>
                <w:lang w:eastAsia="en-US"/>
              </w:rPr>
            </w:pPr>
            <w:r w:rsidRPr="0092490A">
              <w:rPr>
                <w:bCs/>
                <w:sz w:val="20"/>
                <w:szCs w:val="20"/>
              </w:rPr>
              <w:t>Источники финансирования</w:t>
            </w:r>
          </w:p>
        </w:tc>
        <w:tc>
          <w:tcPr>
            <w:tcW w:w="1904" w:type="pct"/>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Расходы по годам, тыс. рублей</w:t>
            </w:r>
          </w:p>
        </w:tc>
      </w:tr>
      <w:tr w:rsidR="00A65346" w:rsidRPr="0092490A" w:rsidTr="00CA539A">
        <w:trPr>
          <w:trHeight w:val="104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8" w:space="0" w:color="auto"/>
              <w:left w:val="single" w:sz="8" w:space="0" w:color="auto"/>
              <w:bottom w:val="single" w:sz="8" w:space="0" w:color="000000"/>
              <w:right w:val="single" w:sz="4" w:space="0" w:color="auto"/>
            </w:tcBorders>
            <w:vAlign w:val="center"/>
            <w:hideMark/>
          </w:tcPr>
          <w:p w:rsidR="00A65346" w:rsidRPr="0092490A" w:rsidRDefault="00A65346" w:rsidP="008E1E3F">
            <w:pPr>
              <w:rPr>
                <w:bCs/>
                <w:sz w:val="20"/>
                <w:szCs w:val="20"/>
                <w:lang w:eastAsia="en-US"/>
              </w:rPr>
            </w:pPr>
          </w:p>
        </w:tc>
        <w:tc>
          <w:tcPr>
            <w:tcW w:w="354"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главный распорядитель бюджетных средств</w:t>
            </w:r>
          </w:p>
        </w:tc>
        <w:tc>
          <w:tcPr>
            <w:tcW w:w="19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xml:space="preserve">раздел, </w:t>
            </w:r>
            <w:proofErr w:type="gramStart"/>
            <w:r w:rsidRPr="0092490A">
              <w:rPr>
                <w:bCs/>
                <w:sz w:val="20"/>
                <w:szCs w:val="20"/>
              </w:rPr>
              <w:t>подраз-дел</w:t>
            </w:r>
            <w:proofErr w:type="gramEnd"/>
          </w:p>
        </w:tc>
        <w:tc>
          <w:tcPr>
            <w:tcW w:w="313"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целевая статья расходов</w:t>
            </w:r>
          </w:p>
        </w:tc>
        <w:tc>
          <w:tcPr>
            <w:tcW w:w="199" w:type="pct"/>
            <w:tcBorders>
              <w:top w:val="single" w:sz="4" w:space="0" w:color="auto"/>
              <w:left w:val="nil"/>
              <w:bottom w:val="single" w:sz="4"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группа (</w:t>
            </w:r>
            <w:proofErr w:type="gramStart"/>
            <w:r w:rsidRPr="0092490A">
              <w:rPr>
                <w:bCs/>
                <w:sz w:val="20"/>
                <w:szCs w:val="20"/>
              </w:rPr>
              <w:t>под-группа</w:t>
            </w:r>
            <w:proofErr w:type="gramEnd"/>
            <w:r w:rsidRPr="0092490A">
              <w:rPr>
                <w:bCs/>
                <w:sz w:val="20"/>
                <w:szCs w:val="20"/>
              </w:rPr>
              <w:t>) вида расхо-дов</w:t>
            </w:r>
          </w:p>
        </w:tc>
        <w:tc>
          <w:tcPr>
            <w:tcW w:w="0" w:type="auto"/>
            <w:vMerge/>
            <w:tcBorders>
              <w:top w:val="single" w:sz="8" w:space="0" w:color="auto"/>
              <w:left w:val="single" w:sz="4" w:space="0" w:color="auto"/>
              <w:bottom w:val="single" w:sz="8"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rPr>
                <w:bCs/>
                <w:sz w:val="20"/>
                <w:szCs w:val="20"/>
                <w:lang w:eastAsia="en-US"/>
              </w:rPr>
            </w:pP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2019</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2020</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2021</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2022</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2023</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2024</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2025</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2026</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ind w:left="-57" w:right="-55"/>
              <w:contextualSpacing/>
              <w:jc w:val="center"/>
              <w:rPr>
                <w:bCs/>
                <w:sz w:val="20"/>
                <w:szCs w:val="20"/>
                <w:lang w:eastAsia="en-US"/>
              </w:rPr>
            </w:pPr>
            <w:r w:rsidRPr="0092490A">
              <w:rPr>
                <w:bCs/>
                <w:sz w:val="20"/>
                <w:szCs w:val="20"/>
              </w:rPr>
              <w:t>2027</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2028</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2029</w:t>
            </w:r>
          </w:p>
        </w:tc>
        <w:tc>
          <w:tcPr>
            <w:tcW w:w="146" w:type="pct"/>
            <w:tcBorders>
              <w:top w:val="single" w:sz="4" w:space="0" w:color="auto"/>
              <w:left w:val="nil"/>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2030</w:t>
            </w:r>
          </w:p>
        </w:tc>
        <w:tc>
          <w:tcPr>
            <w:tcW w:w="151" w:type="pct"/>
            <w:tcBorders>
              <w:top w:val="single" w:sz="4" w:space="0" w:color="auto"/>
              <w:left w:val="nil"/>
              <w:bottom w:val="single" w:sz="4"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2031-2035</w:t>
            </w:r>
          </w:p>
        </w:tc>
      </w:tr>
      <w:tr w:rsidR="00A65346" w:rsidRPr="0092490A" w:rsidTr="00CA539A">
        <w:trPr>
          <w:trHeight w:val="270"/>
        </w:trPr>
        <w:tc>
          <w:tcPr>
            <w:tcW w:w="358" w:type="pct"/>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w:t>
            </w:r>
          </w:p>
        </w:tc>
        <w:tc>
          <w:tcPr>
            <w:tcW w:w="490"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2</w:t>
            </w:r>
          </w:p>
        </w:tc>
        <w:tc>
          <w:tcPr>
            <w:tcW w:w="395"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3</w:t>
            </w:r>
          </w:p>
        </w:tc>
        <w:tc>
          <w:tcPr>
            <w:tcW w:w="392"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4</w:t>
            </w:r>
          </w:p>
        </w:tc>
        <w:tc>
          <w:tcPr>
            <w:tcW w:w="354"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5</w:t>
            </w:r>
          </w:p>
        </w:tc>
        <w:tc>
          <w:tcPr>
            <w:tcW w:w="19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6</w:t>
            </w:r>
          </w:p>
        </w:tc>
        <w:tc>
          <w:tcPr>
            <w:tcW w:w="313"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7</w:t>
            </w:r>
          </w:p>
        </w:tc>
        <w:tc>
          <w:tcPr>
            <w:tcW w:w="1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8</w:t>
            </w:r>
          </w:p>
        </w:tc>
        <w:tc>
          <w:tcPr>
            <w:tcW w:w="399" w:type="pct"/>
            <w:tcBorders>
              <w:top w:val="nil"/>
              <w:left w:val="single" w:sz="4" w:space="0" w:color="auto"/>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9</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10</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11</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12</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13</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14</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15</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16</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17</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18</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19</w:t>
            </w:r>
          </w:p>
        </w:tc>
        <w:tc>
          <w:tcPr>
            <w:tcW w:w="146" w:type="pct"/>
            <w:tcBorders>
              <w:top w:val="nil"/>
              <w:left w:val="nil"/>
              <w:bottom w:val="nil"/>
              <w:right w:val="single" w:sz="8"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20</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21</w:t>
            </w:r>
          </w:p>
        </w:tc>
        <w:tc>
          <w:tcPr>
            <w:tcW w:w="1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27</w:t>
            </w:r>
          </w:p>
        </w:tc>
      </w:tr>
      <w:tr w:rsidR="00A65346" w:rsidRPr="0092490A" w:rsidTr="00CA539A">
        <w:trPr>
          <w:trHeight w:val="203"/>
        </w:trPr>
        <w:tc>
          <w:tcPr>
            <w:tcW w:w="358" w:type="pct"/>
            <w:vMerge w:val="restart"/>
            <w:tcBorders>
              <w:top w:val="nil"/>
              <w:left w:val="single" w:sz="8" w:space="0" w:color="auto"/>
              <w:bottom w:val="nil"/>
              <w:right w:val="nil"/>
            </w:tcBorders>
            <w:tcMar>
              <w:top w:w="28" w:type="dxa"/>
              <w:left w:w="57" w:type="dxa"/>
              <w:bottom w:w="28" w:type="dxa"/>
              <w:right w:w="57" w:type="dxa"/>
            </w:tcMar>
            <w:vAlign w:val="center"/>
            <w:hideMark/>
          </w:tcPr>
          <w:p w:rsidR="00A65346" w:rsidRPr="0092490A" w:rsidRDefault="00A65346" w:rsidP="008E1E3F">
            <w:pPr>
              <w:contextualSpacing/>
              <w:jc w:val="both"/>
              <w:rPr>
                <w:bCs/>
                <w:sz w:val="20"/>
                <w:szCs w:val="20"/>
                <w:lang w:eastAsia="en-US"/>
              </w:rPr>
            </w:pPr>
            <w:r w:rsidRPr="0092490A">
              <w:rPr>
                <w:bCs/>
                <w:sz w:val="20"/>
                <w:szCs w:val="20"/>
              </w:rPr>
              <w:t xml:space="preserve">Подпрограмма </w:t>
            </w:r>
          </w:p>
        </w:tc>
        <w:tc>
          <w:tcPr>
            <w:tcW w:w="490"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both"/>
              <w:rPr>
                <w:bCs/>
                <w:sz w:val="20"/>
                <w:szCs w:val="20"/>
                <w:lang w:eastAsia="en-US"/>
              </w:rPr>
            </w:pPr>
            <w:r w:rsidRPr="0092490A">
              <w:rPr>
                <w:bCs/>
                <w:sz w:val="20"/>
                <w:szCs w:val="20"/>
              </w:rPr>
              <w:t>«Управление муниципальным имуществом Егоркинского сельского поселения Шумерлинского района   Чувашской Республики»</w:t>
            </w:r>
          </w:p>
        </w:tc>
        <w:tc>
          <w:tcPr>
            <w:tcW w:w="395"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w:t>
            </w:r>
          </w:p>
        </w:tc>
        <w:tc>
          <w:tcPr>
            <w:tcW w:w="392"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Х</w:t>
            </w:r>
          </w:p>
        </w:tc>
        <w:tc>
          <w:tcPr>
            <w:tcW w:w="19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w:t>
            </w:r>
          </w:p>
        </w:tc>
        <w:tc>
          <w:tcPr>
            <w:tcW w:w="313"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А410000000</w:t>
            </w:r>
          </w:p>
        </w:tc>
        <w:tc>
          <w:tcPr>
            <w:tcW w:w="199" w:type="pct"/>
            <w:tcBorders>
              <w:top w:val="single" w:sz="4" w:space="0" w:color="auto"/>
              <w:left w:val="nil"/>
              <w:bottom w:val="nil"/>
              <w:right w:val="nil"/>
            </w:tcBorders>
            <w:noWrap/>
            <w:tcMar>
              <w:top w:w="28" w:type="dxa"/>
              <w:left w:w="57" w:type="dxa"/>
              <w:bottom w:w="28" w:type="dxa"/>
              <w:right w:w="57" w:type="dxa"/>
            </w:tcMar>
            <w:vAlign w:val="bottom"/>
            <w:hideMark/>
          </w:tcPr>
          <w:p w:rsidR="00A65346" w:rsidRPr="0092490A" w:rsidRDefault="00A65346" w:rsidP="008E1E3F">
            <w:pPr>
              <w:spacing w:line="276" w:lineRule="auto"/>
              <w:rPr>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115,2</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rPr>
              <w:t>53,0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sz w:val="20"/>
                <w:szCs w:val="20"/>
              </w:rPr>
              <w:t>983,0</w:t>
            </w:r>
          </w:p>
        </w:tc>
      </w:tr>
      <w:tr w:rsidR="00A65346" w:rsidRPr="0092490A" w:rsidTr="00CA539A">
        <w:trPr>
          <w:trHeight w:val="222"/>
        </w:trPr>
        <w:tc>
          <w:tcPr>
            <w:tcW w:w="0" w:type="auto"/>
            <w:vMerge/>
            <w:tcBorders>
              <w:top w:val="nil"/>
              <w:left w:val="single" w:sz="8" w:space="0" w:color="auto"/>
              <w:bottom w:val="nil"/>
              <w:right w:val="nil"/>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354"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итого</w:t>
            </w:r>
          </w:p>
        </w:tc>
        <w:tc>
          <w:tcPr>
            <w:tcW w:w="19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А410000000</w:t>
            </w:r>
          </w:p>
        </w:tc>
        <w:tc>
          <w:tcPr>
            <w:tcW w:w="199" w:type="pct"/>
            <w:noWrap/>
            <w:tcMar>
              <w:top w:w="28" w:type="dxa"/>
              <w:left w:w="57" w:type="dxa"/>
              <w:bottom w:w="28" w:type="dxa"/>
              <w:right w:w="57" w:type="dxa"/>
            </w:tcMar>
            <w:vAlign w:val="bottom"/>
            <w:hideMark/>
          </w:tcPr>
          <w:p w:rsidR="00A65346" w:rsidRPr="0092490A" w:rsidRDefault="00A65346" w:rsidP="008E1E3F">
            <w:pPr>
              <w:spacing w:line="276" w:lineRule="auto"/>
              <w:rPr>
                <w:sz w:val="20"/>
                <w:szCs w:val="20"/>
                <w:lang w:eastAsia="en-US"/>
              </w:rPr>
            </w:pPr>
          </w:p>
        </w:tc>
        <w:tc>
          <w:tcPr>
            <w:tcW w:w="399" w:type="pc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бюджет Егоркинского сельского поселения  Шумерлинского района   Чувашской Республики</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115,2</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rPr>
              <w:t>53,0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rPr>
              <w:t>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0</w:t>
            </w:r>
          </w:p>
        </w:tc>
        <w:tc>
          <w:tcPr>
            <w:tcW w:w="146" w:type="pc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sz w:val="20"/>
                <w:szCs w:val="20"/>
              </w:rPr>
              <w:t>983,0</w:t>
            </w:r>
          </w:p>
        </w:tc>
      </w:tr>
      <w:tr w:rsidR="00A65346" w:rsidRPr="0092490A" w:rsidTr="00CA539A">
        <w:trPr>
          <w:trHeight w:val="420"/>
        </w:trPr>
        <w:tc>
          <w:tcPr>
            <w:tcW w:w="5000" w:type="pct"/>
            <w:gridSpan w:val="2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Цель «Повышение эффективности управления муниципальным имуществом Егоркинского сельского поселения Шумерлинского района Чувашской Республики»</w:t>
            </w:r>
          </w:p>
        </w:tc>
      </w:tr>
      <w:tr w:rsidR="00A65346" w:rsidRPr="0092490A" w:rsidTr="00CA539A">
        <w:trPr>
          <w:trHeight w:val="420"/>
        </w:trPr>
        <w:tc>
          <w:tcPr>
            <w:tcW w:w="358"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Основное мероприятие 1</w:t>
            </w:r>
          </w:p>
        </w:tc>
        <w:tc>
          <w:tcPr>
            <w:tcW w:w="490"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395"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rPr>
            </w:pPr>
          </w:p>
          <w:p w:rsidR="00A65346" w:rsidRPr="0092490A" w:rsidRDefault="00A65346" w:rsidP="008E1E3F">
            <w:pPr>
              <w:contextualSpacing/>
              <w:jc w:val="center"/>
              <w:rPr>
                <w:bCs/>
                <w:sz w:val="20"/>
                <w:szCs w:val="20"/>
                <w:lang w:eastAsia="en-US"/>
              </w:rPr>
            </w:pPr>
            <w:r w:rsidRPr="0092490A">
              <w:rPr>
                <w:bCs/>
                <w:sz w:val="20"/>
                <w:szCs w:val="20"/>
              </w:rPr>
              <w:t xml:space="preserve">Создание условий для эффективного управления муниципальным имуществом Егоркинского сельского поселения Шумерлинского района </w:t>
            </w:r>
          </w:p>
        </w:tc>
        <w:tc>
          <w:tcPr>
            <w:tcW w:w="392"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rPr>
            </w:pPr>
            <w:r w:rsidRPr="0092490A">
              <w:rPr>
                <w:bCs/>
                <w:sz w:val="20"/>
                <w:szCs w:val="20"/>
              </w:rPr>
              <w:t>993</w:t>
            </w:r>
          </w:p>
          <w:p w:rsidR="00A65346" w:rsidRPr="0092490A" w:rsidRDefault="00A65346" w:rsidP="008E1E3F">
            <w:pPr>
              <w:contextualSpacing/>
              <w:jc w:val="center"/>
              <w:rPr>
                <w:bCs/>
                <w:sz w:val="20"/>
                <w:szCs w:val="20"/>
                <w:lang w:eastAsia="en-US"/>
              </w:rPr>
            </w:pPr>
          </w:p>
        </w:tc>
        <w:tc>
          <w:tcPr>
            <w:tcW w:w="19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w:t>
            </w:r>
          </w:p>
        </w:tc>
        <w:tc>
          <w:tcPr>
            <w:tcW w:w="313"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А410200000</w:t>
            </w:r>
          </w:p>
        </w:tc>
        <w:tc>
          <w:tcPr>
            <w:tcW w:w="199" w:type="pct"/>
            <w:noWrap/>
            <w:tcMar>
              <w:top w:w="28" w:type="dxa"/>
              <w:left w:w="57" w:type="dxa"/>
              <w:bottom w:w="28" w:type="dxa"/>
              <w:right w:w="57" w:type="dxa"/>
            </w:tcMar>
            <w:vAlign w:val="bottom"/>
            <w:hideMark/>
          </w:tcPr>
          <w:p w:rsidR="00A65346" w:rsidRPr="0092490A" w:rsidRDefault="00A65346" w:rsidP="008E1E3F">
            <w:pPr>
              <w:spacing w:line="276" w:lineRule="auto"/>
              <w:rPr>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115,2</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rPr>
              <w:t>53,0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sz w:val="20"/>
                <w:szCs w:val="20"/>
              </w:rPr>
              <w:t>983,0</w:t>
            </w:r>
          </w:p>
        </w:tc>
      </w:tr>
      <w:tr w:rsidR="00A65346" w:rsidRPr="0092490A" w:rsidTr="00CA539A">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bCs/>
                <w:sz w:val="20"/>
                <w:szCs w:val="20"/>
                <w:lang w:eastAsia="en-US"/>
              </w:rPr>
            </w:pPr>
          </w:p>
        </w:tc>
        <w:tc>
          <w:tcPr>
            <w:tcW w:w="354"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bCs/>
                <w:sz w:val="20"/>
                <w:szCs w:val="20"/>
              </w:rPr>
            </w:pPr>
          </w:p>
          <w:p w:rsidR="00A65346" w:rsidRPr="0092490A" w:rsidRDefault="00A65346" w:rsidP="008E1E3F">
            <w:pPr>
              <w:jc w:val="center"/>
              <w:rPr>
                <w:sz w:val="20"/>
                <w:szCs w:val="20"/>
              </w:rPr>
            </w:pPr>
            <w:r w:rsidRPr="0092490A">
              <w:rPr>
                <w:bCs/>
                <w:sz w:val="20"/>
                <w:szCs w:val="20"/>
              </w:rPr>
              <w:t>993</w:t>
            </w:r>
          </w:p>
        </w:tc>
        <w:tc>
          <w:tcPr>
            <w:tcW w:w="19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А410200000</w:t>
            </w:r>
          </w:p>
        </w:tc>
        <w:tc>
          <w:tcPr>
            <w:tcW w:w="199" w:type="pct"/>
            <w:noWrap/>
            <w:tcMar>
              <w:top w:w="28" w:type="dxa"/>
              <w:left w:w="57" w:type="dxa"/>
              <w:bottom w:w="28" w:type="dxa"/>
              <w:right w:w="57" w:type="dxa"/>
            </w:tcMar>
            <w:vAlign w:val="bottom"/>
            <w:hideMark/>
          </w:tcPr>
          <w:p w:rsidR="00A65346" w:rsidRPr="0092490A" w:rsidRDefault="00A65346" w:rsidP="008E1E3F">
            <w:pPr>
              <w:spacing w:line="276" w:lineRule="auto"/>
              <w:rPr>
                <w:sz w:val="20"/>
                <w:szCs w:val="20"/>
                <w:lang w:eastAsia="en-US"/>
              </w:rPr>
            </w:pPr>
          </w:p>
        </w:tc>
        <w:tc>
          <w:tcPr>
            <w:tcW w:w="399"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бюджет Егоркинского сельского поселения  Шумерлинского района   Чувашской Республики</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bCs/>
                <w:spacing w:val="-4"/>
                <w:sz w:val="20"/>
                <w:szCs w:val="20"/>
                <w:lang w:eastAsia="en-US"/>
              </w:rPr>
            </w:pPr>
          </w:p>
          <w:p w:rsidR="00A65346" w:rsidRPr="0092490A" w:rsidRDefault="00A65346" w:rsidP="008E1E3F">
            <w:pPr>
              <w:rPr>
                <w:bCs/>
                <w:spacing w:val="-4"/>
                <w:sz w:val="20"/>
                <w:szCs w:val="20"/>
                <w:lang w:eastAsia="en-US"/>
              </w:rPr>
            </w:pPr>
          </w:p>
          <w:p w:rsidR="00A65346" w:rsidRPr="0092490A" w:rsidRDefault="00A65346" w:rsidP="008E1E3F">
            <w:pPr>
              <w:rPr>
                <w:bCs/>
                <w:spacing w:val="-4"/>
                <w:sz w:val="20"/>
                <w:szCs w:val="20"/>
                <w:lang w:eastAsia="en-US"/>
              </w:rPr>
            </w:pPr>
          </w:p>
          <w:p w:rsidR="00A65346" w:rsidRPr="0092490A" w:rsidRDefault="00A65346" w:rsidP="008E1E3F">
            <w:pPr>
              <w:rPr>
                <w:bCs/>
                <w:spacing w:val="-4"/>
                <w:sz w:val="20"/>
                <w:szCs w:val="20"/>
                <w:lang w:eastAsia="en-US"/>
              </w:rPr>
            </w:pPr>
          </w:p>
          <w:p w:rsidR="00A65346" w:rsidRPr="0092490A" w:rsidRDefault="00A65346" w:rsidP="008E1E3F">
            <w:pPr>
              <w:rPr>
                <w:sz w:val="20"/>
                <w:szCs w:val="20"/>
              </w:rPr>
            </w:pPr>
            <w:r w:rsidRPr="0092490A">
              <w:rPr>
                <w:bCs/>
                <w:spacing w:val="-4"/>
                <w:sz w:val="20"/>
                <w:szCs w:val="20"/>
                <w:lang w:eastAsia="en-US"/>
              </w:rPr>
              <w:t>115,2</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rPr>
              <w:t>53,0</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rPr>
              <w:t>0</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0</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0</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0</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196,6</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46" w:type="pct"/>
            <w:vMerge w:val="restart"/>
            <w:tcBorders>
              <w:top w:val="nil"/>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bCs/>
                <w:spacing w:val="-4"/>
                <w:sz w:val="20"/>
                <w:szCs w:val="20"/>
                <w:lang w:eastAsia="en-US"/>
              </w:rPr>
              <w:t>196,6</w:t>
            </w:r>
          </w:p>
        </w:tc>
        <w:tc>
          <w:tcPr>
            <w:tcW w:w="151" w:type="pct"/>
            <w:vMerge w:val="restart"/>
            <w:tcBorders>
              <w:top w:val="single" w:sz="4" w:space="0" w:color="auto"/>
              <w:left w:val="nil"/>
              <w:bottom w:val="single" w:sz="4" w:space="0" w:color="auto"/>
              <w:right w:val="single" w:sz="4" w:space="0" w:color="auto"/>
            </w:tcBorders>
            <w:tcMar>
              <w:top w:w="28" w:type="dxa"/>
              <w:left w:w="57" w:type="dxa"/>
              <w:bottom w:w="28" w:type="dxa"/>
              <w:right w:w="57" w:type="dxa"/>
            </w:tcMar>
          </w:tcPr>
          <w:p w:rsidR="00A65346" w:rsidRPr="0092490A" w:rsidRDefault="00A65346" w:rsidP="008E1E3F">
            <w:pPr>
              <w:rPr>
                <w:sz w:val="20"/>
                <w:szCs w:val="20"/>
              </w:rPr>
            </w:pPr>
            <w:r w:rsidRPr="0092490A">
              <w:rPr>
                <w:sz w:val="20"/>
                <w:szCs w:val="20"/>
              </w:rPr>
              <w:t>983,0</w:t>
            </w:r>
          </w:p>
        </w:tc>
      </w:tr>
      <w:tr w:rsidR="00A65346" w:rsidRPr="0092490A" w:rsidTr="00CA539A">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bCs/>
                <w:sz w:val="20"/>
                <w:szCs w:val="20"/>
                <w:lang w:eastAsia="en-US"/>
              </w:rPr>
            </w:pPr>
          </w:p>
        </w:tc>
        <w:tc>
          <w:tcPr>
            <w:tcW w:w="354"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bCs/>
                <w:sz w:val="20"/>
                <w:szCs w:val="20"/>
              </w:rPr>
            </w:pPr>
          </w:p>
          <w:p w:rsidR="00A65346" w:rsidRPr="0092490A" w:rsidRDefault="00A65346" w:rsidP="008E1E3F">
            <w:pPr>
              <w:jc w:val="center"/>
              <w:rPr>
                <w:bCs/>
                <w:sz w:val="20"/>
                <w:szCs w:val="20"/>
              </w:rPr>
            </w:pPr>
          </w:p>
          <w:p w:rsidR="00A65346" w:rsidRPr="0092490A" w:rsidRDefault="00A65346" w:rsidP="008E1E3F">
            <w:pPr>
              <w:jc w:val="center"/>
              <w:rPr>
                <w:bCs/>
                <w:sz w:val="20"/>
                <w:szCs w:val="20"/>
              </w:rPr>
            </w:pPr>
          </w:p>
          <w:p w:rsidR="00A65346" w:rsidRPr="0092490A" w:rsidRDefault="00A65346" w:rsidP="008E1E3F">
            <w:pPr>
              <w:jc w:val="center"/>
              <w:rPr>
                <w:sz w:val="20"/>
                <w:szCs w:val="20"/>
              </w:rPr>
            </w:pPr>
            <w:r w:rsidRPr="0092490A">
              <w:rPr>
                <w:bCs/>
                <w:sz w:val="20"/>
                <w:szCs w:val="20"/>
              </w:rPr>
              <w:t>993</w:t>
            </w:r>
          </w:p>
        </w:tc>
        <w:tc>
          <w:tcPr>
            <w:tcW w:w="19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0113</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 xml:space="preserve">А410200000 </w:t>
            </w:r>
          </w:p>
        </w:tc>
        <w:tc>
          <w:tcPr>
            <w:tcW w:w="199" w:type="pct"/>
            <w:noWrap/>
            <w:tcMar>
              <w:top w:w="28" w:type="dxa"/>
              <w:left w:w="57" w:type="dxa"/>
              <w:bottom w:w="28" w:type="dxa"/>
              <w:right w:w="57" w:type="dxa"/>
            </w:tcMar>
            <w:vAlign w:val="bottom"/>
            <w:hideMark/>
          </w:tcPr>
          <w:p w:rsidR="00A65346" w:rsidRPr="0092490A" w:rsidRDefault="00A65346" w:rsidP="008E1E3F">
            <w:pPr>
              <w:spacing w:line="276" w:lineRule="auto"/>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nil"/>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tcPr>
          <w:p w:rsidR="00A65346" w:rsidRPr="0092490A" w:rsidRDefault="00A65346" w:rsidP="008E1E3F">
            <w:pPr>
              <w:rPr>
                <w:bCs/>
                <w:sz w:val="20"/>
                <w:szCs w:val="20"/>
                <w:lang w:eastAsia="en-US"/>
              </w:rPr>
            </w:pPr>
          </w:p>
        </w:tc>
      </w:tr>
      <w:tr w:rsidR="00A65346" w:rsidRPr="0092490A" w:rsidTr="00CA539A">
        <w:trPr>
          <w:trHeight w:val="577"/>
        </w:trPr>
        <w:tc>
          <w:tcPr>
            <w:tcW w:w="847" w:type="pct"/>
            <w:gridSpan w:val="2"/>
            <w:tcBorders>
              <w:top w:val="single" w:sz="4" w:space="0" w:color="auto"/>
              <w:left w:val="single" w:sz="4" w:space="0" w:color="auto"/>
              <w:bottom w:val="single" w:sz="4" w:space="0" w:color="auto"/>
              <w:right w:val="single" w:sz="4" w:space="0" w:color="000000"/>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Целевой индикатор и показатель подпрограммы, увязанные с основным мероприятием 1</w:t>
            </w:r>
          </w:p>
        </w:tc>
        <w:tc>
          <w:tcPr>
            <w:tcW w:w="2248" w:type="pct"/>
            <w:gridSpan w:val="7"/>
            <w:tcBorders>
              <w:top w:val="single" w:sz="4" w:space="0" w:color="auto"/>
              <w:left w:val="nil"/>
              <w:bottom w:val="single" w:sz="4" w:space="0" w:color="auto"/>
              <w:right w:val="single" w:sz="4" w:space="0" w:color="000000"/>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уровень актуализации реестра муниципального имущества Егоркинского сельского поселения Шумерлинского района  Чувашской Республики (процентов)</w:t>
            </w:r>
          </w:p>
        </w:tc>
        <w:tc>
          <w:tcPr>
            <w:tcW w:w="146" w:type="pct"/>
            <w:tcBorders>
              <w:top w:val="single" w:sz="8" w:space="0" w:color="auto"/>
              <w:left w:val="nil"/>
              <w:bottom w:val="single" w:sz="8"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98,0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nil"/>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5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Х</w:t>
            </w:r>
          </w:p>
        </w:tc>
      </w:tr>
      <w:tr w:rsidR="00A65346" w:rsidRPr="0092490A" w:rsidTr="00CA539A">
        <w:trPr>
          <w:trHeight w:val="570"/>
        </w:trPr>
        <w:tc>
          <w:tcPr>
            <w:tcW w:w="358"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1.1</w:t>
            </w:r>
          </w:p>
        </w:tc>
        <w:tc>
          <w:tcPr>
            <w:tcW w:w="490"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contextualSpacing/>
              <w:jc w:val="center"/>
              <w:rPr>
                <w:sz w:val="20"/>
                <w:szCs w:val="20"/>
                <w:lang w:eastAsia="en-US"/>
              </w:rPr>
            </w:pPr>
            <w:r w:rsidRPr="0092490A">
              <w:rPr>
                <w:sz w:val="20"/>
                <w:szCs w:val="20"/>
              </w:rPr>
              <w:t xml:space="preserve">Проведение землеустроительных (кадастровых) работ земельным участкам, находящимся в собственности муниципального образования и внесение сведений в кадастр </w:t>
            </w:r>
            <w:r w:rsidRPr="0092490A">
              <w:rPr>
                <w:sz w:val="20"/>
                <w:szCs w:val="20"/>
              </w:rPr>
              <w:lastRenderedPageBreak/>
              <w:t xml:space="preserve">недвижимости </w:t>
            </w:r>
          </w:p>
        </w:tc>
        <w:tc>
          <w:tcPr>
            <w:tcW w:w="395"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lastRenderedPageBreak/>
              <w:t> </w:t>
            </w:r>
          </w:p>
        </w:tc>
        <w:tc>
          <w:tcPr>
            <w:tcW w:w="392"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 </w:t>
            </w:r>
          </w:p>
        </w:tc>
        <w:tc>
          <w:tcPr>
            <w:tcW w:w="1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115,2</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53,0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sz w:val="20"/>
                <w:szCs w:val="20"/>
              </w:rPr>
              <w:t>983,0</w:t>
            </w:r>
          </w:p>
        </w:tc>
      </w:tr>
      <w:tr w:rsidR="00A65346" w:rsidRPr="0092490A" w:rsidTr="00CA539A">
        <w:trPr>
          <w:trHeight w:val="95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nil"/>
              <w:bottom w:val="nil"/>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bCs/>
                <w:sz w:val="20"/>
                <w:szCs w:val="20"/>
              </w:rPr>
              <w:t>А410277590</w:t>
            </w:r>
          </w:p>
        </w:tc>
        <w:tc>
          <w:tcPr>
            <w:tcW w:w="199" w:type="pc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spacing w:line="276" w:lineRule="auto"/>
              <w:rPr>
                <w:sz w:val="20"/>
                <w:szCs w:val="20"/>
                <w:lang w:eastAsia="en-US"/>
              </w:rPr>
            </w:pPr>
          </w:p>
        </w:tc>
        <w:tc>
          <w:tcPr>
            <w:tcW w:w="399"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bCs/>
                <w:sz w:val="20"/>
                <w:szCs w:val="20"/>
              </w:rPr>
              <w:t>бюджет Егоркинского сельского поселения  Шумерлинского района   Чувашской Республики</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lang w:eastAsia="en-US"/>
              </w:rPr>
              <w:t>115,2</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53,0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pacing w:val="-4"/>
                <w:sz w:val="20"/>
                <w:szCs w:val="20"/>
                <w:lang w:eastAsia="en-US"/>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46"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bCs/>
                <w:spacing w:val="-4"/>
                <w:sz w:val="20"/>
                <w:szCs w:val="20"/>
                <w:lang w:eastAsia="en-US"/>
              </w:rPr>
              <w:t>196,6</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rPr>
                <w:sz w:val="20"/>
                <w:szCs w:val="20"/>
              </w:rPr>
            </w:pPr>
            <w:r w:rsidRPr="0092490A">
              <w:rPr>
                <w:sz w:val="20"/>
                <w:szCs w:val="20"/>
              </w:rPr>
              <w:t>983,0</w:t>
            </w:r>
          </w:p>
        </w:tc>
      </w:tr>
      <w:tr w:rsidR="00A65346" w:rsidRPr="0092490A" w:rsidTr="00CA539A">
        <w:trPr>
          <w:trHeight w:val="585"/>
        </w:trPr>
        <w:tc>
          <w:tcPr>
            <w:tcW w:w="358"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lastRenderedPageBreak/>
              <w:t>Мероприятие 1.2</w:t>
            </w:r>
          </w:p>
        </w:tc>
        <w:tc>
          <w:tcPr>
            <w:tcW w:w="490"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395"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 </w:t>
            </w:r>
          </w:p>
        </w:tc>
        <w:tc>
          <w:tcPr>
            <w:tcW w:w="1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990"/>
        </w:trPr>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nil"/>
              <w:bottom w:val="nil"/>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bCs/>
                <w:sz w:val="20"/>
                <w:szCs w:val="20"/>
              </w:rPr>
              <w:t>А410277590</w:t>
            </w:r>
          </w:p>
        </w:tc>
        <w:tc>
          <w:tcPr>
            <w:tcW w:w="1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 xml:space="preserve"> </w:t>
            </w:r>
            <w:r w:rsidRPr="0092490A">
              <w:rPr>
                <w:bCs/>
                <w:sz w:val="20"/>
                <w:szCs w:val="20"/>
              </w:rPr>
              <w:t>бюджет Егоркинского сельского поселения  Шумерлинского района   Чувашской Республики</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300"/>
        </w:trPr>
        <w:tc>
          <w:tcPr>
            <w:tcW w:w="358"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1.3</w:t>
            </w:r>
          </w:p>
        </w:tc>
        <w:tc>
          <w:tcPr>
            <w:tcW w:w="490"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Формирование земельных участков, предназначенных для предоставления многодетным семьям в собственность бесплатно</w:t>
            </w:r>
          </w:p>
        </w:tc>
        <w:tc>
          <w:tcPr>
            <w:tcW w:w="395"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1517"/>
        </w:trPr>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А410277590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nil"/>
            </w:tcBorders>
            <w:noWrap/>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246"/>
        </w:trPr>
        <w:tc>
          <w:tcPr>
            <w:tcW w:w="5000" w:type="pct"/>
            <w:gridSpan w:val="22"/>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
                <w:bCs/>
                <w:sz w:val="20"/>
                <w:szCs w:val="20"/>
              </w:rPr>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A65346" w:rsidRPr="0092490A" w:rsidTr="00CA539A">
        <w:trPr>
          <w:trHeight w:val="519"/>
        </w:trPr>
        <w:tc>
          <w:tcPr>
            <w:tcW w:w="847" w:type="pct"/>
            <w:gridSpan w:val="2"/>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Целевой индикатор и показатель подпрограммы, увязанные с основным мероприятием 1</w:t>
            </w:r>
          </w:p>
        </w:tc>
        <w:tc>
          <w:tcPr>
            <w:tcW w:w="2248" w:type="pct"/>
            <w:gridSpan w:val="7"/>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both"/>
              <w:rPr>
                <w:sz w:val="20"/>
                <w:szCs w:val="20"/>
                <w:lang w:eastAsia="en-US"/>
              </w:rPr>
            </w:pPr>
            <w:r w:rsidRPr="0092490A">
              <w:rPr>
                <w:sz w:val="20"/>
                <w:szCs w:val="20"/>
              </w:rPr>
              <w:t>доля площади земельных участков, в отношении которых зарегистрировано право собственности Егоркинского сельского поселения Шумерлинского района Чувашской Республики, в общей площади земельных участков, подлежащих регистрации в муниципальную собственность Егоркинского сельского поселения Шумерлинского района Чувашской Республики (процентов)</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nil"/>
            </w:tcBorders>
            <w:noWrap/>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51" w:type="pct"/>
            <w:tcBorders>
              <w:top w:val="single" w:sz="4" w:space="0" w:color="auto"/>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r>
      <w:tr w:rsidR="00A65346" w:rsidRPr="0092490A" w:rsidTr="00CA539A">
        <w:trPr>
          <w:trHeight w:val="506"/>
        </w:trPr>
        <w:tc>
          <w:tcPr>
            <w:tcW w:w="0" w:type="auto"/>
            <w:gridSpan w:val="2"/>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2248" w:type="pct"/>
            <w:gridSpan w:val="7"/>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both"/>
              <w:rPr>
                <w:sz w:val="20"/>
                <w:szCs w:val="20"/>
                <w:lang w:eastAsia="en-US"/>
              </w:rPr>
            </w:pPr>
            <w:r w:rsidRPr="0092490A">
              <w:rPr>
                <w:sz w:val="20"/>
                <w:szCs w:val="20"/>
              </w:rPr>
              <w:t xml:space="preserve">уровень актуализации кадастровой стоимости объектов недвижимости, в том числе земельных участков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42,0</w:t>
            </w:r>
          </w:p>
        </w:tc>
        <w:tc>
          <w:tcPr>
            <w:tcW w:w="146" w:type="pct"/>
            <w:tcBorders>
              <w:top w:val="single" w:sz="4" w:space="0" w:color="auto"/>
              <w:left w:val="nil"/>
              <w:bottom w:val="single" w:sz="4" w:space="0" w:color="auto"/>
              <w:right w:val="nil"/>
            </w:tcBorders>
            <w:noWrap/>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71,0</w:t>
            </w:r>
          </w:p>
        </w:tc>
        <w:tc>
          <w:tcPr>
            <w:tcW w:w="14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85,0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c>
          <w:tcPr>
            <w:tcW w:w="151" w:type="pct"/>
            <w:tcBorders>
              <w:top w:val="single" w:sz="4" w:space="0" w:color="auto"/>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100,0</w:t>
            </w:r>
          </w:p>
        </w:tc>
      </w:tr>
      <w:tr w:rsidR="00A65346" w:rsidRPr="0092490A" w:rsidTr="00CA539A">
        <w:trPr>
          <w:trHeight w:val="615"/>
        </w:trPr>
        <w:tc>
          <w:tcPr>
            <w:tcW w:w="358"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1.4</w:t>
            </w:r>
          </w:p>
        </w:tc>
        <w:tc>
          <w:tcPr>
            <w:tcW w:w="490"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lang w:eastAsia="en-US"/>
              </w:rPr>
              <w:t>Организация проведения работ по координатному описанию границ территориальных зон</w:t>
            </w:r>
          </w:p>
        </w:tc>
        <w:tc>
          <w:tcPr>
            <w:tcW w:w="395"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lang w:eastAsia="en-US"/>
              </w:rPr>
              <w:t>993</w:t>
            </w:r>
          </w:p>
          <w:p w:rsidR="00A65346" w:rsidRPr="0092490A" w:rsidRDefault="00A65346" w:rsidP="008E1E3F">
            <w:pPr>
              <w:contextualSpacing/>
              <w:jc w:val="center"/>
              <w:rPr>
                <w:sz w:val="20"/>
                <w:szCs w:val="20"/>
                <w:lang w:eastAsia="en-US"/>
              </w:rPr>
            </w:pPr>
          </w:p>
        </w:tc>
        <w:tc>
          <w:tcPr>
            <w:tcW w:w="19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1273"/>
        </w:trPr>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А410277590</w:t>
            </w:r>
          </w:p>
        </w:tc>
        <w:tc>
          <w:tcPr>
            <w:tcW w:w="1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1245"/>
        </w:trPr>
        <w:tc>
          <w:tcPr>
            <w:tcW w:w="358"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1.5</w:t>
            </w:r>
          </w:p>
        </w:tc>
        <w:tc>
          <w:tcPr>
            <w:tcW w:w="490"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Проведение кадастровых работ в отношении объектов капитального строительства, находящихся в муниципальной собственности Егоркинского сельского поселения Шумерлинского района, и внесение сведений в Единый государственный реестр недвижимости</w:t>
            </w:r>
          </w:p>
        </w:tc>
        <w:tc>
          <w:tcPr>
            <w:tcW w:w="395"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148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А410277590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r>
      <w:tr w:rsidR="00A65346" w:rsidRPr="0092490A" w:rsidTr="00CA539A">
        <w:trPr>
          <w:trHeight w:val="771"/>
        </w:trPr>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А410277590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single" w:sz="4" w:space="0" w:color="auto"/>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Шумерлинского района   Чувашской Республики</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0,0 </w:t>
            </w:r>
          </w:p>
        </w:tc>
      </w:tr>
      <w:tr w:rsidR="00A65346" w:rsidRPr="0092490A" w:rsidTr="00CA539A">
        <w:trPr>
          <w:trHeight w:val="379"/>
        </w:trPr>
        <w:tc>
          <w:tcPr>
            <w:tcW w:w="5000" w:type="pct"/>
            <w:gridSpan w:val="22"/>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
                <w:bCs/>
                <w:sz w:val="20"/>
                <w:szCs w:val="20"/>
                <w:lang w:eastAsia="en-US"/>
              </w:rPr>
            </w:pPr>
            <w:r w:rsidRPr="0092490A">
              <w:rPr>
                <w:b/>
                <w:bCs/>
                <w:sz w:val="20"/>
                <w:szCs w:val="20"/>
              </w:rPr>
              <w:t>Цель «Оптимизация состава и структуры муниципального имущества Егоркинского сельского поселения Шумерлинского района Чувашской Республики»</w:t>
            </w:r>
          </w:p>
        </w:tc>
      </w:tr>
      <w:tr w:rsidR="00A65346" w:rsidRPr="0092490A" w:rsidTr="00CA539A">
        <w:trPr>
          <w:trHeight w:val="613"/>
        </w:trPr>
        <w:tc>
          <w:tcPr>
            <w:tcW w:w="847" w:type="pct"/>
            <w:gridSpan w:val="2"/>
            <w:tcBorders>
              <w:top w:val="single" w:sz="4" w:space="0" w:color="auto"/>
              <w:left w:val="single" w:sz="4" w:space="0" w:color="auto"/>
              <w:bottom w:val="single" w:sz="4" w:space="0" w:color="auto"/>
              <w:right w:val="single" w:sz="4" w:space="0" w:color="000000"/>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lastRenderedPageBreak/>
              <w:t>Целевой индикатор и показатель подпрограммы, увязанные с основным мероприятием 1</w:t>
            </w:r>
          </w:p>
        </w:tc>
        <w:tc>
          <w:tcPr>
            <w:tcW w:w="2248" w:type="pct"/>
            <w:gridSpan w:val="7"/>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both"/>
              <w:rPr>
                <w:sz w:val="20"/>
                <w:szCs w:val="20"/>
                <w:lang w:eastAsia="en-US"/>
              </w:rPr>
            </w:pPr>
            <w:r w:rsidRPr="0092490A">
              <w:rPr>
                <w:sz w:val="20"/>
                <w:szCs w:val="20"/>
              </w:rPr>
              <w:t>доля объектов недвижимого имущества казны Егоркинского сельского поселения Шумерлинского района Чувашской Республики,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Егоркинского сельского поселения Шумерлинского района Чувашской Республики (процентов)</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98,0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98,0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4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100,0</w:t>
            </w:r>
          </w:p>
        </w:tc>
      </w:tr>
      <w:tr w:rsidR="00A65346" w:rsidRPr="0092490A" w:rsidTr="00CA539A">
        <w:trPr>
          <w:trHeight w:val="304"/>
        </w:trPr>
        <w:tc>
          <w:tcPr>
            <w:tcW w:w="358"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1.6</w:t>
            </w:r>
          </w:p>
        </w:tc>
        <w:tc>
          <w:tcPr>
            <w:tcW w:w="490"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Формирование прогнозных планов (программ) приватизации муниципального имущества Егоркинского сельского поселения  Шумерлинского района Чувашской Республики на очередной финансовый год и плановый период</w:t>
            </w:r>
          </w:p>
        </w:tc>
        <w:tc>
          <w:tcPr>
            <w:tcW w:w="395" w:type="pct"/>
            <w:vMerge w:val="restart"/>
            <w:tcBorders>
              <w:top w:val="single" w:sz="4" w:space="0" w:color="auto"/>
              <w:left w:val="single" w:sz="4" w:space="0" w:color="auto"/>
              <w:bottom w:val="single" w:sz="4" w:space="0" w:color="auto"/>
              <w:right w:val="single" w:sz="4" w:space="0" w:color="auto"/>
            </w:tcBorders>
            <w:noWrap/>
            <w:tcMar>
              <w:top w:w="28" w:type="dxa"/>
              <w:left w:w="57" w:type="dxa"/>
              <w:bottom w:w="28" w:type="dxa"/>
              <w:right w:w="57" w:type="dxa"/>
            </w:tcMar>
            <w:vAlign w:val="bottom"/>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1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А410277590 </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51" w:type="pct"/>
            <w:tcBorders>
              <w:top w:val="single" w:sz="4" w:space="0" w:color="auto"/>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r>
      <w:tr w:rsidR="00A65346" w:rsidRPr="0092490A" w:rsidTr="00CA539A">
        <w:trPr>
          <w:trHeight w:val="300"/>
        </w:trPr>
        <w:tc>
          <w:tcPr>
            <w:tcW w:w="358"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1.7</w:t>
            </w:r>
          </w:p>
        </w:tc>
        <w:tc>
          <w:tcPr>
            <w:tcW w:w="490"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Обеспечение </w:t>
            </w:r>
            <w:proofErr w:type="gramStart"/>
            <w:r w:rsidRPr="0092490A">
              <w:rPr>
                <w:sz w:val="20"/>
                <w:szCs w:val="20"/>
              </w:rPr>
              <w:t>проведения оценки рыночной стоимости подлежащих приватизации объектов</w:t>
            </w:r>
            <w:proofErr w:type="gramEnd"/>
          </w:p>
        </w:tc>
        <w:tc>
          <w:tcPr>
            <w:tcW w:w="395" w:type="pct"/>
            <w:vMerge w:val="restart"/>
            <w:tcBorders>
              <w:top w:val="nil"/>
              <w:left w:val="single" w:sz="4" w:space="0" w:color="auto"/>
              <w:bottom w:val="single" w:sz="4" w:space="0" w:color="auto"/>
              <w:right w:val="single" w:sz="4" w:space="0" w:color="auto"/>
            </w:tcBorders>
            <w:noWrap/>
            <w:tcMar>
              <w:top w:w="28" w:type="dxa"/>
              <w:left w:w="57" w:type="dxa"/>
              <w:bottom w:w="28" w:type="dxa"/>
              <w:right w:w="57" w:type="dxa"/>
            </w:tcMar>
            <w:vAlign w:val="bottom"/>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706"/>
        </w:trPr>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А410277590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51" w:type="pct"/>
            <w:tcBorders>
              <w:top w:val="single" w:sz="4" w:space="0" w:color="auto"/>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r>
      <w:tr w:rsidR="00A65346" w:rsidRPr="0092490A" w:rsidTr="00CA539A">
        <w:trPr>
          <w:trHeight w:val="372"/>
        </w:trPr>
        <w:tc>
          <w:tcPr>
            <w:tcW w:w="358"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1.8</w:t>
            </w:r>
          </w:p>
        </w:tc>
        <w:tc>
          <w:tcPr>
            <w:tcW w:w="490"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Принятие решений об условиях приватизации объектов недвижимости казны Егоркинского сельского поселения Шумерлинского района Чувашской Республики</w:t>
            </w:r>
          </w:p>
        </w:tc>
        <w:tc>
          <w:tcPr>
            <w:tcW w:w="395" w:type="pct"/>
            <w:vMerge w:val="restart"/>
            <w:tcBorders>
              <w:top w:val="nil"/>
              <w:left w:val="single" w:sz="4" w:space="0" w:color="auto"/>
              <w:bottom w:val="single" w:sz="4" w:space="0" w:color="auto"/>
              <w:right w:val="single" w:sz="4" w:space="0" w:color="auto"/>
            </w:tcBorders>
            <w:noWrap/>
            <w:tcMar>
              <w:top w:w="28" w:type="dxa"/>
              <w:left w:w="57" w:type="dxa"/>
              <w:bottom w:w="28" w:type="dxa"/>
              <w:right w:w="57" w:type="dxa"/>
            </w:tcMar>
            <w:vAlign w:val="bottom"/>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875"/>
        </w:trPr>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А410277590 </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277"/>
        </w:trPr>
        <w:tc>
          <w:tcPr>
            <w:tcW w:w="358"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1.9</w:t>
            </w:r>
          </w:p>
        </w:tc>
        <w:tc>
          <w:tcPr>
            <w:tcW w:w="490"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Информационное обеспечение приватизации муниципального имущества Егоркинского сельского поселения  Шумерлинского района Чувашской Республики</w:t>
            </w:r>
          </w:p>
        </w:tc>
        <w:tc>
          <w:tcPr>
            <w:tcW w:w="395" w:type="pct"/>
            <w:vMerge w:val="restart"/>
            <w:tcBorders>
              <w:top w:val="nil"/>
              <w:left w:val="single" w:sz="4" w:space="0" w:color="auto"/>
              <w:bottom w:val="single" w:sz="4" w:space="0" w:color="auto"/>
              <w:right w:val="single" w:sz="4" w:space="0" w:color="auto"/>
            </w:tcBorders>
            <w:noWrap/>
            <w:tcMar>
              <w:top w:w="28" w:type="dxa"/>
              <w:left w:w="57" w:type="dxa"/>
              <w:bottom w:w="28" w:type="dxa"/>
              <w:right w:w="57" w:type="dxa"/>
            </w:tcMar>
            <w:vAlign w:val="bottom"/>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Х</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718"/>
        </w:trPr>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А410277590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бюджет Егоркинского сельского поселения  Шумерлинского района   Чувашской Республики</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r>
      <w:tr w:rsidR="00A65346" w:rsidRPr="0092490A" w:rsidTr="00CA539A">
        <w:trPr>
          <w:trHeight w:val="351"/>
        </w:trPr>
        <w:tc>
          <w:tcPr>
            <w:tcW w:w="358"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1.10</w:t>
            </w:r>
          </w:p>
        </w:tc>
        <w:tc>
          <w:tcPr>
            <w:tcW w:w="490"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Организация продаж объектов приватизации</w:t>
            </w:r>
          </w:p>
        </w:tc>
        <w:tc>
          <w:tcPr>
            <w:tcW w:w="395" w:type="pct"/>
            <w:vMerge w:val="restart"/>
            <w:tcBorders>
              <w:top w:val="nil"/>
              <w:left w:val="single" w:sz="4" w:space="0" w:color="auto"/>
              <w:bottom w:val="single" w:sz="4" w:space="0" w:color="auto"/>
              <w:right w:val="single" w:sz="4" w:space="0" w:color="auto"/>
            </w:tcBorders>
            <w:noWrap/>
            <w:tcMar>
              <w:top w:w="28" w:type="dxa"/>
              <w:left w:w="57" w:type="dxa"/>
              <w:bottom w:w="28" w:type="dxa"/>
              <w:right w:w="57" w:type="dxa"/>
            </w:tcMar>
            <w:vAlign w:val="bottom"/>
            <w:hideMark/>
          </w:tcPr>
          <w:p w:rsidR="00A65346" w:rsidRPr="0092490A" w:rsidRDefault="00A65346" w:rsidP="008E1E3F">
            <w:pPr>
              <w:contextualSpacing/>
              <w:jc w:val="center"/>
              <w:rPr>
                <w:sz w:val="20"/>
                <w:szCs w:val="20"/>
                <w:lang w:eastAsia="en-US"/>
              </w:rPr>
            </w:pPr>
            <w:r w:rsidRPr="0092490A">
              <w:rPr>
                <w:sz w:val="20"/>
                <w:szCs w:val="20"/>
              </w:rPr>
              <w:t> </w:t>
            </w:r>
          </w:p>
        </w:tc>
        <w:tc>
          <w:tcPr>
            <w:tcW w:w="392" w:type="pct"/>
            <w:vMerge w:val="restart"/>
            <w:tcBorders>
              <w:top w:val="nil"/>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nil"/>
              <w:left w:val="nil"/>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99" w:type="pct"/>
            <w:tcBorders>
              <w:top w:val="nil"/>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796"/>
        </w:trPr>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nil"/>
              <w:left w:val="single" w:sz="4" w:space="0" w:color="auto"/>
              <w:bottom w:val="single" w:sz="4" w:space="0" w:color="000000"/>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А410277590 </w:t>
            </w:r>
          </w:p>
        </w:tc>
        <w:tc>
          <w:tcPr>
            <w:tcW w:w="199"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nil"/>
              <w:left w:val="single" w:sz="4" w:space="0" w:color="auto"/>
              <w:bottom w:val="single" w:sz="4" w:space="0" w:color="000000"/>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бюджет Егоркинского сельского поселения Шумерлинского района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nil"/>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51" w:type="pct"/>
            <w:tcBorders>
              <w:top w:val="single" w:sz="4" w:space="0" w:color="auto"/>
              <w:left w:val="nil"/>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r>
      <w:tr w:rsidR="00A65346" w:rsidRPr="0092490A" w:rsidTr="00CA539A">
        <w:trPr>
          <w:trHeight w:val="339"/>
        </w:trPr>
        <w:tc>
          <w:tcPr>
            <w:tcW w:w="358"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7" w:right="-57"/>
              <w:contextualSpacing/>
              <w:jc w:val="center"/>
              <w:rPr>
                <w:sz w:val="20"/>
                <w:szCs w:val="20"/>
                <w:lang w:eastAsia="en-US"/>
              </w:rPr>
            </w:pPr>
            <w:r w:rsidRPr="0092490A">
              <w:rPr>
                <w:sz w:val="20"/>
                <w:szCs w:val="20"/>
              </w:rPr>
              <w:t>Мероприятие 1.11</w:t>
            </w:r>
          </w:p>
        </w:tc>
        <w:tc>
          <w:tcPr>
            <w:tcW w:w="490" w:type="pct"/>
            <w:vMerge w:val="restart"/>
            <w:tcBorders>
              <w:top w:val="single" w:sz="4" w:space="0" w:color="auto"/>
              <w:left w:val="single" w:sz="4" w:space="0" w:color="auto"/>
              <w:bottom w:val="nil"/>
              <w:right w:val="single" w:sz="4" w:space="0" w:color="auto"/>
            </w:tcBorders>
            <w:tcMar>
              <w:top w:w="28" w:type="dxa"/>
              <w:left w:w="57" w:type="dxa"/>
              <w:bottom w:w="28" w:type="dxa"/>
              <w:right w:w="57" w:type="dxa"/>
            </w:tcMar>
            <w:vAlign w:val="center"/>
          </w:tcPr>
          <w:p w:rsidR="00A65346" w:rsidRPr="0092490A" w:rsidRDefault="00A65346" w:rsidP="008E1E3F">
            <w:pPr>
              <w:pStyle w:val="ConsPlusNormal"/>
              <w:spacing w:line="276" w:lineRule="auto"/>
              <w:jc w:val="both"/>
              <w:rPr>
                <w:rFonts w:ascii="Times New Roman" w:hAnsi="Times New Roman" w:cs="Times New Roman"/>
                <w:sz w:val="20"/>
                <w:lang w:eastAsia="en-US"/>
              </w:rPr>
            </w:pPr>
            <w:r w:rsidRPr="0092490A">
              <w:rPr>
                <w:rFonts w:ascii="Times New Roman" w:hAnsi="Times New Roman" w:cs="Times New Roman"/>
                <w:sz w:val="20"/>
                <w:lang w:eastAsia="en-US"/>
              </w:rPr>
              <w:t xml:space="preserve">Создание условий для недопущения проявления коррупционных нарушений в процессе управления </w:t>
            </w:r>
            <w:r w:rsidRPr="0092490A">
              <w:rPr>
                <w:rFonts w:ascii="Times New Roman" w:hAnsi="Times New Roman" w:cs="Times New Roman"/>
                <w:sz w:val="20"/>
                <w:lang w:eastAsia="en-US"/>
              </w:rPr>
              <w:lastRenderedPageBreak/>
              <w:t>муниципальным имуществом Егоркинского сельского поселения  Шумерлинского района Чувашской Республики</w:t>
            </w:r>
          </w:p>
          <w:p w:rsidR="00A65346" w:rsidRPr="0092490A" w:rsidRDefault="00A65346" w:rsidP="008E1E3F">
            <w:pPr>
              <w:contextualSpacing/>
              <w:jc w:val="center"/>
              <w:rPr>
                <w:sz w:val="20"/>
                <w:szCs w:val="20"/>
                <w:lang w:eastAsia="en-US"/>
              </w:rPr>
            </w:pPr>
          </w:p>
        </w:tc>
        <w:tc>
          <w:tcPr>
            <w:tcW w:w="395" w:type="pct"/>
            <w:vMerge w:val="restart"/>
            <w:tcBorders>
              <w:top w:val="single" w:sz="4" w:space="0" w:color="auto"/>
              <w:left w:val="single" w:sz="4" w:space="0" w:color="auto"/>
              <w:bottom w:val="nil"/>
              <w:right w:val="single" w:sz="4" w:space="0" w:color="auto"/>
            </w:tcBorders>
            <w:tcMar>
              <w:top w:w="28" w:type="dxa"/>
              <w:left w:w="57" w:type="dxa"/>
              <w:bottom w:w="28" w:type="dxa"/>
              <w:right w:w="57" w:type="dxa"/>
            </w:tcMar>
            <w:vAlign w:val="center"/>
          </w:tcPr>
          <w:p w:rsidR="00A65346" w:rsidRPr="0092490A" w:rsidRDefault="00A65346" w:rsidP="008E1E3F">
            <w:pPr>
              <w:contextualSpacing/>
              <w:rPr>
                <w:sz w:val="20"/>
                <w:szCs w:val="20"/>
                <w:lang w:eastAsia="en-US"/>
              </w:rPr>
            </w:pPr>
          </w:p>
        </w:tc>
        <w:tc>
          <w:tcPr>
            <w:tcW w:w="392" w:type="pct"/>
            <w:vMerge w:val="restart"/>
            <w:tcBorders>
              <w:top w:val="single" w:sz="4" w:space="0" w:color="auto"/>
              <w:left w:val="single" w:sz="4" w:space="0" w:color="auto"/>
              <w:bottom w:val="nil"/>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1"/>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nil"/>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А410277590 </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бюджет Егоркинского сельского поселения Шумерлинского района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1"/>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568"/>
        </w:trPr>
        <w:tc>
          <w:tcPr>
            <w:tcW w:w="358"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lastRenderedPageBreak/>
              <w:t>Мероприятие 1.12</w:t>
            </w:r>
          </w:p>
        </w:tc>
        <w:tc>
          <w:tcPr>
            <w:tcW w:w="490"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Оптимизация состава имущества, находящегося в муниципальной собственности  Егоркинского сельского поселения Шумерлинского района Чувашской Республики</w:t>
            </w:r>
          </w:p>
        </w:tc>
        <w:tc>
          <w:tcPr>
            <w:tcW w:w="395"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rPr>
                <w:sz w:val="20"/>
                <w:szCs w:val="20"/>
                <w:lang w:eastAsia="en-US"/>
              </w:rPr>
            </w:pPr>
          </w:p>
        </w:tc>
        <w:tc>
          <w:tcPr>
            <w:tcW w:w="392"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r>
      <w:tr w:rsidR="00A65346" w:rsidRPr="0092490A" w:rsidTr="00CA539A">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А410277590 </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бюджет Егоркинского сельского поселения Шумерлинского района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r w:rsidRPr="0092490A">
              <w:rPr>
                <w:b/>
                <w:bCs/>
                <w:sz w:val="20"/>
                <w:szCs w:val="20"/>
              </w:rPr>
              <w:t> </w:t>
            </w:r>
          </w:p>
        </w:tc>
      </w:tr>
      <w:tr w:rsidR="00A65346" w:rsidRPr="0092490A" w:rsidTr="00CA539A">
        <w:trPr>
          <w:trHeight w:val="354"/>
        </w:trPr>
        <w:tc>
          <w:tcPr>
            <w:tcW w:w="5000" w:type="pct"/>
            <w:gridSpan w:val="2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b/>
                <w:bCs/>
                <w:sz w:val="20"/>
                <w:szCs w:val="20"/>
              </w:rPr>
              <w:t>Цель «Обеспечение эффективного функционирования муниципального сектора экономики Егоркинского сельского поселения Шумерлинского района Чувашской Республики»</w:t>
            </w:r>
          </w:p>
        </w:tc>
      </w:tr>
      <w:tr w:rsidR="00A65346" w:rsidRPr="0092490A" w:rsidTr="00CA539A">
        <w:trPr>
          <w:trHeight w:val="674"/>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r w:rsidRPr="0092490A">
              <w:rPr>
                <w:sz w:val="20"/>
                <w:szCs w:val="20"/>
              </w:rPr>
              <w:t>Целевой индикатор и показатель подпрограммы, увязанные с основным мероприятием 1</w:t>
            </w:r>
          </w:p>
        </w:tc>
        <w:tc>
          <w:tcPr>
            <w:tcW w:w="2248" w:type="pct"/>
            <w:gridSpan w:val="7"/>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both"/>
              <w:rPr>
                <w:sz w:val="20"/>
                <w:szCs w:val="20"/>
                <w:lang w:eastAsia="en-US"/>
              </w:rPr>
            </w:pPr>
            <w:r w:rsidRPr="0092490A">
              <w:rPr>
                <w:sz w:val="20"/>
                <w:szCs w:val="20"/>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15,0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1"/>
              <w:contextualSpacing/>
              <w:jc w:val="center"/>
              <w:rPr>
                <w:bCs/>
                <w:sz w:val="20"/>
                <w:szCs w:val="20"/>
                <w:lang w:eastAsia="en-US"/>
              </w:rPr>
            </w:pPr>
            <w:r w:rsidRPr="0092490A">
              <w:rPr>
                <w:bCs/>
                <w:sz w:val="20"/>
                <w:szCs w:val="20"/>
              </w:rPr>
              <w:t>12,0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11,0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10,0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9,0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8,0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7,0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6,0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5,0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5,0</w:t>
            </w:r>
          </w:p>
        </w:tc>
      </w:tr>
      <w:tr w:rsidR="00A65346" w:rsidRPr="0092490A" w:rsidTr="00CA539A">
        <w:trPr>
          <w:trHeight w:val="862"/>
        </w:trPr>
        <w:tc>
          <w:tcPr>
            <w:tcW w:w="358"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Мероприятие 1.13</w:t>
            </w:r>
          </w:p>
        </w:tc>
        <w:tc>
          <w:tcPr>
            <w:tcW w:w="490"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Вовлечение в хозяйственный оборот объектов казны Егоркинского сельского поселения Шумерлинского района на условиях приоритетности рыночных механизмов и прозрачности процедур передачи объектов в пользование</w:t>
            </w:r>
          </w:p>
        </w:tc>
        <w:tc>
          <w:tcPr>
            <w:tcW w:w="395"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rPr>
                <w:sz w:val="20"/>
                <w:szCs w:val="20"/>
                <w:lang w:eastAsia="en-US"/>
              </w:rPr>
            </w:pPr>
          </w:p>
        </w:tc>
        <w:tc>
          <w:tcPr>
            <w:tcW w:w="392"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lang w:eastAsia="en-US"/>
              </w:rPr>
              <w:t>993</w:t>
            </w:r>
          </w:p>
          <w:p w:rsidR="00A65346" w:rsidRPr="0092490A" w:rsidRDefault="00A65346" w:rsidP="008E1E3F">
            <w:pPr>
              <w:contextualSpacing/>
              <w:jc w:val="center"/>
              <w:rPr>
                <w:sz w:val="20"/>
                <w:szCs w:val="20"/>
                <w:lang w:eastAsia="en-US"/>
              </w:rPr>
            </w:pP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1"/>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9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lang w:eastAsia="en-US"/>
              </w:rPr>
              <w:t>993</w:t>
            </w:r>
          </w:p>
          <w:p w:rsidR="00A65346" w:rsidRPr="0092490A" w:rsidRDefault="00A65346" w:rsidP="008E1E3F">
            <w:pPr>
              <w:contextualSpacing/>
              <w:jc w:val="center"/>
              <w:rPr>
                <w:sz w:val="20"/>
                <w:szCs w:val="20"/>
                <w:lang w:eastAsia="en-US"/>
              </w:rPr>
            </w:pP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А410277590 </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бюджет Егоркинского сельского поселения Шумерлинского района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1"/>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1024"/>
        </w:trPr>
        <w:tc>
          <w:tcPr>
            <w:tcW w:w="358"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Мероприятие 1.14</w:t>
            </w:r>
          </w:p>
        </w:tc>
        <w:tc>
          <w:tcPr>
            <w:tcW w:w="490"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sz w:val="20"/>
                <w:szCs w:val="20"/>
              </w:rPr>
              <w:t>Обеспечение гарантий прав на муниципальное имущество Егоркинского сельского поселения   Шумерлинского района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395"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rPr>
                <w:sz w:val="20"/>
                <w:szCs w:val="20"/>
                <w:lang w:eastAsia="en-US"/>
              </w:rPr>
            </w:pPr>
          </w:p>
        </w:tc>
        <w:tc>
          <w:tcPr>
            <w:tcW w:w="392"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rPr>
                <w:sz w:val="20"/>
                <w:szCs w:val="20"/>
                <w:lang w:eastAsia="en-US"/>
              </w:rPr>
            </w:pPr>
            <w:r w:rsidRPr="0092490A">
              <w:rPr>
                <w:bCs/>
                <w:sz w:val="20"/>
                <w:szCs w:val="20"/>
              </w:rPr>
              <w:t>ответственный исполнитель – администрация Егоркинского сельского поселения Шумерлинского района</w:t>
            </w: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А410200000</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tcPr>
          <w:p w:rsidR="00A65346" w:rsidRPr="0092490A" w:rsidRDefault="00A65346" w:rsidP="008E1E3F">
            <w:pPr>
              <w:contextualSpacing/>
              <w:jc w:val="center"/>
              <w:rPr>
                <w:sz w:val="20"/>
                <w:szCs w:val="20"/>
                <w:lang w:eastAsia="en-US"/>
              </w:rPr>
            </w:pP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всего</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1"/>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r w:rsidR="00A65346" w:rsidRPr="0092490A" w:rsidTr="00CA539A">
        <w:trPr>
          <w:trHeight w:val="11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5346" w:rsidRPr="0092490A" w:rsidRDefault="00A65346" w:rsidP="008E1E3F">
            <w:pPr>
              <w:rPr>
                <w:sz w:val="20"/>
                <w:szCs w:val="20"/>
                <w:lang w:eastAsia="en-US"/>
              </w:rPr>
            </w:pPr>
          </w:p>
        </w:tc>
        <w:tc>
          <w:tcPr>
            <w:tcW w:w="354"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A65346" w:rsidRPr="0092490A" w:rsidRDefault="00A65346" w:rsidP="008E1E3F">
            <w:pPr>
              <w:jc w:val="center"/>
              <w:rPr>
                <w:sz w:val="20"/>
                <w:szCs w:val="20"/>
              </w:rPr>
            </w:pPr>
            <w:r w:rsidRPr="0092490A">
              <w:rPr>
                <w:sz w:val="20"/>
                <w:szCs w:val="20"/>
                <w:lang w:eastAsia="en-US"/>
              </w:rPr>
              <w:t>993</w:t>
            </w:r>
          </w:p>
        </w:tc>
        <w:tc>
          <w:tcPr>
            <w:tcW w:w="196"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0113</w:t>
            </w:r>
          </w:p>
        </w:tc>
        <w:tc>
          <w:tcPr>
            <w:tcW w:w="3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А410277590 </w:t>
            </w:r>
          </w:p>
        </w:tc>
        <w:tc>
          <w:tcPr>
            <w:tcW w:w="199"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240</w:t>
            </w:r>
          </w:p>
        </w:tc>
        <w:tc>
          <w:tcPr>
            <w:tcW w:w="39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 xml:space="preserve">бюджет Егоркинского сельского поселения Шумерлинского района   </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ind w:left="-51"/>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bCs/>
                <w:sz w:val="20"/>
                <w:szCs w:val="20"/>
                <w:lang w:eastAsia="en-US"/>
              </w:rPr>
            </w:pPr>
            <w:r w:rsidRPr="0092490A">
              <w:rPr>
                <w:bCs/>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46"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c>
          <w:tcPr>
            <w:tcW w:w="151" w:type="pct"/>
            <w:tcBorders>
              <w:top w:val="single" w:sz="4" w:space="0" w:color="auto"/>
              <w:left w:val="nil"/>
              <w:bottom w:val="single" w:sz="4" w:space="0" w:color="auto"/>
              <w:right w:val="single" w:sz="4" w:space="0" w:color="auto"/>
            </w:tcBorders>
            <w:tcMar>
              <w:top w:w="28" w:type="dxa"/>
              <w:left w:w="57" w:type="dxa"/>
              <w:bottom w:w="28" w:type="dxa"/>
              <w:right w:w="57" w:type="dxa"/>
            </w:tcMar>
            <w:vAlign w:val="center"/>
            <w:hideMark/>
          </w:tcPr>
          <w:p w:rsidR="00A65346" w:rsidRPr="0092490A" w:rsidRDefault="00A65346" w:rsidP="008E1E3F">
            <w:pPr>
              <w:contextualSpacing/>
              <w:jc w:val="center"/>
              <w:rPr>
                <w:sz w:val="20"/>
                <w:szCs w:val="20"/>
                <w:lang w:eastAsia="en-US"/>
              </w:rPr>
            </w:pPr>
            <w:r w:rsidRPr="0092490A">
              <w:rPr>
                <w:sz w:val="20"/>
                <w:szCs w:val="20"/>
              </w:rPr>
              <w:t>0,0</w:t>
            </w:r>
          </w:p>
        </w:tc>
      </w:tr>
    </w:tbl>
    <w:p w:rsidR="00A65346" w:rsidRPr="0092490A" w:rsidRDefault="00A65346" w:rsidP="00A65346">
      <w:pPr>
        <w:pStyle w:val="ConsPlusNormal"/>
        <w:jc w:val="both"/>
        <w:rPr>
          <w:rFonts w:ascii="Times New Roman" w:hAnsi="Times New Roman" w:cs="Times New Roman"/>
          <w:sz w:val="20"/>
        </w:rPr>
      </w:pPr>
    </w:p>
    <w:p w:rsidR="00A65346" w:rsidRPr="0092490A" w:rsidRDefault="00A65346" w:rsidP="00A65346">
      <w:pPr>
        <w:rPr>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Default="00FA28A8" w:rsidP="00FA28A8">
      <w:pPr>
        <w:autoSpaceDE w:val="0"/>
        <w:autoSpaceDN w:val="0"/>
        <w:adjustRightInd w:val="0"/>
        <w:spacing w:line="20" w:lineRule="atLeast"/>
        <w:jc w:val="right"/>
        <w:outlineLvl w:val="0"/>
        <w:rPr>
          <w:color w:val="000000"/>
          <w:sz w:val="20"/>
          <w:szCs w:val="20"/>
        </w:rPr>
      </w:pPr>
    </w:p>
    <w:p w:rsidR="00CA539A" w:rsidRDefault="00CA539A" w:rsidP="00FA28A8">
      <w:pPr>
        <w:autoSpaceDE w:val="0"/>
        <w:autoSpaceDN w:val="0"/>
        <w:adjustRightInd w:val="0"/>
        <w:spacing w:line="20" w:lineRule="atLeast"/>
        <w:jc w:val="right"/>
        <w:outlineLvl w:val="0"/>
        <w:rPr>
          <w:color w:val="000000"/>
          <w:sz w:val="20"/>
          <w:szCs w:val="20"/>
        </w:rPr>
      </w:pPr>
    </w:p>
    <w:p w:rsidR="00CA539A" w:rsidRDefault="00CA539A" w:rsidP="00FA28A8">
      <w:pPr>
        <w:autoSpaceDE w:val="0"/>
        <w:autoSpaceDN w:val="0"/>
        <w:adjustRightInd w:val="0"/>
        <w:spacing w:line="20" w:lineRule="atLeast"/>
        <w:jc w:val="right"/>
        <w:outlineLvl w:val="0"/>
        <w:rPr>
          <w:color w:val="000000"/>
          <w:sz w:val="20"/>
          <w:szCs w:val="20"/>
        </w:rPr>
      </w:pPr>
    </w:p>
    <w:p w:rsidR="00CA539A" w:rsidRDefault="00CA539A" w:rsidP="00FA28A8">
      <w:pPr>
        <w:autoSpaceDE w:val="0"/>
        <w:autoSpaceDN w:val="0"/>
        <w:adjustRightInd w:val="0"/>
        <w:spacing w:line="20" w:lineRule="atLeast"/>
        <w:jc w:val="right"/>
        <w:outlineLvl w:val="0"/>
        <w:rPr>
          <w:color w:val="000000"/>
          <w:sz w:val="20"/>
          <w:szCs w:val="20"/>
        </w:rPr>
      </w:pPr>
    </w:p>
    <w:p w:rsidR="00CA539A" w:rsidRDefault="00CA539A" w:rsidP="00FA28A8">
      <w:pPr>
        <w:autoSpaceDE w:val="0"/>
        <w:autoSpaceDN w:val="0"/>
        <w:adjustRightInd w:val="0"/>
        <w:spacing w:line="20" w:lineRule="atLeast"/>
        <w:jc w:val="right"/>
        <w:outlineLvl w:val="0"/>
        <w:rPr>
          <w:color w:val="000000"/>
          <w:sz w:val="20"/>
          <w:szCs w:val="20"/>
        </w:rPr>
      </w:pPr>
    </w:p>
    <w:p w:rsidR="00CA539A" w:rsidRPr="00A62E7B" w:rsidRDefault="00CA539A" w:rsidP="00FA28A8">
      <w:pPr>
        <w:autoSpaceDE w:val="0"/>
        <w:autoSpaceDN w:val="0"/>
        <w:adjustRightInd w:val="0"/>
        <w:spacing w:line="20" w:lineRule="atLeast"/>
        <w:jc w:val="right"/>
        <w:outlineLvl w:val="0"/>
        <w:rPr>
          <w:color w:val="000000"/>
          <w:sz w:val="20"/>
          <w:szCs w:val="20"/>
        </w:rPr>
      </w:pPr>
    </w:p>
    <w:p w:rsidR="002C15EB" w:rsidRDefault="002C15EB" w:rsidP="00FA28A8">
      <w:pPr>
        <w:autoSpaceDE w:val="0"/>
        <w:autoSpaceDN w:val="0"/>
        <w:adjustRightInd w:val="0"/>
        <w:spacing w:line="20" w:lineRule="atLeast"/>
        <w:jc w:val="right"/>
        <w:outlineLvl w:val="0"/>
        <w:rPr>
          <w:color w:val="000000"/>
          <w:sz w:val="20"/>
          <w:szCs w:val="20"/>
        </w:rPr>
      </w:pPr>
    </w:p>
    <w:p w:rsidR="00FA28A8" w:rsidRDefault="00CA539A" w:rsidP="00FA28A8">
      <w:pPr>
        <w:autoSpaceDE w:val="0"/>
        <w:autoSpaceDN w:val="0"/>
        <w:adjustRightInd w:val="0"/>
        <w:spacing w:line="20" w:lineRule="atLeast"/>
        <w:jc w:val="right"/>
        <w:outlineLvl w:val="0"/>
        <w:rPr>
          <w:color w:val="000000"/>
          <w:sz w:val="20"/>
          <w:szCs w:val="20"/>
        </w:rPr>
      </w:pPr>
      <w:r>
        <w:rPr>
          <w:color w:val="000000"/>
          <w:sz w:val="20"/>
          <w:szCs w:val="20"/>
        </w:rPr>
        <w:lastRenderedPageBreak/>
        <w:t>ПОСТАНОВЛЕНИЕ</w:t>
      </w:r>
    </w:p>
    <w:p w:rsidR="005026FE" w:rsidRDefault="005026FE" w:rsidP="00FA28A8">
      <w:pPr>
        <w:autoSpaceDE w:val="0"/>
        <w:autoSpaceDN w:val="0"/>
        <w:adjustRightInd w:val="0"/>
        <w:spacing w:line="20" w:lineRule="atLeast"/>
        <w:jc w:val="right"/>
        <w:outlineLvl w:val="0"/>
        <w:rPr>
          <w:rFonts w:eastAsia="Calibri"/>
          <w:sz w:val="20"/>
          <w:szCs w:val="20"/>
        </w:rPr>
      </w:pPr>
      <w:r>
        <w:rPr>
          <w:rFonts w:eastAsia="Calibri"/>
          <w:sz w:val="20"/>
          <w:szCs w:val="20"/>
        </w:rPr>
        <w:t>«</w:t>
      </w:r>
      <w:r w:rsidRPr="005026FE">
        <w:rPr>
          <w:rFonts w:eastAsia="Calibri"/>
          <w:sz w:val="20"/>
          <w:szCs w:val="20"/>
        </w:rPr>
        <w:t>Об утверждении 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w:t>
      </w:r>
      <w:r>
        <w:rPr>
          <w:rFonts w:eastAsia="Calibri"/>
          <w:sz w:val="20"/>
          <w:szCs w:val="20"/>
        </w:rPr>
        <w:t>»</w:t>
      </w:r>
    </w:p>
    <w:p w:rsidR="005026FE" w:rsidRPr="005026FE" w:rsidRDefault="005026FE" w:rsidP="00FA28A8">
      <w:pPr>
        <w:autoSpaceDE w:val="0"/>
        <w:autoSpaceDN w:val="0"/>
        <w:adjustRightInd w:val="0"/>
        <w:spacing w:line="20" w:lineRule="atLeast"/>
        <w:jc w:val="right"/>
        <w:outlineLvl w:val="0"/>
        <w:rPr>
          <w:color w:val="000000"/>
          <w:sz w:val="20"/>
          <w:szCs w:val="20"/>
        </w:rPr>
      </w:pPr>
      <w:r>
        <w:rPr>
          <w:rFonts w:eastAsia="Calibri"/>
          <w:sz w:val="20"/>
          <w:szCs w:val="20"/>
        </w:rPr>
        <w:t>№ 20 от 20.02.2021 г.</w:t>
      </w: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8E1E3F" w:rsidRPr="00874787" w:rsidRDefault="008E1E3F" w:rsidP="008E1E3F">
      <w:pPr>
        <w:widowControl w:val="0"/>
        <w:autoSpaceDE w:val="0"/>
        <w:autoSpaceDN w:val="0"/>
        <w:adjustRightInd w:val="0"/>
        <w:ind w:firstLine="540"/>
        <w:jc w:val="both"/>
        <w:rPr>
          <w:rFonts w:eastAsia="Calibri"/>
          <w:sz w:val="20"/>
          <w:szCs w:val="20"/>
        </w:rPr>
      </w:pPr>
      <w:r w:rsidRPr="00874787">
        <w:rPr>
          <w:rFonts w:eastAsia="Calibri"/>
          <w:sz w:val="20"/>
          <w:szCs w:val="20"/>
        </w:rPr>
        <w:t xml:space="preserve">В целях достижения высоких стандартов благосостояния населения, повышения безопасности жизнедеятельности населения и территорий Егоркинского сельского поселения Шумерлинского района Чувашской Республики </w:t>
      </w:r>
    </w:p>
    <w:p w:rsidR="008E1E3F" w:rsidRPr="00874787" w:rsidRDefault="008E1E3F" w:rsidP="008E1E3F">
      <w:pPr>
        <w:ind w:firstLine="540"/>
        <w:rPr>
          <w:sz w:val="20"/>
          <w:szCs w:val="20"/>
        </w:rPr>
      </w:pPr>
    </w:p>
    <w:p w:rsidR="008E1E3F" w:rsidRPr="00874787" w:rsidRDefault="008E1E3F" w:rsidP="008E1E3F">
      <w:pPr>
        <w:widowControl w:val="0"/>
        <w:autoSpaceDE w:val="0"/>
        <w:autoSpaceDN w:val="0"/>
        <w:adjustRightInd w:val="0"/>
        <w:ind w:firstLine="540"/>
        <w:jc w:val="both"/>
        <w:rPr>
          <w:rFonts w:eastAsia="Calibri"/>
          <w:b/>
          <w:sz w:val="20"/>
          <w:szCs w:val="20"/>
        </w:rPr>
      </w:pPr>
      <w:r w:rsidRPr="00874787">
        <w:rPr>
          <w:rFonts w:eastAsia="Calibri"/>
          <w:b/>
          <w:sz w:val="20"/>
          <w:szCs w:val="20"/>
        </w:rPr>
        <w:t xml:space="preserve">администрация  Егоркинского сельского поселения Шумерлинского района </w:t>
      </w:r>
    </w:p>
    <w:p w:rsidR="008E1E3F" w:rsidRPr="00874787" w:rsidRDefault="008E1E3F" w:rsidP="008E1E3F">
      <w:pPr>
        <w:widowControl w:val="0"/>
        <w:autoSpaceDE w:val="0"/>
        <w:autoSpaceDN w:val="0"/>
        <w:adjustRightInd w:val="0"/>
        <w:ind w:firstLine="540"/>
        <w:jc w:val="both"/>
        <w:rPr>
          <w:rFonts w:eastAsia="Calibri"/>
          <w:b/>
          <w:sz w:val="20"/>
          <w:szCs w:val="20"/>
        </w:rPr>
      </w:pPr>
      <w:r w:rsidRPr="00874787">
        <w:rPr>
          <w:rFonts w:eastAsia="Calibri"/>
          <w:b/>
          <w:sz w:val="20"/>
          <w:szCs w:val="20"/>
        </w:rPr>
        <w:t>Чувашской Республики постановляет:</w:t>
      </w:r>
    </w:p>
    <w:p w:rsidR="008E1E3F" w:rsidRPr="00874787" w:rsidRDefault="008E1E3F" w:rsidP="008E1E3F">
      <w:pPr>
        <w:ind w:firstLine="540"/>
        <w:rPr>
          <w:sz w:val="20"/>
          <w:szCs w:val="20"/>
        </w:rPr>
      </w:pPr>
    </w:p>
    <w:p w:rsidR="008E1E3F" w:rsidRPr="00874787" w:rsidRDefault="008E1E3F" w:rsidP="00B508FD">
      <w:pPr>
        <w:numPr>
          <w:ilvl w:val="0"/>
          <w:numId w:val="6"/>
        </w:numPr>
        <w:tabs>
          <w:tab w:val="left" w:pos="993"/>
        </w:tabs>
        <w:ind w:firstLine="567"/>
        <w:jc w:val="both"/>
        <w:rPr>
          <w:rFonts w:eastAsia="Calibri"/>
          <w:sz w:val="20"/>
          <w:szCs w:val="20"/>
        </w:rPr>
      </w:pPr>
      <w:r w:rsidRPr="00874787">
        <w:rPr>
          <w:rFonts w:eastAsia="Calibri"/>
          <w:sz w:val="20"/>
          <w:szCs w:val="20"/>
        </w:rPr>
        <w:t>Утвердить прилагаемую муниципальную программу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 (дале</w:t>
      </w:r>
      <w:proofErr w:type="gramStart"/>
      <w:r w:rsidRPr="00874787">
        <w:rPr>
          <w:rFonts w:eastAsia="Calibri"/>
          <w:sz w:val="20"/>
          <w:szCs w:val="20"/>
        </w:rPr>
        <w:t>е-</w:t>
      </w:r>
      <w:proofErr w:type="gramEnd"/>
      <w:r w:rsidRPr="00874787">
        <w:rPr>
          <w:rFonts w:eastAsia="Calibri"/>
          <w:sz w:val="20"/>
          <w:szCs w:val="20"/>
        </w:rPr>
        <w:t xml:space="preserve"> Муниципальная программа).</w:t>
      </w:r>
    </w:p>
    <w:p w:rsidR="008E1E3F" w:rsidRPr="00874787" w:rsidRDefault="008E1E3F" w:rsidP="00B508FD">
      <w:pPr>
        <w:numPr>
          <w:ilvl w:val="0"/>
          <w:numId w:val="6"/>
        </w:numPr>
        <w:tabs>
          <w:tab w:val="left" w:pos="993"/>
        </w:tabs>
        <w:ind w:firstLine="567"/>
        <w:jc w:val="both"/>
        <w:rPr>
          <w:rFonts w:eastAsia="Calibri"/>
          <w:sz w:val="20"/>
          <w:szCs w:val="20"/>
        </w:rPr>
      </w:pPr>
      <w:r w:rsidRPr="00874787">
        <w:rPr>
          <w:rFonts w:eastAsia="Calibri"/>
          <w:sz w:val="20"/>
          <w:szCs w:val="20"/>
        </w:rPr>
        <w:t>Признать утратившим силу постановление администрации Егоркинского сельского поселения Шумерлинского района Чувашской Республики от 27.07.2018 г. № 39 «</w:t>
      </w:r>
      <w:r w:rsidRPr="00874787">
        <w:rPr>
          <w:sz w:val="20"/>
          <w:szCs w:val="20"/>
        </w:rPr>
        <w:t>Об утверждении муниципальной программы Егоркинского сельского поселения Шумерлинского района «Повышение безопасности жизнедеятельности населения и территорий Егоркинского сельского поселения Шумерлинского района» на 2018–2020 годы»</w:t>
      </w:r>
    </w:p>
    <w:p w:rsidR="008E1E3F" w:rsidRPr="00874787" w:rsidRDefault="008E1E3F" w:rsidP="00B508FD">
      <w:pPr>
        <w:numPr>
          <w:ilvl w:val="0"/>
          <w:numId w:val="6"/>
        </w:numPr>
        <w:tabs>
          <w:tab w:val="left" w:pos="993"/>
        </w:tabs>
        <w:ind w:firstLine="567"/>
        <w:jc w:val="both"/>
        <w:rPr>
          <w:rFonts w:eastAsia="Calibri"/>
          <w:sz w:val="20"/>
          <w:szCs w:val="20"/>
        </w:rPr>
      </w:pPr>
      <w:proofErr w:type="gramStart"/>
      <w:r w:rsidRPr="00874787">
        <w:rPr>
          <w:sz w:val="20"/>
          <w:szCs w:val="20"/>
        </w:rPr>
        <w:t>Признать утратившим силу постановление администрации Егоркинского сельского поселения Шумерлинского района Чувашской Республики от 31.08.18 г. № 50 «О внесении изменения в постановление администрации Егоркинского сельского поселения от 27.07.2018 № 39 «Об утверждении муниципальной программы Егоркинского сельского поселения Шумерлинского района «Повышение безопасности жизнедеятельности населения и территорий Егоркинского сельского поселения Шумерлинского района» на 2018–2020 годы»</w:t>
      </w:r>
      <w:proofErr w:type="gramEnd"/>
    </w:p>
    <w:p w:rsidR="008E1E3F" w:rsidRPr="00874787" w:rsidRDefault="008E1E3F" w:rsidP="00B508FD">
      <w:pPr>
        <w:numPr>
          <w:ilvl w:val="0"/>
          <w:numId w:val="6"/>
        </w:numPr>
        <w:tabs>
          <w:tab w:val="left" w:pos="851"/>
        </w:tabs>
        <w:ind w:firstLine="567"/>
        <w:jc w:val="both"/>
        <w:rPr>
          <w:rFonts w:eastAsia="Calibri"/>
          <w:sz w:val="20"/>
          <w:szCs w:val="20"/>
        </w:rPr>
      </w:pPr>
      <w:r w:rsidRPr="00874787">
        <w:rPr>
          <w:rFonts w:eastAsia="Calibri"/>
          <w:sz w:val="20"/>
          <w:szCs w:val="20"/>
        </w:rPr>
        <w:t>Настоящее постановление вступает в силу после его официального опубликования в издании «Вестник Егоркинского сельского поселения Шумерлинского района» и подлежит размещению на официальном сайте Егоркинского сельского поселения Шумерлинского района в информационно-телекоммуникационной сети «Интернет».</w:t>
      </w: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r w:rsidRPr="00874787">
        <w:rPr>
          <w:sz w:val="20"/>
          <w:szCs w:val="20"/>
        </w:rPr>
        <w:t xml:space="preserve">Глава администрации </w:t>
      </w:r>
    </w:p>
    <w:p w:rsidR="008E1E3F" w:rsidRPr="00874787" w:rsidRDefault="008E1E3F" w:rsidP="008E1E3F">
      <w:pPr>
        <w:rPr>
          <w:sz w:val="20"/>
          <w:szCs w:val="20"/>
        </w:rPr>
      </w:pPr>
      <w:r w:rsidRPr="00874787">
        <w:rPr>
          <w:sz w:val="20"/>
          <w:szCs w:val="20"/>
        </w:rPr>
        <w:t>Егоркинского сельского поселения</w:t>
      </w:r>
    </w:p>
    <w:p w:rsidR="008E1E3F" w:rsidRPr="00874787" w:rsidRDefault="008E1E3F" w:rsidP="008E1E3F">
      <w:pPr>
        <w:rPr>
          <w:sz w:val="20"/>
          <w:szCs w:val="20"/>
        </w:rPr>
      </w:pPr>
      <w:r w:rsidRPr="00874787">
        <w:rPr>
          <w:sz w:val="20"/>
          <w:szCs w:val="20"/>
        </w:rPr>
        <w:t xml:space="preserve">Шумерлинского района                                                                                               О.И. Улисова        </w:t>
      </w:r>
    </w:p>
    <w:p w:rsidR="008E1E3F" w:rsidRPr="00874787" w:rsidRDefault="008E1E3F" w:rsidP="008E1E3F">
      <w:pPr>
        <w:ind w:left="4500"/>
        <w:jc w:val="right"/>
        <w:rPr>
          <w:sz w:val="20"/>
          <w:szCs w:val="20"/>
        </w:rPr>
      </w:pPr>
    </w:p>
    <w:p w:rsidR="008E1E3F" w:rsidRPr="00874787" w:rsidRDefault="008E1E3F" w:rsidP="008E1E3F">
      <w:pPr>
        <w:ind w:left="4500"/>
        <w:jc w:val="right"/>
        <w:rPr>
          <w:sz w:val="20"/>
          <w:szCs w:val="20"/>
        </w:rPr>
      </w:pPr>
    </w:p>
    <w:p w:rsidR="008E1E3F" w:rsidRPr="00874787" w:rsidRDefault="008E1E3F" w:rsidP="008E1E3F">
      <w:pPr>
        <w:ind w:left="4500"/>
        <w:jc w:val="right"/>
        <w:rPr>
          <w:sz w:val="20"/>
          <w:szCs w:val="20"/>
        </w:rPr>
      </w:pPr>
    </w:p>
    <w:p w:rsidR="008E1E3F" w:rsidRPr="00874787" w:rsidRDefault="008E1E3F" w:rsidP="008E1E3F">
      <w:pPr>
        <w:ind w:left="4500"/>
        <w:jc w:val="right"/>
        <w:rPr>
          <w:sz w:val="20"/>
          <w:szCs w:val="20"/>
        </w:rPr>
      </w:pPr>
    </w:p>
    <w:p w:rsidR="008E1E3F" w:rsidRPr="00874787" w:rsidRDefault="008E1E3F" w:rsidP="008E1E3F">
      <w:pPr>
        <w:ind w:left="4500"/>
        <w:jc w:val="right"/>
        <w:rPr>
          <w:sz w:val="20"/>
          <w:szCs w:val="20"/>
        </w:rPr>
      </w:pPr>
      <w:r w:rsidRPr="00874787">
        <w:rPr>
          <w:sz w:val="20"/>
          <w:szCs w:val="20"/>
        </w:rPr>
        <w:t>УТВЕРЖДЕНА</w:t>
      </w:r>
    </w:p>
    <w:p w:rsidR="008E1E3F" w:rsidRPr="00874787" w:rsidRDefault="008E1E3F" w:rsidP="008E1E3F">
      <w:pPr>
        <w:ind w:left="4500"/>
        <w:jc w:val="right"/>
        <w:rPr>
          <w:sz w:val="20"/>
          <w:szCs w:val="20"/>
        </w:rPr>
      </w:pPr>
      <w:r w:rsidRPr="00874787">
        <w:rPr>
          <w:sz w:val="20"/>
          <w:szCs w:val="20"/>
        </w:rPr>
        <w:t>постановлением администрации Егоркинского сельского поселения Шумерлинского района Чувашской Республики</w:t>
      </w:r>
    </w:p>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noProof/>
          <w:sz w:val="20"/>
          <w:szCs w:val="20"/>
        </w:rPr>
        <w:t xml:space="preserve">от   20.02.2021 г. №20 </w:t>
      </w:r>
    </w:p>
    <w:p w:rsidR="008E1E3F" w:rsidRPr="00874787" w:rsidRDefault="008E1E3F" w:rsidP="008E1E3F">
      <w:pPr>
        <w:widowControl w:val="0"/>
        <w:autoSpaceDE w:val="0"/>
        <w:autoSpaceDN w:val="0"/>
        <w:adjustRightInd w:val="0"/>
        <w:jc w:val="center"/>
        <w:rPr>
          <w:rFonts w:ascii="Arial" w:eastAsia="Calibri" w:hAnsi="Arial" w:cs="Arial"/>
          <w:sz w:val="20"/>
          <w:szCs w:val="20"/>
        </w:rPr>
      </w:pPr>
    </w:p>
    <w:p w:rsidR="008E1E3F" w:rsidRPr="00874787" w:rsidRDefault="008E1E3F" w:rsidP="008E1E3F">
      <w:pPr>
        <w:widowControl w:val="0"/>
        <w:autoSpaceDE w:val="0"/>
        <w:autoSpaceDN w:val="0"/>
        <w:adjustRightInd w:val="0"/>
        <w:jc w:val="center"/>
        <w:rPr>
          <w:rFonts w:ascii="Arial" w:eastAsia="Calibri" w:hAnsi="Arial" w:cs="Arial"/>
          <w:sz w:val="20"/>
          <w:szCs w:val="20"/>
        </w:rPr>
      </w:pPr>
    </w:p>
    <w:p w:rsidR="008E1E3F" w:rsidRPr="00874787" w:rsidRDefault="008E1E3F" w:rsidP="008E1E3F">
      <w:pPr>
        <w:widowControl w:val="0"/>
        <w:autoSpaceDE w:val="0"/>
        <w:autoSpaceDN w:val="0"/>
        <w:adjustRightInd w:val="0"/>
        <w:jc w:val="center"/>
        <w:rPr>
          <w:rFonts w:ascii="Arial" w:eastAsia="Calibri" w:hAnsi="Arial" w:cs="Arial"/>
          <w:sz w:val="20"/>
          <w:szCs w:val="20"/>
        </w:rPr>
      </w:pPr>
    </w:p>
    <w:p w:rsidR="008E1E3F" w:rsidRPr="00874787" w:rsidRDefault="008E1E3F" w:rsidP="008E1E3F">
      <w:pPr>
        <w:widowControl w:val="0"/>
        <w:autoSpaceDE w:val="0"/>
        <w:autoSpaceDN w:val="0"/>
        <w:adjustRightInd w:val="0"/>
        <w:jc w:val="center"/>
        <w:rPr>
          <w:rFonts w:ascii="Arial" w:eastAsia="Calibri" w:hAnsi="Arial" w:cs="Arial"/>
          <w:sz w:val="20"/>
          <w:szCs w:val="20"/>
        </w:rPr>
      </w:pPr>
    </w:p>
    <w:p w:rsidR="008E1E3F" w:rsidRPr="00874787" w:rsidRDefault="008E1E3F" w:rsidP="008E1E3F">
      <w:pPr>
        <w:widowControl w:val="0"/>
        <w:autoSpaceDE w:val="0"/>
        <w:autoSpaceDN w:val="0"/>
        <w:adjustRightInd w:val="0"/>
        <w:jc w:val="center"/>
        <w:rPr>
          <w:rFonts w:ascii="Arial" w:eastAsia="Calibri" w:hAnsi="Arial" w:cs="Arial"/>
          <w:sz w:val="20"/>
          <w:szCs w:val="20"/>
        </w:rPr>
      </w:pPr>
    </w:p>
    <w:p w:rsidR="008E1E3F" w:rsidRPr="00874787" w:rsidRDefault="008E1E3F" w:rsidP="008E1E3F">
      <w:pPr>
        <w:widowControl w:val="0"/>
        <w:autoSpaceDE w:val="0"/>
        <w:autoSpaceDN w:val="0"/>
        <w:adjustRightInd w:val="0"/>
        <w:jc w:val="center"/>
        <w:rPr>
          <w:rFonts w:ascii="Arial" w:eastAsia="Calibri" w:hAnsi="Arial" w:cs="Arial"/>
          <w:sz w:val="20"/>
          <w:szCs w:val="20"/>
        </w:rPr>
      </w:pPr>
    </w:p>
    <w:p w:rsidR="008E1E3F" w:rsidRPr="00874787" w:rsidRDefault="008E1E3F" w:rsidP="008E1E3F">
      <w:pPr>
        <w:widowControl w:val="0"/>
        <w:autoSpaceDE w:val="0"/>
        <w:autoSpaceDN w:val="0"/>
        <w:adjustRightInd w:val="0"/>
        <w:jc w:val="center"/>
        <w:rPr>
          <w:rFonts w:eastAsia="Calibri"/>
          <w:b/>
          <w:bCs/>
          <w:sz w:val="20"/>
          <w:szCs w:val="20"/>
        </w:rPr>
      </w:pPr>
      <w:bookmarkStart w:id="47" w:name="Par34"/>
      <w:bookmarkEnd w:id="47"/>
      <w:r w:rsidRPr="00874787">
        <w:rPr>
          <w:rFonts w:eastAsia="Calibri"/>
          <w:b/>
          <w:bCs/>
          <w:sz w:val="20"/>
          <w:szCs w:val="20"/>
        </w:rPr>
        <w:t>Муниципальная программа Егоркинского сельского поселения</w:t>
      </w:r>
    </w:p>
    <w:p w:rsidR="008E1E3F" w:rsidRPr="00874787" w:rsidRDefault="008E1E3F" w:rsidP="008E1E3F">
      <w:pPr>
        <w:widowControl w:val="0"/>
        <w:autoSpaceDE w:val="0"/>
        <w:autoSpaceDN w:val="0"/>
        <w:adjustRightInd w:val="0"/>
        <w:jc w:val="center"/>
        <w:rPr>
          <w:rFonts w:eastAsia="Calibri"/>
          <w:b/>
          <w:bCs/>
          <w:sz w:val="20"/>
          <w:szCs w:val="20"/>
        </w:rPr>
      </w:pPr>
      <w:r w:rsidRPr="00874787">
        <w:rPr>
          <w:rFonts w:eastAsia="Calibri"/>
          <w:b/>
          <w:bCs/>
          <w:sz w:val="20"/>
          <w:szCs w:val="20"/>
        </w:rPr>
        <w:t xml:space="preserve"> Шумерлинского района Чувашской Республики "Повышение безопасности </w:t>
      </w:r>
    </w:p>
    <w:p w:rsidR="008E1E3F" w:rsidRPr="00874787" w:rsidRDefault="008E1E3F" w:rsidP="008E1E3F">
      <w:pPr>
        <w:widowControl w:val="0"/>
        <w:autoSpaceDE w:val="0"/>
        <w:autoSpaceDN w:val="0"/>
        <w:adjustRightInd w:val="0"/>
        <w:jc w:val="center"/>
        <w:rPr>
          <w:rFonts w:eastAsia="Calibri"/>
          <w:b/>
          <w:bCs/>
          <w:sz w:val="20"/>
          <w:szCs w:val="20"/>
        </w:rPr>
      </w:pPr>
      <w:r w:rsidRPr="00874787">
        <w:rPr>
          <w:rFonts w:eastAsia="Calibri"/>
          <w:b/>
          <w:bCs/>
          <w:sz w:val="20"/>
          <w:szCs w:val="20"/>
        </w:rPr>
        <w:t xml:space="preserve">жизнедеятельности населения и территорий Егоркинского </w:t>
      </w:r>
    </w:p>
    <w:p w:rsidR="008E1E3F" w:rsidRPr="00874787" w:rsidRDefault="008E1E3F" w:rsidP="008E1E3F">
      <w:pPr>
        <w:widowControl w:val="0"/>
        <w:autoSpaceDE w:val="0"/>
        <w:autoSpaceDN w:val="0"/>
        <w:adjustRightInd w:val="0"/>
        <w:jc w:val="center"/>
        <w:rPr>
          <w:rFonts w:eastAsia="Calibri"/>
          <w:b/>
          <w:bCs/>
          <w:sz w:val="20"/>
          <w:szCs w:val="20"/>
        </w:rPr>
      </w:pPr>
      <w:r w:rsidRPr="00874787">
        <w:rPr>
          <w:rFonts w:eastAsia="Calibri"/>
          <w:b/>
          <w:bCs/>
          <w:sz w:val="20"/>
          <w:szCs w:val="20"/>
        </w:rPr>
        <w:t xml:space="preserve">сельского поселения Шумерлинского района Чувашской Республики" </w:t>
      </w:r>
    </w:p>
    <w:p w:rsidR="008E1E3F" w:rsidRPr="00874787" w:rsidRDefault="008E1E3F" w:rsidP="008E1E3F">
      <w:pPr>
        <w:spacing w:after="200" w:line="276" w:lineRule="auto"/>
        <w:rPr>
          <w:sz w:val="20"/>
          <w:szCs w:val="20"/>
        </w:rPr>
      </w:pPr>
    </w:p>
    <w:tbl>
      <w:tblPr>
        <w:tblW w:w="0" w:type="auto"/>
        <w:tblCellSpacing w:w="5" w:type="nil"/>
        <w:tblLayout w:type="fixed"/>
        <w:tblCellMar>
          <w:left w:w="75" w:type="dxa"/>
          <w:right w:w="75" w:type="dxa"/>
        </w:tblCellMar>
        <w:tblLook w:val="0000"/>
      </w:tblPr>
      <w:tblGrid>
        <w:gridCol w:w="4365"/>
        <w:gridCol w:w="5272"/>
      </w:tblGrid>
      <w:tr w:rsidR="008E1E3F" w:rsidRPr="00874787" w:rsidTr="008E1E3F">
        <w:trPr>
          <w:tblCellSpacing w:w="5" w:type="nil"/>
        </w:trPr>
        <w:tc>
          <w:tcPr>
            <w:tcW w:w="4365"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Ответственный исполнитель:</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lang w:eastAsia="en-US"/>
              </w:rPr>
              <w:t>муниципальной  программы:</w:t>
            </w:r>
          </w:p>
        </w:tc>
        <w:tc>
          <w:tcPr>
            <w:tcW w:w="5272"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администрация Егоркинского сельского поселения Шумерлинского района Чувашской Республики</w:t>
            </w:r>
          </w:p>
        </w:tc>
      </w:tr>
      <w:tr w:rsidR="008E1E3F" w:rsidRPr="00874787" w:rsidTr="008E1E3F">
        <w:trPr>
          <w:tblCellSpacing w:w="5" w:type="nil"/>
        </w:trPr>
        <w:tc>
          <w:tcPr>
            <w:tcW w:w="4365" w:type="dxa"/>
          </w:tcPr>
          <w:p w:rsidR="008E1E3F" w:rsidRPr="00874787" w:rsidRDefault="008E1E3F" w:rsidP="008E1E3F">
            <w:pPr>
              <w:widowControl w:val="0"/>
              <w:autoSpaceDE w:val="0"/>
              <w:autoSpaceDN w:val="0"/>
              <w:adjustRightInd w:val="0"/>
              <w:rPr>
                <w:rFonts w:eastAsia="Calibri"/>
                <w:sz w:val="20"/>
                <w:szCs w:val="20"/>
              </w:rPr>
            </w:pPr>
          </w:p>
          <w:p w:rsidR="008E1E3F" w:rsidRPr="00874787" w:rsidRDefault="008E1E3F" w:rsidP="008E1E3F">
            <w:pPr>
              <w:widowControl w:val="0"/>
              <w:autoSpaceDE w:val="0"/>
              <w:autoSpaceDN w:val="0"/>
              <w:adjustRightInd w:val="0"/>
              <w:rPr>
                <w:rFonts w:eastAsia="Calibri"/>
                <w:sz w:val="20"/>
                <w:szCs w:val="20"/>
              </w:rPr>
            </w:pP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Дата составления проекта</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муниципальной программы:</w:t>
            </w:r>
          </w:p>
        </w:tc>
        <w:tc>
          <w:tcPr>
            <w:tcW w:w="5272" w:type="dxa"/>
          </w:tcPr>
          <w:p w:rsidR="008E1E3F" w:rsidRPr="00874787" w:rsidRDefault="008E1E3F" w:rsidP="008E1E3F">
            <w:pPr>
              <w:widowControl w:val="0"/>
              <w:autoSpaceDE w:val="0"/>
              <w:autoSpaceDN w:val="0"/>
              <w:adjustRightInd w:val="0"/>
              <w:rPr>
                <w:rFonts w:eastAsia="Calibri"/>
                <w:sz w:val="20"/>
                <w:szCs w:val="20"/>
              </w:rPr>
            </w:pPr>
          </w:p>
          <w:p w:rsidR="008E1E3F" w:rsidRPr="00874787" w:rsidRDefault="008E1E3F" w:rsidP="008E1E3F">
            <w:pPr>
              <w:widowControl w:val="0"/>
              <w:autoSpaceDE w:val="0"/>
              <w:autoSpaceDN w:val="0"/>
              <w:adjustRightInd w:val="0"/>
              <w:rPr>
                <w:rFonts w:eastAsia="Calibri"/>
                <w:sz w:val="20"/>
                <w:szCs w:val="20"/>
              </w:rPr>
            </w:pP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февраль 2021 года</w:t>
            </w:r>
          </w:p>
        </w:tc>
      </w:tr>
      <w:tr w:rsidR="008E1E3F" w:rsidRPr="00874787" w:rsidTr="008E1E3F">
        <w:trPr>
          <w:tblCellSpacing w:w="5" w:type="nil"/>
        </w:trPr>
        <w:tc>
          <w:tcPr>
            <w:tcW w:w="4365" w:type="dxa"/>
          </w:tcPr>
          <w:p w:rsidR="008E1E3F" w:rsidRPr="00874787" w:rsidRDefault="008E1E3F" w:rsidP="008E1E3F">
            <w:pPr>
              <w:widowControl w:val="0"/>
              <w:autoSpaceDE w:val="0"/>
              <w:autoSpaceDN w:val="0"/>
              <w:adjustRightInd w:val="0"/>
              <w:rPr>
                <w:rFonts w:eastAsia="Calibri"/>
                <w:sz w:val="20"/>
                <w:szCs w:val="20"/>
              </w:rPr>
            </w:pP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Непосредственные исполнители муниципальной программы:</w:t>
            </w:r>
          </w:p>
        </w:tc>
        <w:tc>
          <w:tcPr>
            <w:tcW w:w="5272" w:type="dxa"/>
          </w:tcPr>
          <w:p w:rsidR="008E1E3F" w:rsidRPr="00874787" w:rsidRDefault="008E1E3F" w:rsidP="008E1E3F">
            <w:pPr>
              <w:widowControl w:val="0"/>
              <w:autoSpaceDE w:val="0"/>
              <w:autoSpaceDN w:val="0"/>
              <w:adjustRightInd w:val="0"/>
              <w:rPr>
                <w:rFonts w:eastAsia="Calibri"/>
                <w:sz w:val="20"/>
                <w:szCs w:val="20"/>
              </w:rPr>
            </w:pP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администрация Егоркинского сельского поселения Шумерлинского района Чувашской Республики </w:t>
            </w:r>
          </w:p>
        </w:tc>
      </w:tr>
    </w:tbl>
    <w:p w:rsidR="008E1E3F" w:rsidRPr="00874787" w:rsidRDefault="008E1E3F" w:rsidP="008E1E3F">
      <w:pPr>
        <w:spacing w:after="200" w:line="276" w:lineRule="auto"/>
        <w:rPr>
          <w:sz w:val="20"/>
          <w:szCs w:val="20"/>
        </w:rPr>
      </w:pPr>
    </w:p>
    <w:tbl>
      <w:tblPr>
        <w:tblW w:w="9637" w:type="dxa"/>
        <w:tblLayout w:type="fixed"/>
        <w:tblCellMar>
          <w:top w:w="102" w:type="dxa"/>
          <w:left w:w="62" w:type="dxa"/>
          <w:bottom w:w="102" w:type="dxa"/>
          <w:right w:w="62" w:type="dxa"/>
        </w:tblCellMar>
        <w:tblLook w:val="00A0"/>
      </w:tblPr>
      <w:tblGrid>
        <w:gridCol w:w="4027"/>
        <w:gridCol w:w="5610"/>
      </w:tblGrid>
      <w:tr w:rsidR="008E1E3F" w:rsidRPr="00874787" w:rsidTr="008E1E3F">
        <w:tc>
          <w:tcPr>
            <w:tcW w:w="3968" w:type="dxa"/>
          </w:tcPr>
          <w:p w:rsidR="008E1E3F" w:rsidRPr="00874787" w:rsidRDefault="008E1E3F" w:rsidP="008E1E3F">
            <w:pPr>
              <w:widowControl w:val="0"/>
              <w:autoSpaceDE w:val="0"/>
              <w:autoSpaceDN w:val="0"/>
              <w:adjustRightInd w:val="0"/>
              <w:spacing w:line="276" w:lineRule="auto"/>
              <w:rPr>
                <w:rFonts w:eastAsia="Calibri"/>
                <w:sz w:val="20"/>
                <w:szCs w:val="20"/>
                <w:lang w:eastAsia="en-US"/>
              </w:rPr>
            </w:pPr>
          </w:p>
          <w:p w:rsidR="008E1E3F" w:rsidRPr="00874787" w:rsidRDefault="008E1E3F" w:rsidP="008E1E3F">
            <w:pPr>
              <w:widowControl w:val="0"/>
              <w:autoSpaceDE w:val="0"/>
              <w:autoSpaceDN w:val="0"/>
              <w:adjustRightInd w:val="0"/>
              <w:spacing w:line="276" w:lineRule="auto"/>
              <w:rPr>
                <w:rFonts w:eastAsia="Calibri"/>
                <w:sz w:val="20"/>
                <w:szCs w:val="20"/>
                <w:lang w:eastAsia="en-US"/>
              </w:rPr>
            </w:pPr>
          </w:p>
          <w:p w:rsidR="008E1E3F" w:rsidRPr="00874787" w:rsidRDefault="008E1E3F" w:rsidP="008E1E3F">
            <w:pPr>
              <w:widowControl w:val="0"/>
              <w:autoSpaceDE w:val="0"/>
              <w:autoSpaceDN w:val="0"/>
              <w:adjustRightInd w:val="0"/>
              <w:spacing w:line="276" w:lineRule="auto"/>
              <w:rPr>
                <w:rFonts w:eastAsia="Calibri"/>
                <w:sz w:val="20"/>
                <w:szCs w:val="20"/>
                <w:lang w:eastAsia="en-US"/>
              </w:rPr>
            </w:pPr>
          </w:p>
          <w:p w:rsidR="008E1E3F" w:rsidRPr="00874787" w:rsidRDefault="008E1E3F" w:rsidP="008E1E3F">
            <w:pPr>
              <w:widowControl w:val="0"/>
              <w:autoSpaceDE w:val="0"/>
              <w:autoSpaceDN w:val="0"/>
              <w:adjustRightInd w:val="0"/>
              <w:spacing w:line="276" w:lineRule="auto"/>
              <w:rPr>
                <w:rFonts w:eastAsia="Calibri"/>
                <w:sz w:val="20"/>
                <w:szCs w:val="20"/>
                <w:lang w:eastAsia="en-US"/>
              </w:rPr>
            </w:pPr>
            <w:r w:rsidRPr="00874787">
              <w:rPr>
                <w:rFonts w:eastAsia="Calibri"/>
                <w:sz w:val="20"/>
                <w:szCs w:val="20"/>
                <w:lang w:eastAsia="en-US"/>
              </w:rPr>
              <w:t xml:space="preserve">Глава администрации Егоркинского сельского поселения Шумерлинского района  </w:t>
            </w:r>
          </w:p>
        </w:tc>
        <w:tc>
          <w:tcPr>
            <w:tcW w:w="5527" w:type="dxa"/>
            <w:vAlign w:val="bottom"/>
          </w:tcPr>
          <w:p w:rsidR="008E1E3F" w:rsidRPr="00874787" w:rsidRDefault="008E1E3F" w:rsidP="008E1E3F">
            <w:pPr>
              <w:widowControl w:val="0"/>
              <w:autoSpaceDE w:val="0"/>
              <w:autoSpaceDN w:val="0"/>
              <w:adjustRightInd w:val="0"/>
              <w:spacing w:line="276" w:lineRule="auto"/>
              <w:jc w:val="right"/>
              <w:rPr>
                <w:rFonts w:eastAsia="Calibri"/>
                <w:sz w:val="20"/>
                <w:szCs w:val="20"/>
                <w:lang w:eastAsia="en-US"/>
              </w:rPr>
            </w:pPr>
            <w:r w:rsidRPr="00874787">
              <w:rPr>
                <w:rFonts w:eastAsia="Calibri"/>
                <w:sz w:val="20"/>
                <w:szCs w:val="20"/>
                <w:lang w:eastAsia="en-US"/>
              </w:rPr>
              <w:t>О.И. Улисова</w:t>
            </w:r>
          </w:p>
        </w:tc>
      </w:tr>
    </w:tbl>
    <w:p w:rsidR="008E1E3F" w:rsidRPr="00874787" w:rsidRDefault="008E1E3F" w:rsidP="008E1E3F">
      <w:pPr>
        <w:spacing w:after="200" w:line="276" w:lineRule="auto"/>
        <w:rPr>
          <w:sz w:val="20"/>
          <w:szCs w:val="20"/>
        </w:rPr>
      </w:pPr>
    </w:p>
    <w:p w:rsidR="008E1E3F" w:rsidRPr="00874787" w:rsidRDefault="008E1E3F" w:rsidP="008E1E3F">
      <w:pPr>
        <w:widowControl w:val="0"/>
        <w:autoSpaceDE w:val="0"/>
        <w:autoSpaceDN w:val="0"/>
        <w:adjustRightInd w:val="0"/>
        <w:jc w:val="center"/>
        <w:outlineLvl w:val="1"/>
        <w:rPr>
          <w:b/>
          <w:sz w:val="20"/>
          <w:szCs w:val="20"/>
        </w:rPr>
      </w:pPr>
      <w:bookmarkStart w:id="48" w:name="Par54"/>
      <w:bookmarkEnd w:id="48"/>
      <w:r w:rsidRPr="00874787">
        <w:rPr>
          <w:b/>
          <w:sz w:val="20"/>
          <w:szCs w:val="20"/>
        </w:rPr>
        <w:t>ПАСПОРТ</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 (дале</w:t>
      </w:r>
      <w:proofErr w:type="gramStart"/>
      <w:r w:rsidRPr="00874787">
        <w:rPr>
          <w:b/>
          <w:sz w:val="20"/>
          <w:szCs w:val="20"/>
        </w:rPr>
        <w:t>е-</w:t>
      </w:r>
      <w:proofErr w:type="gramEnd"/>
      <w:r w:rsidRPr="00874787">
        <w:rPr>
          <w:b/>
          <w:sz w:val="20"/>
          <w:szCs w:val="20"/>
        </w:rPr>
        <w:t xml:space="preserve"> Муниципальная программа)</w:t>
      </w:r>
    </w:p>
    <w:p w:rsidR="008E1E3F" w:rsidRPr="00874787" w:rsidRDefault="008E1E3F" w:rsidP="008E1E3F">
      <w:pPr>
        <w:widowControl w:val="0"/>
        <w:autoSpaceDE w:val="0"/>
        <w:autoSpaceDN w:val="0"/>
        <w:adjustRightInd w:val="0"/>
        <w:jc w:val="center"/>
        <w:rPr>
          <w:b/>
          <w:sz w:val="20"/>
          <w:szCs w:val="20"/>
        </w:rPr>
      </w:pPr>
    </w:p>
    <w:p w:rsidR="008E1E3F" w:rsidRPr="00874787" w:rsidRDefault="008E1E3F" w:rsidP="008E1E3F">
      <w:pPr>
        <w:widowControl w:val="0"/>
        <w:autoSpaceDE w:val="0"/>
        <w:autoSpaceDN w:val="0"/>
        <w:adjustRightInd w:val="0"/>
        <w:jc w:val="center"/>
        <w:rPr>
          <w:sz w:val="20"/>
          <w:szCs w:val="20"/>
        </w:rPr>
      </w:pPr>
    </w:p>
    <w:tbl>
      <w:tblPr>
        <w:tblW w:w="10349" w:type="dxa"/>
        <w:tblCellSpacing w:w="5" w:type="nil"/>
        <w:tblLayout w:type="fixed"/>
        <w:tblCellMar>
          <w:left w:w="75" w:type="dxa"/>
          <w:right w:w="75" w:type="dxa"/>
        </w:tblCellMar>
        <w:tblLook w:val="0000"/>
      </w:tblPr>
      <w:tblGrid>
        <w:gridCol w:w="2551"/>
        <w:gridCol w:w="330"/>
        <w:gridCol w:w="7468"/>
      </w:tblGrid>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Ответственный исполнитель Муниципальной программы</w:t>
            </w:r>
          </w:p>
          <w:p w:rsidR="008E1E3F" w:rsidRPr="00874787" w:rsidRDefault="008E1E3F" w:rsidP="008E1E3F">
            <w:pPr>
              <w:widowControl w:val="0"/>
              <w:autoSpaceDE w:val="0"/>
              <w:autoSpaceDN w:val="0"/>
              <w:adjustRightInd w:val="0"/>
              <w:rPr>
                <w:sz w:val="20"/>
                <w:szCs w:val="20"/>
              </w:rPr>
            </w:pP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администрация Егоркинского сельского поселения Шумерлинского района</w:t>
            </w: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Соисполнители 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ind w:firstLine="21"/>
              <w:jc w:val="both"/>
              <w:rPr>
                <w:sz w:val="20"/>
                <w:szCs w:val="20"/>
              </w:rPr>
            </w:pPr>
            <w:r w:rsidRPr="00874787">
              <w:rPr>
                <w:sz w:val="20"/>
                <w:szCs w:val="20"/>
              </w:rPr>
              <w:t>сектор по делам ГО и ЧС, сектор специальных программ администрации Шумерлинского района (по согласованию)</w:t>
            </w:r>
          </w:p>
          <w:p w:rsidR="008E1E3F" w:rsidRPr="00874787" w:rsidRDefault="008E1E3F" w:rsidP="008E1E3F">
            <w:pPr>
              <w:rPr>
                <w:sz w:val="20"/>
                <w:szCs w:val="20"/>
              </w:rPr>
            </w:pPr>
          </w:p>
          <w:p w:rsidR="008E1E3F" w:rsidRPr="00874787" w:rsidRDefault="008E1E3F" w:rsidP="008E1E3F">
            <w:pPr>
              <w:rPr>
                <w:sz w:val="20"/>
                <w:szCs w:val="20"/>
              </w:rPr>
            </w:pPr>
          </w:p>
        </w:tc>
      </w:tr>
      <w:tr w:rsidR="008E1E3F" w:rsidRPr="00874787" w:rsidTr="008E1E3F">
        <w:trPr>
          <w:trHeight w:val="80"/>
          <w:tblCellSpacing w:w="5" w:type="nil"/>
        </w:trPr>
        <w:tc>
          <w:tcPr>
            <w:tcW w:w="10349" w:type="dxa"/>
            <w:gridSpan w:val="3"/>
          </w:tcPr>
          <w:p w:rsidR="008E1E3F" w:rsidRPr="00874787" w:rsidRDefault="008E1E3F" w:rsidP="008E1E3F">
            <w:pPr>
              <w:widowControl w:val="0"/>
              <w:autoSpaceDE w:val="0"/>
              <w:autoSpaceDN w:val="0"/>
              <w:adjustRightInd w:val="0"/>
              <w:rPr>
                <w:sz w:val="20"/>
                <w:szCs w:val="20"/>
              </w:rPr>
            </w:pP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Участники 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jc w:val="both"/>
              <w:rPr>
                <w:sz w:val="20"/>
                <w:szCs w:val="20"/>
              </w:rPr>
            </w:pPr>
            <w:r w:rsidRPr="00874787">
              <w:rPr>
                <w:sz w:val="20"/>
                <w:szCs w:val="20"/>
              </w:rPr>
              <w:t xml:space="preserve">администрация Егоркинского сельского поселения Шумерлинского района; </w:t>
            </w:r>
          </w:p>
          <w:p w:rsidR="008E1E3F" w:rsidRPr="00874787" w:rsidRDefault="008E1E3F" w:rsidP="008E1E3F">
            <w:pPr>
              <w:jc w:val="both"/>
              <w:rPr>
                <w:sz w:val="20"/>
                <w:szCs w:val="20"/>
              </w:rPr>
            </w:pPr>
            <w:r w:rsidRPr="00874787">
              <w:rPr>
                <w:sz w:val="20"/>
                <w:szCs w:val="20"/>
              </w:rPr>
              <w:t>Межмуниципальный отдел России МВД России «Шумерлинский» (по согласованию);</w:t>
            </w:r>
          </w:p>
          <w:p w:rsidR="008E1E3F" w:rsidRPr="00874787" w:rsidRDefault="008E1E3F" w:rsidP="008E1E3F">
            <w:pPr>
              <w:jc w:val="both"/>
              <w:rPr>
                <w:sz w:val="20"/>
                <w:szCs w:val="20"/>
              </w:rPr>
            </w:pPr>
            <w:r w:rsidRPr="00874787">
              <w:rPr>
                <w:sz w:val="20"/>
                <w:szCs w:val="20"/>
              </w:rPr>
              <w:t>Отдел Федеральной службы войск национальной гвардии России по ЧР (по согласованию);</w:t>
            </w:r>
          </w:p>
          <w:p w:rsidR="008E1E3F" w:rsidRPr="00874787" w:rsidRDefault="008E1E3F" w:rsidP="008E1E3F">
            <w:pPr>
              <w:jc w:val="both"/>
              <w:rPr>
                <w:sz w:val="20"/>
                <w:szCs w:val="20"/>
              </w:rPr>
            </w:pPr>
            <w:r w:rsidRPr="00874787">
              <w:rPr>
                <w:sz w:val="20"/>
                <w:szCs w:val="20"/>
              </w:rPr>
              <w:t xml:space="preserve">Отдел надзорной деятельности и профилактической работы по </w:t>
            </w:r>
            <w:proofErr w:type="gramStart"/>
            <w:r w:rsidRPr="00874787">
              <w:rPr>
                <w:sz w:val="20"/>
                <w:szCs w:val="20"/>
              </w:rPr>
              <w:t>г</w:t>
            </w:r>
            <w:proofErr w:type="gramEnd"/>
            <w:r w:rsidRPr="00874787">
              <w:rPr>
                <w:sz w:val="20"/>
                <w:szCs w:val="20"/>
              </w:rPr>
              <w:t>. Шумерля, Красночетайскому  и Шумерлинского сельского поселения Шумерлинского районам управления надзорной деятельности и профилактической работы Главного управления МЧС России по Чувашской Республике (по согласованию);</w:t>
            </w:r>
          </w:p>
          <w:p w:rsidR="008E1E3F" w:rsidRPr="00874787" w:rsidRDefault="008E1E3F" w:rsidP="008E1E3F">
            <w:pPr>
              <w:jc w:val="both"/>
              <w:rPr>
                <w:sz w:val="20"/>
                <w:szCs w:val="20"/>
              </w:rPr>
            </w:pPr>
            <w:r w:rsidRPr="00874787">
              <w:rPr>
                <w:sz w:val="20"/>
                <w:szCs w:val="20"/>
              </w:rPr>
              <w:t>23 ПСЧ ФГКУ «4 отряд ФПС по Чувашской Республике – Чувашии» (по согласованию);</w:t>
            </w:r>
          </w:p>
        </w:tc>
      </w:tr>
      <w:tr w:rsidR="008E1E3F" w:rsidRPr="00874787" w:rsidTr="008E1E3F">
        <w:trPr>
          <w:tblCellSpacing w:w="5" w:type="nil"/>
        </w:trPr>
        <w:tc>
          <w:tcPr>
            <w:tcW w:w="10349" w:type="dxa"/>
            <w:gridSpan w:val="3"/>
          </w:tcPr>
          <w:p w:rsidR="008E1E3F" w:rsidRPr="00874787" w:rsidRDefault="008E1E3F" w:rsidP="008E1E3F">
            <w:pPr>
              <w:widowControl w:val="0"/>
              <w:autoSpaceDE w:val="0"/>
              <w:autoSpaceDN w:val="0"/>
              <w:adjustRightInd w:val="0"/>
              <w:rPr>
                <w:sz w:val="20"/>
                <w:szCs w:val="20"/>
              </w:rPr>
            </w:pP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Подпрограммы 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w:t>
            </w:r>
            <w:hyperlink w:anchor="Par4384" w:tooltip="Ссылка на текущий документ" w:history="1">
              <w:r w:rsidRPr="00874787">
                <w:rPr>
                  <w:sz w:val="20"/>
                  <w:szCs w:val="20"/>
                </w:rPr>
                <w:t>Защита населения и территорий</w:t>
              </w:r>
            </w:hyperlink>
            <w:r w:rsidRPr="00874787">
              <w:rPr>
                <w:sz w:val="20"/>
                <w:szCs w:val="20"/>
              </w:rPr>
              <w:t xml:space="preserve"> от чрезвычайных ситуаций (дале</w:t>
            </w:r>
            <w:proofErr w:type="gramStart"/>
            <w:r w:rsidRPr="00874787">
              <w:rPr>
                <w:sz w:val="20"/>
                <w:szCs w:val="20"/>
              </w:rPr>
              <w:t>е-</w:t>
            </w:r>
            <w:proofErr w:type="gramEnd"/>
            <w:r w:rsidRPr="00874787">
              <w:rPr>
                <w:sz w:val="20"/>
                <w:szCs w:val="20"/>
              </w:rPr>
              <w:t xml:space="preserve"> ЧС) природного и техногенного характера, обеспечение пожарной безопасности и безопасности населения на водных объектах на территории  Егоркинского сельского поселения Шумерлинского района Чувашской Республики»;</w:t>
            </w:r>
          </w:p>
          <w:p w:rsidR="008E1E3F" w:rsidRPr="00874787" w:rsidRDefault="008E1E3F" w:rsidP="008E1E3F">
            <w:pPr>
              <w:widowControl w:val="0"/>
              <w:autoSpaceDE w:val="0"/>
              <w:autoSpaceDN w:val="0"/>
              <w:adjustRightInd w:val="0"/>
              <w:jc w:val="both"/>
              <w:rPr>
                <w:sz w:val="20"/>
                <w:szCs w:val="20"/>
              </w:rPr>
            </w:pPr>
            <w:r w:rsidRPr="00874787">
              <w:rPr>
                <w:sz w:val="20"/>
                <w:szCs w:val="20"/>
              </w:rPr>
              <w:t>«</w:t>
            </w:r>
            <w:hyperlink w:anchor="Par6831" w:tooltip="Ссылка на текущий документ" w:history="1">
              <w:r w:rsidRPr="00874787">
                <w:rPr>
                  <w:sz w:val="20"/>
                  <w:szCs w:val="20"/>
                </w:rPr>
                <w:t>Профилактика терроризма</w:t>
              </w:r>
            </w:hyperlink>
            <w:r w:rsidRPr="00874787">
              <w:rPr>
                <w:sz w:val="20"/>
                <w:szCs w:val="20"/>
              </w:rPr>
              <w:t xml:space="preserve"> и экстремистской деятельности в  Егоркинском сельском поселении Шумерлинского района Чувашской Республики»;</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«Профилактика правонарушений в Егоркинском сельском поселении Шумерлинского районе». </w:t>
            </w:r>
          </w:p>
        </w:tc>
      </w:tr>
      <w:tr w:rsidR="008E1E3F" w:rsidRPr="00874787" w:rsidTr="008E1E3F">
        <w:trPr>
          <w:tblCellSpacing w:w="5" w:type="nil"/>
        </w:trPr>
        <w:tc>
          <w:tcPr>
            <w:tcW w:w="10349" w:type="dxa"/>
            <w:gridSpan w:val="3"/>
          </w:tcPr>
          <w:p w:rsidR="008E1E3F" w:rsidRPr="00874787" w:rsidRDefault="008E1E3F" w:rsidP="008E1E3F">
            <w:pPr>
              <w:widowControl w:val="0"/>
              <w:autoSpaceDE w:val="0"/>
              <w:autoSpaceDN w:val="0"/>
              <w:adjustRightInd w:val="0"/>
              <w:rPr>
                <w:sz w:val="20"/>
                <w:szCs w:val="20"/>
              </w:rPr>
            </w:pP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Цели 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предупреждение возникновения и развития чрезвычайных ситуаций природного и техногенного характера, организация экстренного реагирования при чрезвычайных ситуациях природного и техногенного характера, организация аварийно-спасательных работ по ликвидации возникших чрезвычайных ситуаций природного и техногенного характера;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совершенствование организации профилактики чрезвычайных ситуаций природного и техногенного характера, пропаганды и подготовки населения по вопросам гражданской обороны, защиты от чрезвычайных ситуаций природного и техногенного характера и террористических акций;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повышение общего уровня безопасности, правопорядка и безопасности среды обитания;</w:t>
            </w:r>
          </w:p>
          <w:p w:rsidR="008E1E3F" w:rsidRPr="00874787" w:rsidRDefault="008E1E3F" w:rsidP="008E1E3F">
            <w:pPr>
              <w:jc w:val="both"/>
              <w:rPr>
                <w:sz w:val="20"/>
                <w:szCs w:val="20"/>
              </w:rPr>
            </w:pPr>
            <w:r w:rsidRPr="00874787">
              <w:rPr>
                <w:sz w:val="20"/>
                <w:szCs w:val="20"/>
              </w:rPr>
              <w:t>создание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w:t>
            </w:r>
          </w:p>
        </w:tc>
      </w:tr>
      <w:tr w:rsidR="008E1E3F" w:rsidRPr="00874787" w:rsidTr="008E1E3F">
        <w:trPr>
          <w:tblCellSpacing w:w="5" w:type="nil"/>
        </w:trPr>
        <w:tc>
          <w:tcPr>
            <w:tcW w:w="10349" w:type="dxa"/>
            <w:gridSpan w:val="3"/>
          </w:tcPr>
          <w:p w:rsidR="008E1E3F" w:rsidRPr="00874787" w:rsidRDefault="008E1E3F" w:rsidP="008E1E3F">
            <w:pPr>
              <w:widowControl w:val="0"/>
              <w:autoSpaceDE w:val="0"/>
              <w:autoSpaceDN w:val="0"/>
              <w:adjustRightInd w:val="0"/>
              <w:rPr>
                <w:sz w:val="20"/>
                <w:szCs w:val="20"/>
              </w:rPr>
            </w:pP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Задачи 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совершенствование организации профилактики ЧС, пропаганды и обучения населения по вопросам гражданской обороны (дале</w:t>
            </w:r>
            <w:proofErr w:type="gramStart"/>
            <w:r w:rsidRPr="00874787">
              <w:rPr>
                <w:rFonts w:eastAsia="Calibri"/>
                <w:sz w:val="20"/>
                <w:szCs w:val="20"/>
              </w:rPr>
              <w:t>е-</w:t>
            </w:r>
            <w:proofErr w:type="gramEnd"/>
            <w:r w:rsidRPr="00874787">
              <w:rPr>
                <w:rFonts w:eastAsia="Calibri"/>
                <w:sz w:val="20"/>
                <w:szCs w:val="20"/>
              </w:rPr>
              <w:t xml:space="preserve"> ГО), защиты от ЧС и террористических акций;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своевременное информирование населения Егоркинского сельского поселения </w:t>
            </w:r>
            <w:r w:rsidRPr="00874787">
              <w:rPr>
                <w:rFonts w:eastAsia="Calibri"/>
                <w:sz w:val="20"/>
                <w:szCs w:val="20"/>
              </w:rPr>
              <w:lastRenderedPageBreak/>
              <w:t>Шумерлинского района Чувашской Республики  о ЧС, мерах по обеспечению безопасности населения и территорий;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обучение населения Егоркинского сельского поселения Шумерлинского района  в области гражданской защиты;</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повышение эффективности взаимодействия органов местного самоуправления,  подразделений территориальных органов федеральных органов исполнительной власти в Егоркинском сельском поселении Шумерлинского района, организаций в вопросах профилактики терроризма и экстремизма;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8E1E3F" w:rsidRPr="00874787" w:rsidRDefault="008E1E3F" w:rsidP="008E1E3F">
            <w:pPr>
              <w:widowControl w:val="0"/>
              <w:autoSpaceDE w:val="0"/>
              <w:autoSpaceDN w:val="0"/>
              <w:adjustRightInd w:val="0"/>
              <w:rPr>
                <w:sz w:val="20"/>
                <w:szCs w:val="20"/>
              </w:rPr>
            </w:pP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lastRenderedPageBreak/>
              <w:t>Целевые индикаторы и показатели 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rPr>
                <w:sz w:val="20"/>
                <w:szCs w:val="20"/>
              </w:rPr>
            </w:pPr>
            <w:r w:rsidRPr="00874787">
              <w:rPr>
                <w:sz w:val="20"/>
                <w:szCs w:val="20"/>
              </w:rPr>
              <w:t>к 2036 году будут достигнуты следующие целевые индикаторы и показатели:</w:t>
            </w:r>
          </w:p>
          <w:p w:rsidR="008E1E3F" w:rsidRPr="00874787" w:rsidRDefault="008E1E3F" w:rsidP="008E1E3F">
            <w:pPr>
              <w:widowControl w:val="0"/>
              <w:autoSpaceDE w:val="0"/>
              <w:autoSpaceDN w:val="0"/>
              <w:adjustRightInd w:val="0"/>
              <w:jc w:val="both"/>
              <w:rPr>
                <w:sz w:val="20"/>
                <w:szCs w:val="20"/>
              </w:rPr>
            </w:pPr>
            <w:r w:rsidRPr="00874787">
              <w:rPr>
                <w:sz w:val="20"/>
                <w:szCs w:val="20"/>
              </w:rPr>
              <w:t>готовность систем оповещения Егоркинского сельского поселения Шумерлинского района, входящих в состав региональной автоматизированной системы централизованного оповещения - 100 процентов;</w:t>
            </w:r>
          </w:p>
          <w:p w:rsidR="008E1E3F" w:rsidRPr="00874787" w:rsidRDefault="008E1E3F" w:rsidP="008E1E3F">
            <w:pPr>
              <w:widowControl w:val="0"/>
              <w:autoSpaceDE w:val="0"/>
              <w:autoSpaceDN w:val="0"/>
              <w:adjustRightInd w:val="0"/>
              <w:jc w:val="both"/>
              <w:rPr>
                <w:sz w:val="20"/>
                <w:szCs w:val="20"/>
              </w:rPr>
            </w:pPr>
            <w:r w:rsidRPr="00874787">
              <w:rPr>
                <w:sz w:val="20"/>
                <w:szCs w:val="20"/>
              </w:rPr>
              <w:t>готовность защитных сооружений ГО Егоркинского сельского поселения Шумерлинского района к использованию - 100 процентов;</w:t>
            </w:r>
          </w:p>
          <w:p w:rsidR="008E1E3F" w:rsidRPr="00874787" w:rsidRDefault="008E1E3F" w:rsidP="008E1E3F">
            <w:pPr>
              <w:widowControl w:val="0"/>
              <w:autoSpaceDE w:val="0"/>
              <w:autoSpaceDN w:val="0"/>
              <w:adjustRightInd w:val="0"/>
              <w:rPr>
                <w:sz w:val="20"/>
                <w:szCs w:val="20"/>
              </w:rPr>
            </w:pPr>
            <w:r w:rsidRPr="00874787">
              <w:rPr>
                <w:sz w:val="20"/>
                <w:szCs w:val="20"/>
              </w:rPr>
              <w:t>доля руководящего состава и должностных лиц, прошедших подготовку по вопросам гражданской обороны, защиты от ЧС и террористических актов- 95,0 процентов.</w:t>
            </w:r>
          </w:p>
        </w:tc>
      </w:tr>
      <w:tr w:rsidR="008E1E3F" w:rsidRPr="00874787" w:rsidTr="008E1E3F">
        <w:trPr>
          <w:tblCellSpacing w:w="5" w:type="nil"/>
        </w:trPr>
        <w:tc>
          <w:tcPr>
            <w:tcW w:w="10349" w:type="dxa"/>
            <w:gridSpan w:val="3"/>
          </w:tcPr>
          <w:p w:rsidR="008E1E3F" w:rsidRPr="00874787" w:rsidRDefault="008E1E3F" w:rsidP="008E1E3F">
            <w:pPr>
              <w:widowControl w:val="0"/>
              <w:autoSpaceDE w:val="0"/>
              <w:autoSpaceDN w:val="0"/>
              <w:adjustRightInd w:val="0"/>
              <w:rPr>
                <w:sz w:val="20"/>
                <w:szCs w:val="20"/>
              </w:rPr>
            </w:pP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 xml:space="preserve">Срок реализации </w:t>
            </w:r>
          </w:p>
          <w:p w:rsidR="008E1E3F" w:rsidRPr="00874787" w:rsidRDefault="008E1E3F" w:rsidP="008E1E3F">
            <w:pPr>
              <w:widowControl w:val="0"/>
              <w:autoSpaceDE w:val="0"/>
              <w:autoSpaceDN w:val="0"/>
              <w:adjustRightInd w:val="0"/>
              <w:rPr>
                <w:sz w:val="20"/>
                <w:szCs w:val="20"/>
              </w:rPr>
            </w:pPr>
            <w:r w:rsidRPr="00874787">
              <w:rPr>
                <w:sz w:val="20"/>
                <w:szCs w:val="20"/>
              </w:rPr>
              <w:t>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rPr>
                <w:sz w:val="20"/>
                <w:szCs w:val="20"/>
              </w:rPr>
            </w:pPr>
            <w:r w:rsidRPr="00874787">
              <w:rPr>
                <w:sz w:val="20"/>
                <w:szCs w:val="20"/>
              </w:rPr>
              <w:t>2021 - 2035 годы</w:t>
            </w:r>
          </w:p>
          <w:p w:rsidR="008E1E3F" w:rsidRPr="00874787" w:rsidRDefault="008E1E3F" w:rsidP="008E1E3F">
            <w:pPr>
              <w:widowControl w:val="0"/>
              <w:autoSpaceDE w:val="0"/>
              <w:autoSpaceDN w:val="0"/>
              <w:adjustRightInd w:val="0"/>
              <w:rPr>
                <w:sz w:val="20"/>
                <w:szCs w:val="20"/>
              </w:rPr>
            </w:pPr>
            <w:r w:rsidRPr="00874787">
              <w:rPr>
                <w:sz w:val="20"/>
                <w:szCs w:val="20"/>
              </w:rPr>
              <w:t>1 этап – 2021-2026 годы;</w:t>
            </w:r>
          </w:p>
          <w:p w:rsidR="008E1E3F" w:rsidRPr="00874787" w:rsidRDefault="008E1E3F" w:rsidP="008E1E3F">
            <w:pPr>
              <w:widowControl w:val="0"/>
              <w:autoSpaceDE w:val="0"/>
              <w:autoSpaceDN w:val="0"/>
              <w:adjustRightInd w:val="0"/>
              <w:rPr>
                <w:sz w:val="20"/>
                <w:szCs w:val="20"/>
              </w:rPr>
            </w:pPr>
            <w:r w:rsidRPr="00874787">
              <w:rPr>
                <w:sz w:val="20"/>
                <w:szCs w:val="20"/>
              </w:rPr>
              <w:t>2 этап – 2027-2030 годы;</w:t>
            </w:r>
          </w:p>
          <w:p w:rsidR="008E1E3F" w:rsidRPr="00874787" w:rsidRDefault="008E1E3F" w:rsidP="008E1E3F">
            <w:pPr>
              <w:widowControl w:val="0"/>
              <w:autoSpaceDE w:val="0"/>
              <w:autoSpaceDN w:val="0"/>
              <w:adjustRightInd w:val="0"/>
              <w:rPr>
                <w:sz w:val="20"/>
                <w:szCs w:val="20"/>
              </w:rPr>
            </w:pPr>
            <w:r w:rsidRPr="00874787">
              <w:rPr>
                <w:sz w:val="20"/>
                <w:szCs w:val="20"/>
              </w:rPr>
              <w:t>3 этап – 2031-2035 годы</w:t>
            </w: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p>
        </w:tc>
        <w:tc>
          <w:tcPr>
            <w:tcW w:w="330" w:type="dxa"/>
          </w:tcPr>
          <w:p w:rsidR="008E1E3F" w:rsidRPr="00874787" w:rsidRDefault="008E1E3F" w:rsidP="008E1E3F">
            <w:pPr>
              <w:widowControl w:val="0"/>
              <w:autoSpaceDE w:val="0"/>
              <w:autoSpaceDN w:val="0"/>
              <w:adjustRightInd w:val="0"/>
              <w:jc w:val="right"/>
              <w:rPr>
                <w:sz w:val="20"/>
                <w:szCs w:val="20"/>
              </w:rPr>
            </w:pPr>
          </w:p>
        </w:tc>
        <w:tc>
          <w:tcPr>
            <w:tcW w:w="7468" w:type="dxa"/>
          </w:tcPr>
          <w:p w:rsidR="008E1E3F" w:rsidRPr="00874787" w:rsidRDefault="008E1E3F" w:rsidP="008E1E3F">
            <w:pPr>
              <w:widowControl w:val="0"/>
              <w:autoSpaceDE w:val="0"/>
              <w:autoSpaceDN w:val="0"/>
              <w:adjustRightInd w:val="0"/>
              <w:rPr>
                <w:sz w:val="20"/>
                <w:szCs w:val="20"/>
              </w:rPr>
            </w:pP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«Объемы финансирования Муниципальной программы с разбивкой по годам реализации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прогнозируемый объем финансирования мероприятий Муниципальной программы в 2021 - 2035 годах составляет 9,0 тыс. рублей, в том числе:</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2021 году – 3,0 тыс. рублей;</w:t>
            </w:r>
          </w:p>
          <w:p w:rsidR="008E1E3F" w:rsidRPr="00874787" w:rsidRDefault="008E1E3F" w:rsidP="008E1E3F">
            <w:pPr>
              <w:widowControl w:val="0"/>
              <w:shd w:val="clear" w:color="auto" w:fill="FFFFFF"/>
              <w:autoSpaceDE w:val="0"/>
              <w:autoSpaceDN w:val="0"/>
              <w:adjustRightInd w:val="0"/>
              <w:jc w:val="both"/>
              <w:rPr>
                <w:sz w:val="20"/>
                <w:szCs w:val="20"/>
              </w:rPr>
            </w:pPr>
            <w:r w:rsidRPr="00874787">
              <w:rPr>
                <w:sz w:val="20"/>
                <w:szCs w:val="20"/>
              </w:rPr>
              <w:t>в 2022 году – 3,0 тыс. рублей;</w:t>
            </w:r>
          </w:p>
          <w:p w:rsidR="008E1E3F" w:rsidRPr="00874787" w:rsidRDefault="008E1E3F" w:rsidP="008E1E3F">
            <w:pPr>
              <w:widowControl w:val="0"/>
              <w:shd w:val="clear" w:color="auto" w:fill="FFFFFF"/>
              <w:autoSpaceDE w:val="0"/>
              <w:autoSpaceDN w:val="0"/>
              <w:adjustRightInd w:val="0"/>
              <w:jc w:val="both"/>
              <w:rPr>
                <w:sz w:val="20"/>
                <w:szCs w:val="20"/>
              </w:rPr>
            </w:pPr>
            <w:r w:rsidRPr="00874787">
              <w:rPr>
                <w:sz w:val="20"/>
                <w:szCs w:val="20"/>
              </w:rPr>
              <w:t>в 2023 году – 3,0 тыс. рублей;</w:t>
            </w:r>
          </w:p>
          <w:p w:rsidR="008E1E3F" w:rsidRPr="00874787" w:rsidRDefault="008E1E3F" w:rsidP="008E1E3F">
            <w:pPr>
              <w:widowControl w:val="0"/>
              <w:shd w:val="clear" w:color="auto" w:fill="FFFFFF"/>
              <w:autoSpaceDE w:val="0"/>
              <w:autoSpaceDN w:val="0"/>
              <w:adjustRightInd w:val="0"/>
              <w:jc w:val="both"/>
              <w:rPr>
                <w:sz w:val="20"/>
                <w:szCs w:val="20"/>
              </w:rPr>
            </w:pPr>
            <w:r w:rsidRPr="00874787">
              <w:rPr>
                <w:sz w:val="20"/>
                <w:szCs w:val="20"/>
              </w:rPr>
              <w:t>в 2024 году – 0,0 тыс. рублей;</w:t>
            </w:r>
          </w:p>
          <w:p w:rsidR="008E1E3F" w:rsidRPr="00874787" w:rsidRDefault="008E1E3F" w:rsidP="008E1E3F">
            <w:pPr>
              <w:widowControl w:val="0"/>
              <w:shd w:val="clear" w:color="auto" w:fill="FFFFFF"/>
              <w:autoSpaceDE w:val="0"/>
              <w:autoSpaceDN w:val="0"/>
              <w:adjustRightInd w:val="0"/>
              <w:jc w:val="both"/>
              <w:rPr>
                <w:sz w:val="20"/>
                <w:szCs w:val="20"/>
              </w:rPr>
            </w:pPr>
            <w:r w:rsidRPr="00874787">
              <w:rPr>
                <w:sz w:val="20"/>
                <w:szCs w:val="20"/>
              </w:rPr>
              <w:t>в 2025 году – 0,0 тыс. рублей;</w:t>
            </w:r>
          </w:p>
          <w:p w:rsidR="008E1E3F" w:rsidRPr="00874787" w:rsidRDefault="008E1E3F" w:rsidP="008E1E3F">
            <w:pPr>
              <w:widowControl w:val="0"/>
              <w:shd w:val="clear" w:color="auto" w:fill="FFFFFF"/>
              <w:autoSpaceDE w:val="0"/>
              <w:autoSpaceDN w:val="0"/>
              <w:adjustRightInd w:val="0"/>
              <w:jc w:val="both"/>
              <w:rPr>
                <w:sz w:val="20"/>
                <w:szCs w:val="20"/>
              </w:rPr>
            </w:pPr>
            <w:r w:rsidRPr="00874787">
              <w:rPr>
                <w:sz w:val="20"/>
                <w:szCs w:val="20"/>
              </w:rPr>
              <w:t>в 2026 году – 0,0 тыс. рублей;</w:t>
            </w:r>
          </w:p>
          <w:p w:rsidR="008E1E3F" w:rsidRPr="00874787" w:rsidRDefault="008E1E3F" w:rsidP="008E1E3F">
            <w:pPr>
              <w:widowControl w:val="0"/>
              <w:shd w:val="clear" w:color="auto" w:fill="FFFFFF"/>
              <w:autoSpaceDE w:val="0"/>
              <w:autoSpaceDN w:val="0"/>
              <w:adjustRightInd w:val="0"/>
              <w:jc w:val="both"/>
              <w:rPr>
                <w:sz w:val="20"/>
                <w:szCs w:val="20"/>
              </w:rPr>
            </w:pPr>
            <w:r w:rsidRPr="00874787">
              <w:rPr>
                <w:sz w:val="20"/>
                <w:szCs w:val="20"/>
              </w:rPr>
              <w:t>в 2027-2030 годах – 0,0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2031-2035 годах – 0,0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из них средства:</w:t>
            </w:r>
          </w:p>
          <w:p w:rsidR="008E1E3F" w:rsidRPr="00874787" w:rsidRDefault="008E1E3F" w:rsidP="008E1E3F">
            <w:pPr>
              <w:widowControl w:val="0"/>
              <w:autoSpaceDE w:val="0"/>
              <w:autoSpaceDN w:val="0"/>
              <w:adjustRightInd w:val="0"/>
              <w:jc w:val="both"/>
              <w:rPr>
                <w:sz w:val="20"/>
                <w:szCs w:val="20"/>
              </w:rPr>
            </w:pPr>
            <w:r w:rsidRPr="00874787">
              <w:rPr>
                <w:sz w:val="20"/>
                <w:szCs w:val="20"/>
              </w:rPr>
              <w:t>средства федерального бюджета – 0,0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средства бюджета Чувашской Республики  - 0,0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средства бюджета Егоркинского сельского поселения Шумерлинского района  - 0,0 тыс. рублей, </w:t>
            </w:r>
          </w:p>
          <w:p w:rsidR="008E1E3F" w:rsidRPr="00874787" w:rsidRDefault="008E1E3F" w:rsidP="008E1E3F">
            <w:pPr>
              <w:widowControl w:val="0"/>
              <w:autoSpaceDE w:val="0"/>
              <w:autoSpaceDN w:val="0"/>
              <w:adjustRightInd w:val="0"/>
              <w:jc w:val="both"/>
              <w:rPr>
                <w:sz w:val="20"/>
                <w:szCs w:val="20"/>
              </w:rPr>
            </w:pPr>
            <w:r w:rsidRPr="00874787">
              <w:rPr>
                <w:sz w:val="20"/>
                <w:szCs w:val="20"/>
              </w:rPr>
              <w:t>внебюджетных источников – 9 тыс. рублей в том числе:</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2021 году – 3,0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2022 году – 3,0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2023 году – 3,0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2026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2027-2030 годах – 0,0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2031-2035 годах – 0,0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Объем бюджетных ассигнований уточняется ежегодно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tc>
      </w:tr>
      <w:tr w:rsidR="008E1E3F" w:rsidRPr="00874787" w:rsidTr="008E1E3F">
        <w:trPr>
          <w:tblCellSpacing w:w="5" w:type="nil"/>
        </w:trPr>
        <w:tc>
          <w:tcPr>
            <w:tcW w:w="2551" w:type="dxa"/>
          </w:tcPr>
          <w:p w:rsidR="008E1E3F" w:rsidRPr="00874787" w:rsidRDefault="008E1E3F" w:rsidP="008E1E3F">
            <w:pPr>
              <w:widowControl w:val="0"/>
              <w:autoSpaceDE w:val="0"/>
              <w:autoSpaceDN w:val="0"/>
              <w:adjustRightInd w:val="0"/>
              <w:rPr>
                <w:sz w:val="20"/>
                <w:szCs w:val="20"/>
              </w:rPr>
            </w:pPr>
            <w:r w:rsidRPr="00874787">
              <w:rPr>
                <w:sz w:val="20"/>
                <w:szCs w:val="20"/>
              </w:rPr>
              <w:t>Ожидаемые результаты реализации Муниципальной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468"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реализация Муниципальной программы позволит:</w:t>
            </w:r>
          </w:p>
          <w:p w:rsidR="008E1E3F" w:rsidRPr="00874787" w:rsidRDefault="008E1E3F" w:rsidP="008E1E3F">
            <w:pPr>
              <w:widowControl w:val="0"/>
              <w:autoSpaceDE w:val="0"/>
              <w:autoSpaceDN w:val="0"/>
              <w:adjustRightInd w:val="0"/>
              <w:jc w:val="both"/>
              <w:rPr>
                <w:sz w:val="20"/>
                <w:szCs w:val="20"/>
              </w:rPr>
            </w:pPr>
            <w:r w:rsidRPr="00874787">
              <w:rPr>
                <w:sz w:val="20"/>
                <w:szCs w:val="20"/>
              </w:rPr>
              <w:t>обеспечить гарантированное и своевременное информирование населения  Егоркинского сельского поселения Шумерлинского района  об угрозе и возникновении кризисных ситуаций;</w:t>
            </w:r>
          </w:p>
          <w:p w:rsidR="008E1E3F" w:rsidRPr="00874787" w:rsidRDefault="008E1E3F" w:rsidP="008E1E3F">
            <w:pPr>
              <w:widowControl w:val="0"/>
              <w:autoSpaceDE w:val="0"/>
              <w:autoSpaceDN w:val="0"/>
              <w:adjustRightInd w:val="0"/>
              <w:jc w:val="both"/>
              <w:rPr>
                <w:sz w:val="20"/>
                <w:szCs w:val="20"/>
              </w:rPr>
            </w:pPr>
            <w:r w:rsidRPr="00874787">
              <w:rPr>
                <w:sz w:val="20"/>
                <w:szCs w:val="20"/>
              </w:rPr>
              <w:t>обеспечить устойчивое функционирование системы мониторинга и лабораторного контроля в очагах поражения и районах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r w:rsidRPr="00874787">
              <w:rPr>
                <w:sz w:val="20"/>
                <w:szCs w:val="20"/>
              </w:rPr>
              <w:t>довести до требуемого уровня объемы запасов средств индивидуальной и коллективной защиты, своевременное их освежение, обеспечить их сохранность и выдачу населению в угрожаемый период;</w:t>
            </w:r>
          </w:p>
          <w:p w:rsidR="008E1E3F" w:rsidRPr="00874787" w:rsidRDefault="008E1E3F" w:rsidP="008E1E3F">
            <w:pPr>
              <w:widowControl w:val="0"/>
              <w:autoSpaceDE w:val="0"/>
              <w:autoSpaceDN w:val="0"/>
              <w:adjustRightInd w:val="0"/>
              <w:jc w:val="both"/>
              <w:rPr>
                <w:sz w:val="20"/>
                <w:szCs w:val="20"/>
              </w:rPr>
            </w:pPr>
            <w:r w:rsidRPr="00874787">
              <w:rPr>
                <w:sz w:val="20"/>
                <w:szCs w:val="20"/>
              </w:rPr>
              <w:t>развить теоретические и практические навыки действий населения в условиях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снизить количество преступлений на улице и в других общественных местах;</w:t>
            </w:r>
          </w:p>
          <w:p w:rsidR="008E1E3F" w:rsidRPr="00874787" w:rsidRDefault="008E1E3F" w:rsidP="008E1E3F">
            <w:pPr>
              <w:widowControl w:val="0"/>
              <w:autoSpaceDE w:val="0"/>
              <w:autoSpaceDN w:val="0"/>
              <w:adjustRightInd w:val="0"/>
              <w:jc w:val="both"/>
              <w:rPr>
                <w:sz w:val="20"/>
                <w:szCs w:val="20"/>
              </w:rPr>
            </w:pPr>
            <w:r w:rsidRPr="00874787">
              <w:rPr>
                <w:sz w:val="20"/>
                <w:szCs w:val="20"/>
              </w:rPr>
              <w:lastRenderedPageBreak/>
              <w:t>обеспечить всему населению Егоркинского сельского поселения Шумерлинского района Чувашской Республики возможность обращения к экстренным оперативным службам по типу «одного окна» и снизить экономические затраты на осуществление взаимодействия экстренных оперативных служб</w:t>
            </w:r>
          </w:p>
        </w:tc>
      </w:tr>
    </w:tbl>
    <w:p w:rsidR="008E1E3F" w:rsidRPr="00874787" w:rsidRDefault="008E1E3F" w:rsidP="008E1E3F">
      <w:pPr>
        <w:widowControl w:val="0"/>
        <w:autoSpaceDE w:val="0"/>
        <w:autoSpaceDN w:val="0"/>
        <w:adjustRightInd w:val="0"/>
        <w:ind w:firstLine="540"/>
        <w:rPr>
          <w:sz w:val="20"/>
          <w:szCs w:val="20"/>
        </w:rPr>
      </w:pPr>
    </w:p>
    <w:p w:rsidR="008E1E3F" w:rsidRPr="00874787" w:rsidRDefault="008E1E3F" w:rsidP="008E1E3F">
      <w:pPr>
        <w:widowControl w:val="0"/>
        <w:autoSpaceDE w:val="0"/>
        <w:autoSpaceDN w:val="0"/>
        <w:adjustRightInd w:val="0"/>
        <w:jc w:val="center"/>
        <w:outlineLvl w:val="1"/>
        <w:rPr>
          <w:sz w:val="20"/>
          <w:szCs w:val="20"/>
        </w:rPr>
      </w:pPr>
      <w:bookmarkStart w:id="49" w:name="Par180"/>
      <w:bookmarkEnd w:id="49"/>
    </w:p>
    <w:p w:rsidR="008E1E3F" w:rsidRPr="00874787" w:rsidRDefault="008E1E3F" w:rsidP="008E1E3F">
      <w:pPr>
        <w:widowControl w:val="0"/>
        <w:autoSpaceDE w:val="0"/>
        <w:autoSpaceDN w:val="0"/>
        <w:adjustRightInd w:val="0"/>
        <w:jc w:val="center"/>
        <w:outlineLvl w:val="1"/>
        <w:rPr>
          <w:b/>
          <w:sz w:val="20"/>
          <w:szCs w:val="20"/>
        </w:rPr>
      </w:pPr>
      <w:bookmarkStart w:id="50" w:name="Par244"/>
      <w:bookmarkEnd w:id="50"/>
      <w:r w:rsidRPr="00874787">
        <w:rPr>
          <w:b/>
          <w:sz w:val="20"/>
          <w:szCs w:val="20"/>
        </w:rPr>
        <w:t>Раздел I. Приоритеты в сфере реализации муниципальной программы, цели, задачи</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 xml:space="preserve">основные ожидаемые конечные результаты </w:t>
      </w:r>
    </w:p>
    <w:p w:rsidR="008E1E3F" w:rsidRPr="00874787" w:rsidRDefault="008E1E3F" w:rsidP="008E1E3F">
      <w:pPr>
        <w:widowControl w:val="0"/>
        <w:autoSpaceDE w:val="0"/>
        <w:autoSpaceDN w:val="0"/>
        <w:adjustRightInd w:val="0"/>
        <w:ind w:firstLine="540"/>
        <w:rPr>
          <w:sz w:val="20"/>
          <w:szCs w:val="20"/>
        </w:rPr>
      </w:pP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 xml:space="preserve">Приоритеты в сфере повышения безопасности жизнедеятельности населения и территорий Егоркинского сельского поселения Шумерлинского района Чувашской Республики определены Основами государственной политики Российской Федерации в области защиты населения и территорий от чрезвычайных ситуаций (далее </w:t>
      </w:r>
      <w:proofErr w:type="gramStart"/>
      <w:r w:rsidRPr="00874787">
        <w:rPr>
          <w:sz w:val="20"/>
          <w:szCs w:val="20"/>
        </w:rPr>
        <w:t>–Ч</w:t>
      </w:r>
      <w:proofErr w:type="gramEnd"/>
      <w:r w:rsidRPr="00874787">
        <w:rPr>
          <w:sz w:val="20"/>
          <w:szCs w:val="20"/>
        </w:rPr>
        <w:t>С) на период до 2030 года, утвержденных Указом Президента Российской Федерации 11 января 2018 г. № 12, Концепцией построения и развития аппаратно-программного комплекса «Безопасный город», утвержденной распоряжением Правительства Российской Федерации от 3 декабря 2014 г. № 2446-р, Стратегией социально-экономического развития Чувашской Республики до 2035 года, утвержденной постановлением Кабинета Министров Чувашской Республики от 28 июня 2018 г. № 254, в ежегодных посланиях Главы Чувашской Республики Государственному Совету Чувашской Республики.</w:t>
      </w:r>
    </w:p>
    <w:p w:rsidR="008E1E3F" w:rsidRPr="00874787" w:rsidRDefault="008E1E3F" w:rsidP="008E1E3F">
      <w:pPr>
        <w:widowControl w:val="0"/>
        <w:autoSpaceDE w:val="0"/>
        <w:autoSpaceDN w:val="0"/>
        <w:adjustRightInd w:val="0"/>
        <w:ind w:firstLine="540"/>
        <w:rPr>
          <w:sz w:val="20"/>
          <w:szCs w:val="20"/>
        </w:rPr>
      </w:pPr>
      <w:r w:rsidRPr="00874787">
        <w:rPr>
          <w:sz w:val="20"/>
          <w:szCs w:val="20"/>
        </w:rPr>
        <w:t>Муниципальная программа направлена на достижение следующих целей: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обеспечение безопасности жизнедеятельности жителей района, включая защищенность от преступных и противоправных действий, ЧС природного и техногенного характера;</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предупреждение возникновения и развития ЧС природного и техногенного характера;</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подготовка населения по вопросам гражданской обороны (далее-ГО), защиты от ЧС природного и техногенного характера и террористических акций;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создание в Егоркинском сельском поселении Шумерлинского района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ЧС и правонарушений.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своевременное информирование населения Егоркинского сельского поселения Шумерлинского района Чувашской Республики о ЧС природного и техногенного характера, мерах по обеспечению безопасности населения и территорий;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повышение мобильности спасательных сил;</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обеспечение противопожарной службы специальной техникой и имуществом, необходимым для проведения поисково-спасательных работ и пожаротушения;</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снижение угрозы и возможного ущерба от пожаров и ЧС природного и техногенного характера;</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совершенствование системы подготовки руководящего состава и специалистов аварийно-спасательных сил;</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подготовка населения Егоркинского сельского поселения Шумерлинского района Чувашской Республики в области ГО и защиты от ЧС природного и техногенного характера;</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 xml:space="preserve">доведение </w:t>
      </w:r>
      <w:proofErr w:type="gramStart"/>
      <w:r w:rsidRPr="00874787">
        <w:rPr>
          <w:rFonts w:eastAsia="Calibri"/>
          <w:sz w:val="20"/>
          <w:szCs w:val="20"/>
        </w:rPr>
        <w:t>уровня готовности систем оповещения населения</w:t>
      </w:r>
      <w:proofErr w:type="gramEnd"/>
      <w:r w:rsidRPr="00874787">
        <w:rPr>
          <w:rFonts w:eastAsia="Calibri"/>
          <w:sz w:val="20"/>
          <w:szCs w:val="20"/>
        </w:rPr>
        <w:t xml:space="preserve"> об опасностях, возникающих при военных конфликтах и ЧС,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 xml:space="preserve">формирование коммуникационной платформы для органов местного самоуправления в Егоркинском сельском поселении Шумерлинского районе Чувашской Республике с целью </w:t>
      </w:r>
      <w:proofErr w:type="gramStart"/>
      <w:r w:rsidRPr="00874787">
        <w:rPr>
          <w:rFonts w:eastAsia="Calibri"/>
          <w:sz w:val="20"/>
          <w:szCs w:val="20"/>
        </w:rPr>
        <w:t>устранения рисков обеспечения безопасности среды обитания</w:t>
      </w:r>
      <w:proofErr w:type="gramEnd"/>
      <w:r w:rsidRPr="00874787">
        <w:rPr>
          <w:rFonts w:eastAsia="Calibri"/>
          <w:sz w:val="20"/>
          <w:szCs w:val="20"/>
        </w:rPr>
        <w:t xml:space="preserve"> на базе межведомственного взаимодействия.</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Для достижения поставленных целей необходимо решение следующих задач:</w:t>
      </w:r>
    </w:p>
    <w:p w:rsidR="008E1E3F" w:rsidRPr="00874787" w:rsidRDefault="008E1E3F" w:rsidP="008E1E3F">
      <w:pPr>
        <w:widowControl w:val="0"/>
        <w:autoSpaceDE w:val="0"/>
        <w:autoSpaceDN w:val="0"/>
        <w:adjustRightInd w:val="0"/>
        <w:ind w:firstLine="567"/>
        <w:rPr>
          <w:sz w:val="20"/>
          <w:szCs w:val="20"/>
        </w:rPr>
      </w:pPr>
      <w:r w:rsidRPr="00874787">
        <w:rPr>
          <w:sz w:val="20"/>
          <w:szCs w:val="20"/>
        </w:rPr>
        <w:t>Муниципальная программа будет реализовываться в 2020 - 2035 годах в три этапа:</w:t>
      </w:r>
    </w:p>
    <w:p w:rsidR="008E1E3F" w:rsidRPr="00874787" w:rsidRDefault="008E1E3F" w:rsidP="008E1E3F">
      <w:pPr>
        <w:widowControl w:val="0"/>
        <w:autoSpaceDE w:val="0"/>
        <w:autoSpaceDN w:val="0"/>
        <w:adjustRightInd w:val="0"/>
        <w:ind w:firstLine="567"/>
        <w:rPr>
          <w:sz w:val="20"/>
          <w:szCs w:val="20"/>
        </w:rPr>
      </w:pPr>
      <w:r w:rsidRPr="00874787">
        <w:rPr>
          <w:sz w:val="20"/>
          <w:szCs w:val="20"/>
        </w:rPr>
        <w:t>1 этап - 2021 - 2026 годы;</w:t>
      </w:r>
    </w:p>
    <w:p w:rsidR="008E1E3F" w:rsidRPr="00874787" w:rsidRDefault="008E1E3F" w:rsidP="008E1E3F">
      <w:pPr>
        <w:widowControl w:val="0"/>
        <w:autoSpaceDE w:val="0"/>
        <w:autoSpaceDN w:val="0"/>
        <w:adjustRightInd w:val="0"/>
        <w:ind w:firstLine="567"/>
        <w:rPr>
          <w:sz w:val="20"/>
          <w:szCs w:val="20"/>
        </w:rPr>
      </w:pPr>
      <w:r w:rsidRPr="00874787">
        <w:rPr>
          <w:sz w:val="20"/>
          <w:szCs w:val="20"/>
        </w:rPr>
        <w:t>2 этап - 2027 - 2030 годы;</w:t>
      </w:r>
    </w:p>
    <w:p w:rsidR="008E1E3F" w:rsidRPr="00874787" w:rsidRDefault="008E1E3F" w:rsidP="008E1E3F">
      <w:pPr>
        <w:widowControl w:val="0"/>
        <w:autoSpaceDE w:val="0"/>
        <w:autoSpaceDN w:val="0"/>
        <w:adjustRightInd w:val="0"/>
        <w:ind w:firstLine="567"/>
        <w:rPr>
          <w:sz w:val="20"/>
          <w:szCs w:val="20"/>
        </w:rPr>
      </w:pPr>
      <w:r w:rsidRPr="00874787">
        <w:rPr>
          <w:sz w:val="20"/>
          <w:szCs w:val="20"/>
        </w:rPr>
        <w:t>3 этап - 2031 - 2035 годы.</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Каждый из этапов отличается условиями и факторами социально - экономического развития и приоритетами государственной политики на федеральном уровне с учетом особенностей Егоркинского сельского поселения Шумерлинского района.</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В рамках 1 этапа Муниципальная программы будет продолжена реализация ранее начатых мероприятий, направленных на обеспечение безопасности жизнедеятельности жителей района, включая защищенность от преступных и противоправных действий, ЧС природного и техногенного характера.</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На 2 и 3 этапах реализации Муниципальная программы планируется продолжить работу по совершенствованию предупреждения возникновения и развития ЧС природного и техногенного характера, повысить мобильность спасательных сил, а также продолжить подготовку населения Егоркинского сельского поселения Шумерлинского района Чувашской Республики в области ГО и защиты от ЧС природного и техногенного характера.</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Реализация Муниципальная программы позволит:</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обеспечить гарантированное и своевременное информирование населения об угрозе и возникновении кризисных ситуаций;</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обеспечить устойчивое функционирование системы мониторинга и лабораторного контроля в очагах поражения и районах ЧС природного и техногенного характера;</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 xml:space="preserve">довести до требуемого уровня объемы запасов средств индивидуальной и коллективной защиты, своевременное </w:t>
      </w:r>
      <w:r w:rsidRPr="00874787">
        <w:rPr>
          <w:sz w:val="20"/>
          <w:szCs w:val="20"/>
        </w:rPr>
        <w:lastRenderedPageBreak/>
        <w:t>их освежение, обеспечить их сохранность и выдачу населению в угрожаемый период;</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развить теоретические и практические навыки действий населения в условиях ЧС природного и техногенного характера;</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снизить количество преступлений на улице и в других общественных местах;</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обеспечить всему населению Егоркинского сельского поселения Шумерлинского района Чувашской Республики возможность обращения к экстренным оперативным службам по типу «одного окна» и снизить экономические затраты на осуществление взаимодействия экстренных оперативных служб.</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 xml:space="preserve">Сведения о целевых индикаторах и показателях </w:t>
      </w:r>
      <w:proofErr w:type="gramStart"/>
      <w:r w:rsidRPr="00874787">
        <w:rPr>
          <w:sz w:val="20"/>
          <w:szCs w:val="20"/>
        </w:rPr>
        <w:t>Муниципальная</w:t>
      </w:r>
      <w:proofErr w:type="gramEnd"/>
      <w:r w:rsidRPr="00874787">
        <w:rPr>
          <w:sz w:val="20"/>
          <w:szCs w:val="20"/>
        </w:rPr>
        <w:t xml:space="preserve"> программы, подпрограмм Муниципальная программы и их значениях приведены в приложении № 1 к Муниципальная программе.</w:t>
      </w:r>
    </w:p>
    <w:p w:rsidR="008E1E3F" w:rsidRPr="00874787" w:rsidRDefault="008E1E3F" w:rsidP="008E1E3F">
      <w:pPr>
        <w:widowControl w:val="0"/>
        <w:autoSpaceDE w:val="0"/>
        <w:autoSpaceDN w:val="0"/>
        <w:adjustRightInd w:val="0"/>
        <w:ind w:firstLine="567"/>
        <w:jc w:val="both"/>
        <w:rPr>
          <w:sz w:val="20"/>
          <w:szCs w:val="20"/>
        </w:rPr>
      </w:pPr>
      <w:r w:rsidRPr="00874787">
        <w:rPr>
          <w:sz w:val="20"/>
          <w:szCs w:val="20"/>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8E1E3F" w:rsidRPr="00874787" w:rsidRDefault="008E1E3F" w:rsidP="008E1E3F">
      <w:pPr>
        <w:widowControl w:val="0"/>
        <w:autoSpaceDE w:val="0"/>
        <w:autoSpaceDN w:val="0"/>
        <w:adjustRightInd w:val="0"/>
        <w:ind w:firstLine="540"/>
        <w:rPr>
          <w:sz w:val="20"/>
          <w:szCs w:val="20"/>
        </w:rPr>
      </w:pPr>
    </w:p>
    <w:p w:rsidR="008E1E3F" w:rsidRPr="00874787" w:rsidRDefault="008E1E3F" w:rsidP="008E1E3F">
      <w:pPr>
        <w:widowControl w:val="0"/>
        <w:autoSpaceDE w:val="0"/>
        <w:autoSpaceDN w:val="0"/>
        <w:adjustRightInd w:val="0"/>
        <w:jc w:val="center"/>
        <w:outlineLvl w:val="1"/>
        <w:rPr>
          <w:b/>
          <w:sz w:val="20"/>
          <w:szCs w:val="20"/>
        </w:rPr>
      </w:pPr>
      <w:bookmarkStart w:id="51" w:name="Par361"/>
      <w:bookmarkEnd w:id="51"/>
      <w:r w:rsidRPr="00874787">
        <w:rPr>
          <w:b/>
          <w:sz w:val="20"/>
          <w:szCs w:val="20"/>
        </w:rPr>
        <w:t>Раздел II. Обобщенная характеристика основных мероприятий</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подпрограмм Муниципальной программы</w:t>
      </w:r>
    </w:p>
    <w:p w:rsidR="008E1E3F" w:rsidRPr="00874787" w:rsidRDefault="008E1E3F" w:rsidP="008E1E3F">
      <w:pPr>
        <w:rPr>
          <w:sz w:val="20"/>
          <w:szCs w:val="20"/>
        </w:rPr>
      </w:pPr>
    </w:p>
    <w:p w:rsidR="008E1E3F" w:rsidRPr="00874787" w:rsidRDefault="008E1E3F" w:rsidP="008E1E3F">
      <w:pPr>
        <w:ind w:firstLine="567"/>
        <w:jc w:val="both"/>
        <w:rPr>
          <w:sz w:val="20"/>
          <w:szCs w:val="20"/>
        </w:rPr>
      </w:pPr>
      <w:r w:rsidRPr="00874787">
        <w:rPr>
          <w:sz w:val="20"/>
          <w:szCs w:val="20"/>
        </w:rPr>
        <w:t>Задачи Муниципальной программы будут решаться в рамках трех подпрограмм.</w:t>
      </w:r>
    </w:p>
    <w:p w:rsidR="008E1E3F" w:rsidRPr="00874787" w:rsidRDefault="008E1E3F" w:rsidP="008E1E3F">
      <w:pPr>
        <w:ind w:firstLine="567"/>
        <w:jc w:val="both"/>
        <w:rPr>
          <w:sz w:val="20"/>
          <w:szCs w:val="20"/>
        </w:rPr>
      </w:pPr>
      <w:r w:rsidRPr="00874787">
        <w:rPr>
          <w:b/>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Егоркинского сельского поселения Шумерлинского района Чувашской Республики»</w:t>
      </w:r>
      <w:r w:rsidRPr="00874787">
        <w:rPr>
          <w:sz w:val="20"/>
          <w:szCs w:val="20"/>
        </w:rPr>
        <w:t xml:space="preserve"> объединяет четыре основных мероприятий:</w:t>
      </w:r>
    </w:p>
    <w:p w:rsidR="008E1E3F" w:rsidRPr="00874787" w:rsidRDefault="008E1E3F" w:rsidP="008E1E3F">
      <w:pPr>
        <w:ind w:firstLine="567"/>
        <w:jc w:val="both"/>
        <w:rPr>
          <w:sz w:val="20"/>
          <w:szCs w:val="20"/>
        </w:rPr>
      </w:pPr>
      <w:r w:rsidRPr="00874787">
        <w:rPr>
          <w:i/>
          <w:sz w:val="20"/>
          <w:szCs w:val="20"/>
        </w:rPr>
        <w:t>Основное мероприятие 1.</w:t>
      </w:r>
      <w:r w:rsidRPr="00874787">
        <w:rPr>
          <w:sz w:val="20"/>
          <w:szCs w:val="20"/>
        </w:rPr>
        <w:t xml:space="preserve"> Обеспечение первичных мер пожарной безопасности на территории  Егоркинского сельского поселения Шумерлинского района.</w:t>
      </w:r>
    </w:p>
    <w:p w:rsidR="008E1E3F" w:rsidRPr="00874787" w:rsidRDefault="008E1E3F" w:rsidP="008E1E3F">
      <w:pPr>
        <w:ind w:firstLine="567"/>
        <w:jc w:val="both"/>
        <w:rPr>
          <w:sz w:val="20"/>
          <w:szCs w:val="20"/>
        </w:rPr>
      </w:pPr>
      <w:r w:rsidRPr="00874787">
        <w:rPr>
          <w:sz w:val="20"/>
          <w:szCs w:val="20"/>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Егоркинского сельского поселения Шумерлинского района, что включает в себя:</w:t>
      </w:r>
    </w:p>
    <w:p w:rsidR="008E1E3F" w:rsidRPr="00874787" w:rsidRDefault="008E1E3F" w:rsidP="008E1E3F">
      <w:pPr>
        <w:ind w:firstLine="567"/>
        <w:jc w:val="both"/>
        <w:rPr>
          <w:sz w:val="20"/>
          <w:szCs w:val="20"/>
        </w:rPr>
      </w:pPr>
      <w:r w:rsidRPr="00874787">
        <w:rPr>
          <w:sz w:val="20"/>
          <w:szCs w:val="20"/>
        </w:rPr>
        <w:t>оказание содействия в тушении пожаров в населенных пунктах;</w:t>
      </w:r>
    </w:p>
    <w:p w:rsidR="008E1E3F" w:rsidRPr="00874787" w:rsidRDefault="008E1E3F" w:rsidP="008E1E3F">
      <w:pPr>
        <w:ind w:firstLine="567"/>
        <w:jc w:val="both"/>
        <w:rPr>
          <w:sz w:val="20"/>
          <w:szCs w:val="20"/>
        </w:rPr>
      </w:pPr>
      <w:r w:rsidRPr="00874787">
        <w:rPr>
          <w:sz w:val="20"/>
          <w:szCs w:val="20"/>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8E1E3F" w:rsidRPr="00874787" w:rsidRDefault="008E1E3F" w:rsidP="008E1E3F">
      <w:pPr>
        <w:ind w:firstLine="567"/>
        <w:jc w:val="both"/>
        <w:rPr>
          <w:sz w:val="20"/>
          <w:szCs w:val="20"/>
        </w:rPr>
      </w:pPr>
      <w:r w:rsidRPr="00874787">
        <w:rPr>
          <w:i/>
          <w:sz w:val="20"/>
          <w:szCs w:val="20"/>
        </w:rPr>
        <w:t>Основное мероприятие 2.</w:t>
      </w:r>
      <w:r w:rsidRPr="00874787">
        <w:rPr>
          <w:sz w:val="20"/>
          <w:szCs w:val="20"/>
        </w:rPr>
        <w:t xml:space="preserve"> Реализация мероприятий по подготовке населения Егоркинского сельского поселения Шумерлинского района Чувашской Республики к действиям  в чрезвычайных ситуациях природного и техногенного характера.</w:t>
      </w:r>
    </w:p>
    <w:p w:rsidR="008E1E3F" w:rsidRPr="00874787" w:rsidRDefault="008E1E3F" w:rsidP="008E1E3F">
      <w:pPr>
        <w:ind w:firstLine="567"/>
        <w:jc w:val="both"/>
        <w:rPr>
          <w:sz w:val="20"/>
          <w:szCs w:val="20"/>
        </w:rPr>
      </w:pPr>
      <w:proofErr w:type="gramStart"/>
      <w:r w:rsidRPr="00874787">
        <w:rPr>
          <w:sz w:val="20"/>
          <w:szCs w:val="20"/>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roofErr w:type="gramEnd"/>
    </w:p>
    <w:p w:rsidR="008E1E3F" w:rsidRPr="00874787" w:rsidRDefault="008E1E3F" w:rsidP="008E1E3F">
      <w:pPr>
        <w:ind w:firstLine="567"/>
        <w:jc w:val="both"/>
        <w:rPr>
          <w:sz w:val="20"/>
          <w:szCs w:val="20"/>
        </w:rPr>
      </w:pPr>
      <w:r w:rsidRPr="00874787">
        <w:rPr>
          <w:i/>
          <w:sz w:val="20"/>
          <w:szCs w:val="20"/>
        </w:rPr>
        <w:t>Основное мероприятие 3.</w:t>
      </w:r>
      <w:r w:rsidRPr="00874787">
        <w:rPr>
          <w:sz w:val="20"/>
          <w:szCs w:val="20"/>
        </w:rPr>
        <w:t xml:space="preserve"> Развитие гражданской обороны, снижение рисков и смягчение последствий чрезвычайных ситуаций природного и техногенного характера.</w:t>
      </w:r>
    </w:p>
    <w:p w:rsidR="008E1E3F" w:rsidRPr="00874787" w:rsidRDefault="008E1E3F" w:rsidP="008E1E3F">
      <w:pPr>
        <w:ind w:firstLine="567"/>
        <w:jc w:val="both"/>
        <w:rPr>
          <w:sz w:val="20"/>
          <w:szCs w:val="20"/>
        </w:rPr>
      </w:pPr>
      <w:r w:rsidRPr="00874787">
        <w:rPr>
          <w:sz w:val="20"/>
          <w:szCs w:val="20"/>
        </w:rPr>
        <w:t>В рамках выполнения основного мероприятия планируется:</w:t>
      </w:r>
    </w:p>
    <w:p w:rsidR="008E1E3F" w:rsidRPr="00874787" w:rsidRDefault="008E1E3F" w:rsidP="008E1E3F">
      <w:pPr>
        <w:ind w:firstLine="567"/>
        <w:jc w:val="both"/>
        <w:rPr>
          <w:sz w:val="20"/>
          <w:szCs w:val="20"/>
        </w:rPr>
      </w:pPr>
      <w:r w:rsidRPr="00874787">
        <w:rPr>
          <w:sz w:val="20"/>
          <w:szCs w:val="20"/>
        </w:rPr>
        <w:t>оказание содействия в содержании материально-технических запасов в целях ГО;</w:t>
      </w:r>
    </w:p>
    <w:p w:rsidR="008E1E3F" w:rsidRPr="00874787" w:rsidRDefault="008E1E3F" w:rsidP="008E1E3F">
      <w:pPr>
        <w:ind w:firstLine="567"/>
        <w:jc w:val="both"/>
        <w:rPr>
          <w:sz w:val="20"/>
          <w:szCs w:val="20"/>
        </w:rPr>
      </w:pPr>
      <w:proofErr w:type="gramStart"/>
      <w:r w:rsidRPr="00874787">
        <w:rPr>
          <w:sz w:val="20"/>
          <w:szCs w:val="20"/>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ЧС,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w:t>
      </w:r>
      <w:proofErr w:type="gramEnd"/>
      <w:r w:rsidRPr="00874787">
        <w:rPr>
          <w:sz w:val="20"/>
          <w:szCs w:val="20"/>
        </w:rPr>
        <w:t xml:space="preserve"> окна" и снижение экономических затрат на осуществление взаимодействия экстренных оперативных служб.</w:t>
      </w:r>
    </w:p>
    <w:p w:rsidR="008E1E3F" w:rsidRPr="00874787" w:rsidRDefault="008E1E3F" w:rsidP="008E1E3F">
      <w:pPr>
        <w:ind w:firstLine="567"/>
        <w:jc w:val="both"/>
        <w:rPr>
          <w:sz w:val="20"/>
          <w:szCs w:val="20"/>
        </w:rPr>
      </w:pPr>
      <w:r w:rsidRPr="00874787">
        <w:rPr>
          <w:sz w:val="20"/>
          <w:szCs w:val="20"/>
        </w:rPr>
        <w:t>Поддержание органов управления, сил и средств органов управления в постоянной готовности по предупреждению и ликвидации чрезвычайных ситуаций и последствий стихийных бедствий.</w:t>
      </w:r>
    </w:p>
    <w:p w:rsidR="008E1E3F" w:rsidRPr="00874787" w:rsidRDefault="008E1E3F" w:rsidP="008E1E3F">
      <w:pPr>
        <w:ind w:firstLine="567"/>
        <w:jc w:val="both"/>
        <w:rPr>
          <w:sz w:val="20"/>
          <w:szCs w:val="20"/>
        </w:rPr>
      </w:pPr>
      <w:r w:rsidRPr="00874787">
        <w:rPr>
          <w:b/>
          <w:sz w:val="20"/>
          <w:szCs w:val="20"/>
        </w:rPr>
        <w:t>Подпрограмма «Профилактика терроризма и экстремистской деятельности в Егоркинском сельском поселении Шумерлинского района Чувашской Республике»</w:t>
      </w:r>
      <w:r w:rsidRPr="00874787">
        <w:rPr>
          <w:sz w:val="20"/>
          <w:szCs w:val="20"/>
        </w:rPr>
        <w:t xml:space="preserve"> объединяет шесть основных мероприятий:</w:t>
      </w:r>
    </w:p>
    <w:p w:rsidR="008E1E3F" w:rsidRPr="00874787" w:rsidRDefault="008E1E3F" w:rsidP="008E1E3F">
      <w:pPr>
        <w:ind w:firstLine="567"/>
        <w:jc w:val="both"/>
        <w:rPr>
          <w:sz w:val="20"/>
          <w:szCs w:val="20"/>
        </w:rPr>
      </w:pPr>
      <w:r w:rsidRPr="00874787">
        <w:rPr>
          <w:i/>
          <w:sz w:val="20"/>
          <w:szCs w:val="20"/>
        </w:rPr>
        <w:t>Основное мероприятие 1.</w:t>
      </w:r>
      <w:r w:rsidRPr="00874787">
        <w:rPr>
          <w:sz w:val="20"/>
          <w:szCs w:val="20"/>
        </w:rPr>
        <w:t xml:space="preserve"> Совершенствование взаимодействия органов местного самоуправления Егоркинского сельского поселения Шумерлинского района и институтов гражданского общества в работе по профилактике терроризма и экстремистской деятельности</w:t>
      </w:r>
    </w:p>
    <w:p w:rsidR="008E1E3F" w:rsidRPr="00874787" w:rsidRDefault="008E1E3F" w:rsidP="008E1E3F">
      <w:pPr>
        <w:ind w:firstLine="567"/>
        <w:jc w:val="both"/>
        <w:rPr>
          <w:sz w:val="20"/>
          <w:szCs w:val="20"/>
        </w:rPr>
      </w:pPr>
      <w:r w:rsidRPr="00874787">
        <w:rPr>
          <w:sz w:val="20"/>
          <w:szCs w:val="20"/>
        </w:rPr>
        <w:t xml:space="preserve">Данное мероприятие предусматривает: </w:t>
      </w:r>
    </w:p>
    <w:p w:rsidR="008E1E3F" w:rsidRPr="00874787" w:rsidRDefault="008E1E3F" w:rsidP="008E1E3F">
      <w:pPr>
        <w:ind w:firstLine="567"/>
        <w:jc w:val="both"/>
        <w:rPr>
          <w:sz w:val="20"/>
          <w:szCs w:val="20"/>
        </w:rPr>
      </w:pPr>
      <w:r w:rsidRPr="00874787">
        <w:rPr>
          <w:sz w:val="20"/>
          <w:szCs w:val="20"/>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8E1E3F" w:rsidRPr="00874787" w:rsidRDefault="008E1E3F" w:rsidP="008E1E3F">
      <w:pPr>
        <w:ind w:firstLine="567"/>
        <w:jc w:val="both"/>
        <w:rPr>
          <w:sz w:val="20"/>
          <w:szCs w:val="20"/>
        </w:rPr>
      </w:pPr>
      <w:r w:rsidRPr="00874787">
        <w:rPr>
          <w:sz w:val="20"/>
          <w:szCs w:val="20"/>
        </w:rPr>
        <w:t>разработку текстов лекций и методических рекомендаций по вопросам профилактики терроризма и экстремизма;</w:t>
      </w:r>
    </w:p>
    <w:p w:rsidR="008E1E3F" w:rsidRPr="00874787" w:rsidRDefault="008E1E3F" w:rsidP="008E1E3F">
      <w:pPr>
        <w:ind w:firstLine="567"/>
        <w:jc w:val="both"/>
        <w:rPr>
          <w:sz w:val="20"/>
          <w:szCs w:val="20"/>
        </w:rPr>
      </w:pPr>
      <w:r w:rsidRPr="00874787">
        <w:rPr>
          <w:sz w:val="20"/>
          <w:szCs w:val="20"/>
        </w:rPr>
        <w:t>проведение мониторинга состояния стабильности в обществе;</w:t>
      </w:r>
    </w:p>
    <w:p w:rsidR="008E1E3F" w:rsidRPr="00874787" w:rsidRDefault="008E1E3F" w:rsidP="008E1E3F">
      <w:pPr>
        <w:ind w:firstLine="567"/>
        <w:jc w:val="both"/>
        <w:rPr>
          <w:sz w:val="20"/>
          <w:szCs w:val="20"/>
        </w:rPr>
      </w:pPr>
      <w:r w:rsidRPr="00874787">
        <w:rPr>
          <w:sz w:val="20"/>
          <w:szCs w:val="20"/>
        </w:rPr>
        <w:t>повышение квалификации и обучение педагогов-психологов образовательных организаций по профилактике терроризма и экстремистской деятельности.</w:t>
      </w:r>
    </w:p>
    <w:p w:rsidR="008E1E3F" w:rsidRPr="00874787" w:rsidRDefault="008E1E3F" w:rsidP="008E1E3F">
      <w:pPr>
        <w:ind w:firstLine="567"/>
        <w:jc w:val="both"/>
        <w:rPr>
          <w:sz w:val="20"/>
          <w:szCs w:val="20"/>
        </w:rPr>
      </w:pPr>
      <w:r w:rsidRPr="00874787">
        <w:rPr>
          <w:i/>
          <w:sz w:val="20"/>
          <w:szCs w:val="20"/>
        </w:rPr>
        <w:t>Основное мероприятие 2.</w:t>
      </w:r>
      <w:r w:rsidRPr="00874787">
        <w:rPr>
          <w:sz w:val="20"/>
          <w:szCs w:val="20"/>
        </w:rPr>
        <w:t xml:space="preserve"> Профилактическая работа по укреплению стабильности в обществе</w:t>
      </w:r>
    </w:p>
    <w:p w:rsidR="008E1E3F" w:rsidRPr="00874787" w:rsidRDefault="008E1E3F" w:rsidP="008E1E3F">
      <w:pPr>
        <w:ind w:firstLine="567"/>
        <w:jc w:val="both"/>
        <w:rPr>
          <w:sz w:val="20"/>
          <w:szCs w:val="20"/>
        </w:rPr>
      </w:pPr>
      <w:r w:rsidRPr="00874787">
        <w:rPr>
          <w:sz w:val="20"/>
          <w:szCs w:val="20"/>
        </w:rPr>
        <w:t xml:space="preserve">Данное мероприятие предусматривает: </w:t>
      </w:r>
    </w:p>
    <w:p w:rsidR="008E1E3F" w:rsidRPr="00874787" w:rsidRDefault="008E1E3F" w:rsidP="008E1E3F">
      <w:pPr>
        <w:ind w:firstLine="567"/>
        <w:jc w:val="both"/>
        <w:rPr>
          <w:sz w:val="20"/>
          <w:szCs w:val="20"/>
        </w:rPr>
      </w:pPr>
      <w:r w:rsidRPr="00874787">
        <w:rPr>
          <w:sz w:val="20"/>
          <w:szCs w:val="20"/>
        </w:rPr>
        <w:t>взаимодействие с руководителями организаций в целях обеспечения социального, национального и конфессионального согласия в обществе;</w:t>
      </w:r>
    </w:p>
    <w:p w:rsidR="008E1E3F" w:rsidRPr="00874787" w:rsidRDefault="008E1E3F" w:rsidP="008E1E3F">
      <w:pPr>
        <w:ind w:firstLine="567"/>
        <w:jc w:val="both"/>
        <w:rPr>
          <w:sz w:val="20"/>
          <w:szCs w:val="20"/>
        </w:rPr>
      </w:pPr>
      <w:r w:rsidRPr="00874787">
        <w:rPr>
          <w:sz w:val="20"/>
          <w:szCs w:val="20"/>
        </w:rPr>
        <w:lastRenderedPageBreak/>
        <w:t>проведение комплексных обследований образовательных организаций, учреждений культуры и спорта и прилегающих к ним территорий в целях проверки их антитеррористической защищенности и пожарной безопасности;</w:t>
      </w:r>
    </w:p>
    <w:p w:rsidR="008E1E3F" w:rsidRPr="00874787" w:rsidRDefault="008E1E3F" w:rsidP="008E1E3F">
      <w:pPr>
        <w:ind w:firstLine="567"/>
        <w:jc w:val="both"/>
        <w:rPr>
          <w:sz w:val="20"/>
          <w:szCs w:val="20"/>
        </w:rPr>
      </w:pPr>
      <w:r w:rsidRPr="00874787">
        <w:rPr>
          <w:sz w:val="20"/>
          <w:szCs w:val="20"/>
        </w:rPr>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rsidR="008E1E3F" w:rsidRPr="00874787" w:rsidRDefault="008E1E3F" w:rsidP="008E1E3F">
      <w:pPr>
        <w:ind w:firstLine="567"/>
        <w:jc w:val="both"/>
        <w:rPr>
          <w:sz w:val="20"/>
          <w:szCs w:val="20"/>
        </w:rPr>
      </w:pPr>
      <w:r w:rsidRPr="00874787">
        <w:rPr>
          <w:sz w:val="20"/>
          <w:szCs w:val="20"/>
        </w:rPr>
        <w:t>проведение мероприятий, направленных на правовое просвещение населения, формирование толерантности, укрепление стабильности в обществе.</w:t>
      </w:r>
    </w:p>
    <w:p w:rsidR="008E1E3F" w:rsidRPr="00874787" w:rsidRDefault="008E1E3F" w:rsidP="008E1E3F">
      <w:pPr>
        <w:ind w:firstLine="567"/>
        <w:jc w:val="both"/>
        <w:rPr>
          <w:sz w:val="20"/>
          <w:szCs w:val="20"/>
        </w:rPr>
      </w:pPr>
      <w:r w:rsidRPr="00874787">
        <w:rPr>
          <w:i/>
          <w:sz w:val="20"/>
          <w:szCs w:val="20"/>
        </w:rPr>
        <w:t>Основное мероприятие 3</w:t>
      </w:r>
      <w:r w:rsidRPr="00874787">
        <w:rPr>
          <w:sz w:val="20"/>
          <w:szCs w:val="20"/>
        </w:rPr>
        <w:t>. Образовательно-воспитательные, культурно-массовые и спортивные мероприятия</w:t>
      </w:r>
    </w:p>
    <w:p w:rsidR="008E1E3F" w:rsidRPr="00874787" w:rsidRDefault="008E1E3F" w:rsidP="008E1E3F">
      <w:pPr>
        <w:ind w:firstLine="567"/>
        <w:jc w:val="both"/>
        <w:rPr>
          <w:sz w:val="20"/>
          <w:szCs w:val="20"/>
        </w:rPr>
      </w:pPr>
      <w:r w:rsidRPr="00874787">
        <w:rPr>
          <w:sz w:val="20"/>
          <w:szCs w:val="20"/>
        </w:rPr>
        <w:t xml:space="preserve">Данное мероприятие предусматривает: </w:t>
      </w:r>
    </w:p>
    <w:p w:rsidR="008E1E3F" w:rsidRPr="00874787" w:rsidRDefault="008E1E3F" w:rsidP="008E1E3F">
      <w:pPr>
        <w:ind w:firstLine="567"/>
        <w:jc w:val="both"/>
        <w:rPr>
          <w:sz w:val="20"/>
          <w:szCs w:val="20"/>
        </w:rPr>
      </w:pPr>
      <w:r w:rsidRPr="00874787">
        <w:rPr>
          <w:sz w:val="20"/>
          <w:szCs w:val="20"/>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8E1E3F" w:rsidRPr="00874787" w:rsidRDefault="008E1E3F" w:rsidP="008E1E3F">
      <w:pPr>
        <w:ind w:firstLine="567"/>
        <w:jc w:val="both"/>
        <w:rPr>
          <w:sz w:val="20"/>
          <w:szCs w:val="20"/>
        </w:rPr>
      </w:pPr>
      <w:r w:rsidRPr="00874787">
        <w:rPr>
          <w:sz w:val="20"/>
          <w:szCs w:val="20"/>
        </w:rPr>
        <w:t>проведение мероприятий, направленных на организацию содержательного досуга молодежи и несовершеннолетних;</w:t>
      </w:r>
    </w:p>
    <w:p w:rsidR="008E1E3F" w:rsidRPr="00874787" w:rsidRDefault="008E1E3F" w:rsidP="008E1E3F">
      <w:pPr>
        <w:ind w:firstLine="567"/>
        <w:jc w:val="both"/>
        <w:rPr>
          <w:sz w:val="20"/>
          <w:szCs w:val="20"/>
        </w:rPr>
      </w:pPr>
      <w:r w:rsidRPr="00874787">
        <w:rPr>
          <w:sz w:val="20"/>
          <w:szCs w:val="20"/>
        </w:rPr>
        <w:t>формирование патриотизма, духовно-нравственных ценностей в обществе.</w:t>
      </w:r>
    </w:p>
    <w:p w:rsidR="008E1E3F" w:rsidRPr="00874787" w:rsidRDefault="008E1E3F" w:rsidP="008E1E3F">
      <w:pPr>
        <w:ind w:firstLine="567"/>
        <w:jc w:val="both"/>
        <w:rPr>
          <w:sz w:val="20"/>
          <w:szCs w:val="20"/>
        </w:rPr>
      </w:pPr>
      <w:r w:rsidRPr="00874787">
        <w:rPr>
          <w:i/>
          <w:sz w:val="20"/>
          <w:szCs w:val="20"/>
        </w:rPr>
        <w:t>Основное мероприятие 4.</w:t>
      </w:r>
      <w:r w:rsidRPr="00874787">
        <w:rPr>
          <w:sz w:val="20"/>
          <w:szCs w:val="20"/>
        </w:rPr>
        <w:t xml:space="preserve"> Информационная работа по профилактике терроризма и экстремистской деятельности</w:t>
      </w:r>
    </w:p>
    <w:p w:rsidR="008E1E3F" w:rsidRPr="00874787" w:rsidRDefault="008E1E3F" w:rsidP="008E1E3F">
      <w:pPr>
        <w:ind w:firstLine="567"/>
        <w:jc w:val="both"/>
        <w:rPr>
          <w:sz w:val="20"/>
          <w:szCs w:val="20"/>
        </w:rPr>
      </w:pPr>
      <w:r w:rsidRPr="00874787">
        <w:rPr>
          <w:sz w:val="20"/>
          <w:szCs w:val="20"/>
        </w:rPr>
        <w:t xml:space="preserve">Данное мероприятие предусматривает: </w:t>
      </w:r>
    </w:p>
    <w:p w:rsidR="008E1E3F" w:rsidRPr="00874787" w:rsidRDefault="008E1E3F" w:rsidP="008E1E3F">
      <w:pPr>
        <w:ind w:firstLine="567"/>
        <w:jc w:val="both"/>
        <w:rPr>
          <w:sz w:val="20"/>
          <w:szCs w:val="20"/>
        </w:rPr>
      </w:pPr>
      <w:r w:rsidRPr="00874787">
        <w:rPr>
          <w:sz w:val="20"/>
          <w:szCs w:val="20"/>
        </w:rPr>
        <w:t>освещение в СМИ хода реализации подпрограммы;</w:t>
      </w:r>
    </w:p>
    <w:p w:rsidR="008E1E3F" w:rsidRPr="00874787" w:rsidRDefault="008E1E3F" w:rsidP="008E1E3F">
      <w:pPr>
        <w:ind w:firstLine="567"/>
        <w:jc w:val="both"/>
        <w:rPr>
          <w:sz w:val="20"/>
          <w:szCs w:val="20"/>
        </w:rPr>
      </w:pPr>
      <w:r w:rsidRPr="00874787">
        <w:rPr>
          <w:sz w:val="20"/>
          <w:szCs w:val="20"/>
        </w:rPr>
        <w:t>размещение в местах массового пребывания людей наружной социальной рекламы, направленной на профилактику терроризма и экстремизма;</w:t>
      </w:r>
    </w:p>
    <w:p w:rsidR="008E1E3F" w:rsidRPr="00874787" w:rsidRDefault="008E1E3F" w:rsidP="008E1E3F">
      <w:pPr>
        <w:ind w:firstLine="567"/>
        <w:jc w:val="both"/>
        <w:rPr>
          <w:sz w:val="20"/>
          <w:szCs w:val="20"/>
        </w:rPr>
      </w:pPr>
      <w:r w:rsidRPr="00874787">
        <w:rPr>
          <w:sz w:val="20"/>
          <w:szCs w:val="20"/>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8E1E3F" w:rsidRPr="00874787" w:rsidRDefault="008E1E3F" w:rsidP="008E1E3F">
      <w:pPr>
        <w:ind w:firstLine="567"/>
        <w:jc w:val="both"/>
        <w:rPr>
          <w:sz w:val="20"/>
          <w:szCs w:val="20"/>
        </w:rPr>
      </w:pPr>
      <w:r w:rsidRPr="00874787">
        <w:rPr>
          <w:sz w:val="20"/>
          <w:szCs w:val="20"/>
        </w:rPr>
        <w:t>участие в республиканских конкурсах среди журналистов и СМИ на лучшее произведение в области профилактики терроризма и экстремизма.</w:t>
      </w:r>
    </w:p>
    <w:p w:rsidR="008E1E3F" w:rsidRPr="00874787" w:rsidRDefault="008E1E3F" w:rsidP="008E1E3F">
      <w:pPr>
        <w:ind w:firstLine="567"/>
        <w:jc w:val="both"/>
        <w:rPr>
          <w:sz w:val="20"/>
          <w:szCs w:val="20"/>
        </w:rPr>
      </w:pPr>
      <w:r w:rsidRPr="00874787">
        <w:rPr>
          <w:i/>
          <w:sz w:val="20"/>
          <w:szCs w:val="20"/>
        </w:rPr>
        <w:t>Основное мероприятие 5.</w:t>
      </w:r>
      <w:r w:rsidRPr="00874787">
        <w:rPr>
          <w:sz w:val="20"/>
          <w:szCs w:val="20"/>
        </w:rPr>
        <w:t xml:space="preserve"> Мероприятия по профилактике и соблюдению правопорядка на улицах и в других общественных местах</w:t>
      </w:r>
    </w:p>
    <w:p w:rsidR="008E1E3F" w:rsidRPr="00874787" w:rsidRDefault="008E1E3F" w:rsidP="008E1E3F">
      <w:pPr>
        <w:ind w:firstLine="567"/>
        <w:jc w:val="both"/>
        <w:rPr>
          <w:sz w:val="20"/>
          <w:szCs w:val="20"/>
        </w:rPr>
      </w:pPr>
      <w:r w:rsidRPr="00874787">
        <w:rPr>
          <w:sz w:val="20"/>
          <w:szCs w:val="20"/>
        </w:rPr>
        <w:t>Данное мероприятие включает в себя:</w:t>
      </w:r>
    </w:p>
    <w:p w:rsidR="008E1E3F" w:rsidRPr="00874787" w:rsidRDefault="008E1E3F" w:rsidP="008E1E3F">
      <w:pPr>
        <w:ind w:firstLine="567"/>
        <w:jc w:val="both"/>
        <w:rPr>
          <w:sz w:val="20"/>
          <w:szCs w:val="20"/>
        </w:rPr>
      </w:pPr>
      <w:r w:rsidRPr="00874787">
        <w:rPr>
          <w:sz w:val="20"/>
          <w:szCs w:val="20"/>
        </w:rPr>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8E1E3F" w:rsidRPr="00874787" w:rsidRDefault="008E1E3F" w:rsidP="008E1E3F">
      <w:pPr>
        <w:ind w:firstLine="567"/>
        <w:jc w:val="both"/>
        <w:rPr>
          <w:sz w:val="20"/>
          <w:szCs w:val="20"/>
        </w:rPr>
      </w:pPr>
      <w:r w:rsidRPr="00874787">
        <w:rPr>
          <w:sz w:val="20"/>
          <w:szCs w:val="20"/>
        </w:rPr>
        <w:t>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8E1E3F" w:rsidRPr="00874787" w:rsidRDefault="008E1E3F" w:rsidP="008E1E3F">
      <w:pPr>
        <w:ind w:firstLine="567"/>
        <w:jc w:val="both"/>
        <w:rPr>
          <w:sz w:val="20"/>
          <w:szCs w:val="20"/>
        </w:rPr>
      </w:pPr>
      <w:r w:rsidRPr="00874787">
        <w:rPr>
          <w:sz w:val="20"/>
          <w:szCs w:val="20"/>
        </w:rPr>
        <w:t>В рамках выполнения данного основного мероприятия также предусматриваются:</w:t>
      </w:r>
    </w:p>
    <w:p w:rsidR="008E1E3F" w:rsidRPr="00874787" w:rsidRDefault="008E1E3F" w:rsidP="008E1E3F">
      <w:pPr>
        <w:ind w:firstLine="567"/>
        <w:jc w:val="both"/>
        <w:rPr>
          <w:sz w:val="20"/>
          <w:szCs w:val="20"/>
        </w:rPr>
      </w:pPr>
      <w:r w:rsidRPr="00874787">
        <w:rPr>
          <w:sz w:val="20"/>
          <w:szCs w:val="20"/>
        </w:rPr>
        <w:t>оборудование образовательных организаций, учреждений культуры и спорта шлагбаумами, турникетами, декоративными железобетонными конструкциями, средствами для принудительной остановки автотранспорта;</w:t>
      </w:r>
    </w:p>
    <w:p w:rsidR="008E1E3F" w:rsidRPr="00874787" w:rsidRDefault="008E1E3F" w:rsidP="008E1E3F">
      <w:pPr>
        <w:ind w:firstLine="567"/>
        <w:jc w:val="both"/>
        <w:rPr>
          <w:sz w:val="20"/>
          <w:szCs w:val="20"/>
        </w:rPr>
      </w:pPr>
      <w:r w:rsidRPr="00874787">
        <w:rPr>
          <w:sz w:val="20"/>
          <w:szCs w:val="20"/>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8E1E3F" w:rsidRPr="00874787" w:rsidRDefault="008E1E3F" w:rsidP="008E1E3F">
      <w:pPr>
        <w:ind w:firstLine="567"/>
        <w:jc w:val="both"/>
        <w:rPr>
          <w:sz w:val="20"/>
          <w:szCs w:val="20"/>
        </w:rPr>
      </w:pPr>
      <w:r w:rsidRPr="00874787">
        <w:rPr>
          <w:i/>
          <w:sz w:val="20"/>
          <w:szCs w:val="20"/>
        </w:rPr>
        <w:t>Основное мероприятие 6.</w:t>
      </w:r>
      <w:r w:rsidRPr="00874787">
        <w:rPr>
          <w:sz w:val="20"/>
          <w:szCs w:val="20"/>
        </w:rPr>
        <w:t xml:space="preserve">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rsidR="008E1E3F" w:rsidRPr="00874787" w:rsidRDefault="008E1E3F" w:rsidP="008E1E3F">
      <w:pPr>
        <w:ind w:firstLine="567"/>
        <w:jc w:val="both"/>
        <w:rPr>
          <w:sz w:val="20"/>
          <w:szCs w:val="20"/>
        </w:rPr>
      </w:pPr>
      <w:r w:rsidRPr="00874787">
        <w:rPr>
          <w:sz w:val="20"/>
          <w:szCs w:val="20"/>
        </w:rPr>
        <w:t>Данное мероприятие предусматривает проведение рабочих встреч по вопросам профилактики терроризма и экстремизма, формирования толерантности в современных условиях, организацию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rsidR="008E1E3F" w:rsidRPr="00874787" w:rsidRDefault="00C24112" w:rsidP="008E1E3F">
      <w:pPr>
        <w:ind w:firstLine="567"/>
        <w:jc w:val="both"/>
        <w:rPr>
          <w:sz w:val="20"/>
          <w:szCs w:val="20"/>
        </w:rPr>
      </w:pPr>
      <w:hyperlink w:anchor="sub_3000" w:history="1">
        <w:r w:rsidR="008E1E3F" w:rsidRPr="00874787">
          <w:rPr>
            <w:b/>
            <w:color w:val="106BBE"/>
            <w:sz w:val="20"/>
            <w:szCs w:val="20"/>
          </w:rPr>
          <w:t>Подпрограмма</w:t>
        </w:r>
      </w:hyperlink>
      <w:r w:rsidR="008E1E3F" w:rsidRPr="00874787">
        <w:rPr>
          <w:b/>
          <w:sz w:val="20"/>
          <w:szCs w:val="20"/>
        </w:rPr>
        <w:t xml:space="preserve"> "Профилактика правонарушений в Егоркинском сельском поселении Шумерлинского района Чувашской Республики" </w:t>
      </w:r>
      <w:r w:rsidR="008E1E3F" w:rsidRPr="00874787">
        <w:rPr>
          <w:sz w:val="20"/>
          <w:szCs w:val="20"/>
        </w:rPr>
        <w:t>объединяет шесть основных мероприятий:</w:t>
      </w:r>
    </w:p>
    <w:p w:rsidR="008E1E3F" w:rsidRPr="00874787" w:rsidRDefault="008E1E3F" w:rsidP="008E1E3F">
      <w:pPr>
        <w:ind w:firstLine="567"/>
        <w:jc w:val="both"/>
        <w:rPr>
          <w:sz w:val="20"/>
          <w:szCs w:val="20"/>
        </w:rPr>
      </w:pPr>
      <w:r w:rsidRPr="00874787">
        <w:rPr>
          <w:b/>
          <w:sz w:val="20"/>
          <w:szCs w:val="20"/>
        </w:rPr>
        <w:t>Основное мероприятие 1</w:t>
      </w:r>
      <w:r w:rsidRPr="00874787">
        <w:rPr>
          <w:sz w:val="20"/>
          <w:szCs w:val="20"/>
        </w:rPr>
        <w:t>. Дальнейшее развитие многоуровневой системы профилактики правонарушений</w:t>
      </w:r>
    </w:p>
    <w:p w:rsidR="008E1E3F" w:rsidRPr="00874787" w:rsidRDefault="008E1E3F" w:rsidP="008E1E3F">
      <w:pPr>
        <w:ind w:firstLine="567"/>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567"/>
        <w:jc w:val="both"/>
        <w:rPr>
          <w:sz w:val="20"/>
          <w:szCs w:val="20"/>
        </w:rPr>
      </w:pPr>
      <w:r w:rsidRPr="00874787">
        <w:rPr>
          <w:sz w:val="20"/>
          <w:szCs w:val="20"/>
        </w:rPr>
        <w:t>Мероприятие 1.1. Привлечение общественных формирований правоохранительной направленности к охране общественного порядка и общественной безопасности.</w:t>
      </w:r>
    </w:p>
    <w:p w:rsidR="008E1E3F" w:rsidRPr="00874787" w:rsidRDefault="008E1E3F" w:rsidP="008E1E3F">
      <w:pPr>
        <w:ind w:firstLine="567"/>
        <w:jc w:val="both"/>
        <w:rPr>
          <w:sz w:val="20"/>
          <w:szCs w:val="20"/>
        </w:rPr>
      </w:pPr>
      <w:r w:rsidRPr="00874787">
        <w:rPr>
          <w:sz w:val="20"/>
          <w:szCs w:val="20"/>
        </w:rPr>
        <w:t>Мероприятие 1.2. Проведение районного конкурса "Лучший народный дружинник".</w:t>
      </w:r>
    </w:p>
    <w:p w:rsidR="008E1E3F" w:rsidRPr="00874787" w:rsidRDefault="008E1E3F" w:rsidP="008E1E3F">
      <w:pPr>
        <w:ind w:firstLine="567"/>
        <w:jc w:val="both"/>
        <w:rPr>
          <w:sz w:val="20"/>
          <w:szCs w:val="20"/>
        </w:rPr>
      </w:pPr>
      <w:r w:rsidRPr="00874787">
        <w:rPr>
          <w:sz w:val="20"/>
          <w:szCs w:val="20"/>
        </w:rPr>
        <w:t xml:space="preserve">Мероприятие 1.3. </w:t>
      </w:r>
      <w:proofErr w:type="gramStart"/>
      <w:r w:rsidRPr="00874787">
        <w:rPr>
          <w:sz w:val="20"/>
          <w:szCs w:val="20"/>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p w:rsidR="008E1E3F" w:rsidRPr="00874787" w:rsidRDefault="008E1E3F" w:rsidP="008E1E3F">
      <w:pPr>
        <w:ind w:firstLine="567"/>
        <w:jc w:val="both"/>
        <w:rPr>
          <w:sz w:val="20"/>
          <w:szCs w:val="20"/>
        </w:rPr>
      </w:pPr>
      <w:r w:rsidRPr="00874787">
        <w:rPr>
          <w:sz w:val="20"/>
          <w:szCs w:val="20"/>
        </w:rPr>
        <w:t xml:space="preserve">Мероприятие 1.4. </w:t>
      </w:r>
      <w:proofErr w:type="gramStart"/>
      <w:r w:rsidRPr="00874787">
        <w:rPr>
          <w:sz w:val="20"/>
          <w:szCs w:val="20"/>
        </w:rPr>
        <w:t>Организация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представителями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874787">
        <w:rPr>
          <w:sz w:val="20"/>
          <w:szCs w:val="20"/>
        </w:rPr>
        <w:t xml:space="preserve"> иностранными гражданами и лицами без гражданства законодательства Российской Федерации в сфере миграции.</w:t>
      </w:r>
    </w:p>
    <w:p w:rsidR="008E1E3F" w:rsidRPr="00874787" w:rsidRDefault="008E1E3F" w:rsidP="008E1E3F">
      <w:pPr>
        <w:ind w:firstLine="567"/>
        <w:jc w:val="both"/>
        <w:rPr>
          <w:sz w:val="20"/>
          <w:szCs w:val="20"/>
        </w:rPr>
      </w:pPr>
      <w:r w:rsidRPr="00874787">
        <w:rPr>
          <w:sz w:val="20"/>
          <w:szCs w:val="20"/>
        </w:rPr>
        <w:t>Мероприятие 1.5. 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8E1E3F" w:rsidRPr="00874787" w:rsidRDefault="008E1E3F" w:rsidP="008E1E3F">
      <w:pPr>
        <w:ind w:firstLine="567"/>
        <w:jc w:val="both"/>
        <w:rPr>
          <w:sz w:val="20"/>
          <w:szCs w:val="20"/>
        </w:rPr>
      </w:pPr>
      <w:r w:rsidRPr="00874787">
        <w:rPr>
          <w:sz w:val="20"/>
          <w:szCs w:val="20"/>
        </w:rPr>
        <w:lastRenderedPageBreak/>
        <w:t>Мероприятие 1.6. 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p w:rsidR="008E1E3F" w:rsidRPr="00874787" w:rsidRDefault="008E1E3F" w:rsidP="008E1E3F">
      <w:pPr>
        <w:ind w:firstLine="567"/>
        <w:jc w:val="both"/>
        <w:rPr>
          <w:sz w:val="20"/>
          <w:szCs w:val="20"/>
        </w:rPr>
      </w:pPr>
      <w:r w:rsidRPr="00874787">
        <w:rPr>
          <w:sz w:val="20"/>
          <w:szCs w:val="20"/>
        </w:rPr>
        <w:t xml:space="preserve">Мероприятия 1.7 Мероприятия, направленные на снижение количество преступлений, совершаемых несовершеннолетними гражданами. </w:t>
      </w:r>
    </w:p>
    <w:p w:rsidR="008E1E3F" w:rsidRPr="00874787" w:rsidRDefault="008E1E3F" w:rsidP="008E1E3F">
      <w:pPr>
        <w:ind w:firstLine="567"/>
        <w:jc w:val="both"/>
        <w:rPr>
          <w:sz w:val="20"/>
          <w:szCs w:val="20"/>
        </w:rPr>
      </w:pPr>
      <w:r w:rsidRPr="00874787">
        <w:rPr>
          <w:b/>
          <w:sz w:val="20"/>
          <w:szCs w:val="20"/>
        </w:rPr>
        <w:t>Основное мероприятие 2.</w:t>
      </w:r>
      <w:r w:rsidRPr="00874787">
        <w:rPr>
          <w:sz w:val="20"/>
          <w:szCs w:val="20"/>
        </w:rPr>
        <w:t xml:space="preserve">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8E1E3F" w:rsidRPr="00874787" w:rsidRDefault="008E1E3F" w:rsidP="008E1E3F">
      <w:pPr>
        <w:ind w:firstLine="567"/>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567"/>
        <w:jc w:val="both"/>
        <w:rPr>
          <w:sz w:val="20"/>
          <w:szCs w:val="20"/>
        </w:rPr>
      </w:pPr>
      <w:r w:rsidRPr="00874787">
        <w:rPr>
          <w:sz w:val="20"/>
          <w:szCs w:val="20"/>
        </w:rPr>
        <w:t>Мероприятие 2.1. Содействие занятости лиц, освободившихся из мест лишения свободы, осужденных к исправительным работам.</w:t>
      </w:r>
    </w:p>
    <w:p w:rsidR="008E1E3F" w:rsidRPr="00874787" w:rsidRDefault="008E1E3F" w:rsidP="008E1E3F">
      <w:pPr>
        <w:ind w:firstLine="567"/>
        <w:jc w:val="both"/>
        <w:rPr>
          <w:sz w:val="20"/>
          <w:szCs w:val="20"/>
        </w:rPr>
      </w:pPr>
      <w:r w:rsidRPr="00874787">
        <w:rPr>
          <w:sz w:val="20"/>
          <w:szCs w:val="20"/>
        </w:rPr>
        <w:t>Мероприятие 2.2. Организация взаимодействия органов местного самоуправления в Егоркинском сельском поселении Шумерлинского района Чувашской Республике с исправительными учреждениями Управления Федеральной службы исполнения наказаний по Чувашской Республике - Чувашии в сфере размещения государственных и муниципальных заказов на выполнение работ (оказание услуг) учреждениями уголовно-исполнительной системы.</w:t>
      </w:r>
    </w:p>
    <w:p w:rsidR="008E1E3F" w:rsidRPr="00874787" w:rsidRDefault="008E1E3F" w:rsidP="008E1E3F">
      <w:pPr>
        <w:ind w:firstLine="567"/>
        <w:jc w:val="both"/>
        <w:rPr>
          <w:sz w:val="20"/>
          <w:szCs w:val="20"/>
        </w:rPr>
      </w:pPr>
      <w:r w:rsidRPr="00874787">
        <w:rPr>
          <w:sz w:val="20"/>
          <w:szCs w:val="20"/>
        </w:rPr>
        <w:t>Мероприятие 2.3. 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8E1E3F" w:rsidRPr="00874787" w:rsidRDefault="008E1E3F" w:rsidP="008E1E3F">
      <w:pPr>
        <w:ind w:firstLine="567"/>
        <w:jc w:val="both"/>
        <w:rPr>
          <w:sz w:val="20"/>
          <w:szCs w:val="20"/>
        </w:rPr>
      </w:pPr>
      <w:r w:rsidRPr="00874787">
        <w:rPr>
          <w:sz w:val="20"/>
          <w:szCs w:val="20"/>
        </w:rPr>
        <w:t>Мероприятие 2.4.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8E1E3F" w:rsidRPr="00874787" w:rsidRDefault="008E1E3F" w:rsidP="008E1E3F">
      <w:pPr>
        <w:ind w:firstLine="567"/>
        <w:jc w:val="both"/>
        <w:rPr>
          <w:sz w:val="20"/>
          <w:szCs w:val="20"/>
        </w:rPr>
      </w:pPr>
      <w:r w:rsidRPr="00874787">
        <w:rPr>
          <w:sz w:val="20"/>
          <w:szCs w:val="20"/>
        </w:rPr>
        <w:t>Мероприятие 2.5. 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p w:rsidR="008E1E3F" w:rsidRPr="00874787" w:rsidRDefault="008E1E3F" w:rsidP="008E1E3F">
      <w:pPr>
        <w:ind w:firstLine="567"/>
        <w:jc w:val="both"/>
        <w:rPr>
          <w:sz w:val="20"/>
          <w:szCs w:val="20"/>
        </w:rPr>
      </w:pPr>
      <w:r w:rsidRPr="00874787">
        <w:rPr>
          <w:sz w:val="20"/>
          <w:szCs w:val="20"/>
        </w:rPr>
        <w:t>Мероприятие 2.6. Оказание помощи в проведении медико-социальной экспертизы для установления инвалидности осужденному.</w:t>
      </w:r>
    </w:p>
    <w:p w:rsidR="008E1E3F" w:rsidRPr="00874787" w:rsidRDefault="008E1E3F" w:rsidP="008E1E3F">
      <w:pPr>
        <w:ind w:firstLine="567"/>
        <w:jc w:val="both"/>
        <w:rPr>
          <w:sz w:val="20"/>
          <w:szCs w:val="20"/>
        </w:rPr>
      </w:pPr>
      <w:r w:rsidRPr="00874787">
        <w:rPr>
          <w:sz w:val="20"/>
          <w:szCs w:val="20"/>
        </w:rPr>
        <w:t>Мероприятие 2.7. Оказание бесплатной юридической помощи лицам, освободившимся из мест лишения свободы, в течение трех месяцев со дня освобождения.</w:t>
      </w:r>
    </w:p>
    <w:p w:rsidR="008E1E3F" w:rsidRPr="00874787" w:rsidRDefault="008E1E3F" w:rsidP="008E1E3F">
      <w:pPr>
        <w:ind w:firstLine="567"/>
        <w:jc w:val="both"/>
        <w:rPr>
          <w:sz w:val="20"/>
          <w:szCs w:val="20"/>
        </w:rPr>
      </w:pPr>
      <w:r w:rsidRPr="00874787">
        <w:rPr>
          <w:b/>
          <w:sz w:val="20"/>
          <w:szCs w:val="20"/>
        </w:rPr>
        <w:t xml:space="preserve">Основное мероприятие 3. </w:t>
      </w:r>
      <w:r w:rsidRPr="00874787">
        <w:rPr>
          <w:sz w:val="20"/>
          <w:szCs w:val="20"/>
        </w:rPr>
        <w:t>Профилактика и предупреждение бытовой преступности, а также преступлений, совершенных в состоянии алкогольного опьянения</w:t>
      </w:r>
    </w:p>
    <w:p w:rsidR="008E1E3F" w:rsidRPr="00874787" w:rsidRDefault="008E1E3F" w:rsidP="008E1E3F">
      <w:pPr>
        <w:ind w:firstLine="567"/>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567"/>
        <w:jc w:val="both"/>
        <w:rPr>
          <w:sz w:val="20"/>
          <w:szCs w:val="20"/>
        </w:rPr>
      </w:pPr>
      <w:r w:rsidRPr="00874787">
        <w:rPr>
          <w:sz w:val="20"/>
          <w:szCs w:val="20"/>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p w:rsidR="008E1E3F" w:rsidRPr="00874787" w:rsidRDefault="008E1E3F" w:rsidP="008E1E3F">
      <w:pPr>
        <w:ind w:firstLine="567"/>
        <w:jc w:val="both"/>
        <w:rPr>
          <w:sz w:val="20"/>
          <w:szCs w:val="20"/>
        </w:rPr>
      </w:pPr>
      <w:r w:rsidRPr="00874787">
        <w:rPr>
          <w:sz w:val="20"/>
          <w:szCs w:val="20"/>
        </w:rPr>
        <w:t>Мероприятие 3.2. Организация взаимодействия с администрациями городских, сельских поселений, учреждениями системы 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p w:rsidR="008E1E3F" w:rsidRPr="00874787" w:rsidRDefault="008E1E3F" w:rsidP="008E1E3F">
      <w:pPr>
        <w:ind w:firstLine="567"/>
        <w:jc w:val="both"/>
        <w:rPr>
          <w:sz w:val="20"/>
          <w:szCs w:val="20"/>
        </w:rPr>
      </w:pPr>
      <w:r w:rsidRPr="00874787">
        <w:rPr>
          <w:sz w:val="20"/>
          <w:szCs w:val="20"/>
        </w:rPr>
        <w:t>Мероприятие 3.3. 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8E1E3F" w:rsidRPr="00874787" w:rsidRDefault="008E1E3F" w:rsidP="008E1E3F">
      <w:pPr>
        <w:ind w:firstLine="567"/>
        <w:jc w:val="both"/>
        <w:rPr>
          <w:sz w:val="20"/>
          <w:szCs w:val="20"/>
        </w:rPr>
      </w:pPr>
      <w:r w:rsidRPr="00874787">
        <w:rPr>
          <w:sz w:val="20"/>
          <w:szCs w:val="20"/>
        </w:rPr>
        <w:t>Мероприятие 3.4. Активизация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p w:rsidR="008E1E3F" w:rsidRPr="00874787" w:rsidRDefault="008E1E3F" w:rsidP="008E1E3F">
      <w:pPr>
        <w:ind w:firstLine="567"/>
        <w:jc w:val="both"/>
        <w:rPr>
          <w:sz w:val="20"/>
          <w:szCs w:val="20"/>
        </w:rPr>
      </w:pPr>
      <w:r w:rsidRPr="00874787">
        <w:rPr>
          <w:sz w:val="20"/>
          <w:szCs w:val="20"/>
        </w:rPr>
        <w:t>Мероприятие 3.5. 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p w:rsidR="008E1E3F" w:rsidRPr="00874787" w:rsidRDefault="008E1E3F" w:rsidP="008E1E3F">
      <w:pPr>
        <w:ind w:firstLine="567"/>
        <w:jc w:val="both"/>
        <w:rPr>
          <w:sz w:val="20"/>
          <w:szCs w:val="20"/>
        </w:rPr>
      </w:pPr>
      <w:r w:rsidRPr="00874787">
        <w:rPr>
          <w:sz w:val="20"/>
          <w:szCs w:val="20"/>
        </w:rPr>
        <w:t>Мероприятие 3.6. 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8E1E3F" w:rsidRPr="00874787" w:rsidRDefault="008E1E3F" w:rsidP="008E1E3F">
      <w:pPr>
        <w:ind w:firstLine="567"/>
        <w:jc w:val="both"/>
        <w:rPr>
          <w:sz w:val="20"/>
          <w:szCs w:val="20"/>
        </w:rPr>
      </w:pPr>
      <w:r w:rsidRPr="00874787">
        <w:rPr>
          <w:b/>
          <w:sz w:val="20"/>
          <w:szCs w:val="20"/>
        </w:rPr>
        <w:t>Основное мероприятие 4.</w:t>
      </w:r>
      <w:r w:rsidRPr="00874787">
        <w:rPr>
          <w:sz w:val="20"/>
          <w:szCs w:val="20"/>
        </w:rPr>
        <w:t xml:space="preserve">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8E1E3F" w:rsidRPr="00874787" w:rsidRDefault="008E1E3F" w:rsidP="008E1E3F">
      <w:pPr>
        <w:ind w:firstLine="567"/>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567"/>
        <w:jc w:val="both"/>
        <w:rPr>
          <w:sz w:val="20"/>
          <w:szCs w:val="20"/>
        </w:rPr>
      </w:pPr>
      <w:r w:rsidRPr="00874787">
        <w:rPr>
          <w:sz w:val="20"/>
          <w:szCs w:val="20"/>
        </w:rPr>
        <w:t>Мероприятие 4.1. Выявление граждан, находящихся в трудной жизненной ситуации и на ранних стадиях социального неблагополучия.</w:t>
      </w:r>
    </w:p>
    <w:p w:rsidR="008E1E3F" w:rsidRPr="00874787" w:rsidRDefault="008E1E3F" w:rsidP="008E1E3F">
      <w:pPr>
        <w:ind w:firstLine="567"/>
        <w:jc w:val="both"/>
        <w:rPr>
          <w:sz w:val="20"/>
          <w:szCs w:val="20"/>
        </w:rPr>
      </w:pPr>
      <w:r w:rsidRPr="00874787">
        <w:rPr>
          <w:sz w:val="20"/>
          <w:szCs w:val="20"/>
        </w:rPr>
        <w:t>Мероприятие 4.2. 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p w:rsidR="008E1E3F" w:rsidRPr="00874787" w:rsidRDefault="008E1E3F" w:rsidP="008E1E3F">
      <w:pPr>
        <w:ind w:firstLine="567"/>
        <w:jc w:val="both"/>
        <w:rPr>
          <w:sz w:val="20"/>
          <w:szCs w:val="20"/>
        </w:rPr>
      </w:pPr>
      <w:r w:rsidRPr="00874787">
        <w:rPr>
          <w:sz w:val="20"/>
          <w:szCs w:val="20"/>
        </w:rPr>
        <w:t>Мероприятие 4.3. Оказание бесплатной юридической помощи в экстренных случаях гражданам, оказавшимся в трудной жизненной ситуации.</w:t>
      </w:r>
    </w:p>
    <w:p w:rsidR="008E1E3F" w:rsidRPr="00874787" w:rsidRDefault="008E1E3F" w:rsidP="008E1E3F">
      <w:pPr>
        <w:ind w:firstLine="567"/>
        <w:jc w:val="both"/>
        <w:rPr>
          <w:sz w:val="20"/>
          <w:szCs w:val="20"/>
        </w:rPr>
      </w:pPr>
      <w:r w:rsidRPr="00874787">
        <w:rPr>
          <w:b/>
          <w:sz w:val="20"/>
          <w:szCs w:val="20"/>
        </w:rPr>
        <w:t>Основное мероприятие 5.</w:t>
      </w:r>
      <w:r w:rsidRPr="00874787">
        <w:rPr>
          <w:sz w:val="20"/>
          <w:szCs w:val="20"/>
        </w:rPr>
        <w:t xml:space="preserve"> Помощь лицам, пострадавшим от правонарушений или подверженным риску стать таковыми</w:t>
      </w:r>
    </w:p>
    <w:p w:rsidR="008E1E3F" w:rsidRPr="00874787" w:rsidRDefault="008E1E3F" w:rsidP="008E1E3F">
      <w:pPr>
        <w:ind w:firstLine="567"/>
        <w:jc w:val="both"/>
        <w:rPr>
          <w:sz w:val="20"/>
          <w:szCs w:val="20"/>
        </w:rPr>
      </w:pPr>
      <w:r w:rsidRPr="00874787">
        <w:rPr>
          <w:sz w:val="20"/>
          <w:szCs w:val="20"/>
        </w:rPr>
        <w:t>Данное мероприятие включает в себя 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8E1E3F" w:rsidRPr="00874787" w:rsidRDefault="008E1E3F" w:rsidP="008E1E3F">
      <w:pPr>
        <w:ind w:firstLine="567"/>
        <w:jc w:val="both"/>
        <w:rPr>
          <w:sz w:val="20"/>
          <w:szCs w:val="20"/>
        </w:rPr>
      </w:pPr>
      <w:r w:rsidRPr="00874787">
        <w:rPr>
          <w:b/>
          <w:sz w:val="20"/>
          <w:szCs w:val="20"/>
        </w:rPr>
        <w:t>Основное мероприятие 6.</w:t>
      </w:r>
      <w:r w:rsidRPr="00874787">
        <w:rPr>
          <w:sz w:val="20"/>
          <w:szCs w:val="20"/>
        </w:rPr>
        <w:t xml:space="preserve"> Информационно-методическое обеспечение профилактики правонарушений и повышение уровня правовой культуры населения</w:t>
      </w:r>
    </w:p>
    <w:p w:rsidR="008E1E3F" w:rsidRPr="00874787" w:rsidRDefault="008E1E3F" w:rsidP="008E1E3F">
      <w:pPr>
        <w:ind w:firstLine="567"/>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567"/>
        <w:jc w:val="both"/>
        <w:rPr>
          <w:sz w:val="20"/>
          <w:szCs w:val="20"/>
        </w:rPr>
      </w:pPr>
      <w:r w:rsidRPr="00874787">
        <w:rPr>
          <w:sz w:val="20"/>
          <w:szCs w:val="20"/>
        </w:rPr>
        <w:lastRenderedPageBreak/>
        <w:t>Мероприятие 6.1. Распространение через средства массовой информации положительного опыта работы граждан, добровольно участвующих в охране общественного порядка.</w:t>
      </w:r>
    </w:p>
    <w:p w:rsidR="008E1E3F" w:rsidRPr="00874787" w:rsidRDefault="008E1E3F" w:rsidP="008E1E3F">
      <w:pPr>
        <w:ind w:firstLine="567"/>
        <w:jc w:val="both"/>
        <w:rPr>
          <w:sz w:val="20"/>
          <w:szCs w:val="20"/>
        </w:rPr>
      </w:pPr>
      <w:r w:rsidRPr="00874787">
        <w:rPr>
          <w:sz w:val="20"/>
          <w:szCs w:val="20"/>
        </w:rPr>
        <w:t>Мероприятие 6.2.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p w:rsidR="008E1E3F" w:rsidRPr="00874787" w:rsidRDefault="008E1E3F" w:rsidP="008E1E3F">
      <w:pPr>
        <w:ind w:firstLine="567"/>
        <w:jc w:val="both"/>
        <w:rPr>
          <w:sz w:val="20"/>
          <w:szCs w:val="20"/>
        </w:rPr>
      </w:pPr>
      <w:r w:rsidRPr="00874787">
        <w:rPr>
          <w:sz w:val="20"/>
          <w:szCs w:val="20"/>
        </w:rPr>
        <w:t>Мероприятие 6.3. Размещение в средствах массовой информации материалов о позитивных результатах деятельности правоохранительных органов, лучших сотрудниках.</w:t>
      </w:r>
    </w:p>
    <w:p w:rsidR="008E1E3F" w:rsidRPr="00874787" w:rsidRDefault="008E1E3F" w:rsidP="008E1E3F">
      <w:pPr>
        <w:ind w:firstLine="567"/>
        <w:jc w:val="both"/>
        <w:rPr>
          <w:sz w:val="20"/>
          <w:szCs w:val="20"/>
        </w:rPr>
      </w:pPr>
      <w:r w:rsidRPr="00874787">
        <w:rPr>
          <w:sz w:val="20"/>
          <w:szCs w:val="20"/>
        </w:rPr>
        <w:t>Мероприятие 6.4. 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rsidR="008E1E3F" w:rsidRPr="00874787" w:rsidRDefault="008E1E3F" w:rsidP="008E1E3F">
      <w:pPr>
        <w:ind w:firstLine="567"/>
        <w:jc w:val="both"/>
        <w:rPr>
          <w:sz w:val="20"/>
          <w:szCs w:val="20"/>
        </w:rPr>
      </w:pPr>
      <w:r w:rsidRPr="00874787">
        <w:rPr>
          <w:sz w:val="20"/>
          <w:szCs w:val="20"/>
        </w:rPr>
        <w:t>Мероприятие 6.5.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8E1E3F" w:rsidRPr="00874787" w:rsidRDefault="008E1E3F" w:rsidP="008E1E3F">
      <w:pPr>
        <w:ind w:firstLine="567"/>
        <w:jc w:val="both"/>
        <w:rPr>
          <w:sz w:val="20"/>
          <w:szCs w:val="20"/>
        </w:rPr>
      </w:pPr>
      <w:r w:rsidRPr="00874787">
        <w:rPr>
          <w:sz w:val="20"/>
          <w:szCs w:val="20"/>
        </w:rPr>
        <w:t>Мероприятие 6.6. Обеспечение создания и размещения в средствах массовой информации социальной рекламы, направленной на профилактику правонарушений.</w:t>
      </w:r>
    </w:p>
    <w:p w:rsidR="008E1E3F" w:rsidRPr="00874787" w:rsidRDefault="008E1E3F" w:rsidP="008E1E3F">
      <w:pPr>
        <w:ind w:firstLine="567"/>
        <w:jc w:val="both"/>
        <w:rPr>
          <w:sz w:val="20"/>
          <w:szCs w:val="20"/>
        </w:rPr>
      </w:pPr>
    </w:p>
    <w:p w:rsidR="008E1E3F" w:rsidRPr="00874787" w:rsidRDefault="008E1E3F" w:rsidP="008E1E3F">
      <w:pPr>
        <w:ind w:right="-286" w:firstLine="567"/>
        <w:jc w:val="center"/>
        <w:rPr>
          <w:b/>
          <w:sz w:val="20"/>
          <w:szCs w:val="20"/>
        </w:rPr>
      </w:pPr>
      <w:bookmarkStart w:id="52" w:name="Par501"/>
      <w:bookmarkStart w:id="53" w:name="Par546"/>
      <w:bookmarkEnd w:id="52"/>
      <w:bookmarkEnd w:id="53"/>
      <w:r w:rsidRPr="00874787">
        <w:rPr>
          <w:b/>
          <w:sz w:val="20"/>
          <w:szCs w:val="20"/>
        </w:rPr>
        <w:t xml:space="preserve">Раздел </w:t>
      </w:r>
      <w:r w:rsidRPr="00874787">
        <w:rPr>
          <w:b/>
          <w:sz w:val="20"/>
          <w:szCs w:val="20"/>
          <w:lang w:val="en-US"/>
        </w:rPr>
        <w:t>III</w:t>
      </w:r>
      <w:r w:rsidRPr="00874787">
        <w:rPr>
          <w:b/>
          <w:sz w:val="20"/>
          <w:szCs w:val="20"/>
        </w:rPr>
        <w:t>. Обоснование объема финансовых ресурсов,</w:t>
      </w:r>
    </w:p>
    <w:p w:rsidR="008E1E3F" w:rsidRPr="00874787" w:rsidRDefault="008E1E3F" w:rsidP="008E1E3F">
      <w:pPr>
        <w:ind w:right="-286" w:firstLine="567"/>
        <w:jc w:val="center"/>
        <w:rPr>
          <w:b/>
          <w:sz w:val="20"/>
          <w:szCs w:val="20"/>
        </w:rPr>
      </w:pPr>
      <w:proofErr w:type="gramStart"/>
      <w:r w:rsidRPr="00874787">
        <w:rPr>
          <w:b/>
          <w:sz w:val="20"/>
          <w:szCs w:val="20"/>
        </w:rPr>
        <w:t>необходимых</w:t>
      </w:r>
      <w:proofErr w:type="gramEnd"/>
      <w:r w:rsidRPr="00874787">
        <w:rPr>
          <w:b/>
          <w:sz w:val="20"/>
          <w:szCs w:val="20"/>
        </w:rPr>
        <w:t xml:space="preserve"> для реализации Муниципальных программы</w:t>
      </w:r>
    </w:p>
    <w:p w:rsidR="008E1E3F" w:rsidRPr="00874787" w:rsidRDefault="008E1E3F" w:rsidP="008E1E3F">
      <w:pPr>
        <w:ind w:right="-286" w:firstLine="567"/>
        <w:jc w:val="both"/>
        <w:rPr>
          <w:b/>
          <w:sz w:val="20"/>
          <w:szCs w:val="20"/>
        </w:rPr>
      </w:pP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Расходы муниципальной программы формируются за счет средств бюджета Егоркинского сельского поселения Шумерлинского района Чувашской Республики и средств внебюджетных источников.</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 xml:space="preserve">Распределение бюджетных ассигнований на реализацию муниципальной программы (подпрограмм) утверждается решением собрания депутатов Егоркинского сельского поселения Шумерлинского района о бюджете Егоркинского сельского поселения Шумерлинского района на очередной финансовый год и плановый период.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 xml:space="preserve">Общий объем финансирования мероприятий муниципальной программы в 2021 - 2035 годах составляет 9,0 тыс. рублей, в том числе за счет средств: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федерального бюджета – 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республиканского бюджета Чувашской Республики – 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бюджета Егоркинского сельского поселения Шумерлинского района  0,0 тыс. руб. (0%);</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внебюджетных источников – 9,0 тыс. руб. (100%).</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Прогнозируемый объем финансирования Муниципальной программы на 1 этапе              (2021 - 2026 годы) составляет 9,0 тыс. рублей, в том числе:</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2021 году – 3,0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2022 году – 3,0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2023 году – 3,0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2026 году-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из них средства:</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федерального бюджета –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республиканского бюджета Чувашской Республики –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 xml:space="preserve">бюджета Егоркинского сельского поселения Шумерлинского района  - 0,0 тыс. рублей,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внебюджетных источников – 9,0 тыс. рублей, в том числе:</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2021 году – 3,0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2022 году – 3,0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2023 году –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 2026 году-   0,0 тыс. рублей</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На 2 этапе (2027 - 2030 годы) объем финансирования Муниципальной программы составит 0,0 тыс. рублей, из них средства:</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федерального бюджета – 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республиканского бюджета Чувашской Республики – 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бюджета Егоркинского сельского поселения Шумерлинского района  – 0,0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внебюджетных источников – 0,0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На 3 этапе (2031 - 2035 годы) объем финансирования Муниципальной программы составит 0,0 тыс. рублей, из них средства:</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федерального бюджета – 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республиканского бюджета Чувашской Республики – 0 тыс. рублей (0%),</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бюджета Егоркинского сельского поселения Шумерлинского района  – 0,0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внебюджетных источников – 0,0 тыс. рублей (0 %).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Объем бюджетных ассигнований уточняются ежегодно при формировании бюджета Егоркинского сельского поселения Шумерлинского района на очередной финансовый год и плановый период.</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8E1E3F" w:rsidRPr="00874787" w:rsidRDefault="008E1E3F" w:rsidP="008E1E3F">
      <w:pPr>
        <w:widowControl w:val="0"/>
        <w:autoSpaceDE w:val="0"/>
        <w:autoSpaceDN w:val="0"/>
        <w:adjustRightInd w:val="0"/>
        <w:ind w:right="-2" w:firstLine="567"/>
        <w:jc w:val="both"/>
        <w:rPr>
          <w:sz w:val="20"/>
          <w:szCs w:val="20"/>
        </w:rPr>
      </w:pPr>
      <w:proofErr w:type="gramStart"/>
      <w:r w:rsidRPr="00874787">
        <w:rPr>
          <w:sz w:val="20"/>
          <w:szCs w:val="20"/>
        </w:rPr>
        <w:t>В Муниципальную программу включены подпрограммы, реализуемые в рамках Муниципальную программы, согласно приложениям № 3 - 5 к Муниципальную программе.</w:t>
      </w:r>
      <w:proofErr w:type="gramEnd"/>
    </w:p>
    <w:p w:rsidR="008E1E3F" w:rsidRPr="00874787" w:rsidRDefault="008E1E3F" w:rsidP="008E1E3F">
      <w:pPr>
        <w:widowControl w:val="0"/>
        <w:autoSpaceDE w:val="0"/>
        <w:autoSpaceDN w:val="0"/>
        <w:adjustRightInd w:val="0"/>
        <w:ind w:right="-286" w:firstLine="567"/>
        <w:jc w:val="both"/>
        <w:rPr>
          <w:sz w:val="20"/>
          <w:szCs w:val="20"/>
        </w:rPr>
      </w:pPr>
    </w:p>
    <w:p w:rsidR="008E1E3F" w:rsidRPr="00874787" w:rsidRDefault="008E1E3F" w:rsidP="008E1E3F">
      <w:pPr>
        <w:widowControl w:val="0"/>
        <w:autoSpaceDE w:val="0"/>
        <w:autoSpaceDN w:val="0"/>
        <w:adjustRightInd w:val="0"/>
        <w:outlineLvl w:val="1"/>
        <w:rPr>
          <w:sz w:val="20"/>
          <w:szCs w:val="20"/>
        </w:rPr>
      </w:pPr>
    </w:p>
    <w:p w:rsidR="008E1E3F" w:rsidRPr="00874787" w:rsidRDefault="008E1E3F" w:rsidP="008E1E3F">
      <w:pPr>
        <w:widowControl w:val="0"/>
        <w:autoSpaceDE w:val="0"/>
        <w:autoSpaceDN w:val="0"/>
        <w:adjustRightInd w:val="0"/>
        <w:ind w:firstLine="540"/>
        <w:rPr>
          <w:sz w:val="20"/>
          <w:szCs w:val="20"/>
        </w:rPr>
      </w:pPr>
    </w:p>
    <w:p w:rsidR="008E1E3F" w:rsidRPr="00874787" w:rsidRDefault="008E1E3F" w:rsidP="008E1E3F">
      <w:pPr>
        <w:widowControl w:val="0"/>
        <w:autoSpaceDE w:val="0"/>
        <w:autoSpaceDN w:val="0"/>
        <w:adjustRightInd w:val="0"/>
        <w:ind w:firstLine="540"/>
        <w:rPr>
          <w:sz w:val="20"/>
          <w:szCs w:val="20"/>
        </w:rPr>
        <w:sectPr w:rsidR="008E1E3F" w:rsidRPr="00874787" w:rsidSect="008E1E3F">
          <w:headerReference w:type="even" r:id="rId22"/>
          <w:headerReference w:type="default" r:id="rId23"/>
          <w:footerReference w:type="default" r:id="rId24"/>
          <w:pgSz w:w="11906" w:h="16838"/>
          <w:pgMar w:top="709" w:right="566" w:bottom="709" w:left="1134" w:header="0" w:footer="0" w:gutter="0"/>
          <w:cols w:space="720"/>
          <w:noEndnote/>
          <w:titlePg/>
        </w:sectPr>
      </w:pPr>
    </w:p>
    <w:p w:rsidR="008E1E3F" w:rsidRPr="00874787" w:rsidRDefault="008E1E3F" w:rsidP="008E1E3F">
      <w:pPr>
        <w:widowControl w:val="0"/>
        <w:autoSpaceDE w:val="0"/>
        <w:autoSpaceDN w:val="0"/>
        <w:adjustRightInd w:val="0"/>
        <w:ind w:left="10206"/>
        <w:outlineLvl w:val="1"/>
        <w:rPr>
          <w:sz w:val="20"/>
          <w:szCs w:val="20"/>
        </w:rPr>
      </w:pPr>
      <w:bookmarkStart w:id="54" w:name="Par604"/>
      <w:bookmarkStart w:id="55" w:name="Par613"/>
      <w:bookmarkEnd w:id="54"/>
      <w:bookmarkEnd w:id="55"/>
      <w:r w:rsidRPr="00874787">
        <w:rPr>
          <w:sz w:val="20"/>
          <w:szCs w:val="20"/>
        </w:rPr>
        <w:lastRenderedPageBreak/>
        <w:t>Приложение N 1</w:t>
      </w:r>
    </w:p>
    <w:p w:rsidR="008E1E3F" w:rsidRPr="00874787" w:rsidRDefault="008E1E3F" w:rsidP="008E1E3F">
      <w:pPr>
        <w:widowControl w:val="0"/>
        <w:autoSpaceDE w:val="0"/>
        <w:autoSpaceDN w:val="0"/>
        <w:adjustRightInd w:val="0"/>
        <w:ind w:left="10206"/>
        <w:rPr>
          <w:sz w:val="20"/>
          <w:szCs w:val="20"/>
        </w:rPr>
      </w:pPr>
      <w:r w:rsidRPr="00874787">
        <w:rPr>
          <w:sz w:val="20"/>
          <w:szCs w:val="20"/>
        </w:rPr>
        <w:t xml:space="preserve">к муниципальной программе Егоркинского сельского поселения Шумерлинского района </w:t>
      </w:r>
    </w:p>
    <w:p w:rsidR="008E1E3F" w:rsidRPr="00874787" w:rsidRDefault="008E1E3F" w:rsidP="008E1E3F">
      <w:pPr>
        <w:widowControl w:val="0"/>
        <w:autoSpaceDE w:val="0"/>
        <w:autoSpaceDN w:val="0"/>
        <w:adjustRightInd w:val="0"/>
        <w:ind w:left="10206"/>
        <w:rPr>
          <w:sz w:val="20"/>
          <w:szCs w:val="20"/>
        </w:rPr>
      </w:pPr>
      <w:r w:rsidRPr="00874787">
        <w:rPr>
          <w:sz w:val="20"/>
          <w:szCs w:val="20"/>
        </w:rPr>
        <w:t xml:space="preserve">Чувашской Республики "Повышение безопасности жизнедеятельности населения и территорий </w:t>
      </w:r>
    </w:p>
    <w:p w:rsidR="008E1E3F" w:rsidRPr="00874787" w:rsidRDefault="008E1E3F" w:rsidP="008E1E3F">
      <w:pPr>
        <w:widowControl w:val="0"/>
        <w:autoSpaceDE w:val="0"/>
        <w:autoSpaceDN w:val="0"/>
        <w:adjustRightInd w:val="0"/>
        <w:ind w:left="10206"/>
        <w:rPr>
          <w:sz w:val="20"/>
          <w:szCs w:val="20"/>
        </w:rPr>
      </w:pPr>
      <w:r w:rsidRPr="00874787">
        <w:rPr>
          <w:sz w:val="20"/>
          <w:szCs w:val="20"/>
        </w:rPr>
        <w:t xml:space="preserve">Егоркинского сельского поселения Шумерлинского района Чувашской Республики" </w:t>
      </w:r>
    </w:p>
    <w:p w:rsidR="008E1E3F" w:rsidRPr="00874787" w:rsidRDefault="008E1E3F" w:rsidP="008E1E3F">
      <w:pPr>
        <w:widowControl w:val="0"/>
        <w:autoSpaceDE w:val="0"/>
        <w:autoSpaceDN w:val="0"/>
        <w:adjustRightInd w:val="0"/>
        <w:jc w:val="right"/>
        <w:rPr>
          <w:sz w:val="20"/>
          <w:szCs w:val="20"/>
        </w:rPr>
      </w:pPr>
    </w:p>
    <w:p w:rsidR="008E1E3F" w:rsidRPr="00874787" w:rsidRDefault="008E1E3F" w:rsidP="008E1E3F">
      <w:pPr>
        <w:widowControl w:val="0"/>
        <w:autoSpaceDE w:val="0"/>
        <w:autoSpaceDN w:val="0"/>
        <w:adjustRightInd w:val="0"/>
        <w:jc w:val="center"/>
        <w:rPr>
          <w:b/>
          <w:sz w:val="20"/>
          <w:szCs w:val="20"/>
        </w:rPr>
      </w:pPr>
      <w:r w:rsidRPr="00874787">
        <w:rPr>
          <w:b/>
          <w:sz w:val="20"/>
          <w:szCs w:val="20"/>
        </w:rPr>
        <w:t>Сведения</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о показателях (индикаторах) 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 подпрограмм 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 их значениях</w:t>
      </w:r>
    </w:p>
    <w:p w:rsidR="008E1E3F" w:rsidRPr="00874787" w:rsidRDefault="008E1E3F" w:rsidP="008E1E3F">
      <w:pPr>
        <w:widowControl w:val="0"/>
        <w:autoSpaceDE w:val="0"/>
        <w:autoSpaceDN w:val="0"/>
        <w:adjustRightInd w:val="0"/>
        <w:jc w:val="center"/>
        <w:rPr>
          <w:sz w:val="20"/>
          <w:szCs w:val="20"/>
        </w:rPr>
      </w:pPr>
    </w:p>
    <w:tbl>
      <w:tblPr>
        <w:tblW w:w="1558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36"/>
        <w:gridCol w:w="54"/>
        <w:gridCol w:w="6398"/>
        <w:gridCol w:w="54"/>
        <w:gridCol w:w="21"/>
        <w:gridCol w:w="1055"/>
        <w:gridCol w:w="78"/>
        <w:gridCol w:w="60"/>
        <w:gridCol w:w="790"/>
        <w:gridCol w:w="64"/>
        <w:gridCol w:w="997"/>
        <w:gridCol w:w="785"/>
        <w:gridCol w:w="53"/>
        <w:gridCol w:w="8"/>
        <w:gridCol w:w="790"/>
        <w:gridCol w:w="53"/>
        <w:gridCol w:w="8"/>
        <w:gridCol w:w="789"/>
        <w:gridCol w:w="53"/>
        <w:gridCol w:w="8"/>
        <w:gridCol w:w="847"/>
        <w:gridCol w:w="812"/>
        <w:gridCol w:w="38"/>
        <w:gridCol w:w="8"/>
        <w:gridCol w:w="1130"/>
      </w:tblGrid>
      <w:tr w:rsidR="008E1E3F" w:rsidRPr="00874787" w:rsidTr="008E1E3F">
        <w:trPr>
          <w:tblCellSpacing w:w="5" w:type="nil"/>
        </w:trPr>
        <w:tc>
          <w:tcPr>
            <w:tcW w:w="690" w:type="dxa"/>
            <w:gridSpan w:val="2"/>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bookmarkStart w:id="56" w:name="Par927"/>
            <w:bookmarkStart w:id="57" w:name="Par1252"/>
            <w:bookmarkStart w:id="58" w:name="Par4376"/>
            <w:bookmarkEnd w:id="56"/>
            <w:bookmarkEnd w:id="57"/>
            <w:bookmarkEnd w:id="58"/>
            <w:r w:rsidRPr="00874787">
              <w:rPr>
                <w:sz w:val="20"/>
                <w:szCs w:val="20"/>
              </w:rPr>
              <w:t>N пп</w:t>
            </w:r>
          </w:p>
        </w:tc>
        <w:tc>
          <w:tcPr>
            <w:tcW w:w="6473"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Наименование показателя (индикатора)</w:t>
            </w:r>
          </w:p>
        </w:tc>
        <w:tc>
          <w:tcPr>
            <w:tcW w:w="1133" w:type="dxa"/>
            <w:gridSpan w:val="2"/>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Единица измерения</w:t>
            </w:r>
          </w:p>
        </w:tc>
        <w:tc>
          <w:tcPr>
            <w:tcW w:w="7293" w:type="dxa"/>
            <w:gridSpan w:val="1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Значения показателей по годам</w:t>
            </w:r>
          </w:p>
        </w:tc>
      </w:tr>
      <w:tr w:rsidR="008E1E3F" w:rsidRPr="00874787" w:rsidTr="008E1E3F">
        <w:trPr>
          <w:tblCellSpacing w:w="5" w:type="nil"/>
        </w:trPr>
        <w:tc>
          <w:tcPr>
            <w:tcW w:w="690"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firstLine="540"/>
              <w:rPr>
                <w:sz w:val="20"/>
                <w:szCs w:val="20"/>
              </w:rPr>
            </w:pPr>
          </w:p>
        </w:tc>
        <w:tc>
          <w:tcPr>
            <w:tcW w:w="6473"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firstLine="540"/>
              <w:rPr>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firstLine="540"/>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2021</w:t>
            </w:r>
          </w:p>
        </w:tc>
        <w:tc>
          <w:tcPr>
            <w:tcW w:w="1061"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2022</w:t>
            </w:r>
          </w:p>
        </w:tc>
        <w:tc>
          <w:tcPr>
            <w:tcW w:w="78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2023</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2024</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2025</w:t>
            </w:r>
          </w:p>
        </w:tc>
        <w:tc>
          <w:tcPr>
            <w:tcW w:w="908"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2026</w:t>
            </w:r>
          </w:p>
        </w:tc>
        <w:tc>
          <w:tcPr>
            <w:tcW w:w="81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2027-2030</w:t>
            </w:r>
          </w:p>
        </w:tc>
        <w:tc>
          <w:tcPr>
            <w:tcW w:w="117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2031-2035</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6473"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1133"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4</w:t>
            </w:r>
          </w:p>
        </w:tc>
        <w:tc>
          <w:tcPr>
            <w:tcW w:w="1061"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5</w:t>
            </w:r>
          </w:p>
        </w:tc>
        <w:tc>
          <w:tcPr>
            <w:tcW w:w="78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6</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7</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8</w:t>
            </w:r>
          </w:p>
        </w:tc>
        <w:tc>
          <w:tcPr>
            <w:tcW w:w="908"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w:t>
            </w:r>
          </w:p>
        </w:tc>
        <w:tc>
          <w:tcPr>
            <w:tcW w:w="81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10</w:t>
            </w:r>
          </w:p>
        </w:tc>
        <w:tc>
          <w:tcPr>
            <w:tcW w:w="117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11</w:t>
            </w:r>
          </w:p>
        </w:tc>
      </w:tr>
      <w:tr w:rsidR="008E1E3F" w:rsidRPr="00874787" w:rsidTr="008E1E3F">
        <w:trPr>
          <w:tblCellSpacing w:w="5" w:type="nil"/>
        </w:trPr>
        <w:tc>
          <w:tcPr>
            <w:tcW w:w="15589" w:type="dxa"/>
            <w:gridSpan w:val="25"/>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Муниципальная программа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bookmarkStart w:id="59" w:name="Par661"/>
            <w:bookmarkEnd w:id="59"/>
            <w:r w:rsidRPr="00874787">
              <w:rPr>
                <w:sz w:val="20"/>
                <w:szCs w:val="20"/>
              </w:rPr>
              <w:t>1.</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Готовность систем оповещения Егоркинского сельского поселения Шумерлинского района, входящих в состав региональной автоматизированной системы централизованного оповещения</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8"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Готовность защитных сооружений ГО  Егоркинского сельского поселения Шумерлинского района  к использованию</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90,0</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91,0</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93,0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95,0</w:t>
            </w:r>
          </w:p>
        </w:tc>
        <w:tc>
          <w:tcPr>
            <w:tcW w:w="858"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97,0**</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3.</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Доля руководящего состава и должностных лиц, прошедших подготовку по вопросам гражданской обороны, защиты от ЧС и террористических актов</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94,2</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94,3</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94,4</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94,5</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94,6</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94,7</w:t>
            </w:r>
          </w:p>
        </w:tc>
        <w:tc>
          <w:tcPr>
            <w:tcW w:w="858"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95,0**</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95,0**</w:t>
            </w:r>
          </w:p>
        </w:tc>
      </w:tr>
      <w:tr w:rsidR="008E1E3F" w:rsidRPr="00874787" w:rsidTr="008E1E3F">
        <w:trPr>
          <w:tblCellSpacing w:w="5" w:type="nil"/>
        </w:trPr>
        <w:tc>
          <w:tcPr>
            <w:tcW w:w="15589" w:type="dxa"/>
            <w:gridSpan w:val="25"/>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Егоркинского сельского поселения Шумерлинского района Чувашской Республики»"</w:t>
            </w:r>
            <w:r w:rsidRPr="00874787">
              <w:rPr>
                <w:sz w:val="20"/>
                <w:szCs w:val="20"/>
              </w:rPr>
              <w:t xml:space="preserve"> </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bookmarkStart w:id="60" w:name="Par722"/>
            <w:bookmarkEnd w:id="60"/>
            <w:r w:rsidRPr="00874787">
              <w:rPr>
                <w:sz w:val="20"/>
                <w:szCs w:val="20"/>
              </w:rPr>
              <w:t>1.</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Количество зарегистрированных пожаров</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единиц</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ind w:rightChars="28" w:right="67"/>
              <w:rPr>
                <w:sz w:val="20"/>
                <w:szCs w:val="20"/>
              </w:rPr>
            </w:pPr>
            <w:r w:rsidRPr="00874787">
              <w:rPr>
                <w:sz w:val="20"/>
                <w:szCs w:val="20"/>
              </w:rPr>
              <w:t xml:space="preserve">Количество погибших на пожарах </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чел.</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3.</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ind w:rightChars="28" w:right="67"/>
              <w:rPr>
                <w:sz w:val="20"/>
                <w:szCs w:val="20"/>
              </w:rPr>
            </w:pPr>
            <w:r w:rsidRPr="00874787">
              <w:rPr>
                <w:sz w:val="20"/>
                <w:szCs w:val="20"/>
              </w:rPr>
              <w:t xml:space="preserve">Количество травмированных на пожарах людей </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чел.</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4.</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Доля руководящего состава и должностных лиц, прошедших подготовку по вопросам гражданской обороны, защиты от ЧС и террористических актов</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tabs>
                <w:tab w:val="center" w:pos="421"/>
              </w:tabs>
              <w:autoSpaceDE w:val="0"/>
              <w:autoSpaceDN w:val="0"/>
              <w:adjustRightInd w:val="0"/>
              <w:rPr>
                <w:sz w:val="20"/>
                <w:szCs w:val="20"/>
              </w:rPr>
            </w:pPr>
            <w:r w:rsidRPr="00874787">
              <w:rPr>
                <w:sz w:val="20"/>
                <w:szCs w:val="20"/>
              </w:rPr>
              <w:t>94,2</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94,3</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94,4</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94,5</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94,6</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94,7</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95,0**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95,0**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5.</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Повышение уровня готовности защитных сооружений гражданской обороны к использованию по предназначению</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90,0</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91,0</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93,0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97,0**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6.</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ind w:left="28" w:rightChars="28" w:right="67"/>
              <w:rPr>
                <w:sz w:val="20"/>
                <w:szCs w:val="20"/>
              </w:rPr>
            </w:pPr>
            <w:r w:rsidRPr="00874787">
              <w:rPr>
                <w:sz w:val="20"/>
                <w:szCs w:val="20"/>
              </w:rPr>
              <w:t xml:space="preserve">Готовность систем оповещения населения об опасностях, возникающих при чрезвычайных ситуациях </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100,0**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7.</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ind w:left="28" w:rightChars="28" w:right="67"/>
              <w:rPr>
                <w:sz w:val="20"/>
                <w:szCs w:val="20"/>
              </w:rPr>
            </w:pPr>
            <w:r w:rsidRPr="00874787">
              <w:rPr>
                <w:sz w:val="20"/>
                <w:szCs w:val="20"/>
              </w:rPr>
              <w:t>Доля населения, имеющего доступ к получению сигналов оповещения и экстренной информации</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87,2</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87,4</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87,6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87,8</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88,0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88,0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89,0**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90,0**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8..</w:t>
            </w:r>
          </w:p>
        </w:tc>
        <w:tc>
          <w:tcPr>
            <w:tcW w:w="639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ind w:left="28" w:rightChars="28" w:right="67"/>
              <w:rPr>
                <w:sz w:val="20"/>
                <w:szCs w:val="20"/>
              </w:rPr>
            </w:pPr>
            <w:r w:rsidRPr="00874787">
              <w:rPr>
                <w:sz w:val="20"/>
                <w:szCs w:val="20"/>
              </w:rPr>
              <w:t>Доля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90,2</w:t>
            </w:r>
          </w:p>
        </w:tc>
        <w:tc>
          <w:tcPr>
            <w:tcW w:w="997"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90,4</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90,6</w:t>
            </w:r>
          </w:p>
        </w:tc>
        <w:tc>
          <w:tcPr>
            <w:tcW w:w="851"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90,8</w:t>
            </w: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92,0**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widowControl w:val="0"/>
              <w:autoSpaceDE w:val="0"/>
              <w:autoSpaceDN w:val="0"/>
              <w:adjustRightInd w:val="0"/>
              <w:jc w:val="center"/>
              <w:rPr>
                <w:sz w:val="20"/>
                <w:szCs w:val="20"/>
              </w:rPr>
            </w:pPr>
            <w:r w:rsidRPr="00874787">
              <w:rPr>
                <w:sz w:val="20"/>
                <w:szCs w:val="20"/>
              </w:rPr>
              <w:t>93,0**</w:t>
            </w:r>
          </w:p>
        </w:tc>
      </w:tr>
      <w:tr w:rsidR="008E1E3F" w:rsidRPr="00874787" w:rsidTr="008E1E3F">
        <w:trPr>
          <w:tblCellSpacing w:w="5" w:type="nil"/>
        </w:trPr>
        <w:tc>
          <w:tcPr>
            <w:tcW w:w="15589" w:type="dxa"/>
            <w:gridSpan w:val="25"/>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lastRenderedPageBreak/>
              <w:t>Подпрограмма «Профилактика терроризма и экстремисткой деятельности в Егоркинском сельском поселении Шумерлинского района Чувашской Республики»</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Доля детей, охваченных образовательными программами дополнительного образования детей, в общей численности детей и молодежи</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72,0</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73,0</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74,0</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75,0</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76,0</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77,0</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78,0**</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80,0**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30,2</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29,7</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29,6</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29,5</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29,4</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29,3</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29,1**</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28,7**</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3.</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Уровень раскрытия преступлений, совершенных на улицах</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72,5</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73,0</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73,5</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74,0</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74,5</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75,0</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77,5**</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80,0**</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4.</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Доля граждан, положительно оценивающих состояние межнациональных отношений, в общей численности населения Егоркинского сельского поселения Шумерлинского района Чувашской Республики (по данным социологических исследований)</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88,0</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88,1</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88,2</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88,3</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88,4</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88,5</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89,0**</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89,5**</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5.</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Количество материалов в районных средствах массовой информации, направленных на профилактику терроризма и экстремистской деятельности</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единиц</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3</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4</w:t>
            </w:r>
          </w:p>
        </w:tc>
      </w:tr>
      <w:tr w:rsidR="008E1E3F" w:rsidRPr="00874787" w:rsidTr="008E1E3F">
        <w:trPr>
          <w:tblCellSpacing w:w="5" w:type="nil"/>
        </w:trPr>
        <w:tc>
          <w:tcPr>
            <w:tcW w:w="69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6.</w:t>
            </w:r>
          </w:p>
        </w:tc>
        <w:tc>
          <w:tcPr>
            <w:tcW w:w="639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w:t>
            </w:r>
          </w:p>
        </w:tc>
        <w:tc>
          <w:tcPr>
            <w:tcW w:w="113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единиц</w:t>
            </w:r>
          </w:p>
        </w:tc>
        <w:tc>
          <w:tcPr>
            <w:tcW w:w="992"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r>
      <w:tr w:rsidR="008E1E3F" w:rsidRPr="00874787" w:rsidTr="008E1E3F">
        <w:tblPrEx>
          <w:tblCellSpacing w:w="0" w:type="nil"/>
          <w:tblBorders>
            <w:insideH w:val="none" w:sz="0" w:space="0" w:color="auto"/>
            <w:insideV w:val="none" w:sz="0" w:space="0" w:color="auto"/>
          </w:tblBorders>
          <w:tblCellMar>
            <w:left w:w="108" w:type="dxa"/>
            <w:right w:w="108" w:type="dxa"/>
          </w:tblCellMar>
        </w:tblPrEx>
        <w:tc>
          <w:tcPr>
            <w:tcW w:w="15589" w:type="dxa"/>
            <w:gridSpan w:val="25"/>
            <w:tcBorders>
              <w:top w:val="single" w:sz="4" w:space="0" w:color="auto"/>
              <w:left w:val="single" w:sz="4" w:space="0" w:color="auto"/>
              <w:bottom w:val="single" w:sz="4" w:space="0" w:color="auto"/>
              <w:right w:val="single" w:sz="4" w:space="0" w:color="auto"/>
            </w:tcBorders>
          </w:tcPr>
          <w:p w:rsidR="008E1E3F" w:rsidRPr="00874787" w:rsidRDefault="00C24112" w:rsidP="008E1E3F">
            <w:pPr>
              <w:widowControl w:val="0"/>
              <w:autoSpaceDE w:val="0"/>
              <w:autoSpaceDN w:val="0"/>
              <w:adjustRightInd w:val="0"/>
              <w:jc w:val="center"/>
              <w:rPr>
                <w:rFonts w:eastAsia="Calibri"/>
                <w:b/>
                <w:sz w:val="20"/>
                <w:szCs w:val="20"/>
              </w:rPr>
            </w:pPr>
            <w:hyperlink w:anchor="sub_3000" w:history="1">
              <w:r w:rsidR="008E1E3F" w:rsidRPr="00874787">
                <w:rPr>
                  <w:rFonts w:eastAsia="Calibri"/>
                  <w:b/>
                  <w:color w:val="106BBE"/>
                  <w:sz w:val="20"/>
                  <w:szCs w:val="20"/>
                </w:rPr>
                <w:t>Подпрограмма</w:t>
              </w:r>
            </w:hyperlink>
            <w:r w:rsidR="008E1E3F" w:rsidRPr="00874787">
              <w:rPr>
                <w:rFonts w:eastAsia="Calibri"/>
                <w:b/>
                <w:sz w:val="20"/>
                <w:szCs w:val="20"/>
              </w:rPr>
              <w:t xml:space="preserve"> "Профилактика правонарушений в Егоркинском сельском поселении Шумерлинского района Чувашской Республики"</w:t>
            </w:r>
          </w:p>
          <w:p w:rsidR="008E1E3F" w:rsidRPr="00874787" w:rsidRDefault="008E1E3F" w:rsidP="008E1E3F">
            <w:pPr>
              <w:widowControl w:val="0"/>
              <w:autoSpaceDE w:val="0"/>
              <w:autoSpaceDN w:val="0"/>
              <w:adjustRightInd w:val="0"/>
              <w:jc w:val="center"/>
              <w:rPr>
                <w:rFonts w:eastAsia="Calibri"/>
                <w:b/>
                <w:sz w:val="20"/>
                <w:szCs w:val="20"/>
              </w:rPr>
            </w:pPr>
            <w:r w:rsidRPr="00874787">
              <w:rPr>
                <w:rFonts w:eastAsia="Calibri"/>
                <w:b/>
                <w:sz w:val="20"/>
                <w:szCs w:val="20"/>
              </w:rPr>
              <w:t xml:space="preserve"> </w:t>
            </w:r>
          </w:p>
        </w:tc>
      </w:tr>
      <w:tr w:rsidR="008E1E3F" w:rsidRPr="00874787" w:rsidTr="008E1E3F">
        <w:tblPrEx>
          <w:tblCellSpacing w:w="0" w:type="nil"/>
          <w:tblBorders>
            <w:insideH w:val="none" w:sz="0" w:space="0" w:color="auto"/>
            <w:insideV w:val="none" w:sz="0" w:space="0" w:color="auto"/>
          </w:tblBorders>
          <w:tblCellMar>
            <w:left w:w="108" w:type="dxa"/>
            <w:right w:w="108" w:type="dxa"/>
          </w:tblCellMar>
        </w:tblPrEx>
        <w:tc>
          <w:tcPr>
            <w:tcW w:w="63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w:t>
            </w:r>
          </w:p>
        </w:tc>
        <w:tc>
          <w:tcPr>
            <w:tcW w:w="650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лицами, ранее их совершавшими, в общем числе раскрытых преступлений</w:t>
            </w:r>
          </w:p>
        </w:tc>
        <w:tc>
          <w:tcPr>
            <w:tcW w:w="1214"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процентов</w:t>
            </w:r>
          </w:p>
        </w:tc>
        <w:tc>
          <w:tcPr>
            <w:tcW w:w="854"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84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84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53,1</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52,9</w:t>
            </w:r>
          </w:p>
        </w:tc>
      </w:tr>
      <w:tr w:rsidR="008E1E3F" w:rsidRPr="00874787" w:rsidTr="008E1E3F">
        <w:tblPrEx>
          <w:tblCellSpacing w:w="0" w:type="nil"/>
          <w:tblBorders>
            <w:insideH w:val="none" w:sz="0" w:space="0" w:color="auto"/>
            <w:insideV w:val="none" w:sz="0" w:space="0" w:color="auto"/>
          </w:tblBorders>
          <w:tblCellMar>
            <w:left w:w="108" w:type="dxa"/>
            <w:right w:w="108" w:type="dxa"/>
          </w:tblCellMar>
        </w:tblPrEx>
        <w:tc>
          <w:tcPr>
            <w:tcW w:w="63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w:t>
            </w:r>
          </w:p>
        </w:tc>
        <w:tc>
          <w:tcPr>
            <w:tcW w:w="650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лицами в состоянии алкогольного опьянения, в общем числе раскрытых преступлений</w:t>
            </w:r>
          </w:p>
        </w:tc>
        <w:tc>
          <w:tcPr>
            <w:tcW w:w="1214"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процентов</w:t>
            </w:r>
          </w:p>
        </w:tc>
        <w:tc>
          <w:tcPr>
            <w:tcW w:w="854"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37,9</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37,8</w:t>
            </w:r>
          </w:p>
        </w:tc>
        <w:tc>
          <w:tcPr>
            <w:tcW w:w="84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37,6</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37,5</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37,2</w:t>
            </w:r>
          </w:p>
        </w:tc>
        <w:tc>
          <w:tcPr>
            <w:tcW w:w="84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37,1</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36,6</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36,1</w:t>
            </w:r>
          </w:p>
        </w:tc>
      </w:tr>
      <w:tr w:rsidR="008E1E3F" w:rsidRPr="00874787" w:rsidTr="008E1E3F">
        <w:tblPrEx>
          <w:tblCellSpacing w:w="0" w:type="nil"/>
          <w:tblBorders>
            <w:insideH w:val="none" w:sz="0" w:space="0" w:color="auto"/>
            <w:insideV w:val="none" w:sz="0" w:space="0" w:color="auto"/>
          </w:tblBorders>
          <w:tblCellMar>
            <w:left w:w="108" w:type="dxa"/>
            <w:right w:w="108" w:type="dxa"/>
          </w:tblCellMar>
        </w:tblPrEx>
        <w:tc>
          <w:tcPr>
            <w:tcW w:w="63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w:t>
            </w:r>
          </w:p>
        </w:tc>
        <w:tc>
          <w:tcPr>
            <w:tcW w:w="650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расследованных преступлений превентивной направленности в общем массиве расследованных преступлений</w:t>
            </w:r>
          </w:p>
        </w:tc>
        <w:tc>
          <w:tcPr>
            <w:tcW w:w="1214"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процентов</w:t>
            </w:r>
          </w:p>
        </w:tc>
        <w:tc>
          <w:tcPr>
            <w:tcW w:w="854"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84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26,4</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84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26,6</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27,1</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27,6</w:t>
            </w:r>
          </w:p>
        </w:tc>
      </w:tr>
      <w:tr w:rsidR="008E1E3F" w:rsidRPr="00874787" w:rsidTr="008E1E3F">
        <w:tblPrEx>
          <w:tblCellSpacing w:w="0" w:type="nil"/>
          <w:tblBorders>
            <w:insideH w:val="none" w:sz="0" w:space="0" w:color="auto"/>
            <w:insideV w:val="none" w:sz="0" w:space="0" w:color="auto"/>
          </w:tblBorders>
          <w:tblCellMar>
            <w:left w:w="108" w:type="dxa"/>
            <w:right w:w="108" w:type="dxa"/>
          </w:tblCellMar>
        </w:tblPrEx>
        <w:tc>
          <w:tcPr>
            <w:tcW w:w="63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4.</w:t>
            </w:r>
          </w:p>
        </w:tc>
        <w:tc>
          <w:tcPr>
            <w:tcW w:w="650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tc>
        <w:tc>
          <w:tcPr>
            <w:tcW w:w="1214"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процентов</w:t>
            </w:r>
          </w:p>
        </w:tc>
        <w:tc>
          <w:tcPr>
            <w:tcW w:w="854"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56,0</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56,5</w:t>
            </w:r>
          </w:p>
        </w:tc>
        <w:tc>
          <w:tcPr>
            <w:tcW w:w="84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57,0</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57,5</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58,0</w:t>
            </w:r>
          </w:p>
        </w:tc>
        <w:tc>
          <w:tcPr>
            <w:tcW w:w="84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58,5</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61,0</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63,5</w:t>
            </w:r>
          </w:p>
        </w:tc>
      </w:tr>
      <w:tr w:rsidR="008E1E3F" w:rsidRPr="00874787" w:rsidTr="008E1E3F">
        <w:tblPrEx>
          <w:tblCellSpacing w:w="0" w:type="nil"/>
          <w:tblBorders>
            <w:insideH w:val="none" w:sz="0" w:space="0" w:color="auto"/>
            <w:insideV w:val="none" w:sz="0" w:space="0" w:color="auto"/>
          </w:tblBorders>
          <w:tblCellMar>
            <w:left w:w="108" w:type="dxa"/>
            <w:right w:w="108" w:type="dxa"/>
          </w:tblCellMar>
        </w:tblPrEx>
        <w:tc>
          <w:tcPr>
            <w:tcW w:w="63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w:t>
            </w:r>
          </w:p>
        </w:tc>
        <w:tc>
          <w:tcPr>
            <w:tcW w:w="650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14"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процентов</w:t>
            </w:r>
          </w:p>
        </w:tc>
        <w:tc>
          <w:tcPr>
            <w:tcW w:w="854"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51,0</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51,5</w:t>
            </w:r>
          </w:p>
        </w:tc>
        <w:tc>
          <w:tcPr>
            <w:tcW w:w="84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52,0</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52,5</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53,0</w:t>
            </w:r>
          </w:p>
        </w:tc>
        <w:tc>
          <w:tcPr>
            <w:tcW w:w="84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56,0</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58,5</w:t>
            </w:r>
          </w:p>
        </w:tc>
      </w:tr>
      <w:tr w:rsidR="008E1E3F" w:rsidRPr="00874787" w:rsidTr="008E1E3F">
        <w:tblPrEx>
          <w:tblCellSpacing w:w="0" w:type="nil"/>
          <w:tblBorders>
            <w:insideH w:val="none" w:sz="0" w:space="0" w:color="auto"/>
            <w:insideV w:val="none" w:sz="0" w:space="0" w:color="auto"/>
          </w:tblBorders>
          <w:tblCellMar>
            <w:left w:w="108" w:type="dxa"/>
            <w:right w:w="108" w:type="dxa"/>
          </w:tblCellMar>
        </w:tblPrEx>
        <w:tc>
          <w:tcPr>
            <w:tcW w:w="63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6.</w:t>
            </w:r>
          </w:p>
        </w:tc>
        <w:tc>
          <w:tcPr>
            <w:tcW w:w="650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14"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процентов</w:t>
            </w:r>
          </w:p>
        </w:tc>
        <w:tc>
          <w:tcPr>
            <w:tcW w:w="854"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9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846"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851"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850" w:type="dxa"/>
            <w:gridSpan w:val="3"/>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84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850"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113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r>
    </w:tbl>
    <w:p w:rsidR="008E1E3F" w:rsidRPr="00874787" w:rsidRDefault="008E1E3F" w:rsidP="008E1E3F">
      <w:pPr>
        <w:widowControl w:val="0"/>
        <w:autoSpaceDE w:val="0"/>
        <w:autoSpaceDN w:val="0"/>
        <w:adjustRightInd w:val="0"/>
        <w:jc w:val="right"/>
        <w:outlineLvl w:val="1"/>
        <w:rPr>
          <w:sz w:val="20"/>
          <w:szCs w:val="20"/>
        </w:rPr>
      </w:pPr>
    </w:p>
    <w:p w:rsidR="008E1E3F" w:rsidRPr="00874787" w:rsidRDefault="008E1E3F" w:rsidP="008E1E3F">
      <w:pPr>
        <w:widowControl w:val="0"/>
        <w:autoSpaceDE w:val="0"/>
        <w:autoSpaceDN w:val="0"/>
        <w:adjustRightInd w:val="0"/>
        <w:ind w:firstLine="540"/>
        <w:rPr>
          <w:sz w:val="20"/>
          <w:szCs w:val="20"/>
        </w:rPr>
      </w:pPr>
      <w:r w:rsidRPr="00874787">
        <w:rPr>
          <w:sz w:val="20"/>
          <w:szCs w:val="20"/>
        </w:rPr>
        <w:tab/>
        <w:t>&lt;**&gt; Приводятся значения целевых индикаторов и показателей в 2030 и 2035 годах соответственно.</w:t>
      </w:r>
    </w:p>
    <w:p w:rsidR="008E1E3F" w:rsidRPr="00874787" w:rsidRDefault="008E1E3F" w:rsidP="008E1E3F">
      <w:pPr>
        <w:widowControl w:val="0"/>
        <w:autoSpaceDE w:val="0"/>
        <w:autoSpaceDN w:val="0"/>
        <w:adjustRightInd w:val="0"/>
        <w:jc w:val="right"/>
        <w:outlineLvl w:val="1"/>
        <w:rPr>
          <w:sz w:val="20"/>
          <w:szCs w:val="20"/>
        </w:rPr>
      </w:pPr>
    </w:p>
    <w:p w:rsidR="008E1E3F" w:rsidRPr="00874787" w:rsidRDefault="008E1E3F" w:rsidP="008E1E3F">
      <w:pPr>
        <w:widowControl w:val="0"/>
        <w:autoSpaceDE w:val="0"/>
        <w:autoSpaceDN w:val="0"/>
        <w:adjustRightInd w:val="0"/>
        <w:jc w:val="right"/>
        <w:outlineLvl w:val="1"/>
        <w:rPr>
          <w:sz w:val="20"/>
          <w:szCs w:val="20"/>
        </w:rPr>
      </w:pPr>
      <w:r w:rsidRPr="00874787">
        <w:rPr>
          <w:sz w:val="20"/>
          <w:szCs w:val="20"/>
        </w:rPr>
        <w:t>Приложение № 2</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к муниципальной программе Егоркинского  сельского поселения Шумерлинского района </w:t>
      </w:r>
    </w:p>
    <w:p w:rsidR="008E1E3F" w:rsidRPr="00874787" w:rsidRDefault="008E1E3F" w:rsidP="008E1E3F">
      <w:pPr>
        <w:widowControl w:val="0"/>
        <w:autoSpaceDE w:val="0"/>
        <w:autoSpaceDN w:val="0"/>
        <w:adjustRightInd w:val="0"/>
        <w:jc w:val="right"/>
        <w:rPr>
          <w:sz w:val="20"/>
          <w:szCs w:val="20"/>
        </w:rPr>
      </w:pPr>
      <w:r w:rsidRPr="00874787">
        <w:rPr>
          <w:sz w:val="20"/>
          <w:szCs w:val="20"/>
        </w:rPr>
        <w:lastRenderedPageBreak/>
        <w:t>Чувашской Республики «Повышение безопасности жизнедеятельности населения и территорий</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 Егоркинского  сельского поселения Шумерлинского района</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 Чувашской Республики» </w:t>
      </w:r>
    </w:p>
    <w:p w:rsidR="008E1E3F" w:rsidRPr="00874787" w:rsidRDefault="008E1E3F" w:rsidP="008E1E3F">
      <w:pPr>
        <w:autoSpaceDE w:val="0"/>
        <w:autoSpaceDN w:val="0"/>
        <w:adjustRightInd w:val="0"/>
        <w:jc w:val="center"/>
        <w:rPr>
          <w:b/>
          <w:sz w:val="20"/>
          <w:szCs w:val="20"/>
        </w:rPr>
      </w:pPr>
    </w:p>
    <w:p w:rsidR="008E1E3F" w:rsidRPr="00874787" w:rsidRDefault="008E1E3F" w:rsidP="008E1E3F">
      <w:pPr>
        <w:autoSpaceDE w:val="0"/>
        <w:autoSpaceDN w:val="0"/>
        <w:adjustRightInd w:val="0"/>
        <w:jc w:val="center"/>
        <w:rPr>
          <w:b/>
          <w:sz w:val="20"/>
          <w:szCs w:val="20"/>
        </w:rPr>
      </w:pPr>
      <w:r w:rsidRPr="00874787">
        <w:rPr>
          <w:b/>
          <w:sz w:val="20"/>
          <w:szCs w:val="20"/>
        </w:rPr>
        <w:t>Ресурсное обеспечение</w:t>
      </w:r>
    </w:p>
    <w:p w:rsidR="008E1E3F" w:rsidRPr="00874787" w:rsidRDefault="008E1E3F" w:rsidP="008E1E3F">
      <w:pPr>
        <w:autoSpaceDE w:val="0"/>
        <w:autoSpaceDN w:val="0"/>
        <w:adjustRightInd w:val="0"/>
        <w:jc w:val="center"/>
        <w:rPr>
          <w:b/>
          <w:sz w:val="20"/>
          <w:szCs w:val="20"/>
        </w:rPr>
      </w:pPr>
      <w:r w:rsidRPr="00874787">
        <w:rPr>
          <w:b/>
          <w:sz w:val="20"/>
          <w:szCs w:val="20"/>
        </w:rPr>
        <w:t xml:space="preserve"> и прогнозная (справочная) оценка расходов за счет всех источников финансирования реализации муниципальной программы </w:t>
      </w:r>
    </w:p>
    <w:p w:rsidR="008E1E3F" w:rsidRPr="00874787" w:rsidRDefault="008E1E3F" w:rsidP="008E1E3F">
      <w:pPr>
        <w:autoSpaceDE w:val="0"/>
        <w:autoSpaceDN w:val="0"/>
        <w:adjustRightInd w:val="0"/>
        <w:jc w:val="center"/>
        <w:rPr>
          <w:b/>
          <w:sz w:val="20"/>
          <w:szCs w:val="20"/>
        </w:rPr>
      </w:pPr>
      <w:r w:rsidRPr="00874787">
        <w:rPr>
          <w:b/>
          <w:sz w:val="20"/>
          <w:szCs w:val="20"/>
        </w:rPr>
        <w:t xml:space="preserve">Егоркинского сельского поселения Шумерлинского района Чувашской Республики «Повышение безопасности </w:t>
      </w:r>
    </w:p>
    <w:p w:rsidR="008E1E3F" w:rsidRPr="00874787" w:rsidRDefault="008E1E3F" w:rsidP="008E1E3F">
      <w:pPr>
        <w:autoSpaceDE w:val="0"/>
        <w:autoSpaceDN w:val="0"/>
        <w:adjustRightInd w:val="0"/>
        <w:jc w:val="center"/>
        <w:rPr>
          <w:b/>
          <w:sz w:val="20"/>
          <w:szCs w:val="20"/>
        </w:rPr>
      </w:pPr>
      <w:r w:rsidRPr="00874787">
        <w:rPr>
          <w:b/>
          <w:sz w:val="20"/>
          <w:szCs w:val="20"/>
        </w:rPr>
        <w:t xml:space="preserve">жизнедеятельности населения и территорий Егоркинского сельского поселения Шумерлинского района </w:t>
      </w:r>
    </w:p>
    <w:p w:rsidR="008E1E3F" w:rsidRPr="00874787" w:rsidRDefault="008E1E3F" w:rsidP="008E1E3F">
      <w:pPr>
        <w:autoSpaceDE w:val="0"/>
        <w:autoSpaceDN w:val="0"/>
        <w:adjustRightInd w:val="0"/>
        <w:jc w:val="center"/>
        <w:rPr>
          <w:b/>
          <w:sz w:val="20"/>
          <w:szCs w:val="20"/>
        </w:rPr>
      </w:pPr>
      <w:r w:rsidRPr="00874787">
        <w:rPr>
          <w:b/>
          <w:sz w:val="20"/>
          <w:szCs w:val="20"/>
        </w:rPr>
        <w:t xml:space="preserve">Чувашской Республики» </w:t>
      </w:r>
    </w:p>
    <w:p w:rsidR="008E1E3F" w:rsidRPr="00874787" w:rsidRDefault="008E1E3F" w:rsidP="008E1E3F">
      <w:pPr>
        <w:autoSpaceDE w:val="0"/>
        <w:autoSpaceDN w:val="0"/>
        <w:adjustRightInd w:val="0"/>
        <w:jc w:val="center"/>
        <w:rPr>
          <w:sz w:val="20"/>
          <w:szCs w:val="20"/>
        </w:rPr>
      </w:pPr>
    </w:p>
    <w:tbl>
      <w:tblPr>
        <w:tblW w:w="155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tblPr>
      <w:tblGrid>
        <w:gridCol w:w="1100"/>
        <w:gridCol w:w="2529"/>
        <w:gridCol w:w="709"/>
        <w:gridCol w:w="1276"/>
        <w:gridCol w:w="2409"/>
        <w:gridCol w:w="945"/>
        <w:gridCol w:w="945"/>
        <w:gridCol w:w="945"/>
        <w:gridCol w:w="945"/>
        <w:gridCol w:w="945"/>
        <w:gridCol w:w="945"/>
        <w:gridCol w:w="945"/>
        <w:gridCol w:w="945"/>
      </w:tblGrid>
      <w:tr w:rsidR="008E1E3F" w:rsidRPr="00874787" w:rsidTr="008E1E3F">
        <w:trPr>
          <w:trHeight w:val="89"/>
        </w:trPr>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Статус</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 xml:space="preserve">Наименование муниципальной программы, подпрограммы муниципальной программы, (основного мероприятия) </w:t>
            </w:r>
          </w:p>
        </w:tc>
        <w:tc>
          <w:tcPr>
            <w:tcW w:w="1985"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Код бюджетной классификации</w:t>
            </w:r>
          </w:p>
        </w:tc>
        <w:tc>
          <w:tcPr>
            <w:tcW w:w="2409"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Источники финансирования</w:t>
            </w:r>
          </w:p>
        </w:tc>
        <w:tc>
          <w:tcPr>
            <w:tcW w:w="7560" w:type="dxa"/>
            <w:gridSpan w:val="8"/>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Расходы по годам, тыс. рублей</w:t>
            </w:r>
          </w:p>
        </w:tc>
      </w:tr>
      <w:tr w:rsidR="008E1E3F" w:rsidRPr="00874787" w:rsidTr="008E1E3F">
        <w:trPr>
          <w:cantSplit/>
          <w:trHeight w:val="1945"/>
        </w:trPr>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autoSpaceDE w:val="0"/>
              <w:autoSpaceDN w:val="0"/>
              <w:adjustRightInd w:val="0"/>
              <w:ind w:left="113" w:right="113"/>
              <w:jc w:val="center"/>
              <w:outlineLvl w:val="0"/>
              <w:rPr>
                <w:sz w:val="20"/>
                <w:szCs w:val="20"/>
              </w:rPr>
            </w:pPr>
            <w:r w:rsidRPr="00874787">
              <w:rPr>
                <w:sz w:val="20"/>
                <w:szCs w:val="20"/>
              </w:rPr>
              <w:t>главный распределитель бюджетных средств</w:t>
            </w:r>
          </w:p>
        </w:tc>
        <w:tc>
          <w:tcPr>
            <w:tcW w:w="1276"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autoSpaceDE w:val="0"/>
              <w:autoSpaceDN w:val="0"/>
              <w:adjustRightInd w:val="0"/>
              <w:ind w:left="113" w:right="113"/>
              <w:jc w:val="center"/>
              <w:outlineLvl w:val="0"/>
              <w:rPr>
                <w:sz w:val="20"/>
                <w:szCs w:val="20"/>
              </w:rPr>
            </w:pPr>
          </w:p>
          <w:p w:rsidR="008E1E3F" w:rsidRPr="00874787" w:rsidRDefault="008E1E3F" w:rsidP="008E1E3F">
            <w:pPr>
              <w:autoSpaceDE w:val="0"/>
              <w:autoSpaceDN w:val="0"/>
              <w:adjustRightInd w:val="0"/>
              <w:ind w:left="113" w:right="113"/>
              <w:jc w:val="center"/>
              <w:outlineLvl w:val="0"/>
              <w:rPr>
                <w:sz w:val="20"/>
                <w:szCs w:val="20"/>
              </w:rPr>
            </w:pPr>
            <w:r w:rsidRPr="00874787">
              <w:rPr>
                <w:sz w:val="20"/>
                <w:szCs w:val="20"/>
              </w:rPr>
              <w:t>целевая статья расходов</w:t>
            </w:r>
          </w:p>
        </w:tc>
        <w:tc>
          <w:tcPr>
            <w:tcW w:w="2409"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outlineLvl w:val="0"/>
              <w:rPr>
                <w:sz w:val="20"/>
                <w:szCs w:val="20"/>
              </w:rPr>
            </w:pP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2021</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2022</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2023</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2024</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2025</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2026</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2027-2030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2031-2035</w:t>
            </w:r>
          </w:p>
        </w:tc>
      </w:tr>
      <w:tr w:rsidR="008E1E3F" w:rsidRPr="00874787" w:rsidTr="008E1E3F">
        <w:tc>
          <w:tcPr>
            <w:tcW w:w="110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1</w:t>
            </w:r>
          </w:p>
        </w:tc>
        <w:tc>
          <w:tcPr>
            <w:tcW w:w="252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4</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5</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6</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7</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8</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9</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11</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12</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13</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 xml:space="preserve">Муниципальная  программа </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 xml:space="preserve">«Повышение безопасности жизнедеятельности населения и территорий Егоркинского сельского поселения Шумерлинского района Чувашской Республики» </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r w:rsidRPr="00874787">
              <w:rPr>
                <w:b/>
                <w:sz w:val="20"/>
                <w:szCs w:val="20"/>
              </w:rPr>
              <w:t>Ц800000000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3,0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3,0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3,0</w:t>
            </w:r>
          </w:p>
        </w:tc>
        <w:tc>
          <w:tcPr>
            <w:tcW w:w="94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r>
      <w:tr w:rsidR="008E1E3F" w:rsidRPr="00874787" w:rsidTr="008E1E3F">
        <w:trPr>
          <w:trHeight w:val="353"/>
        </w:trPr>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r>
      <w:tr w:rsidR="008E1E3F" w:rsidRPr="00874787" w:rsidTr="008E1E3F">
        <w:trPr>
          <w:trHeight w:val="353"/>
        </w:trPr>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r>
      <w:tr w:rsidR="008E1E3F" w:rsidRPr="00874787" w:rsidTr="008E1E3F">
        <w:trPr>
          <w:trHeight w:val="353"/>
        </w:trPr>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3,0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3,0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3,0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Подпрограмма 1</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Егоркинского сельского поселения Шумерлинского района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r w:rsidRPr="00874787">
              <w:rPr>
                <w:b/>
                <w:sz w:val="20"/>
                <w:szCs w:val="20"/>
              </w:rPr>
              <w:t>Ц810000000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rPr>
          <w:trHeight w:val="324"/>
        </w:trPr>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lastRenderedPageBreak/>
              <w:t>Основное мероприятие 1</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Обеспечение первичных мер пожарной безопасности на территории  Егоркинского сельского поселения Шумерлинского района</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Основное мероприятие 2</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Обучение населения  Егоркинского сельского поселения Шумерлинского района  действиям в ЧС</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Ц810300000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rHeight w:val="230"/>
        </w:trPr>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Основное мероприятие 3</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Развитие ГО, снижение рисков и смягчение последствий ЧС природного и техногенного характера</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Ц810400000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rHeight w:val="230"/>
        </w:trPr>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rHeight w:val="230"/>
        </w:trPr>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r w:rsidRPr="00874787">
              <w:rPr>
                <w:b/>
                <w:sz w:val="20"/>
                <w:szCs w:val="20"/>
              </w:rPr>
              <w:t>Подпрограмма 2</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b/>
                <w:sz w:val="20"/>
                <w:szCs w:val="20"/>
              </w:rPr>
            </w:pPr>
            <w:r w:rsidRPr="00874787">
              <w:rPr>
                <w:b/>
                <w:sz w:val="20"/>
                <w:szCs w:val="20"/>
              </w:rPr>
              <w:t>«Профилактика терроризма и экстремистской деятельности в Егоркинском сельском поселении Шумерлинского районе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r w:rsidRPr="00874787">
              <w:rPr>
                <w:b/>
                <w:sz w:val="20"/>
                <w:szCs w:val="20"/>
              </w:rPr>
              <w:t>Ц830000000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Основное мероприятие 1</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 xml:space="preserve">Совершенствование взаимодействия органов местного самоуправления Егоркинского сельского поселения Шумерлинского района и институтов </w:t>
            </w:r>
            <w:r w:rsidRPr="00874787">
              <w:rPr>
                <w:sz w:val="20"/>
                <w:szCs w:val="20"/>
              </w:rPr>
              <w:lastRenderedPageBreak/>
              <w:t>гражданского общества в работе по профилактике терроризма и экстремистской деятельности</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Ц830100000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 xml:space="preserve">бюджет Егоркинского сельского поселения </w:t>
            </w:r>
            <w:r w:rsidRPr="00874787">
              <w:rPr>
                <w:sz w:val="20"/>
                <w:szCs w:val="20"/>
              </w:rPr>
              <w:lastRenderedPageBreak/>
              <w:t>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lastRenderedPageBreak/>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Основное мероприятие 2</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Профилактическая работа по укреплению стабильности в обществе</w:t>
            </w:r>
          </w:p>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Ц830200000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Основное мероприятие 3</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Образовательно-воспитательные, культурно-массовые и спортивные мероприятия</w:t>
            </w:r>
          </w:p>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Ц830300000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Основное мероприятие 4</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Информационная работа по профилактике терроризма и экстремистской деятельности</w:t>
            </w:r>
          </w:p>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Ц830400000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Основное мероприятие 5</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Мероприятия по профилактике и соблюдению правопорядка на улицах и в других общественных местах</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Ц830500000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 xml:space="preserve">Основное </w:t>
            </w:r>
            <w:proofErr w:type="gramStart"/>
            <w:r w:rsidRPr="00874787">
              <w:rPr>
                <w:sz w:val="20"/>
                <w:szCs w:val="20"/>
              </w:rPr>
              <w:t>меро-</w:t>
            </w:r>
            <w:r w:rsidRPr="00874787">
              <w:rPr>
                <w:sz w:val="20"/>
                <w:szCs w:val="20"/>
              </w:rPr>
              <w:lastRenderedPageBreak/>
              <w:t>приятие</w:t>
            </w:r>
            <w:proofErr w:type="gramEnd"/>
            <w:r w:rsidRPr="00874787">
              <w:rPr>
                <w:sz w:val="20"/>
                <w:szCs w:val="20"/>
              </w:rPr>
              <w:t xml:space="preserve"> 6</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lastRenderedPageBreak/>
              <w:t xml:space="preserve">Профилактика правонарушений со стороны </w:t>
            </w:r>
            <w:r w:rsidRPr="00874787">
              <w:rPr>
                <w:sz w:val="20"/>
                <w:szCs w:val="20"/>
              </w:rPr>
              <w:lastRenderedPageBreak/>
              <w:t>членов семей участников религиозно-экстремистских объединений и псевдорелигиозных сект деструктивной направленности</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r w:rsidRPr="00874787">
              <w:rPr>
                <w:b/>
                <w:sz w:val="20"/>
                <w:szCs w:val="20"/>
              </w:rPr>
              <w:t>Подпрограмма 3</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r w:rsidRPr="00874787">
              <w:rPr>
                <w:b/>
                <w:sz w:val="20"/>
                <w:szCs w:val="20"/>
              </w:rPr>
              <w:t>«Профилактика правонарушений в Егоркинском сельском поселении Шумерлинского районе» 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r w:rsidRPr="00874787">
              <w:rPr>
                <w:b/>
                <w:sz w:val="20"/>
                <w:szCs w:val="20"/>
              </w:rPr>
              <w:t>Ц82000000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b/>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b/>
                <w:sz w:val="20"/>
                <w:szCs w:val="20"/>
              </w:rPr>
            </w:pPr>
            <w:r w:rsidRPr="00874787">
              <w:rPr>
                <w:b/>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b/>
                <w:sz w:val="20"/>
                <w:szCs w:val="20"/>
              </w:rPr>
            </w:pPr>
            <w:r w:rsidRPr="00874787">
              <w:rPr>
                <w:b/>
                <w:sz w:val="20"/>
                <w:szCs w:val="20"/>
              </w:rPr>
              <w:t>0,0</w:t>
            </w:r>
          </w:p>
        </w:tc>
      </w:tr>
      <w:tr w:rsidR="008E1E3F" w:rsidRPr="00874787" w:rsidTr="008E1E3F">
        <w:tc>
          <w:tcPr>
            <w:tcW w:w="110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 xml:space="preserve">Основное мероприятие </w:t>
            </w:r>
          </w:p>
        </w:tc>
        <w:tc>
          <w:tcPr>
            <w:tcW w:w="252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r w:rsidRPr="00874787">
              <w:rPr>
                <w:sz w:val="20"/>
                <w:szCs w:val="20"/>
              </w:rPr>
              <w:t>Информационно-методическое обеспечение профилактики правонарушений  и повышение уровня правовой культуры населения</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Ц820572560</w:t>
            </w: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10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252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94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bl>
    <w:p w:rsidR="008E1E3F" w:rsidRPr="00874787" w:rsidRDefault="008E1E3F" w:rsidP="008E1E3F">
      <w:pPr>
        <w:rPr>
          <w:sz w:val="20"/>
          <w:szCs w:val="20"/>
        </w:rPr>
        <w:sectPr w:rsidR="008E1E3F" w:rsidRPr="00874787" w:rsidSect="008E1E3F">
          <w:headerReference w:type="default" r:id="rId25"/>
          <w:pgSz w:w="16838" w:h="11906" w:orient="landscape" w:code="9"/>
          <w:pgMar w:top="567" w:right="820" w:bottom="567" w:left="567" w:header="0" w:footer="0" w:gutter="0"/>
          <w:cols w:space="720"/>
          <w:noEndnote/>
          <w:docGrid w:linePitch="326"/>
        </w:sectPr>
      </w:pPr>
      <w:r w:rsidRPr="00874787">
        <w:rPr>
          <w:sz w:val="20"/>
          <w:szCs w:val="20"/>
        </w:rPr>
        <w:t xml:space="preserve">* </w:t>
      </w:r>
      <w:proofErr w:type="gramStart"/>
      <w:r w:rsidRPr="00874787">
        <w:rPr>
          <w:sz w:val="20"/>
          <w:szCs w:val="20"/>
        </w:rPr>
        <w:t>Мероприятия</w:t>
      </w:r>
      <w:proofErr w:type="gramEnd"/>
      <w:r w:rsidRPr="00874787">
        <w:rPr>
          <w:sz w:val="20"/>
          <w:szCs w:val="20"/>
        </w:rPr>
        <w:t xml:space="preserve"> указанные в Ресурсном обеспечении, реализуются по согласованию с исполнителями (соисполнителями)</w:t>
      </w:r>
    </w:p>
    <w:p w:rsidR="008E1E3F" w:rsidRPr="00874787" w:rsidRDefault="008E1E3F" w:rsidP="008E1E3F">
      <w:pPr>
        <w:widowControl w:val="0"/>
        <w:autoSpaceDE w:val="0"/>
        <w:autoSpaceDN w:val="0"/>
        <w:adjustRightInd w:val="0"/>
        <w:ind w:left="5103"/>
        <w:jc w:val="right"/>
        <w:outlineLvl w:val="1"/>
        <w:rPr>
          <w:sz w:val="20"/>
          <w:szCs w:val="20"/>
        </w:rPr>
      </w:pPr>
      <w:r w:rsidRPr="00874787">
        <w:rPr>
          <w:sz w:val="20"/>
          <w:szCs w:val="20"/>
        </w:rPr>
        <w:lastRenderedPageBreak/>
        <w:t>Приложение № 3</w:t>
      </w:r>
    </w:p>
    <w:p w:rsidR="008E1E3F" w:rsidRPr="00874787" w:rsidRDefault="008E1E3F" w:rsidP="008E1E3F">
      <w:pPr>
        <w:widowControl w:val="0"/>
        <w:autoSpaceDE w:val="0"/>
        <w:autoSpaceDN w:val="0"/>
        <w:adjustRightInd w:val="0"/>
        <w:ind w:left="5103"/>
        <w:jc w:val="right"/>
        <w:rPr>
          <w:sz w:val="20"/>
          <w:szCs w:val="20"/>
        </w:rPr>
      </w:pPr>
      <w:r w:rsidRPr="00874787">
        <w:rPr>
          <w:sz w:val="20"/>
          <w:szCs w:val="20"/>
        </w:rPr>
        <w:t xml:space="preserve">к муниципальной программе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w:t>
      </w:r>
    </w:p>
    <w:p w:rsidR="008E1E3F" w:rsidRPr="00874787" w:rsidRDefault="008E1E3F" w:rsidP="008E1E3F">
      <w:pPr>
        <w:widowControl w:val="0"/>
        <w:autoSpaceDE w:val="0"/>
        <w:autoSpaceDN w:val="0"/>
        <w:adjustRightInd w:val="0"/>
        <w:ind w:left="5103"/>
        <w:jc w:val="right"/>
        <w:rPr>
          <w:sz w:val="20"/>
          <w:szCs w:val="20"/>
        </w:rPr>
      </w:pPr>
      <w:r w:rsidRPr="00874787">
        <w:rPr>
          <w:sz w:val="20"/>
          <w:szCs w:val="20"/>
        </w:rPr>
        <w:t>Шумерлинского района Чувашской Республики»</w:t>
      </w:r>
    </w:p>
    <w:p w:rsidR="008E1E3F" w:rsidRPr="00874787" w:rsidRDefault="008E1E3F" w:rsidP="008E1E3F">
      <w:pPr>
        <w:widowControl w:val="0"/>
        <w:autoSpaceDE w:val="0"/>
        <w:autoSpaceDN w:val="0"/>
        <w:adjustRightInd w:val="0"/>
        <w:jc w:val="center"/>
        <w:rPr>
          <w:sz w:val="20"/>
          <w:szCs w:val="20"/>
        </w:rPr>
      </w:pPr>
    </w:p>
    <w:p w:rsidR="008E1E3F" w:rsidRPr="00874787" w:rsidRDefault="008E1E3F" w:rsidP="008E1E3F">
      <w:pPr>
        <w:widowControl w:val="0"/>
        <w:autoSpaceDE w:val="0"/>
        <w:autoSpaceDN w:val="0"/>
        <w:adjustRightInd w:val="0"/>
        <w:jc w:val="center"/>
        <w:rPr>
          <w:sz w:val="20"/>
          <w:szCs w:val="20"/>
        </w:rPr>
      </w:pP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ПОДПРОГРАММА</w:t>
      </w: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 xml:space="preserve">«ЗАЩИТА НАСЕЛЕНИЯ И ТЕРРИТОРИЙ </w:t>
      </w:r>
      <w:proofErr w:type="gramStart"/>
      <w:r w:rsidRPr="00874787">
        <w:rPr>
          <w:b/>
          <w:bCs/>
          <w:sz w:val="20"/>
          <w:szCs w:val="20"/>
        </w:rPr>
        <w:t>ОТ</w:t>
      </w:r>
      <w:proofErr w:type="gramEnd"/>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 xml:space="preserve"> ЧРЕЗВЫЧАЙНЫХ СИТУАЦИЙ ПРИРОДНОГО И ТЕХНОГЕННОГО ХАРАКТЕРА, ОБЕСПЕЧЕНИЕ ПОЖАРНОЙ БЕЗОПАСНОСТИ И БЕЗОПАСНОСТИ НАСЕЛЕНИЯ </w:t>
      </w: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НА ВОДНЫХ ОБЪЕКТАХ НА ТЕРРИТОРИИ  ЕГОРКИНСКОГО</w:t>
      </w: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 xml:space="preserve">СЕЛЬСКОГО ПОСЕЛЕНИЯ ШУМЕРЛИНСКОГО РАЙОНА </w:t>
      </w: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 xml:space="preserve">ЧУВАШСКОЙ РЕСПУБЛИКИ» </w:t>
      </w:r>
    </w:p>
    <w:p w:rsidR="008E1E3F" w:rsidRPr="00874787" w:rsidRDefault="008E1E3F" w:rsidP="008E1E3F">
      <w:pPr>
        <w:widowControl w:val="0"/>
        <w:autoSpaceDE w:val="0"/>
        <w:autoSpaceDN w:val="0"/>
        <w:adjustRightInd w:val="0"/>
        <w:jc w:val="center"/>
        <w:rPr>
          <w:sz w:val="20"/>
          <w:szCs w:val="20"/>
        </w:rPr>
      </w:pPr>
    </w:p>
    <w:p w:rsidR="008E1E3F" w:rsidRPr="00874787" w:rsidRDefault="008E1E3F" w:rsidP="008E1E3F">
      <w:pPr>
        <w:widowControl w:val="0"/>
        <w:autoSpaceDE w:val="0"/>
        <w:autoSpaceDN w:val="0"/>
        <w:adjustRightInd w:val="0"/>
        <w:jc w:val="center"/>
        <w:outlineLvl w:val="2"/>
        <w:rPr>
          <w:b/>
          <w:sz w:val="20"/>
          <w:szCs w:val="20"/>
        </w:rPr>
      </w:pPr>
      <w:bookmarkStart w:id="61" w:name="Par4393"/>
      <w:bookmarkEnd w:id="61"/>
      <w:r w:rsidRPr="00874787">
        <w:rPr>
          <w:b/>
          <w:sz w:val="20"/>
          <w:szCs w:val="20"/>
        </w:rPr>
        <w:t>ПАСПОРТ ПОДПРОГРАММЫ</w:t>
      </w:r>
    </w:p>
    <w:p w:rsidR="008E1E3F" w:rsidRPr="00874787" w:rsidRDefault="008E1E3F" w:rsidP="008E1E3F">
      <w:pPr>
        <w:widowControl w:val="0"/>
        <w:autoSpaceDE w:val="0"/>
        <w:autoSpaceDN w:val="0"/>
        <w:adjustRightInd w:val="0"/>
        <w:jc w:val="center"/>
        <w:outlineLvl w:val="2"/>
        <w:rPr>
          <w:sz w:val="20"/>
          <w:szCs w:val="20"/>
        </w:rPr>
      </w:pPr>
    </w:p>
    <w:tbl>
      <w:tblPr>
        <w:tblW w:w="10348" w:type="dxa"/>
        <w:tblCellSpacing w:w="5" w:type="nil"/>
        <w:tblInd w:w="75" w:type="dxa"/>
        <w:tblLayout w:type="fixed"/>
        <w:tblCellMar>
          <w:left w:w="75" w:type="dxa"/>
          <w:right w:w="75" w:type="dxa"/>
        </w:tblCellMar>
        <w:tblLook w:val="0000"/>
      </w:tblPr>
      <w:tblGrid>
        <w:gridCol w:w="2977"/>
        <w:gridCol w:w="330"/>
        <w:gridCol w:w="7041"/>
      </w:tblGrid>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Ответственный исполнитель подпрограммы</w:t>
            </w:r>
          </w:p>
          <w:p w:rsidR="008E1E3F" w:rsidRPr="00874787" w:rsidRDefault="008E1E3F" w:rsidP="008E1E3F">
            <w:pPr>
              <w:widowControl w:val="0"/>
              <w:autoSpaceDE w:val="0"/>
              <w:autoSpaceDN w:val="0"/>
              <w:adjustRightInd w:val="0"/>
              <w:rPr>
                <w:sz w:val="20"/>
                <w:szCs w:val="20"/>
              </w:rPr>
            </w:pP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администрация Егоркинского сельского поселения Шумерлинского района</w:t>
            </w:r>
          </w:p>
        </w:tc>
      </w:tr>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Соисполнители подпрограммы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Отделы (сектора) администрации Шумерлинского района (по согласованию)</w:t>
            </w:r>
          </w:p>
          <w:p w:rsidR="008E1E3F" w:rsidRPr="00874787" w:rsidRDefault="008E1E3F" w:rsidP="008E1E3F">
            <w:pPr>
              <w:widowControl w:val="0"/>
              <w:autoSpaceDE w:val="0"/>
              <w:autoSpaceDN w:val="0"/>
              <w:adjustRightInd w:val="0"/>
              <w:jc w:val="both"/>
              <w:rPr>
                <w:sz w:val="20"/>
                <w:szCs w:val="20"/>
              </w:rPr>
            </w:pPr>
          </w:p>
        </w:tc>
      </w:tr>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Цели подпрограммы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повышение уровня готовности в области гражданской обороны (дале</w:t>
            </w:r>
            <w:proofErr w:type="gramStart"/>
            <w:r w:rsidRPr="00874787">
              <w:rPr>
                <w:sz w:val="20"/>
                <w:szCs w:val="20"/>
              </w:rPr>
              <w:t>е-</w:t>
            </w:r>
            <w:proofErr w:type="gramEnd"/>
            <w:r w:rsidRPr="00874787">
              <w:rPr>
                <w:sz w:val="20"/>
                <w:szCs w:val="20"/>
              </w:rPr>
              <w:t xml:space="preserve"> ГО), защиты населения и территорий от чрезвычайных ситуаций (далее – ЧС) природного и техногенного характера, обеспечения первичных мер пожарной безопасности и безопасности людей на водных объектах;</w:t>
            </w:r>
          </w:p>
          <w:p w:rsidR="008E1E3F" w:rsidRPr="00874787" w:rsidRDefault="008E1E3F" w:rsidP="008E1E3F">
            <w:pPr>
              <w:widowControl w:val="0"/>
              <w:autoSpaceDE w:val="0"/>
              <w:autoSpaceDN w:val="0"/>
              <w:adjustRightInd w:val="0"/>
              <w:jc w:val="both"/>
              <w:rPr>
                <w:sz w:val="20"/>
                <w:szCs w:val="20"/>
              </w:rPr>
            </w:pPr>
            <w:r w:rsidRPr="00874787">
              <w:rPr>
                <w:sz w:val="20"/>
                <w:szCs w:val="20"/>
              </w:rPr>
              <w:t>сокращение количества зарегистрированных пожаров;</w:t>
            </w:r>
          </w:p>
          <w:p w:rsidR="008E1E3F" w:rsidRPr="00874787" w:rsidRDefault="008E1E3F" w:rsidP="008E1E3F">
            <w:pPr>
              <w:widowControl w:val="0"/>
              <w:autoSpaceDE w:val="0"/>
              <w:autoSpaceDN w:val="0"/>
              <w:adjustRightInd w:val="0"/>
              <w:jc w:val="both"/>
              <w:rPr>
                <w:sz w:val="20"/>
                <w:szCs w:val="20"/>
              </w:rPr>
            </w:pPr>
            <w:r w:rsidRPr="00874787">
              <w:rPr>
                <w:sz w:val="20"/>
                <w:szCs w:val="20"/>
              </w:rPr>
              <w:t>сокращение количества людей, получивших травмы и погибших на пожаре;</w:t>
            </w:r>
          </w:p>
          <w:p w:rsidR="008E1E3F" w:rsidRPr="00874787" w:rsidRDefault="008E1E3F" w:rsidP="008E1E3F">
            <w:pPr>
              <w:widowControl w:val="0"/>
              <w:autoSpaceDE w:val="0"/>
              <w:autoSpaceDN w:val="0"/>
              <w:adjustRightInd w:val="0"/>
              <w:jc w:val="both"/>
              <w:rPr>
                <w:sz w:val="20"/>
                <w:szCs w:val="20"/>
              </w:rPr>
            </w:pPr>
            <w:r w:rsidRPr="00874787">
              <w:rPr>
                <w:sz w:val="20"/>
                <w:szCs w:val="20"/>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независимо от организационно-правовых форм и форм собственности по вопросам ГО и защиты от ЧС;</w:t>
            </w:r>
          </w:p>
          <w:p w:rsidR="008E1E3F" w:rsidRPr="00874787" w:rsidRDefault="008E1E3F" w:rsidP="008E1E3F">
            <w:pPr>
              <w:widowControl w:val="0"/>
              <w:autoSpaceDE w:val="0"/>
              <w:autoSpaceDN w:val="0"/>
              <w:adjustRightInd w:val="0"/>
              <w:jc w:val="both"/>
              <w:rPr>
                <w:sz w:val="20"/>
                <w:szCs w:val="20"/>
              </w:rPr>
            </w:pPr>
          </w:p>
        </w:tc>
      </w:tr>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Задачи подпрограммы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организация и осуществление профилактических мероприятий, направленных на недопущение возникновения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r w:rsidRPr="00874787">
              <w:rPr>
                <w:sz w:val="20"/>
                <w:szCs w:val="20"/>
              </w:rPr>
              <w:t>организация проведения аварийно-спасательных и других неотложных работ в районе ЧС природного и техногенного характера</w:t>
            </w:r>
            <w:proofErr w:type="gramStart"/>
            <w:r w:rsidRPr="00874787">
              <w:rPr>
                <w:sz w:val="20"/>
                <w:szCs w:val="20"/>
              </w:rPr>
              <w:t xml:space="preserve"> ;</w:t>
            </w:r>
            <w:proofErr w:type="gramEnd"/>
          </w:p>
          <w:p w:rsidR="008E1E3F" w:rsidRPr="00874787" w:rsidRDefault="008E1E3F" w:rsidP="008E1E3F">
            <w:pPr>
              <w:widowControl w:val="0"/>
              <w:autoSpaceDE w:val="0"/>
              <w:autoSpaceDN w:val="0"/>
              <w:adjustRightInd w:val="0"/>
              <w:jc w:val="both"/>
              <w:rPr>
                <w:sz w:val="20"/>
                <w:szCs w:val="20"/>
              </w:rPr>
            </w:pPr>
            <w:r w:rsidRPr="00874787">
              <w:rPr>
                <w:sz w:val="20"/>
                <w:szCs w:val="20"/>
              </w:rPr>
              <w:t>организация и осуществление профилактики пожаров;</w:t>
            </w:r>
          </w:p>
          <w:p w:rsidR="008E1E3F" w:rsidRPr="00874787" w:rsidRDefault="008E1E3F" w:rsidP="008E1E3F">
            <w:pPr>
              <w:widowControl w:val="0"/>
              <w:autoSpaceDE w:val="0"/>
              <w:autoSpaceDN w:val="0"/>
              <w:adjustRightInd w:val="0"/>
              <w:jc w:val="both"/>
              <w:rPr>
                <w:sz w:val="20"/>
                <w:szCs w:val="20"/>
              </w:rPr>
            </w:pPr>
            <w:r w:rsidRPr="00874787">
              <w:rPr>
                <w:sz w:val="20"/>
                <w:szCs w:val="20"/>
              </w:rPr>
              <w:t>оказание содействия в организации и осуществлении тушения пожаров, спасания людей и материальных ценностей при пожарах;</w:t>
            </w:r>
          </w:p>
          <w:p w:rsidR="008E1E3F" w:rsidRPr="00874787" w:rsidRDefault="008E1E3F" w:rsidP="008E1E3F">
            <w:pPr>
              <w:widowControl w:val="0"/>
              <w:autoSpaceDE w:val="0"/>
              <w:autoSpaceDN w:val="0"/>
              <w:adjustRightInd w:val="0"/>
              <w:jc w:val="both"/>
              <w:rPr>
                <w:sz w:val="20"/>
                <w:szCs w:val="20"/>
              </w:rPr>
            </w:pPr>
            <w:r w:rsidRPr="00874787">
              <w:rPr>
                <w:sz w:val="20"/>
                <w:szCs w:val="20"/>
              </w:rPr>
              <w:t>организация и проведение обучения, тренировок и учений с различными слоями населения по обучению правилам поведения в случае возникновения ЧС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8E1E3F" w:rsidRPr="00874787" w:rsidRDefault="008E1E3F" w:rsidP="008E1E3F">
            <w:pPr>
              <w:widowControl w:val="0"/>
              <w:autoSpaceDE w:val="0"/>
              <w:autoSpaceDN w:val="0"/>
              <w:adjustRightInd w:val="0"/>
              <w:jc w:val="both"/>
              <w:rPr>
                <w:sz w:val="20"/>
                <w:szCs w:val="20"/>
              </w:rPr>
            </w:pPr>
            <w:r w:rsidRPr="00874787">
              <w:rPr>
                <w:sz w:val="20"/>
                <w:szCs w:val="20"/>
              </w:rPr>
              <w:t>планирование и организация учебного процесса по повышению квалификации;</w:t>
            </w:r>
          </w:p>
          <w:p w:rsidR="008E1E3F" w:rsidRPr="00874787" w:rsidRDefault="008E1E3F" w:rsidP="008E1E3F">
            <w:pPr>
              <w:widowControl w:val="0"/>
              <w:autoSpaceDE w:val="0"/>
              <w:autoSpaceDN w:val="0"/>
              <w:adjustRightInd w:val="0"/>
              <w:jc w:val="both"/>
              <w:rPr>
                <w:sz w:val="20"/>
                <w:szCs w:val="20"/>
              </w:rPr>
            </w:pPr>
            <w:r w:rsidRPr="00874787">
              <w:rPr>
                <w:sz w:val="20"/>
                <w:szCs w:val="20"/>
              </w:rPr>
              <w:t>совершенствование системы обеспечения пожарной безопасности и защиты населения и территорий Егоркинского  сельского поселения Шумерлинского района Чувашской Республики от ЧС природного и техногенного характера</w:t>
            </w:r>
          </w:p>
        </w:tc>
      </w:tr>
      <w:tr w:rsidR="008E1E3F" w:rsidRPr="00874787" w:rsidTr="008E1E3F">
        <w:trPr>
          <w:tblCellSpacing w:w="5" w:type="nil"/>
        </w:trPr>
        <w:tc>
          <w:tcPr>
            <w:tcW w:w="10348" w:type="dxa"/>
            <w:gridSpan w:val="3"/>
          </w:tcPr>
          <w:p w:rsidR="008E1E3F" w:rsidRPr="00874787" w:rsidRDefault="008E1E3F" w:rsidP="008E1E3F">
            <w:pPr>
              <w:widowControl w:val="0"/>
              <w:autoSpaceDE w:val="0"/>
              <w:autoSpaceDN w:val="0"/>
              <w:adjustRightInd w:val="0"/>
              <w:jc w:val="both"/>
              <w:rPr>
                <w:sz w:val="20"/>
                <w:szCs w:val="20"/>
              </w:rPr>
            </w:pPr>
          </w:p>
        </w:tc>
      </w:tr>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Целевые индикаторы и показатели подпрограммы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к 2036 году будут достигнуты следующие целевые индикаторы и показатели:</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количества зарегистрированных пожаров (по отношению к показателю 2011 года) - до 1 пожара</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количества погибших на пожарах (по отношению к показателю 2011 года) – до  0 человек;</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количества травмированных на пожарах людей (по отношению к показателю 2011 года) – до 0  человек;</w:t>
            </w:r>
          </w:p>
          <w:p w:rsidR="008E1E3F" w:rsidRPr="00874787" w:rsidRDefault="008E1E3F" w:rsidP="008E1E3F">
            <w:pPr>
              <w:widowControl w:val="0"/>
              <w:autoSpaceDE w:val="0"/>
              <w:autoSpaceDN w:val="0"/>
              <w:adjustRightInd w:val="0"/>
              <w:jc w:val="both"/>
              <w:rPr>
                <w:sz w:val="20"/>
                <w:szCs w:val="20"/>
              </w:rPr>
            </w:pPr>
            <w:r w:rsidRPr="00874787">
              <w:rPr>
                <w:sz w:val="20"/>
                <w:szCs w:val="20"/>
              </w:rPr>
              <w:t>доля руководящего состава и должностных лиц, прошедших подготовку по вопросам ГО, защиты от ЧС природного и техногенного характера и террористических актов - 95,0%;</w:t>
            </w:r>
          </w:p>
          <w:p w:rsidR="008E1E3F" w:rsidRPr="00874787" w:rsidRDefault="008E1E3F" w:rsidP="008E1E3F">
            <w:pPr>
              <w:widowControl w:val="0"/>
              <w:autoSpaceDE w:val="0"/>
              <w:autoSpaceDN w:val="0"/>
              <w:adjustRightInd w:val="0"/>
              <w:jc w:val="both"/>
              <w:rPr>
                <w:sz w:val="20"/>
                <w:szCs w:val="20"/>
              </w:rPr>
            </w:pPr>
            <w:r w:rsidRPr="00874787">
              <w:rPr>
                <w:sz w:val="20"/>
                <w:szCs w:val="20"/>
              </w:rPr>
              <w:t>доля оправдавшихся прогнозов ЧС природного и техногенного характера (достоверность прогнозов системы мониторинга и прогнозирования ЧС природного и техногенного характера) – 93,0%;</w:t>
            </w:r>
          </w:p>
          <w:p w:rsidR="008E1E3F" w:rsidRPr="00874787" w:rsidRDefault="008E1E3F" w:rsidP="008E1E3F">
            <w:pPr>
              <w:widowControl w:val="0"/>
              <w:autoSpaceDE w:val="0"/>
              <w:autoSpaceDN w:val="0"/>
              <w:adjustRightInd w:val="0"/>
              <w:jc w:val="both"/>
              <w:rPr>
                <w:sz w:val="20"/>
                <w:szCs w:val="20"/>
              </w:rPr>
            </w:pPr>
            <w:r w:rsidRPr="00874787">
              <w:rPr>
                <w:sz w:val="20"/>
                <w:szCs w:val="20"/>
              </w:rPr>
              <w:t>повышение уровня готовности защитных сооружений ГО к использованию по предназначению – 100,0%;</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доля населения, имеющего доступ к получению сигналов оповещения и </w:t>
            </w:r>
            <w:r w:rsidRPr="00874787">
              <w:rPr>
                <w:sz w:val="20"/>
                <w:szCs w:val="20"/>
              </w:rPr>
              <w:lastRenderedPageBreak/>
              <w:t>экстренной информации – 90,0%</w:t>
            </w:r>
          </w:p>
        </w:tc>
      </w:tr>
      <w:tr w:rsidR="008E1E3F" w:rsidRPr="00874787" w:rsidTr="008E1E3F">
        <w:trPr>
          <w:tblCellSpacing w:w="5" w:type="nil"/>
        </w:trPr>
        <w:tc>
          <w:tcPr>
            <w:tcW w:w="10348" w:type="dxa"/>
            <w:gridSpan w:val="3"/>
          </w:tcPr>
          <w:p w:rsidR="008E1E3F" w:rsidRPr="00874787" w:rsidRDefault="008E1E3F" w:rsidP="008E1E3F">
            <w:pPr>
              <w:widowControl w:val="0"/>
              <w:autoSpaceDE w:val="0"/>
              <w:autoSpaceDN w:val="0"/>
              <w:adjustRightInd w:val="0"/>
              <w:jc w:val="both"/>
              <w:rPr>
                <w:sz w:val="20"/>
                <w:szCs w:val="20"/>
              </w:rPr>
            </w:pPr>
          </w:p>
        </w:tc>
      </w:tr>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Срок реализации подпрограммы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2021 – 2035 годы:</w:t>
            </w:r>
          </w:p>
          <w:p w:rsidR="008E1E3F" w:rsidRPr="00874787" w:rsidRDefault="008E1E3F" w:rsidP="008E1E3F">
            <w:pPr>
              <w:widowControl w:val="0"/>
              <w:autoSpaceDE w:val="0"/>
              <w:autoSpaceDN w:val="0"/>
              <w:adjustRightInd w:val="0"/>
              <w:jc w:val="both"/>
              <w:rPr>
                <w:sz w:val="20"/>
                <w:szCs w:val="20"/>
              </w:rPr>
            </w:pPr>
            <w:r w:rsidRPr="00874787">
              <w:rPr>
                <w:sz w:val="20"/>
                <w:szCs w:val="20"/>
              </w:rPr>
              <w:t>1 этап- 2021-2026 годы;</w:t>
            </w:r>
          </w:p>
          <w:p w:rsidR="008E1E3F" w:rsidRPr="00874787" w:rsidRDefault="008E1E3F" w:rsidP="008E1E3F">
            <w:pPr>
              <w:widowControl w:val="0"/>
              <w:autoSpaceDE w:val="0"/>
              <w:autoSpaceDN w:val="0"/>
              <w:adjustRightInd w:val="0"/>
              <w:jc w:val="both"/>
              <w:rPr>
                <w:sz w:val="20"/>
                <w:szCs w:val="20"/>
              </w:rPr>
            </w:pPr>
            <w:r w:rsidRPr="00874787">
              <w:rPr>
                <w:sz w:val="20"/>
                <w:szCs w:val="20"/>
              </w:rPr>
              <w:t>2 этап-2027-2030 годы;</w:t>
            </w:r>
          </w:p>
          <w:p w:rsidR="008E1E3F" w:rsidRPr="00874787" w:rsidRDefault="008E1E3F" w:rsidP="008E1E3F">
            <w:pPr>
              <w:widowControl w:val="0"/>
              <w:autoSpaceDE w:val="0"/>
              <w:autoSpaceDN w:val="0"/>
              <w:adjustRightInd w:val="0"/>
              <w:jc w:val="both"/>
              <w:rPr>
                <w:sz w:val="20"/>
                <w:szCs w:val="20"/>
              </w:rPr>
            </w:pPr>
            <w:r w:rsidRPr="00874787">
              <w:rPr>
                <w:sz w:val="20"/>
                <w:szCs w:val="20"/>
              </w:rPr>
              <w:t>3 этап- 2031-2035 годы</w:t>
            </w:r>
          </w:p>
          <w:p w:rsidR="008E1E3F" w:rsidRPr="00874787" w:rsidRDefault="008E1E3F" w:rsidP="008E1E3F">
            <w:pPr>
              <w:widowControl w:val="0"/>
              <w:autoSpaceDE w:val="0"/>
              <w:autoSpaceDN w:val="0"/>
              <w:adjustRightInd w:val="0"/>
              <w:jc w:val="both"/>
              <w:rPr>
                <w:sz w:val="20"/>
                <w:szCs w:val="20"/>
              </w:rPr>
            </w:pPr>
          </w:p>
        </w:tc>
      </w:tr>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Объемы финансирования подпрограммы с разбивкой по годам реализации 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прогнозируемый объем финансирования мероприятий подпрограммы в 2021- 2035 годах составляет 3,0 тыс. рублей, в том числе:</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2021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2022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2023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2026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2027-2030 годах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2031-2035 годах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из них средства:</w:t>
            </w:r>
          </w:p>
          <w:p w:rsidR="008E1E3F" w:rsidRPr="00874787" w:rsidRDefault="008E1E3F" w:rsidP="008E1E3F">
            <w:pPr>
              <w:widowControl w:val="0"/>
              <w:autoSpaceDE w:val="0"/>
              <w:autoSpaceDN w:val="0"/>
              <w:adjustRightInd w:val="0"/>
              <w:jc w:val="both"/>
              <w:rPr>
                <w:sz w:val="20"/>
                <w:szCs w:val="20"/>
              </w:rPr>
            </w:pPr>
            <w:r w:rsidRPr="00874787">
              <w:rPr>
                <w:sz w:val="20"/>
                <w:szCs w:val="20"/>
              </w:rPr>
              <w:t>федерального бюджета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республиканского бюджета Чувашской Республики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бюджета Егоркинского сельского поселения Шумерлинского района  - 0,0 тыс. рублей, (0 процента),</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 внебюджетных источников – 3,0 тыс. рублей (100 процентов),  в том числе:</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2021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2022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2023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2026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2027-2030 годах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2031-2035 годах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Объем бюджетных ассигнований уточняется ежегодно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tc>
      </w:tr>
      <w:tr w:rsidR="008E1E3F" w:rsidRPr="00874787" w:rsidTr="008E1E3F">
        <w:trPr>
          <w:tblCellSpacing w:w="5" w:type="nil"/>
        </w:trPr>
        <w:tc>
          <w:tcPr>
            <w:tcW w:w="10348" w:type="dxa"/>
            <w:gridSpan w:val="3"/>
          </w:tcPr>
          <w:p w:rsidR="008E1E3F" w:rsidRPr="00874787" w:rsidRDefault="008E1E3F" w:rsidP="008E1E3F">
            <w:pPr>
              <w:widowControl w:val="0"/>
              <w:autoSpaceDE w:val="0"/>
              <w:autoSpaceDN w:val="0"/>
              <w:adjustRightInd w:val="0"/>
              <w:jc w:val="both"/>
              <w:rPr>
                <w:sz w:val="20"/>
                <w:szCs w:val="20"/>
              </w:rPr>
            </w:pPr>
          </w:p>
        </w:tc>
      </w:tr>
      <w:tr w:rsidR="008E1E3F" w:rsidRPr="00874787" w:rsidTr="008E1E3F">
        <w:trPr>
          <w:tblCellSpacing w:w="5" w:type="nil"/>
        </w:trPr>
        <w:tc>
          <w:tcPr>
            <w:tcW w:w="2977" w:type="dxa"/>
          </w:tcPr>
          <w:p w:rsidR="008E1E3F" w:rsidRPr="00874787" w:rsidRDefault="008E1E3F" w:rsidP="008E1E3F">
            <w:pPr>
              <w:widowControl w:val="0"/>
              <w:autoSpaceDE w:val="0"/>
              <w:autoSpaceDN w:val="0"/>
              <w:adjustRightInd w:val="0"/>
              <w:rPr>
                <w:sz w:val="20"/>
                <w:szCs w:val="20"/>
              </w:rPr>
            </w:pPr>
            <w:r w:rsidRPr="00874787">
              <w:rPr>
                <w:sz w:val="20"/>
                <w:szCs w:val="20"/>
              </w:rPr>
              <w:t>Ожидаемые результаты реализации подпрограммы</w:t>
            </w:r>
          </w:p>
        </w:tc>
        <w:tc>
          <w:tcPr>
            <w:tcW w:w="330" w:type="dxa"/>
          </w:tcPr>
          <w:p w:rsidR="008E1E3F" w:rsidRPr="00874787" w:rsidRDefault="008E1E3F" w:rsidP="008E1E3F">
            <w:pPr>
              <w:widowControl w:val="0"/>
              <w:autoSpaceDE w:val="0"/>
              <w:autoSpaceDN w:val="0"/>
              <w:adjustRightInd w:val="0"/>
              <w:jc w:val="right"/>
              <w:rPr>
                <w:sz w:val="20"/>
                <w:szCs w:val="20"/>
              </w:rPr>
            </w:pPr>
            <w:r w:rsidRPr="00874787">
              <w:rPr>
                <w:sz w:val="20"/>
                <w:szCs w:val="20"/>
              </w:rPr>
              <w:t>-</w:t>
            </w:r>
          </w:p>
        </w:tc>
        <w:tc>
          <w:tcPr>
            <w:tcW w:w="7041" w:type="dxa"/>
          </w:tcPr>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факторов, способствующих возникновению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количества пострадавших в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экономического ущерба от ЧС;</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 повышение уровня защищенности населения и территорий от угрозы воздействия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факторов, способствующих возникновению пожаров;</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 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r w:rsidRPr="00874787">
              <w:rPr>
                <w:sz w:val="20"/>
                <w:szCs w:val="20"/>
              </w:rPr>
              <w:t>снижение факторов, способствующих возникновению пожаров;</w:t>
            </w:r>
          </w:p>
          <w:p w:rsidR="008E1E3F" w:rsidRPr="00874787" w:rsidRDefault="008E1E3F" w:rsidP="008E1E3F">
            <w:pPr>
              <w:widowControl w:val="0"/>
              <w:autoSpaceDE w:val="0"/>
              <w:autoSpaceDN w:val="0"/>
              <w:adjustRightInd w:val="0"/>
              <w:jc w:val="both"/>
              <w:rPr>
                <w:sz w:val="20"/>
                <w:szCs w:val="20"/>
              </w:rPr>
            </w:pPr>
            <w:r w:rsidRPr="00874787">
              <w:rPr>
                <w:sz w:val="20"/>
                <w:szCs w:val="20"/>
              </w:rPr>
              <w:t>повышение уровня знаний и приобретение практических навыков руководителями, другими должностными лицами и специалистами администрации Егоркинского  сельского поселения Шумерлинского района, органов местного самоуправления и организаций в области ГО и защиты от ЧС природного и техногенного характера;</w:t>
            </w:r>
          </w:p>
          <w:p w:rsidR="008E1E3F" w:rsidRPr="00874787" w:rsidRDefault="008E1E3F" w:rsidP="008E1E3F">
            <w:pPr>
              <w:widowControl w:val="0"/>
              <w:autoSpaceDE w:val="0"/>
              <w:autoSpaceDN w:val="0"/>
              <w:adjustRightInd w:val="0"/>
              <w:jc w:val="both"/>
              <w:rPr>
                <w:sz w:val="20"/>
                <w:szCs w:val="20"/>
              </w:rPr>
            </w:pPr>
            <w:proofErr w:type="gramStart"/>
            <w:r w:rsidRPr="00874787">
              <w:rPr>
                <w:sz w:val="20"/>
                <w:szCs w:val="20"/>
              </w:rPr>
              <w:t>увеличение доли оправдавшихся прогнозов ЧС природного и техногенного характера (достоверность прогнозов системы мониторинга и прогнозирования ЧС ситуаций природного и техногенного характера</w:t>
            </w:r>
            <w:proofErr w:type="gramEnd"/>
          </w:p>
        </w:tc>
      </w:tr>
    </w:tbl>
    <w:p w:rsidR="008E1E3F" w:rsidRPr="00874787" w:rsidRDefault="008E1E3F" w:rsidP="008E1E3F">
      <w:pPr>
        <w:widowControl w:val="0"/>
        <w:autoSpaceDE w:val="0"/>
        <w:autoSpaceDN w:val="0"/>
        <w:adjustRightInd w:val="0"/>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tabs>
          <w:tab w:val="left" w:pos="3750"/>
        </w:tabs>
        <w:rPr>
          <w:sz w:val="20"/>
          <w:szCs w:val="20"/>
        </w:rPr>
        <w:sectPr w:rsidR="008E1E3F" w:rsidRPr="00874787" w:rsidSect="008E1E3F">
          <w:pgSz w:w="11906" w:h="16838" w:code="9"/>
          <w:pgMar w:top="567" w:right="849" w:bottom="567" w:left="993" w:header="0" w:footer="0" w:gutter="0"/>
          <w:cols w:space="720"/>
          <w:noEndnote/>
          <w:docGrid w:linePitch="326"/>
        </w:sectPr>
      </w:pPr>
      <w:r w:rsidRPr="00874787">
        <w:rPr>
          <w:sz w:val="20"/>
          <w:szCs w:val="20"/>
        </w:rPr>
        <w:tab/>
      </w:r>
    </w:p>
    <w:p w:rsidR="008E1E3F" w:rsidRPr="00874787" w:rsidRDefault="008E1E3F" w:rsidP="008E1E3F">
      <w:pPr>
        <w:widowControl w:val="0"/>
        <w:autoSpaceDE w:val="0"/>
        <w:autoSpaceDN w:val="0"/>
        <w:adjustRightInd w:val="0"/>
        <w:ind w:firstLine="540"/>
        <w:jc w:val="center"/>
        <w:rPr>
          <w:sz w:val="20"/>
          <w:szCs w:val="20"/>
        </w:rPr>
      </w:pPr>
      <w:bookmarkStart w:id="62" w:name="Par4471"/>
      <w:bookmarkEnd w:id="62"/>
    </w:p>
    <w:p w:rsidR="008E1E3F" w:rsidRPr="00874787" w:rsidRDefault="008E1E3F" w:rsidP="008E1E3F">
      <w:pPr>
        <w:widowControl w:val="0"/>
        <w:autoSpaceDE w:val="0"/>
        <w:autoSpaceDN w:val="0"/>
        <w:adjustRightInd w:val="0"/>
        <w:jc w:val="center"/>
        <w:rPr>
          <w:b/>
          <w:sz w:val="20"/>
          <w:szCs w:val="20"/>
        </w:rPr>
      </w:pPr>
      <w:bookmarkStart w:id="63" w:name="Par4583"/>
      <w:bookmarkEnd w:id="63"/>
      <w:r w:rsidRPr="00874787">
        <w:rPr>
          <w:b/>
          <w:sz w:val="20"/>
          <w:szCs w:val="20"/>
        </w:rPr>
        <w:t xml:space="preserve">Раздел I. Приоритеты государственной политики в сфере реализации подпрограммы, </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 xml:space="preserve">цели, задачи, описание основных ожидаемых конечных результатов подпрограммы </w:t>
      </w:r>
    </w:p>
    <w:p w:rsidR="008E1E3F" w:rsidRPr="00874787" w:rsidRDefault="008E1E3F" w:rsidP="008E1E3F">
      <w:pPr>
        <w:widowControl w:val="0"/>
        <w:autoSpaceDE w:val="0"/>
        <w:autoSpaceDN w:val="0"/>
        <w:adjustRightInd w:val="0"/>
        <w:jc w:val="center"/>
        <w:rPr>
          <w:sz w:val="20"/>
          <w:szCs w:val="20"/>
        </w:rPr>
      </w:pPr>
    </w:p>
    <w:p w:rsidR="008E1E3F" w:rsidRPr="00874787" w:rsidRDefault="008E1E3F" w:rsidP="008E1E3F">
      <w:pPr>
        <w:widowControl w:val="0"/>
        <w:autoSpaceDE w:val="0"/>
        <w:autoSpaceDN w:val="0"/>
        <w:adjustRightInd w:val="0"/>
        <w:ind w:firstLine="540"/>
        <w:jc w:val="both"/>
        <w:rPr>
          <w:sz w:val="20"/>
          <w:szCs w:val="20"/>
        </w:rPr>
      </w:pPr>
      <w:bookmarkStart w:id="64" w:name="Par4629"/>
      <w:bookmarkEnd w:id="64"/>
      <w:proofErr w:type="gramStart"/>
      <w:r w:rsidRPr="00874787">
        <w:rPr>
          <w:sz w:val="20"/>
          <w:szCs w:val="20"/>
        </w:rPr>
        <w:t>Приоритетами государственной политики  в области обеспечения защиты населения и территорий Чувашской Республики от ЧС природного и техногенного характера являются обеспечение безопасности жизнедеятельности жителей республики, включая защищенность от преступных и противоправных действий, ЧС природного и техногенного характера, предупреждение возникновения и развития ЧС природного и техногенного характера и определены Стратегией социально-экономического развития Чувашской Республики до 2035 года, а также основными целями Муниципальной</w:t>
      </w:r>
      <w:proofErr w:type="gramEnd"/>
      <w:r w:rsidRPr="00874787">
        <w:rPr>
          <w:sz w:val="20"/>
          <w:szCs w:val="20"/>
        </w:rPr>
        <w:t xml:space="preserve"> программы.</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Основными целями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Егоркинского сельского поселения Шумерлинского района Чувашской Республики» (далее - подпрограмма) являются:</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повышение уровня готовности в области ГО, защиты населения и территорий от ЧС, обеспечения пожарной безопасности и безопасности людей на водных объектах;</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сокращение количества зарегистрированных пожаров и количества людей, получивших травмы и погибших на пожарах;</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Егоркинского  сельского поселения Шумерлинского района независимо от организационно-правовых форм и форм собственности по вопросам ГО и защиты от ЧС.</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Достижению поставленных в подпрограмме целей способствует решение следующих задач:</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организация и осуществление профилактических мероприятий, направленных на недопущение возникновения ЧС природного и техногенного характера;</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организация проведения аварийно-спасательных и других неотложных работ в районе ЧС;</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организация и осуществление профилактики пожаров;</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организация и осуществление тушения пожаров, спасания людей и материальных ценностей при пожарах;</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спасательного дела через средства массовой информации;</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планирование и организация учебного процесса по повышению квалификации;</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совершенствование системы обеспечения пожарной безопасности и защиты населения и территорий Егоркинского сельского поселения Шумерлинского района Чувашской Республики от ЧС.</w:t>
      </w:r>
    </w:p>
    <w:p w:rsidR="008E1E3F" w:rsidRPr="00874787" w:rsidRDefault="008E1E3F" w:rsidP="008E1E3F">
      <w:pPr>
        <w:autoSpaceDE w:val="0"/>
        <w:autoSpaceDN w:val="0"/>
        <w:adjustRightInd w:val="0"/>
        <w:ind w:firstLine="540"/>
        <w:jc w:val="both"/>
        <w:rPr>
          <w:sz w:val="20"/>
          <w:szCs w:val="20"/>
        </w:rPr>
      </w:pPr>
      <w:r w:rsidRPr="00874787">
        <w:rPr>
          <w:sz w:val="20"/>
          <w:szCs w:val="20"/>
        </w:rPr>
        <w:t>В результате реализации мероприятий подпрограммы к 2036 году ожидается достижение следующих результатов:</w:t>
      </w:r>
    </w:p>
    <w:p w:rsidR="008E1E3F" w:rsidRPr="00874787" w:rsidRDefault="008E1E3F" w:rsidP="008E1E3F">
      <w:pPr>
        <w:autoSpaceDE w:val="0"/>
        <w:autoSpaceDN w:val="0"/>
        <w:adjustRightInd w:val="0"/>
        <w:ind w:firstLine="540"/>
        <w:jc w:val="both"/>
        <w:rPr>
          <w:sz w:val="20"/>
          <w:szCs w:val="20"/>
        </w:rPr>
      </w:pPr>
      <w:r w:rsidRPr="00874787">
        <w:rPr>
          <w:sz w:val="20"/>
          <w:szCs w:val="20"/>
        </w:rPr>
        <w:t xml:space="preserve">снижение факторов, способствующих возникновению </w:t>
      </w:r>
      <w:r w:rsidRPr="00874787">
        <w:rPr>
          <w:sz w:val="20"/>
          <w:szCs w:val="20"/>
          <w:lang w:eastAsia="en-US"/>
        </w:rPr>
        <w:t>ЧС природного и техногенного характера</w:t>
      </w:r>
      <w:r w:rsidRPr="00874787">
        <w:rPr>
          <w:sz w:val="20"/>
          <w:szCs w:val="20"/>
        </w:rPr>
        <w:t>;</w:t>
      </w:r>
    </w:p>
    <w:p w:rsidR="008E1E3F" w:rsidRPr="00874787" w:rsidRDefault="008E1E3F" w:rsidP="008E1E3F">
      <w:pPr>
        <w:autoSpaceDE w:val="0"/>
        <w:autoSpaceDN w:val="0"/>
        <w:adjustRightInd w:val="0"/>
        <w:ind w:firstLine="540"/>
        <w:jc w:val="both"/>
        <w:rPr>
          <w:sz w:val="20"/>
          <w:szCs w:val="20"/>
        </w:rPr>
      </w:pPr>
      <w:r w:rsidRPr="00874787">
        <w:rPr>
          <w:sz w:val="20"/>
          <w:szCs w:val="20"/>
        </w:rPr>
        <w:t xml:space="preserve">снижение количества погибших и пострадавших в </w:t>
      </w:r>
      <w:r w:rsidRPr="00874787">
        <w:rPr>
          <w:sz w:val="20"/>
          <w:szCs w:val="20"/>
          <w:lang w:eastAsia="en-US"/>
        </w:rPr>
        <w:t>ЧС природного и техногенного характера</w:t>
      </w:r>
      <w:r w:rsidRPr="00874787">
        <w:rPr>
          <w:sz w:val="20"/>
          <w:szCs w:val="20"/>
        </w:rPr>
        <w:t>;</w:t>
      </w:r>
    </w:p>
    <w:p w:rsidR="008E1E3F" w:rsidRPr="00874787" w:rsidRDefault="008E1E3F" w:rsidP="008E1E3F">
      <w:pPr>
        <w:autoSpaceDE w:val="0"/>
        <w:autoSpaceDN w:val="0"/>
        <w:adjustRightInd w:val="0"/>
        <w:ind w:firstLine="540"/>
        <w:jc w:val="both"/>
        <w:rPr>
          <w:sz w:val="20"/>
          <w:szCs w:val="20"/>
        </w:rPr>
      </w:pPr>
      <w:r w:rsidRPr="00874787">
        <w:rPr>
          <w:sz w:val="20"/>
          <w:szCs w:val="20"/>
        </w:rPr>
        <w:t xml:space="preserve">снижение экономического ущерба от </w:t>
      </w:r>
      <w:r w:rsidRPr="00874787">
        <w:rPr>
          <w:sz w:val="20"/>
          <w:szCs w:val="20"/>
          <w:lang w:eastAsia="en-US"/>
        </w:rPr>
        <w:t>ЧС природного и техногенного характера</w:t>
      </w:r>
      <w:r w:rsidRPr="00874787">
        <w:rPr>
          <w:sz w:val="20"/>
          <w:szCs w:val="20"/>
        </w:rPr>
        <w:t>;</w:t>
      </w:r>
    </w:p>
    <w:p w:rsidR="008E1E3F" w:rsidRPr="00874787" w:rsidRDefault="008E1E3F" w:rsidP="008E1E3F">
      <w:pPr>
        <w:autoSpaceDE w:val="0"/>
        <w:autoSpaceDN w:val="0"/>
        <w:adjustRightInd w:val="0"/>
        <w:ind w:firstLine="540"/>
        <w:jc w:val="both"/>
        <w:rPr>
          <w:sz w:val="20"/>
          <w:szCs w:val="20"/>
        </w:rPr>
      </w:pPr>
      <w:r w:rsidRPr="00874787">
        <w:rPr>
          <w:sz w:val="20"/>
          <w:szCs w:val="20"/>
        </w:rPr>
        <w:t xml:space="preserve">повышение уровня защищенности населения и территорий от угрозы воздействия </w:t>
      </w:r>
      <w:r w:rsidRPr="00874787">
        <w:rPr>
          <w:sz w:val="20"/>
          <w:szCs w:val="20"/>
          <w:lang w:eastAsia="en-US"/>
        </w:rPr>
        <w:t>ЧС природного и техногенного характера</w:t>
      </w:r>
      <w:r w:rsidRPr="00874787">
        <w:rPr>
          <w:sz w:val="20"/>
          <w:szCs w:val="20"/>
        </w:rPr>
        <w:t>;</w:t>
      </w:r>
    </w:p>
    <w:p w:rsidR="008E1E3F" w:rsidRPr="00874787" w:rsidRDefault="008E1E3F" w:rsidP="008E1E3F">
      <w:pPr>
        <w:autoSpaceDE w:val="0"/>
        <w:autoSpaceDN w:val="0"/>
        <w:adjustRightInd w:val="0"/>
        <w:ind w:firstLine="540"/>
        <w:jc w:val="both"/>
        <w:rPr>
          <w:sz w:val="20"/>
          <w:szCs w:val="20"/>
        </w:rPr>
      </w:pPr>
      <w:r w:rsidRPr="00874787">
        <w:rPr>
          <w:sz w:val="20"/>
          <w:szCs w:val="20"/>
        </w:rPr>
        <w:t>снижение факторов, способствующих возникновению пожаров;</w:t>
      </w:r>
    </w:p>
    <w:p w:rsidR="008E1E3F" w:rsidRPr="00874787" w:rsidRDefault="008E1E3F" w:rsidP="008E1E3F">
      <w:pPr>
        <w:autoSpaceDE w:val="0"/>
        <w:autoSpaceDN w:val="0"/>
        <w:adjustRightInd w:val="0"/>
        <w:ind w:firstLine="540"/>
        <w:jc w:val="both"/>
        <w:rPr>
          <w:sz w:val="20"/>
          <w:szCs w:val="20"/>
        </w:rPr>
      </w:pPr>
      <w:r w:rsidRPr="00874787">
        <w:rPr>
          <w:sz w:val="20"/>
          <w:szCs w:val="20"/>
        </w:rPr>
        <w:t>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w:t>
      </w:r>
    </w:p>
    <w:p w:rsidR="008E1E3F" w:rsidRPr="00874787" w:rsidRDefault="008E1E3F" w:rsidP="008E1E3F">
      <w:pPr>
        <w:autoSpaceDE w:val="0"/>
        <w:autoSpaceDN w:val="0"/>
        <w:adjustRightInd w:val="0"/>
        <w:ind w:firstLine="540"/>
        <w:jc w:val="both"/>
        <w:rPr>
          <w:sz w:val="20"/>
          <w:szCs w:val="20"/>
        </w:rPr>
      </w:pPr>
      <w:r w:rsidRPr="00874787">
        <w:rPr>
          <w:sz w:val="20"/>
          <w:szCs w:val="20"/>
        </w:rPr>
        <w:t xml:space="preserve">увеличение доли оправдавшихся прогнозов </w:t>
      </w:r>
      <w:r w:rsidRPr="00874787">
        <w:rPr>
          <w:sz w:val="20"/>
          <w:szCs w:val="20"/>
          <w:lang w:eastAsia="en-US"/>
        </w:rPr>
        <w:t>чрезвычайных ситуаций природного и техногенного характера</w:t>
      </w:r>
      <w:r w:rsidRPr="00874787">
        <w:rPr>
          <w:sz w:val="20"/>
          <w:szCs w:val="20"/>
        </w:rPr>
        <w:t xml:space="preserve"> (достоверность прогнозов системы мониторинга и прогнозирования </w:t>
      </w:r>
      <w:r w:rsidRPr="00874787">
        <w:rPr>
          <w:sz w:val="20"/>
          <w:szCs w:val="20"/>
          <w:lang w:eastAsia="en-US"/>
        </w:rPr>
        <w:t>ЧС природного и техногенного характера</w:t>
      </w:r>
      <w:r w:rsidRPr="00874787">
        <w:rPr>
          <w:sz w:val="20"/>
          <w:szCs w:val="20"/>
        </w:rPr>
        <w:t>).</w:t>
      </w:r>
    </w:p>
    <w:p w:rsidR="008E1E3F" w:rsidRPr="00874787" w:rsidRDefault="008E1E3F" w:rsidP="008E1E3F">
      <w:pPr>
        <w:autoSpaceDE w:val="0"/>
        <w:autoSpaceDN w:val="0"/>
        <w:adjustRightInd w:val="0"/>
        <w:ind w:firstLine="540"/>
        <w:jc w:val="both"/>
        <w:rPr>
          <w:sz w:val="20"/>
          <w:szCs w:val="20"/>
        </w:rPr>
      </w:pPr>
      <w:r w:rsidRPr="00874787">
        <w:rPr>
          <w:sz w:val="20"/>
          <w:szCs w:val="20"/>
        </w:rPr>
        <w:t xml:space="preserve">Подпрограмма отражает участие администрации Егоркинского сельского поселения Шумерлинского района в реализации мероприятий Муниципальных программ по повышению безопасности жизнедеятельности населения и территорий в целях обеспечения </w:t>
      </w:r>
      <w:r w:rsidRPr="00874787">
        <w:rPr>
          <w:bCs/>
          <w:sz w:val="20"/>
          <w:szCs w:val="20"/>
          <w:lang w:eastAsia="en-US"/>
        </w:rPr>
        <w:t xml:space="preserve">защищенности населения от преступных и противоправных действий, </w:t>
      </w:r>
      <w:r w:rsidRPr="00874787">
        <w:rPr>
          <w:sz w:val="20"/>
          <w:szCs w:val="20"/>
          <w:lang w:eastAsia="en-US"/>
        </w:rPr>
        <w:t>ЧС природного и техногенного характера</w:t>
      </w:r>
      <w:r w:rsidRPr="00874787">
        <w:rPr>
          <w:bCs/>
          <w:sz w:val="20"/>
          <w:szCs w:val="20"/>
          <w:lang w:eastAsia="en-US"/>
        </w:rPr>
        <w:t xml:space="preserve"> и пожаров</w:t>
      </w:r>
      <w:r w:rsidRPr="00874787">
        <w:rPr>
          <w:sz w:val="20"/>
          <w:szCs w:val="20"/>
        </w:rPr>
        <w:t>.</w:t>
      </w:r>
    </w:p>
    <w:p w:rsidR="008E1E3F" w:rsidRPr="00874787" w:rsidRDefault="008E1E3F" w:rsidP="008E1E3F">
      <w:pPr>
        <w:autoSpaceDE w:val="0"/>
        <w:autoSpaceDN w:val="0"/>
        <w:adjustRightInd w:val="0"/>
        <w:ind w:firstLine="540"/>
        <w:rPr>
          <w:sz w:val="20"/>
          <w:szCs w:val="20"/>
        </w:rPr>
      </w:pPr>
    </w:p>
    <w:p w:rsidR="008E1E3F" w:rsidRPr="00874787" w:rsidRDefault="008E1E3F" w:rsidP="008E1E3F">
      <w:pPr>
        <w:autoSpaceDE w:val="0"/>
        <w:autoSpaceDN w:val="0"/>
        <w:adjustRightInd w:val="0"/>
        <w:ind w:firstLine="540"/>
        <w:jc w:val="center"/>
        <w:rPr>
          <w:b/>
          <w:sz w:val="20"/>
          <w:szCs w:val="20"/>
        </w:rPr>
      </w:pPr>
      <w:r w:rsidRPr="00874787">
        <w:rPr>
          <w:b/>
          <w:sz w:val="20"/>
          <w:szCs w:val="20"/>
        </w:rPr>
        <w:t xml:space="preserve">Раздел </w:t>
      </w:r>
      <w:r w:rsidRPr="00874787">
        <w:rPr>
          <w:b/>
          <w:sz w:val="20"/>
          <w:szCs w:val="20"/>
          <w:lang w:val="en-US"/>
        </w:rPr>
        <w:t>II</w:t>
      </w:r>
      <w:r w:rsidRPr="00874787">
        <w:rPr>
          <w:b/>
          <w:sz w:val="20"/>
          <w:szCs w:val="20"/>
        </w:rPr>
        <w:t>. Перечень и сведения о целевых индикаторах и показателях подпрограммы с расшифровкой плановых значений по годам ее реализации</w:t>
      </w:r>
    </w:p>
    <w:p w:rsidR="008E1E3F" w:rsidRPr="00874787" w:rsidRDefault="008E1E3F" w:rsidP="008E1E3F">
      <w:pPr>
        <w:widowControl w:val="0"/>
        <w:autoSpaceDE w:val="0"/>
        <w:autoSpaceDN w:val="0"/>
        <w:adjustRightInd w:val="0"/>
        <w:jc w:val="center"/>
        <w:outlineLvl w:val="2"/>
        <w:rPr>
          <w:sz w:val="20"/>
          <w:szCs w:val="20"/>
        </w:rPr>
      </w:pPr>
    </w:p>
    <w:p w:rsidR="008E1E3F" w:rsidRPr="00874787" w:rsidRDefault="008E1E3F" w:rsidP="008E1E3F">
      <w:pPr>
        <w:autoSpaceDE w:val="0"/>
        <w:autoSpaceDN w:val="0"/>
        <w:adjustRightInd w:val="0"/>
        <w:ind w:firstLine="540"/>
        <w:jc w:val="both"/>
        <w:rPr>
          <w:sz w:val="20"/>
          <w:szCs w:val="20"/>
          <w:lang w:eastAsia="en-US"/>
        </w:rPr>
      </w:pPr>
      <w:r w:rsidRPr="00874787">
        <w:rPr>
          <w:sz w:val="20"/>
          <w:szCs w:val="20"/>
          <w:lang w:eastAsia="en-US"/>
        </w:rPr>
        <w:t>Целевыми индикаторами и показателями подпрограммы являются:</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количество зарегистрированных пожаров;</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количество погибших на пожарах;</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количество травмированных на пожарах людей;</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доля руководящего состава и должностных лиц, прошедших подготовку по вопросам ГО, защиты от ЧС природного и техногенного характера и террористических актов;</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доля оправдавшихся прогнозов ЧС природного и техногенного характера (достоверность прогнозов системы мониторинга и прогнозирования ЧС природного и техногенного характера);</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повышение уровня готовности защитных сооружений гражданской обороны к использованию по предназначению;</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доля населения, имеющего доступ к получению сигналов оповещения и экстренной информации.</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lastRenderedPageBreak/>
        <w:t>В результате реализации мероприятий подпрограммы ожидается достижение к 2036 году следующих целевых индикаторов и показателей:</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1) количество зарегистрированных пожаров – 1 единиц, в том числе:</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2021 году – 1 единиц;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2022 году – 1 единиц;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2023 году – 1 единиц;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2024 году – 1 единиц;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2025 году – 1 единиц;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2026 году – 1 едениц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2030 году – 1 единиц;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2035 году – 1 единиц;</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2) количество погибших на пожарах - 0 человек, в том числе:</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2021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2022 году – 0человек;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2023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2024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2025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2026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2030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2035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3) количество травмированных на пожарах людей – 0 человек, в том числе:</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2021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2022 году – 0человек;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2023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2024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2025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2026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2030 году – 0 человек;</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2035 году – 0 человек;</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6) доля руководящего состава и должностных лиц, прошедших подготовку по вопросам гражданской обороны, защиты от чрезвычайных ситуаций природного и техногенного характера и террористических актов, - 95,0 %, в том числе:</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2021 году – 94,2 %;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2022  году – 94,3 %;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2023 году – 94,4 %;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2024 году – 94,5 %;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2025 году – 94,6 %;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2026 году – 94,7 %;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2030 году – 95,0 %;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2035 году – 95,0 %;</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7) доля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 - 93,0 %, в том числе:</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2021 году – 90,2 %;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2022 году – 90,4 %;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2023 году – 90,6 %;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2024 году – 90,8 %;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2025 году – 91,0 %;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2026 году – 91,2 %;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2030 году – 92,0 %;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2035 году – 93,0 %;</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10) повышение уровня готовности защитных сооружений гражданской обороны к использованию по предназначению - 100,0 %, в том числе:</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2021 году – 90,0 %;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2022 году – 91,0 %;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2023 году – 92,0 %;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2024 году – 93,0 %;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2025 году – 94,0 %;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2026 году – 95,0 %;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2030 году – 97,0 %;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2035 году – 100,0 %;</w:t>
      </w:r>
    </w:p>
    <w:p w:rsidR="008E1E3F" w:rsidRPr="00874787" w:rsidRDefault="008E1E3F" w:rsidP="008E1E3F">
      <w:pPr>
        <w:autoSpaceDE w:val="0"/>
        <w:autoSpaceDN w:val="0"/>
        <w:adjustRightInd w:val="0"/>
        <w:jc w:val="both"/>
        <w:rPr>
          <w:sz w:val="20"/>
          <w:szCs w:val="20"/>
          <w:lang w:eastAsia="en-US"/>
        </w:rPr>
      </w:pPr>
      <w:r w:rsidRPr="00874787">
        <w:rPr>
          <w:sz w:val="20"/>
          <w:szCs w:val="20"/>
          <w:lang w:eastAsia="en-US"/>
        </w:rPr>
        <w:t>11) доля населения, имеющего доступ к получению сигналов оповещения и экстренной информации, – 90,0 %, в том числе:</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2021 году – 87,2 %;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2022 году – 87,4 %;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2023 году – 87,6 %;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lastRenderedPageBreak/>
        <w:t>в 2024 году – 87,8 %;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2025 году – 88,0 %;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2026 году – 88,0 %;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2030 году – 89,0 %;</w:t>
      </w:r>
    </w:p>
    <w:p w:rsidR="008E1E3F" w:rsidRPr="00874787" w:rsidRDefault="008E1E3F" w:rsidP="008E1E3F">
      <w:pPr>
        <w:autoSpaceDE w:val="0"/>
        <w:autoSpaceDN w:val="0"/>
        <w:adjustRightInd w:val="0"/>
        <w:rPr>
          <w:sz w:val="20"/>
          <w:szCs w:val="20"/>
          <w:lang w:eastAsia="en-US"/>
        </w:rPr>
      </w:pPr>
      <w:r w:rsidRPr="00874787">
        <w:rPr>
          <w:sz w:val="20"/>
          <w:szCs w:val="20"/>
          <w:lang w:eastAsia="en-US"/>
        </w:rPr>
        <w:t>в 2035 году – 90,0 %.</w:t>
      </w:r>
    </w:p>
    <w:p w:rsidR="008E1E3F" w:rsidRPr="00874787" w:rsidRDefault="008E1E3F" w:rsidP="008E1E3F">
      <w:pPr>
        <w:widowControl w:val="0"/>
        <w:autoSpaceDE w:val="0"/>
        <w:autoSpaceDN w:val="0"/>
        <w:adjustRightInd w:val="0"/>
        <w:jc w:val="center"/>
        <w:outlineLvl w:val="2"/>
        <w:rPr>
          <w:sz w:val="20"/>
          <w:szCs w:val="20"/>
        </w:rPr>
      </w:pPr>
    </w:p>
    <w:p w:rsidR="008E1E3F" w:rsidRPr="00874787" w:rsidRDefault="008E1E3F" w:rsidP="008E1E3F">
      <w:pPr>
        <w:widowControl w:val="0"/>
        <w:autoSpaceDE w:val="0"/>
        <w:autoSpaceDN w:val="0"/>
        <w:adjustRightInd w:val="0"/>
        <w:ind w:firstLine="540"/>
        <w:jc w:val="center"/>
        <w:rPr>
          <w:sz w:val="20"/>
          <w:szCs w:val="20"/>
        </w:rPr>
      </w:pPr>
      <w:bookmarkStart w:id="65" w:name="Par4660"/>
      <w:bookmarkStart w:id="66" w:name="Par4690"/>
      <w:bookmarkEnd w:id="65"/>
      <w:bookmarkEnd w:id="66"/>
      <w:r w:rsidRPr="00874787">
        <w:rPr>
          <w:sz w:val="20"/>
          <w:szCs w:val="20"/>
        </w:rPr>
        <w:t>Раздел III. Характеристика основных мероприятий подпрограммы с указанием сроков и этапов их реализации</w:t>
      </w:r>
    </w:p>
    <w:p w:rsidR="008E1E3F" w:rsidRPr="00874787" w:rsidRDefault="008E1E3F" w:rsidP="008E1E3F">
      <w:pPr>
        <w:widowControl w:val="0"/>
        <w:autoSpaceDE w:val="0"/>
        <w:autoSpaceDN w:val="0"/>
        <w:adjustRightInd w:val="0"/>
        <w:ind w:firstLine="540"/>
        <w:jc w:val="center"/>
        <w:rPr>
          <w:sz w:val="20"/>
          <w:szCs w:val="20"/>
        </w:rPr>
      </w:pP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 xml:space="preserve">Основные мероприятия подпрограммы направлены на выполнение поставленных целей и задач подпрограммы и муниципальной программы в целом. </w:t>
      </w:r>
    </w:p>
    <w:p w:rsidR="008E1E3F" w:rsidRPr="00874787" w:rsidRDefault="008E1E3F" w:rsidP="008E1E3F">
      <w:pPr>
        <w:autoSpaceDE w:val="0"/>
        <w:autoSpaceDN w:val="0"/>
        <w:adjustRightInd w:val="0"/>
        <w:ind w:firstLine="539"/>
        <w:jc w:val="both"/>
        <w:rPr>
          <w:sz w:val="20"/>
          <w:szCs w:val="20"/>
          <w:lang w:eastAsia="en-US"/>
        </w:rPr>
      </w:pPr>
      <w:r w:rsidRPr="00874787">
        <w:rPr>
          <w:sz w:val="20"/>
          <w:szCs w:val="20"/>
          <w:lang w:eastAsia="en-US"/>
        </w:rPr>
        <w:t>Подпрограмма объединяет четыре основных мероприятий:</w:t>
      </w:r>
    </w:p>
    <w:p w:rsidR="008E1E3F" w:rsidRPr="00874787" w:rsidRDefault="008E1E3F" w:rsidP="008E1E3F">
      <w:pPr>
        <w:widowControl w:val="0"/>
        <w:autoSpaceDE w:val="0"/>
        <w:autoSpaceDN w:val="0"/>
        <w:adjustRightInd w:val="0"/>
        <w:ind w:firstLine="540"/>
        <w:jc w:val="both"/>
        <w:rPr>
          <w:sz w:val="20"/>
          <w:szCs w:val="20"/>
        </w:rPr>
      </w:pPr>
      <w:r w:rsidRPr="00874787">
        <w:rPr>
          <w:i/>
          <w:sz w:val="20"/>
          <w:szCs w:val="20"/>
        </w:rPr>
        <w:t>Основное мероприятие 1.</w:t>
      </w:r>
      <w:r w:rsidRPr="00874787">
        <w:rPr>
          <w:sz w:val="20"/>
          <w:szCs w:val="20"/>
        </w:rPr>
        <w:t xml:space="preserve"> Обеспечение первичных мер пожарной безопасности на территории  Егоркинского  сельского поселения Шумерлинского района.</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Егоркинского  сельского поселения Шумерлинского района, что включает в себя:</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оказание содействия в тушении пожаров в населенных пунктах;</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8E1E3F" w:rsidRPr="00874787" w:rsidRDefault="008E1E3F" w:rsidP="008E1E3F">
      <w:pPr>
        <w:widowControl w:val="0"/>
        <w:autoSpaceDE w:val="0"/>
        <w:autoSpaceDN w:val="0"/>
        <w:adjustRightInd w:val="0"/>
        <w:ind w:firstLine="540"/>
        <w:jc w:val="both"/>
        <w:rPr>
          <w:sz w:val="20"/>
          <w:szCs w:val="20"/>
        </w:rPr>
      </w:pPr>
      <w:r w:rsidRPr="00874787">
        <w:rPr>
          <w:i/>
          <w:sz w:val="20"/>
          <w:szCs w:val="20"/>
        </w:rPr>
        <w:t>Основное мероприятие 2.</w:t>
      </w:r>
      <w:r w:rsidRPr="00874787">
        <w:rPr>
          <w:sz w:val="20"/>
          <w:szCs w:val="20"/>
        </w:rPr>
        <w:t xml:space="preserve"> Реализация мероприятий по подготовке населения Егоркинского сельского поселения Шумерлинского района Чувашской Республики к действиям  в чрезвычайных ситуациях природного и техногенного характера.</w:t>
      </w:r>
    </w:p>
    <w:p w:rsidR="008E1E3F" w:rsidRPr="00874787" w:rsidRDefault="008E1E3F" w:rsidP="008E1E3F">
      <w:pPr>
        <w:widowControl w:val="0"/>
        <w:autoSpaceDE w:val="0"/>
        <w:autoSpaceDN w:val="0"/>
        <w:adjustRightInd w:val="0"/>
        <w:ind w:firstLine="540"/>
        <w:jc w:val="both"/>
        <w:rPr>
          <w:sz w:val="20"/>
          <w:szCs w:val="20"/>
        </w:rPr>
      </w:pPr>
      <w:proofErr w:type="gramStart"/>
      <w:r w:rsidRPr="00874787">
        <w:rPr>
          <w:sz w:val="20"/>
          <w:szCs w:val="20"/>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roofErr w:type="gramEnd"/>
    </w:p>
    <w:p w:rsidR="008E1E3F" w:rsidRPr="00874787" w:rsidRDefault="008E1E3F" w:rsidP="008E1E3F">
      <w:pPr>
        <w:widowControl w:val="0"/>
        <w:autoSpaceDE w:val="0"/>
        <w:autoSpaceDN w:val="0"/>
        <w:adjustRightInd w:val="0"/>
        <w:ind w:firstLine="540"/>
        <w:jc w:val="both"/>
        <w:rPr>
          <w:sz w:val="20"/>
          <w:szCs w:val="20"/>
        </w:rPr>
      </w:pPr>
      <w:r w:rsidRPr="00874787">
        <w:rPr>
          <w:i/>
          <w:sz w:val="20"/>
          <w:szCs w:val="20"/>
        </w:rPr>
        <w:t>Основное мероприятие 3.</w:t>
      </w:r>
      <w:r w:rsidRPr="00874787">
        <w:rPr>
          <w:sz w:val="20"/>
          <w:szCs w:val="20"/>
        </w:rPr>
        <w:t xml:space="preserve"> Развитие гражданской обороны, снижение рисков и смягчение последствий чрезвычайных ситуаций природного и техногенного характера.</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В рамках выполнения основного мероприятия планируется:</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оказание содействия в содержании материально-технических запасов в целях ГО;</w:t>
      </w:r>
    </w:p>
    <w:p w:rsidR="008E1E3F" w:rsidRPr="00874787" w:rsidRDefault="008E1E3F" w:rsidP="008E1E3F">
      <w:pPr>
        <w:widowControl w:val="0"/>
        <w:autoSpaceDE w:val="0"/>
        <w:autoSpaceDN w:val="0"/>
        <w:adjustRightInd w:val="0"/>
        <w:ind w:firstLine="540"/>
        <w:jc w:val="both"/>
        <w:rPr>
          <w:sz w:val="20"/>
          <w:szCs w:val="20"/>
        </w:rPr>
      </w:pPr>
      <w:proofErr w:type="gramStart"/>
      <w:r w:rsidRPr="00874787">
        <w:rPr>
          <w:sz w:val="20"/>
          <w:szCs w:val="20"/>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ЧС,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 "одного</w:t>
      </w:r>
      <w:proofErr w:type="gramEnd"/>
      <w:r w:rsidRPr="00874787">
        <w:rPr>
          <w:sz w:val="20"/>
          <w:szCs w:val="20"/>
        </w:rPr>
        <w:t xml:space="preserve"> окна" и снижение экономических затрат на осуществление взаимодействия экстренных оперативных служб.</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Поддержание органов управления, сил и средств органов управления в постоянной готовности по предупреждению и ликвидации чрезвычайных ситуаций и последствий стихийных бедствий.</w:t>
      </w:r>
    </w:p>
    <w:p w:rsidR="008E1E3F" w:rsidRPr="00874787" w:rsidRDefault="008E1E3F" w:rsidP="008E1E3F">
      <w:pPr>
        <w:widowControl w:val="0"/>
        <w:autoSpaceDE w:val="0"/>
        <w:autoSpaceDN w:val="0"/>
        <w:adjustRightInd w:val="0"/>
        <w:ind w:firstLine="540"/>
        <w:jc w:val="both"/>
        <w:rPr>
          <w:sz w:val="20"/>
          <w:szCs w:val="20"/>
        </w:rPr>
      </w:pPr>
      <w:r w:rsidRPr="00874787">
        <w:rPr>
          <w:i/>
          <w:sz w:val="20"/>
          <w:szCs w:val="20"/>
        </w:rPr>
        <w:t>Основное мероприятие 4.</w:t>
      </w:r>
      <w:r w:rsidRPr="00874787">
        <w:rPr>
          <w:sz w:val="20"/>
          <w:szCs w:val="20"/>
        </w:rPr>
        <w:t xml:space="preserve"> Совершенствование </w:t>
      </w:r>
      <w:proofErr w:type="gramStart"/>
      <w:r w:rsidRPr="00874787">
        <w:rPr>
          <w:sz w:val="20"/>
          <w:szCs w:val="20"/>
        </w:rPr>
        <w:t>функционирования органов управления районного звена территориальной подсистемы Чувашской Республики единой государственной системы предупреждения</w:t>
      </w:r>
      <w:proofErr w:type="gramEnd"/>
      <w:r w:rsidRPr="00874787">
        <w:rPr>
          <w:sz w:val="20"/>
          <w:szCs w:val="20"/>
        </w:rPr>
        <w:t xml:space="preserve"> и ликвидации чрезвычайных ситуаций, систем оповещения и информирования населения.</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Предусматривается создание и развитие на территории Егоркинского сельского поселения Шумерлинского района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w:t>
      </w:r>
    </w:p>
    <w:p w:rsidR="008E1E3F" w:rsidRPr="00874787" w:rsidRDefault="008E1E3F" w:rsidP="008E1E3F">
      <w:pPr>
        <w:widowControl w:val="0"/>
        <w:autoSpaceDE w:val="0"/>
        <w:autoSpaceDN w:val="0"/>
        <w:adjustRightInd w:val="0"/>
        <w:ind w:firstLine="540"/>
        <w:jc w:val="both"/>
        <w:rPr>
          <w:sz w:val="20"/>
          <w:szCs w:val="20"/>
        </w:rPr>
      </w:pPr>
      <w:r w:rsidRPr="00874787">
        <w:rPr>
          <w:sz w:val="20"/>
          <w:szCs w:val="20"/>
        </w:rPr>
        <w:t>Оснащение пунктов управления современными средствами связи и программно-аналитическими комплексами оценки обстановки и поддержки принятых решений.</w:t>
      </w:r>
    </w:p>
    <w:p w:rsidR="008E1E3F" w:rsidRPr="00874787" w:rsidRDefault="008E1E3F" w:rsidP="008E1E3F">
      <w:pPr>
        <w:autoSpaceDE w:val="0"/>
        <w:autoSpaceDN w:val="0"/>
        <w:adjustRightInd w:val="0"/>
        <w:jc w:val="center"/>
        <w:outlineLvl w:val="0"/>
        <w:rPr>
          <w:sz w:val="20"/>
          <w:szCs w:val="20"/>
        </w:rPr>
      </w:pPr>
      <w:bookmarkStart w:id="67" w:name="Par4708"/>
      <w:bookmarkEnd w:id="67"/>
    </w:p>
    <w:p w:rsidR="008E1E3F" w:rsidRPr="00874787" w:rsidRDefault="008E1E3F" w:rsidP="008E1E3F">
      <w:pPr>
        <w:autoSpaceDE w:val="0"/>
        <w:autoSpaceDN w:val="0"/>
        <w:adjustRightInd w:val="0"/>
        <w:jc w:val="center"/>
        <w:outlineLvl w:val="0"/>
        <w:rPr>
          <w:b/>
          <w:sz w:val="20"/>
          <w:szCs w:val="20"/>
        </w:rPr>
      </w:pPr>
      <w:r w:rsidRPr="00874787">
        <w:rPr>
          <w:b/>
          <w:sz w:val="20"/>
          <w:szCs w:val="20"/>
        </w:rPr>
        <w:t xml:space="preserve">Раздел </w:t>
      </w:r>
      <w:r w:rsidRPr="00874787">
        <w:rPr>
          <w:b/>
          <w:sz w:val="20"/>
          <w:szCs w:val="20"/>
          <w:lang w:val="en-US"/>
        </w:rPr>
        <w:t>I</w:t>
      </w:r>
      <w:r w:rsidRPr="00874787">
        <w:rPr>
          <w:b/>
          <w:sz w:val="20"/>
          <w:szCs w:val="20"/>
        </w:rPr>
        <w:t>V. Обоснование объема финансовых ресурсов,</w:t>
      </w:r>
    </w:p>
    <w:p w:rsidR="008E1E3F" w:rsidRPr="00874787" w:rsidRDefault="008E1E3F" w:rsidP="008E1E3F">
      <w:pPr>
        <w:autoSpaceDE w:val="0"/>
        <w:autoSpaceDN w:val="0"/>
        <w:adjustRightInd w:val="0"/>
        <w:jc w:val="center"/>
        <w:rPr>
          <w:b/>
          <w:sz w:val="20"/>
          <w:szCs w:val="20"/>
        </w:rPr>
      </w:pPr>
      <w:r w:rsidRPr="00874787">
        <w:rPr>
          <w:b/>
          <w:sz w:val="20"/>
          <w:szCs w:val="20"/>
        </w:rPr>
        <w:t>необходимых для реализации подпрограммы в 2020-2035 годах</w:t>
      </w:r>
    </w:p>
    <w:p w:rsidR="008E1E3F" w:rsidRPr="00874787" w:rsidRDefault="008E1E3F" w:rsidP="008E1E3F">
      <w:pPr>
        <w:autoSpaceDE w:val="0"/>
        <w:autoSpaceDN w:val="0"/>
        <w:adjustRightInd w:val="0"/>
        <w:jc w:val="center"/>
        <w:rPr>
          <w:sz w:val="20"/>
          <w:szCs w:val="20"/>
        </w:rPr>
      </w:pPr>
    </w:p>
    <w:tbl>
      <w:tblPr>
        <w:tblW w:w="0" w:type="auto"/>
        <w:tblCellSpacing w:w="5" w:type="nil"/>
        <w:tblInd w:w="75" w:type="dxa"/>
        <w:tblLayout w:type="fixed"/>
        <w:tblCellMar>
          <w:left w:w="75" w:type="dxa"/>
          <w:right w:w="75" w:type="dxa"/>
        </w:tblCellMar>
        <w:tblLook w:val="0000"/>
      </w:tblPr>
      <w:tblGrid>
        <w:gridCol w:w="9923"/>
      </w:tblGrid>
      <w:tr w:rsidR="008E1E3F" w:rsidRPr="00874787" w:rsidTr="008E1E3F">
        <w:trPr>
          <w:tblCellSpacing w:w="5" w:type="nil"/>
        </w:trPr>
        <w:tc>
          <w:tcPr>
            <w:tcW w:w="9923" w:type="dxa"/>
          </w:tcPr>
          <w:p w:rsidR="008E1E3F" w:rsidRPr="00874787" w:rsidRDefault="008E1E3F" w:rsidP="008E1E3F">
            <w:pPr>
              <w:widowControl w:val="0"/>
              <w:autoSpaceDE w:val="0"/>
              <w:autoSpaceDN w:val="0"/>
              <w:adjustRightInd w:val="0"/>
              <w:ind w:firstLine="634"/>
              <w:jc w:val="both"/>
              <w:rPr>
                <w:sz w:val="20"/>
                <w:szCs w:val="20"/>
              </w:rPr>
            </w:pPr>
            <w:r w:rsidRPr="00874787">
              <w:rPr>
                <w:sz w:val="20"/>
                <w:szCs w:val="20"/>
              </w:rPr>
              <w:t>Общий объем финансирования подпрограммы в 2020-2035 годах за счет всех источников финансирования составляет 3,0 тыс. рублей, в том числе за счет средств:</w:t>
            </w:r>
          </w:p>
          <w:p w:rsidR="008E1E3F" w:rsidRPr="00874787" w:rsidRDefault="008E1E3F" w:rsidP="008E1E3F">
            <w:pPr>
              <w:widowControl w:val="0"/>
              <w:autoSpaceDE w:val="0"/>
              <w:autoSpaceDN w:val="0"/>
              <w:adjustRightInd w:val="0"/>
              <w:ind w:firstLine="634"/>
              <w:jc w:val="both"/>
              <w:rPr>
                <w:sz w:val="20"/>
                <w:szCs w:val="20"/>
              </w:rPr>
            </w:pPr>
            <w:r w:rsidRPr="00874787">
              <w:rPr>
                <w:sz w:val="20"/>
                <w:szCs w:val="20"/>
              </w:rPr>
              <w:t>Федерального бюджета – 0,0 рублей (0 процентов);</w:t>
            </w:r>
          </w:p>
          <w:p w:rsidR="008E1E3F" w:rsidRPr="00874787" w:rsidRDefault="008E1E3F" w:rsidP="008E1E3F">
            <w:pPr>
              <w:widowControl w:val="0"/>
              <w:autoSpaceDE w:val="0"/>
              <w:autoSpaceDN w:val="0"/>
              <w:adjustRightInd w:val="0"/>
              <w:ind w:firstLine="634"/>
              <w:jc w:val="both"/>
              <w:rPr>
                <w:sz w:val="20"/>
                <w:szCs w:val="20"/>
              </w:rPr>
            </w:pPr>
            <w:r w:rsidRPr="00874787">
              <w:rPr>
                <w:sz w:val="20"/>
                <w:szCs w:val="20"/>
              </w:rPr>
              <w:t>Республиканского бюджета Чувашской Республики – 0,0 рублей (0 процентов)</w:t>
            </w:r>
          </w:p>
          <w:p w:rsidR="008E1E3F" w:rsidRPr="00874787" w:rsidRDefault="008E1E3F" w:rsidP="008E1E3F">
            <w:pPr>
              <w:widowControl w:val="0"/>
              <w:autoSpaceDE w:val="0"/>
              <w:autoSpaceDN w:val="0"/>
              <w:adjustRightInd w:val="0"/>
              <w:ind w:firstLine="634"/>
              <w:jc w:val="both"/>
              <w:rPr>
                <w:sz w:val="20"/>
                <w:szCs w:val="20"/>
              </w:rPr>
            </w:pPr>
            <w:r w:rsidRPr="00874787">
              <w:rPr>
                <w:sz w:val="20"/>
                <w:szCs w:val="20"/>
              </w:rPr>
              <w:t>бюджета Егоркинского сельского поселения Шумерлинского района  - 0,0 тыс. рублей, (0 процента);</w:t>
            </w:r>
          </w:p>
          <w:p w:rsidR="008E1E3F" w:rsidRPr="00874787" w:rsidRDefault="008E1E3F" w:rsidP="008E1E3F">
            <w:pPr>
              <w:widowControl w:val="0"/>
              <w:autoSpaceDE w:val="0"/>
              <w:autoSpaceDN w:val="0"/>
              <w:adjustRightInd w:val="0"/>
              <w:ind w:firstLine="634"/>
              <w:jc w:val="both"/>
              <w:rPr>
                <w:sz w:val="20"/>
                <w:szCs w:val="20"/>
              </w:rPr>
            </w:pPr>
            <w:r w:rsidRPr="00874787">
              <w:rPr>
                <w:sz w:val="20"/>
                <w:szCs w:val="20"/>
              </w:rPr>
              <w:t xml:space="preserve">внебюджетных источников- 3,0 тыс. руб. (100%). </w:t>
            </w:r>
          </w:p>
          <w:p w:rsidR="008E1E3F" w:rsidRPr="00874787" w:rsidRDefault="008E1E3F" w:rsidP="008E1E3F">
            <w:pPr>
              <w:widowControl w:val="0"/>
              <w:autoSpaceDE w:val="0"/>
              <w:autoSpaceDN w:val="0"/>
              <w:adjustRightInd w:val="0"/>
              <w:ind w:firstLine="634"/>
              <w:jc w:val="both"/>
              <w:rPr>
                <w:sz w:val="20"/>
                <w:szCs w:val="20"/>
              </w:rPr>
            </w:pPr>
            <w:r w:rsidRPr="00874787">
              <w:rPr>
                <w:sz w:val="20"/>
                <w:szCs w:val="20"/>
              </w:rPr>
              <w:t>Прогнозируемый объем финансирования подпрограммы на 1 этапе (</w:t>
            </w:r>
            <w:r w:rsidRPr="00874787">
              <w:rPr>
                <w:sz w:val="20"/>
                <w:szCs w:val="20"/>
                <w:lang w:eastAsia="en-US"/>
              </w:rPr>
              <w:t>2020-2025 годы</w:t>
            </w:r>
            <w:r w:rsidRPr="00874787">
              <w:rPr>
                <w:sz w:val="20"/>
                <w:szCs w:val="20"/>
              </w:rPr>
              <w:t>) составит 3,0 тыс. рублей, в том числе</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2021 году – 1,0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2022 году – 1,0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2023 году – 1,0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2026 году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lastRenderedPageBreak/>
              <w:t>в 2026-2030 годах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2031-2035 годах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из них средства:</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Федерального бюджета – 0,0 рублей (0 процентов);</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Республиканского бюджета Чувашской Республики – 0,0 рублей (0 процентов)</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 xml:space="preserve">бюджета Егоркинского сельского поселения Шумерлинского района  - 0,0 тыс. рублей, (0 процента), </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внебюджетных источников – 3,0 тыс. рублей (100 процента), в том числе:</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2021 году – 1,0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2022 году – 1,0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2023 году – 1,0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 2026 году – 0,0 тыс. рублей;</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На 2 этапе (2027-2030 годы) планируемый объем финансирования подпрограммы составит 0 тыс. рублей, из них средства:</w:t>
            </w:r>
          </w:p>
          <w:p w:rsidR="008E1E3F" w:rsidRPr="00874787" w:rsidRDefault="008E1E3F" w:rsidP="008E1E3F">
            <w:pPr>
              <w:widowControl w:val="0"/>
              <w:autoSpaceDE w:val="0"/>
              <w:autoSpaceDN w:val="0"/>
              <w:adjustRightInd w:val="0"/>
              <w:jc w:val="both"/>
              <w:rPr>
                <w:sz w:val="20"/>
                <w:szCs w:val="20"/>
              </w:rPr>
            </w:pPr>
            <w:r w:rsidRPr="00874787">
              <w:rPr>
                <w:sz w:val="20"/>
                <w:szCs w:val="20"/>
              </w:rPr>
              <w:t>Федерального бюджета – 0,0 рублей (0 процентов);</w:t>
            </w:r>
          </w:p>
          <w:p w:rsidR="008E1E3F" w:rsidRPr="00874787" w:rsidRDefault="008E1E3F" w:rsidP="008E1E3F">
            <w:pPr>
              <w:widowControl w:val="0"/>
              <w:autoSpaceDE w:val="0"/>
              <w:autoSpaceDN w:val="0"/>
              <w:adjustRightInd w:val="0"/>
              <w:jc w:val="both"/>
              <w:rPr>
                <w:sz w:val="20"/>
                <w:szCs w:val="20"/>
              </w:rPr>
            </w:pPr>
            <w:r w:rsidRPr="00874787">
              <w:rPr>
                <w:sz w:val="20"/>
                <w:szCs w:val="20"/>
              </w:rPr>
              <w:t>Республиканского бюджета Чувашской Республики – 0,0 рублей (0 процентов)</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бюджета Егоркинского  сельского поселения Шумерлинского района  - 0 тыс. рублей, (0 процента), </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внебюджетных источников – 0 (0 %);</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На 3 (2031 - 2035 годы) этапе планируемый объем финансирования подпрограммы составит 0 тыс. рублей, из них средства:</w:t>
            </w:r>
          </w:p>
          <w:p w:rsidR="008E1E3F" w:rsidRPr="00874787" w:rsidRDefault="008E1E3F" w:rsidP="008E1E3F">
            <w:pPr>
              <w:widowControl w:val="0"/>
              <w:autoSpaceDE w:val="0"/>
              <w:autoSpaceDN w:val="0"/>
              <w:adjustRightInd w:val="0"/>
              <w:jc w:val="both"/>
              <w:rPr>
                <w:sz w:val="20"/>
                <w:szCs w:val="20"/>
              </w:rPr>
            </w:pPr>
            <w:r w:rsidRPr="00874787">
              <w:rPr>
                <w:sz w:val="20"/>
                <w:szCs w:val="20"/>
              </w:rPr>
              <w:t>Федерального бюджета – 0,0 рублей (0 процентов);</w:t>
            </w:r>
          </w:p>
          <w:p w:rsidR="008E1E3F" w:rsidRPr="00874787" w:rsidRDefault="008E1E3F" w:rsidP="008E1E3F">
            <w:pPr>
              <w:widowControl w:val="0"/>
              <w:autoSpaceDE w:val="0"/>
              <w:autoSpaceDN w:val="0"/>
              <w:adjustRightInd w:val="0"/>
              <w:jc w:val="both"/>
              <w:rPr>
                <w:sz w:val="20"/>
                <w:szCs w:val="20"/>
              </w:rPr>
            </w:pPr>
            <w:r w:rsidRPr="00874787">
              <w:rPr>
                <w:sz w:val="20"/>
                <w:szCs w:val="20"/>
              </w:rPr>
              <w:t>Республиканского бюджета Чувашской Республики – 0,0 рублей (0 процентов)</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 xml:space="preserve">бюджета Егоркинского сельского поселения Шумерлинского района  - 0 тыс. рублей, (0 процента), </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внебюджетных источников – 0 (0 %);</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Объем бюджетных ассигнований уточняется ежегодно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p w:rsidR="008E1E3F" w:rsidRPr="00874787" w:rsidRDefault="008E1E3F" w:rsidP="008E1E3F">
            <w:pPr>
              <w:widowControl w:val="0"/>
              <w:autoSpaceDE w:val="0"/>
              <w:autoSpaceDN w:val="0"/>
              <w:adjustRightInd w:val="0"/>
              <w:ind w:firstLine="492"/>
              <w:jc w:val="both"/>
              <w:rPr>
                <w:sz w:val="20"/>
                <w:szCs w:val="20"/>
              </w:rPr>
            </w:pPr>
            <w:r w:rsidRPr="00874787">
              <w:rPr>
                <w:sz w:val="20"/>
                <w:szCs w:val="20"/>
              </w:rPr>
              <w:t>Ресурсное обеспечение подпрограммы за счет всех источников финансирования приведено в приложении к настоящей подпрограмме.</w:t>
            </w:r>
          </w:p>
          <w:p w:rsidR="008E1E3F" w:rsidRPr="00874787" w:rsidRDefault="008E1E3F" w:rsidP="008E1E3F">
            <w:pPr>
              <w:widowControl w:val="0"/>
              <w:autoSpaceDE w:val="0"/>
              <w:autoSpaceDN w:val="0"/>
              <w:adjustRightInd w:val="0"/>
              <w:jc w:val="both"/>
              <w:rPr>
                <w:sz w:val="20"/>
                <w:szCs w:val="20"/>
              </w:rPr>
            </w:pPr>
          </w:p>
          <w:p w:rsidR="008E1E3F" w:rsidRPr="00874787" w:rsidRDefault="008E1E3F" w:rsidP="008E1E3F">
            <w:pPr>
              <w:widowControl w:val="0"/>
              <w:autoSpaceDE w:val="0"/>
              <w:autoSpaceDN w:val="0"/>
              <w:adjustRightInd w:val="0"/>
              <w:ind w:firstLine="492"/>
              <w:rPr>
                <w:sz w:val="20"/>
                <w:szCs w:val="20"/>
              </w:rPr>
            </w:pPr>
          </w:p>
        </w:tc>
      </w:tr>
    </w:tbl>
    <w:p w:rsidR="008E1E3F" w:rsidRPr="00874787" w:rsidRDefault="008E1E3F" w:rsidP="008E1E3F">
      <w:pPr>
        <w:widowControl w:val="0"/>
        <w:autoSpaceDE w:val="0"/>
        <w:autoSpaceDN w:val="0"/>
        <w:adjustRightInd w:val="0"/>
        <w:ind w:firstLine="540"/>
        <w:rPr>
          <w:sz w:val="20"/>
          <w:szCs w:val="20"/>
        </w:rPr>
      </w:pPr>
    </w:p>
    <w:p w:rsidR="008E1E3F" w:rsidRPr="00874787" w:rsidRDefault="008E1E3F" w:rsidP="008E1E3F">
      <w:pPr>
        <w:widowControl w:val="0"/>
        <w:autoSpaceDE w:val="0"/>
        <w:autoSpaceDN w:val="0"/>
        <w:adjustRightInd w:val="0"/>
        <w:jc w:val="right"/>
        <w:outlineLvl w:val="2"/>
        <w:rPr>
          <w:sz w:val="20"/>
          <w:szCs w:val="20"/>
        </w:rPr>
      </w:pPr>
      <w:bookmarkStart w:id="68" w:name="Par4726"/>
      <w:bookmarkEnd w:id="68"/>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tabs>
          <w:tab w:val="left" w:pos="7288"/>
        </w:tabs>
        <w:rPr>
          <w:sz w:val="20"/>
          <w:szCs w:val="20"/>
        </w:rPr>
      </w:pPr>
      <w:r w:rsidRPr="00874787">
        <w:rPr>
          <w:sz w:val="20"/>
          <w:szCs w:val="20"/>
        </w:rPr>
        <w:tab/>
      </w:r>
    </w:p>
    <w:p w:rsidR="008E1E3F" w:rsidRPr="00874787" w:rsidRDefault="008E1E3F" w:rsidP="008E1E3F">
      <w:pPr>
        <w:tabs>
          <w:tab w:val="left" w:pos="7288"/>
        </w:tabs>
        <w:rPr>
          <w:sz w:val="20"/>
          <w:szCs w:val="20"/>
        </w:rPr>
        <w:sectPr w:rsidR="008E1E3F" w:rsidRPr="00874787" w:rsidSect="008E1E3F">
          <w:headerReference w:type="default" r:id="rId26"/>
          <w:footerReference w:type="default" r:id="rId27"/>
          <w:pgSz w:w="11906" w:h="16838"/>
          <w:pgMar w:top="851" w:right="567" w:bottom="624" w:left="1418" w:header="397" w:footer="0" w:gutter="0"/>
          <w:pgNumType w:start="21"/>
          <w:cols w:space="720"/>
          <w:noEndnote/>
          <w:docGrid w:linePitch="326"/>
        </w:sectPr>
      </w:pPr>
      <w:r w:rsidRPr="00874787">
        <w:rPr>
          <w:sz w:val="20"/>
          <w:szCs w:val="20"/>
        </w:rPr>
        <w:tab/>
      </w:r>
    </w:p>
    <w:p w:rsidR="008E1E3F" w:rsidRPr="00874787" w:rsidRDefault="008E1E3F" w:rsidP="008E1E3F">
      <w:pPr>
        <w:widowControl w:val="0"/>
        <w:autoSpaceDE w:val="0"/>
        <w:autoSpaceDN w:val="0"/>
        <w:adjustRightInd w:val="0"/>
        <w:ind w:right="54"/>
        <w:jc w:val="right"/>
        <w:outlineLvl w:val="2"/>
        <w:rPr>
          <w:sz w:val="20"/>
          <w:szCs w:val="20"/>
        </w:rPr>
      </w:pPr>
      <w:r w:rsidRPr="00874787">
        <w:rPr>
          <w:sz w:val="20"/>
          <w:szCs w:val="20"/>
        </w:rPr>
        <w:lastRenderedPageBreak/>
        <w:t xml:space="preserve">Приложение </w:t>
      </w:r>
    </w:p>
    <w:p w:rsidR="008E1E3F" w:rsidRPr="00874787" w:rsidRDefault="008E1E3F" w:rsidP="008E1E3F">
      <w:pPr>
        <w:widowControl w:val="0"/>
        <w:autoSpaceDE w:val="0"/>
        <w:autoSpaceDN w:val="0"/>
        <w:adjustRightInd w:val="0"/>
        <w:ind w:right="54"/>
        <w:jc w:val="right"/>
        <w:rPr>
          <w:sz w:val="20"/>
          <w:szCs w:val="20"/>
        </w:rPr>
      </w:pPr>
      <w:r w:rsidRPr="00874787">
        <w:rPr>
          <w:sz w:val="20"/>
          <w:szCs w:val="20"/>
        </w:rPr>
        <w:t>к подпрограмме Защита населения и территорий от чрезвычайных ситуаций</w:t>
      </w:r>
    </w:p>
    <w:p w:rsidR="008E1E3F" w:rsidRPr="00874787" w:rsidRDefault="008E1E3F" w:rsidP="008E1E3F">
      <w:pPr>
        <w:widowControl w:val="0"/>
        <w:autoSpaceDE w:val="0"/>
        <w:autoSpaceDN w:val="0"/>
        <w:adjustRightInd w:val="0"/>
        <w:ind w:right="54"/>
        <w:jc w:val="right"/>
        <w:rPr>
          <w:sz w:val="20"/>
          <w:szCs w:val="20"/>
        </w:rPr>
      </w:pPr>
      <w:r w:rsidRPr="00874787">
        <w:rPr>
          <w:sz w:val="20"/>
          <w:szCs w:val="20"/>
        </w:rPr>
        <w:t xml:space="preserve"> природного и техногенного характера, обеспечение пожарной безопасности и безопасности</w:t>
      </w:r>
    </w:p>
    <w:p w:rsidR="008E1E3F" w:rsidRPr="00874787" w:rsidRDefault="008E1E3F" w:rsidP="008E1E3F">
      <w:pPr>
        <w:widowControl w:val="0"/>
        <w:autoSpaceDE w:val="0"/>
        <w:autoSpaceDN w:val="0"/>
        <w:adjustRightInd w:val="0"/>
        <w:ind w:right="54"/>
        <w:jc w:val="right"/>
        <w:rPr>
          <w:sz w:val="20"/>
          <w:szCs w:val="20"/>
        </w:rPr>
      </w:pPr>
      <w:r w:rsidRPr="00874787">
        <w:rPr>
          <w:sz w:val="20"/>
          <w:szCs w:val="20"/>
        </w:rPr>
        <w:t xml:space="preserve"> населения на водных объектах на территории  Егоркинского сельского поселения </w:t>
      </w:r>
    </w:p>
    <w:p w:rsidR="008E1E3F" w:rsidRPr="00874787" w:rsidRDefault="008E1E3F" w:rsidP="008E1E3F">
      <w:pPr>
        <w:widowControl w:val="0"/>
        <w:autoSpaceDE w:val="0"/>
        <w:autoSpaceDN w:val="0"/>
        <w:adjustRightInd w:val="0"/>
        <w:ind w:right="54"/>
        <w:jc w:val="right"/>
        <w:rPr>
          <w:sz w:val="20"/>
          <w:szCs w:val="20"/>
        </w:rPr>
      </w:pPr>
      <w:r w:rsidRPr="00874787">
        <w:rPr>
          <w:sz w:val="20"/>
          <w:szCs w:val="20"/>
        </w:rPr>
        <w:t xml:space="preserve">Шумерлинского района Чувашской Республики» муниципальной программы Егоркинского </w:t>
      </w:r>
    </w:p>
    <w:p w:rsidR="008E1E3F" w:rsidRPr="00874787" w:rsidRDefault="008E1E3F" w:rsidP="008E1E3F">
      <w:pPr>
        <w:widowControl w:val="0"/>
        <w:autoSpaceDE w:val="0"/>
        <w:autoSpaceDN w:val="0"/>
        <w:adjustRightInd w:val="0"/>
        <w:ind w:right="54"/>
        <w:jc w:val="right"/>
        <w:rPr>
          <w:sz w:val="20"/>
          <w:szCs w:val="20"/>
        </w:rPr>
      </w:pPr>
      <w:r w:rsidRPr="00874787">
        <w:rPr>
          <w:sz w:val="20"/>
          <w:szCs w:val="20"/>
        </w:rPr>
        <w:t>сельского поселения Шумерлинского района  Чувашской Республики «Повышение безопасности</w:t>
      </w:r>
    </w:p>
    <w:p w:rsidR="008E1E3F" w:rsidRPr="00874787" w:rsidRDefault="008E1E3F" w:rsidP="008E1E3F">
      <w:pPr>
        <w:widowControl w:val="0"/>
        <w:autoSpaceDE w:val="0"/>
        <w:autoSpaceDN w:val="0"/>
        <w:adjustRightInd w:val="0"/>
        <w:ind w:right="54"/>
        <w:jc w:val="right"/>
        <w:rPr>
          <w:sz w:val="20"/>
          <w:szCs w:val="20"/>
        </w:rPr>
      </w:pPr>
      <w:r w:rsidRPr="00874787">
        <w:rPr>
          <w:sz w:val="20"/>
          <w:szCs w:val="20"/>
        </w:rPr>
        <w:t xml:space="preserve"> жизнедеятельности  населения и территорий Егоркинского сельского поселения</w:t>
      </w:r>
    </w:p>
    <w:p w:rsidR="008E1E3F" w:rsidRPr="00874787" w:rsidRDefault="008E1E3F" w:rsidP="008E1E3F">
      <w:pPr>
        <w:widowControl w:val="0"/>
        <w:autoSpaceDE w:val="0"/>
        <w:autoSpaceDN w:val="0"/>
        <w:adjustRightInd w:val="0"/>
        <w:ind w:right="54"/>
        <w:jc w:val="right"/>
        <w:rPr>
          <w:sz w:val="20"/>
          <w:szCs w:val="20"/>
        </w:rPr>
      </w:pPr>
      <w:r w:rsidRPr="00874787">
        <w:rPr>
          <w:sz w:val="20"/>
          <w:szCs w:val="20"/>
        </w:rPr>
        <w:t xml:space="preserve"> Шумерлинского района Чувашской Республики» </w:t>
      </w:r>
    </w:p>
    <w:p w:rsidR="008E1E3F" w:rsidRPr="00874787" w:rsidRDefault="008E1E3F" w:rsidP="008E1E3F">
      <w:pPr>
        <w:tabs>
          <w:tab w:val="left" w:pos="3915"/>
        </w:tabs>
        <w:jc w:val="center"/>
        <w:rPr>
          <w:sz w:val="20"/>
          <w:szCs w:val="20"/>
        </w:rPr>
      </w:pPr>
    </w:p>
    <w:p w:rsidR="008E1E3F" w:rsidRPr="00874787" w:rsidRDefault="008E1E3F" w:rsidP="008E1E3F">
      <w:pPr>
        <w:tabs>
          <w:tab w:val="left" w:pos="3915"/>
        </w:tabs>
        <w:jc w:val="center"/>
        <w:rPr>
          <w:sz w:val="20"/>
          <w:szCs w:val="20"/>
        </w:rPr>
      </w:pPr>
      <w:r w:rsidRPr="00874787">
        <w:rPr>
          <w:sz w:val="20"/>
          <w:szCs w:val="20"/>
        </w:rPr>
        <w:t>Ресурсное обеспечение</w:t>
      </w:r>
    </w:p>
    <w:p w:rsidR="008E1E3F" w:rsidRPr="00874787" w:rsidRDefault="008E1E3F" w:rsidP="008E1E3F">
      <w:pPr>
        <w:widowControl w:val="0"/>
        <w:autoSpaceDE w:val="0"/>
        <w:autoSpaceDN w:val="0"/>
        <w:adjustRightInd w:val="0"/>
        <w:jc w:val="center"/>
        <w:rPr>
          <w:sz w:val="20"/>
          <w:szCs w:val="20"/>
        </w:rPr>
      </w:pPr>
      <w:r w:rsidRPr="00874787">
        <w:rPr>
          <w:sz w:val="20"/>
          <w:szCs w:val="20"/>
        </w:rPr>
        <w:t xml:space="preserve">реализации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Егоркинского сельского поселения </w:t>
      </w:r>
    </w:p>
    <w:p w:rsidR="008E1E3F" w:rsidRPr="00874787" w:rsidRDefault="008E1E3F" w:rsidP="008E1E3F">
      <w:pPr>
        <w:widowControl w:val="0"/>
        <w:autoSpaceDE w:val="0"/>
        <w:autoSpaceDN w:val="0"/>
        <w:adjustRightInd w:val="0"/>
        <w:jc w:val="center"/>
        <w:rPr>
          <w:sz w:val="20"/>
          <w:szCs w:val="20"/>
        </w:rPr>
      </w:pPr>
      <w:r w:rsidRPr="00874787">
        <w:rPr>
          <w:sz w:val="20"/>
          <w:szCs w:val="20"/>
        </w:rPr>
        <w:t xml:space="preserve">Шумерлинского района Чувашской Республики» муниципальной программы Егоркинского сельского поселения Шумерлинского </w:t>
      </w:r>
    </w:p>
    <w:p w:rsidR="008E1E3F" w:rsidRPr="00874787" w:rsidRDefault="008E1E3F" w:rsidP="008E1E3F">
      <w:pPr>
        <w:widowControl w:val="0"/>
        <w:autoSpaceDE w:val="0"/>
        <w:autoSpaceDN w:val="0"/>
        <w:adjustRightInd w:val="0"/>
        <w:jc w:val="center"/>
        <w:rPr>
          <w:sz w:val="20"/>
          <w:szCs w:val="20"/>
        </w:rPr>
      </w:pPr>
      <w:r w:rsidRPr="00874787">
        <w:rPr>
          <w:sz w:val="20"/>
          <w:szCs w:val="20"/>
        </w:rPr>
        <w:t xml:space="preserve">района Чувашской Республики «Повышение безопасности жизнедеятельности  населения и территорий Егоркинского сельского </w:t>
      </w:r>
    </w:p>
    <w:p w:rsidR="008E1E3F" w:rsidRPr="00874787" w:rsidRDefault="008E1E3F" w:rsidP="008E1E3F">
      <w:pPr>
        <w:widowControl w:val="0"/>
        <w:autoSpaceDE w:val="0"/>
        <w:autoSpaceDN w:val="0"/>
        <w:adjustRightInd w:val="0"/>
        <w:jc w:val="center"/>
        <w:rPr>
          <w:sz w:val="20"/>
          <w:szCs w:val="20"/>
        </w:rPr>
      </w:pPr>
      <w:r w:rsidRPr="00874787">
        <w:rPr>
          <w:sz w:val="20"/>
          <w:szCs w:val="20"/>
        </w:rPr>
        <w:t>поселения Шумерлинского района Чувашской Республики» за счет всех источников финансирования</w:t>
      </w:r>
    </w:p>
    <w:tbl>
      <w:tblPr>
        <w:tblW w:w="15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tblPr>
      <w:tblGrid>
        <w:gridCol w:w="1097"/>
        <w:gridCol w:w="3440"/>
        <w:gridCol w:w="706"/>
        <w:gridCol w:w="1276"/>
        <w:gridCol w:w="3414"/>
        <w:gridCol w:w="850"/>
        <w:gridCol w:w="709"/>
        <w:gridCol w:w="709"/>
        <w:gridCol w:w="708"/>
        <w:gridCol w:w="709"/>
        <w:gridCol w:w="709"/>
        <w:gridCol w:w="714"/>
        <w:gridCol w:w="704"/>
      </w:tblGrid>
      <w:tr w:rsidR="008E1E3F" w:rsidRPr="00874787" w:rsidTr="008E1E3F">
        <w:trPr>
          <w:trHeight w:val="89"/>
        </w:trPr>
        <w:tc>
          <w:tcPr>
            <w:tcW w:w="1097"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Статус</w:t>
            </w:r>
          </w:p>
        </w:tc>
        <w:tc>
          <w:tcPr>
            <w:tcW w:w="344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 xml:space="preserve">Наименование муниципальной программы, подпрограммы муниципальной программы, (основного мероприятия) </w:t>
            </w:r>
          </w:p>
        </w:tc>
        <w:tc>
          <w:tcPr>
            <w:tcW w:w="1982"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Код бюджетной классификации</w:t>
            </w:r>
          </w:p>
        </w:tc>
        <w:tc>
          <w:tcPr>
            <w:tcW w:w="341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Источники финансирования</w:t>
            </w:r>
          </w:p>
        </w:tc>
        <w:tc>
          <w:tcPr>
            <w:tcW w:w="5812" w:type="dxa"/>
            <w:gridSpan w:val="8"/>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Расходы по годам, тыс. рублей</w:t>
            </w:r>
          </w:p>
        </w:tc>
      </w:tr>
      <w:tr w:rsidR="008E1E3F" w:rsidRPr="00874787" w:rsidTr="008E1E3F">
        <w:trPr>
          <w:cantSplit/>
          <w:trHeight w:val="1945"/>
        </w:trPr>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autoSpaceDE w:val="0"/>
              <w:autoSpaceDN w:val="0"/>
              <w:adjustRightInd w:val="0"/>
              <w:ind w:left="113" w:right="113"/>
              <w:jc w:val="center"/>
              <w:outlineLvl w:val="0"/>
              <w:rPr>
                <w:sz w:val="20"/>
                <w:szCs w:val="20"/>
              </w:rPr>
            </w:pPr>
            <w:r w:rsidRPr="00874787">
              <w:rPr>
                <w:sz w:val="20"/>
                <w:szCs w:val="20"/>
              </w:rPr>
              <w:t>главный распределитель бюджетных средств</w:t>
            </w:r>
          </w:p>
        </w:tc>
        <w:tc>
          <w:tcPr>
            <w:tcW w:w="1276"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autoSpaceDE w:val="0"/>
              <w:autoSpaceDN w:val="0"/>
              <w:adjustRightInd w:val="0"/>
              <w:ind w:left="113" w:right="113"/>
              <w:jc w:val="center"/>
              <w:outlineLvl w:val="0"/>
              <w:rPr>
                <w:sz w:val="20"/>
                <w:szCs w:val="20"/>
              </w:rPr>
            </w:pPr>
          </w:p>
          <w:p w:rsidR="008E1E3F" w:rsidRPr="00874787" w:rsidRDefault="008E1E3F" w:rsidP="008E1E3F">
            <w:pPr>
              <w:autoSpaceDE w:val="0"/>
              <w:autoSpaceDN w:val="0"/>
              <w:adjustRightInd w:val="0"/>
              <w:ind w:left="113" w:right="113"/>
              <w:jc w:val="center"/>
              <w:outlineLvl w:val="0"/>
              <w:rPr>
                <w:sz w:val="20"/>
                <w:szCs w:val="20"/>
              </w:rPr>
            </w:pPr>
            <w:r w:rsidRPr="00874787">
              <w:rPr>
                <w:sz w:val="20"/>
                <w:szCs w:val="20"/>
              </w:rPr>
              <w:t>целевая статья расходов</w:t>
            </w:r>
          </w:p>
        </w:tc>
        <w:tc>
          <w:tcPr>
            <w:tcW w:w="341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outlineLvl w:val="0"/>
              <w:rPr>
                <w:sz w:val="20"/>
                <w:szCs w:val="20"/>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2021</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2022</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2023</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2024</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2025</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2026</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2027-2030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2031-2035</w:t>
            </w:r>
          </w:p>
        </w:tc>
      </w:tr>
      <w:tr w:rsidR="008E1E3F" w:rsidRPr="00874787" w:rsidTr="008E1E3F">
        <w:tc>
          <w:tcPr>
            <w:tcW w:w="109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1</w:t>
            </w:r>
          </w:p>
        </w:tc>
        <w:tc>
          <w:tcPr>
            <w:tcW w:w="344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2</w:t>
            </w: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4</w:t>
            </w: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6</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8</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9</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11</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12</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13</w:t>
            </w:r>
          </w:p>
        </w:tc>
      </w:tr>
      <w:tr w:rsidR="008E1E3F" w:rsidRPr="00874787" w:rsidTr="008E1E3F">
        <w:tc>
          <w:tcPr>
            <w:tcW w:w="1097"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 xml:space="preserve">Муниципальная  программа </w:t>
            </w:r>
          </w:p>
        </w:tc>
        <w:tc>
          <w:tcPr>
            <w:tcW w:w="344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 xml:space="preserve">«Повышение безопасности жизнедеятельности населения и территорий Егоркинского сельского поселения Шумерлинского района Чувашской Республики» </w:t>
            </w: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Ц800000000</w:t>
            </w: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rPr>
          <w:trHeight w:val="353"/>
        </w:trPr>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rPr>
          <w:trHeight w:val="353"/>
        </w:trPr>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rPr>
          <w:trHeight w:val="353"/>
        </w:trPr>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3,0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3,0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Подпрограмма 1</w:t>
            </w:r>
          </w:p>
        </w:tc>
        <w:tc>
          <w:tcPr>
            <w:tcW w:w="344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r w:rsidRPr="00874787">
              <w:rPr>
                <w:b/>
                <w:sz w:val="20"/>
                <w:szCs w:val="20"/>
              </w:rPr>
              <w:t xml:space="preserve">"Защита населения и территорий от чрезвычайных ситуаций природного и техногенного характера, обеспечение пожарной безопасности </w:t>
            </w:r>
            <w:r w:rsidRPr="00874787">
              <w:rPr>
                <w:b/>
                <w:sz w:val="20"/>
                <w:szCs w:val="20"/>
              </w:rPr>
              <w:lastRenderedPageBreak/>
              <w:t>и безопасности населения на водных объектах на территории  Егоркинского сельского поселения Шумерлинского района Чувашской Республики"</w:t>
            </w: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Ц810000000</w:t>
            </w: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b/>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rPr>
          <w:trHeight w:val="324"/>
        </w:trPr>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097"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Основное мероприятие 1</w:t>
            </w:r>
          </w:p>
        </w:tc>
        <w:tc>
          <w:tcPr>
            <w:tcW w:w="344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Обеспечение первичных мер пожарной безопасности на территории  Егоркинского сельского поселения Шумерлинского района</w:t>
            </w: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097"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Основное мероприятие 2</w:t>
            </w:r>
          </w:p>
        </w:tc>
        <w:tc>
          <w:tcPr>
            <w:tcW w:w="344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Обучение населения  Егоркинского сельского поселения Шумерлинского района  действиям в ЧС</w:t>
            </w: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Ц810300000</w:t>
            </w: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rHeight w:val="230"/>
        </w:trPr>
        <w:tc>
          <w:tcPr>
            <w:tcW w:w="1097"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r w:rsidRPr="00874787">
              <w:rPr>
                <w:sz w:val="20"/>
                <w:szCs w:val="20"/>
              </w:rPr>
              <w:t>Основное мероприятие 3</w:t>
            </w:r>
          </w:p>
        </w:tc>
        <w:tc>
          <w:tcPr>
            <w:tcW w:w="344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Развитие ГО, снижение рисков и смягчение последствий ЧС природного и техногенного характера</w:t>
            </w: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Ц810400000</w:t>
            </w: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всего</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rHeight w:val="230"/>
        </w:trPr>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rPr>
          <w:trHeight w:val="230"/>
        </w:trPr>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бюджет Егоркинского сельского поселения Шумерлинского района*</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w:t>
            </w:r>
          </w:p>
        </w:tc>
      </w:tr>
      <w:tr w:rsidR="008E1E3F" w:rsidRPr="00874787" w:rsidTr="008E1E3F">
        <w:tc>
          <w:tcPr>
            <w:tcW w:w="109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outlineLvl w:val="0"/>
              <w:rPr>
                <w:sz w:val="20"/>
                <w:szCs w:val="20"/>
              </w:rPr>
            </w:pPr>
          </w:p>
        </w:tc>
        <w:tc>
          <w:tcPr>
            <w:tcW w:w="344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outlineLvl w:val="0"/>
              <w:rPr>
                <w:sz w:val="20"/>
                <w:szCs w:val="20"/>
              </w:rPr>
            </w:pPr>
          </w:p>
        </w:tc>
        <w:tc>
          <w:tcPr>
            <w:tcW w:w="70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p>
        </w:tc>
        <w:tc>
          <w:tcPr>
            <w:tcW w:w="341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8E1E3F" w:rsidRPr="00874787" w:rsidRDefault="008E1E3F" w:rsidP="008E1E3F">
            <w:pPr>
              <w:jc w:val="center"/>
              <w:rPr>
                <w:sz w:val="20"/>
                <w:szCs w:val="20"/>
              </w:rPr>
            </w:pPr>
            <w:r w:rsidRPr="00874787">
              <w:rPr>
                <w:sz w:val="20"/>
                <w:szCs w:val="20"/>
              </w:rPr>
              <w:t>0,0</w:t>
            </w:r>
          </w:p>
        </w:tc>
        <w:tc>
          <w:tcPr>
            <w:tcW w:w="71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bl>
    <w:p w:rsidR="008E1E3F" w:rsidRPr="00874787" w:rsidRDefault="008E1E3F" w:rsidP="008E1E3F">
      <w:pPr>
        <w:widowControl w:val="0"/>
        <w:autoSpaceDE w:val="0"/>
        <w:autoSpaceDN w:val="0"/>
        <w:adjustRightInd w:val="0"/>
        <w:ind w:firstLine="540"/>
        <w:rPr>
          <w:sz w:val="20"/>
          <w:szCs w:val="20"/>
        </w:rPr>
      </w:pPr>
    </w:p>
    <w:p w:rsidR="008E1E3F" w:rsidRPr="00874787" w:rsidRDefault="008E1E3F" w:rsidP="008E1E3F">
      <w:pPr>
        <w:widowControl w:val="0"/>
        <w:autoSpaceDE w:val="0"/>
        <w:autoSpaceDN w:val="0"/>
        <w:adjustRightInd w:val="0"/>
        <w:ind w:firstLine="540"/>
        <w:rPr>
          <w:sz w:val="20"/>
          <w:szCs w:val="20"/>
        </w:rPr>
        <w:sectPr w:rsidR="008E1E3F" w:rsidRPr="00874787" w:rsidSect="008E1E3F">
          <w:headerReference w:type="even" r:id="rId28"/>
          <w:headerReference w:type="default" r:id="rId29"/>
          <w:footerReference w:type="even" r:id="rId30"/>
          <w:footerReference w:type="default" r:id="rId31"/>
          <w:headerReference w:type="first" r:id="rId32"/>
          <w:footerReference w:type="first" r:id="rId33"/>
          <w:pgSz w:w="16838" w:h="11906" w:orient="landscape"/>
          <w:pgMar w:top="1276" w:right="678" w:bottom="567" w:left="851" w:header="709" w:footer="709" w:gutter="0"/>
          <w:cols w:space="708"/>
          <w:docGrid w:linePitch="360"/>
        </w:sectPr>
      </w:pPr>
    </w:p>
    <w:p w:rsidR="008E1E3F" w:rsidRPr="00874787" w:rsidRDefault="008E1E3F" w:rsidP="008E1E3F">
      <w:pPr>
        <w:widowControl w:val="0"/>
        <w:autoSpaceDE w:val="0"/>
        <w:autoSpaceDN w:val="0"/>
        <w:adjustRightInd w:val="0"/>
        <w:jc w:val="right"/>
        <w:outlineLvl w:val="1"/>
        <w:rPr>
          <w:sz w:val="20"/>
          <w:szCs w:val="20"/>
        </w:rPr>
      </w:pPr>
      <w:r w:rsidRPr="00874787">
        <w:rPr>
          <w:sz w:val="20"/>
          <w:szCs w:val="20"/>
        </w:rPr>
        <w:lastRenderedPageBreak/>
        <w:tab/>
        <w:t>Приложение №4</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к муниципальной программе Егоркинского сельского поселения </w:t>
      </w:r>
    </w:p>
    <w:p w:rsidR="008E1E3F" w:rsidRPr="00874787" w:rsidRDefault="008E1E3F" w:rsidP="008E1E3F">
      <w:pPr>
        <w:widowControl w:val="0"/>
        <w:autoSpaceDE w:val="0"/>
        <w:autoSpaceDN w:val="0"/>
        <w:adjustRightInd w:val="0"/>
        <w:jc w:val="right"/>
        <w:rPr>
          <w:sz w:val="20"/>
          <w:szCs w:val="20"/>
        </w:rPr>
      </w:pPr>
      <w:r w:rsidRPr="00874787">
        <w:rPr>
          <w:sz w:val="20"/>
          <w:szCs w:val="20"/>
        </w:rPr>
        <w:t>Шумерлинского района Чувашской Республики "Повышение безопасности</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жизнедеятельности населения и территорий  Егоркинского сельского </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поселения  Шумерлинского района  Чувашской Республики" </w:t>
      </w:r>
    </w:p>
    <w:p w:rsidR="008E1E3F" w:rsidRPr="00874787" w:rsidRDefault="008E1E3F" w:rsidP="008E1E3F">
      <w:pPr>
        <w:widowControl w:val="0"/>
        <w:autoSpaceDE w:val="0"/>
        <w:autoSpaceDN w:val="0"/>
        <w:adjustRightInd w:val="0"/>
        <w:ind w:firstLine="540"/>
        <w:jc w:val="right"/>
        <w:rPr>
          <w:sz w:val="20"/>
          <w:szCs w:val="20"/>
        </w:rPr>
      </w:pP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ПОДПРОГРАММА</w:t>
      </w: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 xml:space="preserve">"ПРОФИЛАКТИКА ТЕРРОРИЗМА И </w:t>
      </w:r>
      <w:proofErr w:type="gramStart"/>
      <w:r w:rsidRPr="00874787">
        <w:rPr>
          <w:b/>
          <w:bCs/>
          <w:sz w:val="20"/>
          <w:szCs w:val="20"/>
        </w:rPr>
        <w:t>ЭКСТРЕМИСТСКОЙ</w:t>
      </w:r>
      <w:proofErr w:type="gramEnd"/>
      <w:r w:rsidRPr="00874787">
        <w:rPr>
          <w:b/>
          <w:bCs/>
          <w:sz w:val="20"/>
          <w:szCs w:val="20"/>
        </w:rPr>
        <w:t xml:space="preserve"> </w:t>
      </w:r>
    </w:p>
    <w:p w:rsidR="008E1E3F" w:rsidRPr="00874787" w:rsidRDefault="008E1E3F" w:rsidP="008E1E3F">
      <w:pPr>
        <w:widowControl w:val="0"/>
        <w:autoSpaceDE w:val="0"/>
        <w:autoSpaceDN w:val="0"/>
        <w:adjustRightInd w:val="0"/>
        <w:jc w:val="center"/>
        <w:rPr>
          <w:b/>
          <w:bCs/>
          <w:sz w:val="20"/>
          <w:szCs w:val="20"/>
        </w:rPr>
      </w:pPr>
      <w:r w:rsidRPr="00874787">
        <w:rPr>
          <w:b/>
          <w:bCs/>
          <w:sz w:val="20"/>
          <w:szCs w:val="20"/>
        </w:rPr>
        <w:t>ДЕЯТЕЛЬНОСТИ В ЕГОРКИНСКОМ СЕЛЬСКОМ ПОСЕЛЕНИИ ШУМЕРЛИНСКОГО РАЙОНЕ ЧУВАШСКОЙ РЕСПУБЛИКИ"</w:t>
      </w:r>
    </w:p>
    <w:p w:rsidR="008E1E3F" w:rsidRPr="00874787" w:rsidRDefault="008E1E3F" w:rsidP="008E1E3F">
      <w:pPr>
        <w:widowControl w:val="0"/>
        <w:autoSpaceDE w:val="0"/>
        <w:autoSpaceDN w:val="0"/>
        <w:adjustRightInd w:val="0"/>
        <w:jc w:val="center"/>
        <w:rPr>
          <w:sz w:val="20"/>
          <w:szCs w:val="20"/>
        </w:rPr>
      </w:pPr>
    </w:p>
    <w:p w:rsidR="008E1E3F" w:rsidRPr="00874787" w:rsidRDefault="008E1E3F" w:rsidP="008E1E3F">
      <w:pPr>
        <w:widowControl w:val="0"/>
        <w:autoSpaceDE w:val="0"/>
        <w:autoSpaceDN w:val="0"/>
        <w:adjustRightInd w:val="0"/>
        <w:jc w:val="center"/>
        <w:outlineLvl w:val="2"/>
        <w:rPr>
          <w:b/>
          <w:sz w:val="20"/>
          <w:szCs w:val="20"/>
        </w:rPr>
      </w:pPr>
      <w:r w:rsidRPr="00874787">
        <w:rPr>
          <w:b/>
          <w:sz w:val="20"/>
          <w:szCs w:val="20"/>
        </w:rPr>
        <w:t>Паспорт подпрограммы</w:t>
      </w:r>
    </w:p>
    <w:p w:rsidR="008E1E3F" w:rsidRPr="00874787" w:rsidRDefault="008E1E3F" w:rsidP="008E1E3F">
      <w:pPr>
        <w:widowControl w:val="0"/>
        <w:autoSpaceDE w:val="0"/>
        <w:autoSpaceDN w:val="0"/>
        <w:adjustRightInd w:val="0"/>
        <w:jc w:val="center"/>
        <w:outlineLvl w:val="2"/>
        <w:rPr>
          <w:b/>
          <w:sz w:val="20"/>
          <w:szCs w:val="20"/>
        </w:rPr>
      </w:pPr>
    </w:p>
    <w:tbl>
      <w:tblPr>
        <w:tblW w:w="9923" w:type="dxa"/>
        <w:tblInd w:w="62" w:type="dxa"/>
        <w:tblLayout w:type="fixed"/>
        <w:tblCellMar>
          <w:top w:w="75" w:type="dxa"/>
          <w:left w:w="0" w:type="dxa"/>
          <w:bottom w:w="75" w:type="dxa"/>
          <w:right w:w="0" w:type="dxa"/>
        </w:tblCellMar>
        <w:tblLook w:val="0000"/>
      </w:tblPr>
      <w:tblGrid>
        <w:gridCol w:w="2268"/>
        <w:gridCol w:w="267"/>
        <w:gridCol w:w="159"/>
        <w:gridCol w:w="7229"/>
      </w:tblGrid>
      <w:tr w:rsidR="008E1E3F" w:rsidRPr="00874787" w:rsidTr="008E1E3F">
        <w:tc>
          <w:tcPr>
            <w:tcW w:w="2268" w:type="dxa"/>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t>Ответственный исполнитель подпрограммы</w:t>
            </w:r>
          </w:p>
        </w:tc>
        <w:tc>
          <w:tcPr>
            <w:tcW w:w="426" w:type="dxa"/>
            <w:gridSpan w:val="2"/>
            <w:tcMar>
              <w:top w:w="102" w:type="dxa"/>
              <w:left w:w="62" w:type="dxa"/>
              <w:bottom w:w="102" w:type="dxa"/>
              <w:right w:w="62" w:type="dxa"/>
            </w:tcMar>
          </w:tcPr>
          <w:p w:rsidR="008E1E3F" w:rsidRPr="00874787" w:rsidRDefault="008E1E3F" w:rsidP="008E1E3F">
            <w:pPr>
              <w:autoSpaceDE w:val="0"/>
              <w:autoSpaceDN w:val="0"/>
              <w:adjustRightInd w:val="0"/>
              <w:jc w:val="right"/>
              <w:rPr>
                <w:sz w:val="20"/>
                <w:szCs w:val="20"/>
              </w:rPr>
            </w:pPr>
            <w:r w:rsidRPr="00874787">
              <w:rPr>
                <w:sz w:val="20"/>
                <w:szCs w:val="20"/>
              </w:rPr>
              <w:t>-</w:t>
            </w:r>
          </w:p>
        </w:tc>
        <w:tc>
          <w:tcPr>
            <w:tcW w:w="7229" w:type="dxa"/>
            <w:tcMar>
              <w:top w:w="102" w:type="dxa"/>
              <w:left w:w="62" w:type="dxa"/>
              <w:bottom w:w="102" w:type="dxa"/>
              <w:right w:w="62" w:type="dxa"/>
            </w:tcMar>
          </w:tcPr>
          <w:p w:rsidR="008E1E3F" w:rsidRPr="00874787" w:rsidRDefault="008E1E3F" w:rsidP="008E1E3F">
            <w:pPr>
              <w:jc w:val="both"/>
              <w:rPr>
                <w:sz w:val="20"/>
                <w:szCs w:val="20"/>
              </w:rPr>
            </w:pPr>
            <w:r w:rsidRPr="00874787">
              <w:rPr>
                <w:sz w:val="20"/>
                <w:szCs w:val="20"/>
              </w:rPr>
              <w:t>администрация Егоркинского сельского поселения Шумерлинского района</w:t>
            </w:r>
          </w:p>
          <w:p w:rsidR="008E1E3F" w:rsidRPr="00874787" w:rsidRDefault="008E1E3F" w:rsidP="008E1E3F">
            <w:pPr>
              <w:autoSpaceDE w:val="0"/>
              <w:autoSpaceDN w:val="0"/>
              <w:adjustRightInd w:val="0"/>
              <w:rPr>
                <w:sz w:val="20"/>
                <w:szCs w:val="20"/>
              </w:rPr>
            </w:pPr>
          </w:p>
        </w:tc>
      </w:tr>
      <w:tr w:rsidR="008E1E3F" w:rsidRPr="00874787" w:rsidTr="008E1E3F">
        <w:trPr>
          <w:trHeight w:val="5803"/>
        </w:trPr>
        <w:tc>
          <w:tcPr>
            <w:tcW w:w="2268" w:type="dxa"/>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t>Соисполнители подпрограммы</w:t>
            </w:r>
          </w:p>
        </w:tc>
        <w:tc>
          <w:tcPr>
            <w:tcW w:w="426" w:type="dxa"/>
            <w:gridSpan w:val="2"/>
            <w:tcMar>
              <w:top w:w="102" w:type="dxa"/>
              <w:left w:w="62" w:type="dxa"/>
              <w:bottom w:w="102" w:type="dxa"/>
              <w:right w:w="62" w:type="dxa"/>
            </w:tcMar>
          </w:tcPr>
          <w:p w:rsidR="008E1E3F" w:rsidRPr="00874787" w:rsidRDefault="008E1E3F" w:rsidP="008E1E3F">
            <w:pPr>
              <w:autoSpaceDE w:val="0"/>
              <w:autoSpaceDN w:val="0"/>
              <w:adjustRightInd w:val="0"/>
              <w:jc w:val="right"/>
              <w:outlineLvl w:val="0"/>
              <w:rPr>
                <w:sz w:val="20"/>
                <w:szCs w:val="20"/>
              </w:rPr>
            </w:pPr>
          </w:p>
        </w:tc>
        <w:tc>
          <w:tcPr>
            <w:tcW w:w="7229" w:type="dxa"/>
            <w:tcMar>
              <w:top w:w="102" w:type="dxa"/>
              <w:left w:w="62" w:type="dxa"/>
              <w:bottom w:w="102" w:type="dxa"/>
              <w:right w:w="62" w:type="dxa"/>
            </w:tcMar>
          </w:tcPr>
          <w:p w:rsidR="008E1E3F" w:rsidRPr="00874787" w:rsidRDefault="008E1E3F" w:rsidP="008E1E3F">
            <w:pPr>
              <w:jc w:val="both"/>
              <w:rPr>
                <w:sz w:val="20"/>
                <w:szCs w:val="20"/>
              </w:rPr>
            </w:pPr>
            <w:r w:rsidRPr="00874787">
              <w:rPr>
                <w:sz w:val="20"/>
                <w:szCs w:val="20"/>
              </w:rPr>
              <w:t xml:space="preserve">структурные подразделения администрации Шумерлинского района (по согласованию); </w:t>
            </w:r>
          </w:p>
          <w:p w:rsidR="008E1E3F" w:rsidRPr="00874787" w:rsidRDefault="008E1E3F" w:rsidP="008E1E3F">
            <w:pPr>
              <w:jc w:val="both"/>
              <w:rPr>
                <w:sz w:val="20"/>
                <w:szCs w:val="20"/>
              </w:rPr>
            </w:pPr>
            <w:r w:rsidRPr="00874787">
              <w:rPr>
                <w:sz w:val="20"/>
                <w:szCs w:val="20"/>
              </w:rPr>
              <w:t>Межмуниципальный отдел России МВД России «Шумерлинский» (по согласованию);</w:t>
            </w:r>
          </w:p>
          <w:p w:rsidR="008E1E3F" w:rsidRPr="00874787" w:rsidRDefault="008E1E3F" w:rsidP="008E1E3F">
            <w:pPr>
              <w:jc w:val="both"/>
              <w:rPr>
                <w:sz w:val="20"/>
                <w:szCs w:val="20"/>
              </w:rPr>
            </w:pPr>
            <w:r w:rsidRPr="00874787">
              <w:rPr>
                <w:sz w:val="20"/>
                <w:szCs w:val="20"/>
              </w:rPr>
              <w:t>Отдел Федеральной службы войск национальной гвардии России по ЧР (по согласованию);</w:t>
            </w:r>
          </w:p>
          <w:p w:rsidR="008E1E3F" w:rsidRPr="00874787" w:rsidRDefault="008E1E3F" w:rsidP="008E1E3F">
            <w:pPr>
              <w:jc w:val="both"/>
              <w:rPr>
                <w:sz w:val="20"/>
                <w:szCs w:val="20"/>
              </w:rPr>
            </w:pPr>
            <w:r w:rsidRPr="00874787">
              <w:rPr>
                <w:sz w:val="20"/>
                <w:szCs w:val="20"/>
              </w:rPr>
              <w:t xml:space="preserve">Отдел надзорной деятельности и профилактической работы по </w:t>
            </w:r>
            <w:proofErr w:type="gramStart"/>
            <w:r w:rsidRPr="00874787">
              <w:rPr>
                <w:sz w:val="20"/>
                <w:szCs w:val="20"/>
              </w:rPr>
              <w:t>г</w:t>
            </w:r>
            <w:proofErr w:type="gramEnd"/>
            <w:r w:rsidRPr="00874787">
              <w:rPr>
                <w:sz w:val="20"/>
                <w:szCs w:val="20"/>
              </w:rPr>
              <w:t>. Шумерля, Красночетайскому  и Шумерлинскому районам управления надзорной деятельности и профилактической работы Главного управления МЧС России по Чувашской Республике (по согласованию);</w:t>
            </w:r>
          </w:p>
          <w:p w:rsidR="008E1E3F" w:rsidRPr="00874787" w:rsidRDefault="008E1E3F" w:rsidP="008E1E3F">
            <w:pPr>
              <w:jc w:val="both"/>
              <w:rPr>
                <w:sz w:val="20"/>
                <w:szCs w:val="20"/>
              </w:rPr>
            </w:pPr>
            <w:r w:rsidRPr="00874787">
              <w:rPr>
                <w:sz w:val="20"/>
                <w:szCs w:val="20"/>
              </w:rPr>
              <w:t>23 ПСЧ ФГКУ «4 отряд ФПС по Чувашской Республике – Чувашии» (по согласованию);</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муниципальные общеобразовательные учреждения района (по согласованию)</w:t>
            </w:r>
            <w:proofErr w:type="gramStart"/>
            <w:r w:rsidRPr="00874787">
              <w:rPr>
                <w:rFonts w:eastAsia="Calibri"/>
                <w:sz w:val="20"/>
                <w:szCs w:val="20"/>
              </w:rPr>
              <w:t xml:space="preserve"> ;</w:t>
            </w:r>
            <w:proofErr w:type="gramEnd"/>
          </w:p>
          <w:p w:rsidR="008E1E3F" w:rsidRPr="00874787" w:rsidRDefault="008E1E3F" w:rsidP="008E1E3F">
            <w:pPr>
              <w:widowControl w:val="0"/>
              <w:autoSpaceDE w:val="0"/>
              <w:autoSpaceDN w:val="0"/>
              <w:adjustRightInd w:val="0"/>
              <w:jc w:val="both"/>
              <w:rPr>
                <w:rFonts w:eastAsia="Calibri"/>
                <w:bCs/>
                <w:sz w:val="20"/>
                <w:szCs w:val="20"/>
              </w:rPr>
            </w:pPr>
            <w:r w:rsidRPr="00874787">
              <w:rPr>
                <w:rFonts w:eastAsia="Calibri"/>
                <w:sz w:val="20"/>
                <w:szCs w:val="20"/>
              </w:rPr>
              <w:t>б</w:t>
            </w:r>
            <w:r w:rsidRPr="00874787">
              <w:rPr>
                <w:rFonts w:eastAsia="Calibri"/>
                <w:bCs/>
                <w:sz w:val="20"/>
                <w:szCs w:val="20"/>
              </w:rPr>
              <w:t>юджетное учреждение Чувашской Республики «Шумерлинский межтерриториальный медицинский центр» Министерства здравоохранения Чувашской Республики (по согласованию);</w:t>
            </w:r>
          </w:p>
          <w:p w:rsidR="008E1E3F" w:rsidRPr="00874787" w:rsidRDefault="008E1E3F" w:rsidP="008E1E3F">
            <w:pPr>
              <w:widowControl w:val="0"/>
              <w:autoSpaceDE w:val="0"/>
              <w:autoSpaceDN w:val="0"/>
              <w:adjustRightInd w:val="0"/>
              <w:jc w:val="both"/>
              <w:rPr>
                <w:rFonts w:ascii="Arial" w:eastAsia="Calibri" w:hAnsi="Arial" w:cs="Arial"/>
                <w:sz w:val="20"/>
                <w:szCs w:val="20"/>
              </w:rPr>
            </w:pPr>
            <w:r w:rsidRPr="00874787">
              <w:rPr>
                <w:rFonts w:eastAsia="Calibri"/>
                <w:sz w:val="20"/>
                <w:szCs w:val="20"/>
              </w:rPr>
              <w:t>б</w:t>
            </w:r>
            <w:r w:rsidRPr="00874787">
              <w:rPr>
                <w:rFonts w:eastAsia="Calibri"/>
                <w:bCs/>
                <w:sz w:val="20"/>
                <w:szCs w:val="20"/>
              </w:rPr>
              <w:t>юджетное учреждение «Шумерлинский центр социального обслуживания населения» Министерства труда и социальной защиты Чувашской Республики</w:t>
            </w:r>
            <w:r w:rsidRPr="00874787">
              <w:rPr>
                <w:rFonts w:eastAsia="Calibri"/>
                <w:sz w:val="20"/>
                <w:szCs w:val="20"/>
              </w:rPr>
              <w:t xml:space="preserve"> (по согласованию);</w:t>
            </w:r>
          </w:p>
        </w:tc>
      </w:tr>
      <w:tr w:rsidR="008E1E3F" w:rsidRPr="00874787" w:rsidTr="008E1E3F">
        <w:tc>
          <w:tcPr>
            <w:tcW w:w="2268" w:type="dxa"/>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t>Цель подпрограммы</w:t>
            </w:r>
          </w:p>
        </w:tc>
        <w:tc>
          <w:tcPr>
            <w:tcW w:w="426" w:type="dxa"/>
            <w:gridSpan w:val="2"/>
            <w:tcMar>
              <w:top w:w="102" w:type="dxa"/>
              <w:left w:w="62" w:type="dxa"/>
              <w:bottom w:w="102" w:type="dxa"/>
              <w:right w:w="62" w:type="dxa"/>
            </w:tcMar>
          </w:tcPr>
          <w:p w:rsidR="008E1E3F" w:rsidRPr="00874787" w:rsidRDefault="008E1E3F" w:rsidP="008E1E3F">
            <w:pPr>
              <w:autoSpaceDE w:val="0"/>
              <w:autoSpaceDN w:val="0"/>
              <w:adjustRightInd w:val="0"/>
              <w:jc w:val="right"/>
              <w:rPr>
                <w:sz w:val="20"/>
                <w:szCs w:val="20"/>
              </w:rPr>
            </w:pPr>
            <w:r w:rsidRPr="00874787">
              <w:rPr>
                <w:sz w:val="20"/>
                <w:szCs w:val="20"/>
              </w:rPr>
              <w:t>-</w:t>
            </w:r>
          </w:p>
        </w:tc>
        <w:tc>
          <w:tcPr>
            <w:tcW w:w="7229" w:type="dxa"/>
            <w:tcMar>
              <w:top w:w="102" w:type="dxa"/>
              <w:left w:w="62" w:type="dxa"/>
              <w:bottom w:w="102" w:type="dxa"/>
              <w:right w:w="62" w:type="dxa"/>
            </w:tcMar>
          </w:tcPr>
          <w:p w:rsidR="008E1E3F" w:rsidRPr="00874787" w:rsidRDefault="008E1E3F" w:rsidP="008E1E3F">
            <w:pPr>
              <w:autoSpaceDE w:val="0"/>
              <w:autoSpaceDN w:val="0"/>
              <w:adjustRightInd w:val="0"/>
              <w:jc w:val="both"/>
              <w:rPr>
                <w:sz w:val="20"/>
                <w:szCs w:val="20"/>
              </w:rPr>
            </w:pPr>
            <w:r w:rsidRPr="00874787">
              <w:rPr>
                <w:sz w:val="20"/>
                <w:szCs w:val="20"/>
              </w:rPr>
              <w:t>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района Чувашской Республики</w:t>
            </w:r>
          </w:p>
        </w:tc>
      </w:tr>
      <w:tr w:rsidR="008E1E3F" w:rsidRPr="00874787" w:rsidTr="008E1E3F">
        <w:tc>
          <w:tcPr>
            <w:tcW w:w="2268" w:type="dxa"/>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t>Задачи подпрограммы</w:t>
            </w:r>
          </w:p>
        </w:tc>
        <w:tc>
          <w:tcPr>
            <w:tcW w:w="426" w:type="dxa"/>
            <w:gridSpan w:val="2"/>
            <w:tcMar>
              <w:top w:w="102" w:type="dxa"/>
              <w:left w:w="62" w:type="dxa"/>
              <w:bottom w:w="102" w:type="dxa"/>
              <w:right w:w="62" w:type="dxa"/>
            </w:tcMar>
          </w:tcPr>
          <w:p w:rsidR="008E1E3F" w:rsidRPr="00874787" w:rsidRDefault="008E1E3F" w:rsidP="008E1E3F">
            <w:pPr>
              <w:autoSpaceDE w:val="0"/>
              <w:autoSpaceDN w:val="0"/>
              <w:adjustRightInd w:val="0"/>
              <w:jc w:val="right"/>
              <w:rPr>
                <w:sz w:val="20"/>
                <w:szCs w:val="20"/>
              </w:rPr>
            </w:pPr>
            <w:r w:rsidRPr="00874787">
              <w:rPr>
                <w:sz w:val="20"/>
                <w:szCs w:val="20"/>
              </w:rPr>
              <w:t>-</w:t>
            </w:r>
          </w:p>
        </w:tc>
        <w:tc>
          <w:tcPr>
            <w:tcW w:w="7229" w:type="dxa"/>
            <w:tcMar>
              <w:top w:w="102" w:type="dxa"/>
              <w:left w:w="62" w:type="dxa"/>
              <w:bottom w:w="102" w:type="dxa"/>
              <w:right w:w="62" w:type="dxa"/>
            </w:tcMar>
          </w:tcPr>
          <w:p w:rsidR="008E1E3F" w:rsidRPr="00874787" w:rsidRDefault="008E1E3F" w:rsidP="008E1E3F">
            <w:pPr>
              <w:widowControl w:val="0"/>
              <w:autoSpaceDE w:val="0"/>
              <w:autoSpaceDN w:val="0"/>
              <w:adjustRightInd w:val="0"/>
              <w:ind w:firstLine="44"/>
              <w:jc w:val="both"/>
              <w:rPr>
                <w:sz w:val="20"/>
                <w:szCs w:val="20"/>
              </w:rPr>
            </w:pPr>
            <w:r w:rsidRPr="00874787">
              <w:rPr>
                <w:sz w:val="20"/>
                <w:szCs w:val="20"/>
              </w:rPr>
              <w:t>повышение эффективности взаимодействия органов местного самоуправления, органов  исполнительной власти Чувашской Республики в Егоркинском сельском поселении Шумерлинского района, подразделений территориальных органов федеральных органов исполнительной власти в Егоркинском сельском поселении Шумерлинского районе, организаций в вопросах профилактики терроризма и экстремизма;</w:t>
            </w:r>
          </w:p>
          <w:p w:rsidR="008E1E3F" w:rsidRPr="00874787" w:rsidRDefault="008E1E3F" w:rsidP="008E1E3F">
            <w:pPr>
              <w:widowControl w:val="0"/>
              <w:autoSpaceDE w:val="0"/>
              <w:autoSpaceDN w:val="0"/>
              <w:adjustRightInd w:val="0"/>
              <w:jc w:val="both"/>
              <w:rPr>
                <w:sz w:val="20"/>
                <w:szCs w:val="20"/>
              </w:rPr>
            </w:pPr>
            <w:r w:rsidRPr="00874787">
              <w:rPr>
                <w:sz w:val="20"/>
                <w:szCs w:val="20"/>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8E1E3F" w:rsidRPr="00874787" w:rsidRDefault="008E1E3F" w:rsidP="008E1E3F">
            <w:pPr>
              <w:widowControl w:val="0"/>
              <w:autoSpaceDE w:val="0"/>
              <w:autoSpaceDN w:val="0"/>
              <w:adjustRightInd w:val="0"/>
              <w:jc w:val="both"/>
              <w:rPr>
                <w:sz w:val="20"/>
                <w:szCs w:val="20"/>
              </w:rPr>
            </w:pPr>
            <w:r w:rsidRPr="00874787">
              <w:rPr>
                <w:sz w:val="20"/>
                <w:szCs w:val="20"/>
              </w:rPr>
              <w:t>профилактика конфликтов на социальной, этнической и конфессиональной почве;</w:t>
            </w:r>
          </w:p>
          <w:p w:rsidR="008E1E3F" w:rsidRPr="00874787" w:rsidRDefault="008E1E3F" w:rsidP="008E1E3F">
            <w:pPr>
              <w:widowControl w:val="0"/>
              <w:autoSpaceDE w:val="0"/>
              <w:autoSpaceDN w:val="0"/>
              <w:adjustRightInd w:val="0"/>
              <w:jc w:val="both"/>
              <w:rPr>
                <w:sz w:val="20"/>
                <w:szCs w:val="20"/>
              </w:rPr>
            </w:pPr>
            <w:r w:rsidRPr="00874787">
              <w:rPr>
                <w:sz w:val="20"/>
                <w:szCs w:val="20"/>
              </w:rPr>
              <w:t>выявление и устранение причин и условий, способствующих осуществлению террористической и экстремистской деятельности;</w:t>
            </w:r>
          </w:p>
          <w:p w:rsidR="008E1E3F" w:rsidRPr="00874787" w:rsidRDefault="008E1E3F" w:rsidP="008E1E3F">
            <w:pPr>
              <w:widowControl w:val="0"/>
              <w:autoSpaceDE w:val="0"/>
              <w:autoSpaceDN w:val="0"/>
              <w:adjustRightInd w:val="0"/>
              <w:jc w:val="both"/>
              <w:rPr>
                <w:sz w:val="20"/>
                <w:szCs w:val="20"/>
              </w:rPr>
            </w:pPr>
            <w:r w:rsidRPr="00874787">
              <w:rPr>
                <w:sz w:val="20"/>
                <w:szCs w:val="20"/>
              </w:rPr>
              <w:t>укрепление технической защиты объектов повышенной опасности с массовым пребыванием людей, особо важных объектов;</w:t>
            </w:r>
          </w:p>
          <w:p w:rsidR="008E1E3F" w:rsidRPr="00874787" w:rsidRDefault="008E1E3F" w:rsidP="008E1E3F">
            <w:pPr>
              <w:autoSpaceDE w:val="0"/>
              <w:autoSpaceDN w:val="0"/>
              <w:adjustRightInd w:val="0"/>
              <w:jc w:val="both"/>
              <w:rPr>
                <w:sz w:val="20"/>
                <w:szCs w:val="20"/>
              </w:rPr>
            </w:pPr>
            <w:bookmarkStart w:id="69" w:name="sub_13105"/>
            <w:r w:rsidRPr="00874787">
              <w:rPr>
                <w:sz w:val="20"/>
                <w:szCs w:val="20"/>
              </w:rPr>
              <w:t xml:space="preserve">выявление и последующее устранение причин и условий, способствующих </w:t>
            </w:r>
            <w:r w:rsidRPr="00874787">
              <w:rPr>
                <w:sz w:val="20"/>
                <w:szCs w:val="20"/>
              </w:rPr>
              <w:lastRenderedPageBreak/>
              <w:t>осуществлению деятельности религиозно-экстремистских объединений и псевдорелигиозных сект деструктивной направленности</w:t>
            </w:r>
            <w:bookmarkEnd w:id="69"/>
            <w:r w:rsidRPr="00874787">
              <w:rPr>
                <w:sz w:val="20"/>
                <w:szCs w:val="20"/>
              </w:rPr>
              <w:t>;</w:t>
            </w:r>
          </w:p>
        </w:tc>
      </w:tr>
      <w:tr w:rsidR="008E1E3F" w:rsidRPr="00874787" w:rsidTr="008E1E3F">
        <w:tc>
          <w:tcPr>
            <w:tcW w:w="2268" w:type="dxa"/>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lastRenderedPageBreak/>
              <w:t>Целевые индикаторы и показатели подпрограммы</w:t>
            </w:r>
          </w:p>
        </w:tc>
        <w:tc>
          <w:tcPr>
            <w:tcW w:w="426" w:type="dxa"/>
            <w:gridSpan w:val="2"/>
            <w:tcMar>
              <w:top w:w="102" w:type="dxa"/>
              <w:left w:w="62" w:type="dxa"/>
              <w:bottom w:w="102" w:type="dxa"/>
              <w:right w:w="62" w:type="dxa"/>
            </w:tcMar>
          </w:tcPr>
          <w:p w:rsidR="008E1E3F" w:rsidRPr="00874787" w:rsidRDefault="008E1E3F" w:rsidP="008E1E3F">
            <w:pPr>
              <w:autoSpaceDE w:val="0"/>
              <w:autoSpaceDN w:val="0"/>
              <w:adjustRightInd w:val="0"/>
              <w:jc w:val="right"/>
              <w:rPr>
                <w:sz w:val="20"/>
                <w:szCs w:val="20"/>
              </w:rPr>
            </w:pPr>
            <w:r w:rsidRPr="00874787">
              <w:rPr>
                <w:sz w:val="20"/>
                <w:szCs w:val="20"/>
              </w:rPr>
              <w:t>-</w:t>
            </w:r>
          </w:p>
        </w:tc>
        <w:tc>
          <w:tcPr>
            <w:tcW w:w="7229" w:type="dxa"/>
            <w:tcMar>
              <w:top w:w="102" w:type="dxa"/>
              <w:left w:w="62" w:type="dxa"/>
              <w:bottom w:w="102" w:type="dxa"/>
              <w:right w:w="62" w:type="dxa"/>
            </w:tcMar>
          </w:tcPr>
          <w:p w:rsidR="008E1E3F" w:rsidRPr="00874787" w:rsidRDefault="008E1E3F" w:rsidP="008E1E3F">
            <w:pPr>
              <w:autoSpaceDE w:val="0"/>
              <w:autoSpaceDN w:val="0"/>
              <w:adjustRightInd w:val="0"/>
              <w:jc w:val="both"/>
              <w:rPr>
                <w:sz w:val="20"/>
                <w:szCs w:val="20"/>
              </w:rPr>
            </w:pPr>
            <w:r w:rsidRPr="00874787">
              <w:rPr>
                <w:sz w:val="20"/>
                <w:szCs w:val="20"/>
              </w:rPr>
              <w:t>к 2036 году предусматривается достижение следующих целевых индикаторов и показателей:</w:t>
            </w:r>
          </w:p>
          <w:p w:rsidR="008E1E3F" w:rsidRPr="00874787" w:rsidRDefault="008E1E3F" w:rsidP="008E1E3F">
            <w:pPr>
              <w:autoSpaceDE w:val="0"/>
              <w:autoSpaceDN w:val="0"/>
              <w:adjustRightInd w:val="0"/>
              <w:jc w:val="both"/>
              <w:rPr>
                <w:sz w:val="20"/>
                <w:szCs w:val="20"/>
              </w:rPr>
            </w:pPr>
            <w:r w:rsidRPr="00874787">
              <w:rPr>
                <w:sz w:val="20"/>
                <w:szCs w:val="20"/>
              </w:rPr>
              <w:t>доля детей, охваченных образовательными программами дополнительного образования детей, в общей численности детей и молодежи - 80,0 %;</w:t>
            </w:r>
          </w:p>
          <w:p w:rsidR="008E1E3F" w:rsidRPr="00874787" w:rsidRDefault="008E1E3F" w:rsidP="008E1E3F">
            <w:pPr>
              <w:autoSpaceDE w:val="0"/>
              <w:autoSpaceDN w:val="0"/>
              <w:adjustRightInd w:val="0"/>
              <w:jc w:val="both"/>
              <w:rPr>
                <w:sz w:val="20"/>
                <w:szCs w:val="20"/>
              </w:rPr>
            </w:pPr>
            <w:r w:rsidRPr="00874787">
              <w:rPr>
                <w:sz w:val="20"/>
                <w:szCs w:val="20"/>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- 28,7 %;</w:t>
            </w:r>
          </w:p>
          <w:p w:rsidR="008E1E3F" w:rsidRPr="00874787" w:rsidRDefault="008E1E3F" w:rsidP="008E1E3F">
            <w:pPr>
              <w:autoSpaceDE w:val="0"/>
              <w:autoSpaceDN w:val="0"/>
              <w:adjustRightInd w:val="0"/>
              <w:jc w:val="both"/>
              <w:rPr>
                <w:sz w:val="20"/>
                <w:szCs w:val="20"/>
              </w:rPr>
            </w:pPr>
            <w:r w:rsidRPr="00874787">
              <w:rPr>
                <w:sz w:val="20"/>
                <w:szCs w:val="20"/>
              </w:rPr>
              <w:t>уровень раскрытия преступлений, совершенных на улицах, - 80,0 %</w:t>
            </w:r>
          </w:p>
          <w:p w:rsidR="008E1E3F" w:rsidRPr="00874787" w:rsidRDefault="008E1E3F" w:rsidP="008E1E3F">
            <w:pPr>
              <w:autoSpaceDE w:val="0"/>
              <w:autoSpaceDN w:val="0"/>
              <w:adjustRightInd w:val="0"/>
              <w:jc w:val="both"/>
              <w:rPr>
                <w:sz w:val="20"/>
                <w:szCs w:val="20"/>
              </w:rPr>
            </w:pPr>
            <w:r w:rsidRPr="00874787">
              <w:rPr>
                <w:sz w:val="20"/>
                <w:szCs w:val="20"/>
              </w:rPr>
              <w:t>доля граждан, положительно оценивающих состояние межнациональных отношений, в общей численности населения Егоркинского сельского поселения Шумерлинского района Чувашской Республики (по данным социологических исследований)- 89,5 %</w:t>
            </w:r>
          </w:p>
          <w:p w:rsidR="008E1E3F" w:rsidRPr="00874787" w:rsidRDefault="008E1E3F" w:rsidP="008E1E3F">
            <w:pPr>
              <w:autoSpaceDE w:val="0"/>
              <w:autoSpaceDN w:val="0"/>
              <w:adjustRightInd w:val="0"/>
              <w:jc w:val="both"/>
              <w:rPr>
                <w:sz w:val="20"/>
                <w:szCs w:val="20"/>
              </w:rPr>
            </w:pPr>
            <w:r w:rsidRPr="00874787">
              <w:rPr>
                <w:sz w:val="20"/>
                <w:szCs w:val="20"/>
              </w:rPr>
              <w:t>количество материалов в районных средствах массовой информации, направленных на профилактику терроризма и экстремистской деятельности - 1 единиц;</w:t>
            </w:r>
          </w:p>
          <w:p w:rsidR="008E1E3F" w:rsidRPr="00874787" w:rsidRDefault="008E1E3F" w:rsidP="008E1E3F">
            <w:pPr>
              <w:autoSpaceDE w:val="0"/>
              <w:autoSpaceDN w:val="0"/>
              <w:adjustRightInd w:val="0"/>
              <w:jc w:val="both"/>
              <w:rPr>
                <w:sz w:val="20"/>
                <w:szCs w:val="20"/>
              </w:rPr>
            </w:pPr>
            <w:r w:rsidRPr="00874787">
              <w:rPr>
                <w:sz w:val="20"/>
                <w:szCs w:val="20"/>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- 2 единицы.</w:t>
            </w:r>
          </w:p>
        </w:tc>
      </w:tr>
      <w:tr w:rsidR="008E1E3F" w:rsidRPr="00874787" w:rsidTr="008E1E3F">
        <w:tc>
          <w:tcPr>
            <w:tcW w:w="2268" w:type="dxa"/>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t>Срок реализации подпрограммы</w:t>
            </w:r>
          </w:p>
        </w:tc>
        <w:tc>
          <w:tcPr>
            <w:tcW w:w="426" w:type="dxa"/>
            <w:gridSpan w:val="2"/>
            <w:tcMar>
              <w:top w:w="102" w:type="dxa"/>
              <w:left w:w="62" w:type="dxa"/>
              <w:bottom w:w="102" w:type="dxa"/>
              <w:right w:w="62" w:type="dxa"/>
            </w:tcMar>
          </w:tcPr>
          <w:p w:rsidR="008E1E3F" w:rsidRPr="00874787" w:rsidRDefault="008E1E3F" w:rsidP="008E1E3F">
            <w:pPr>
              <w:autoSpaceDE w:val="0"/>
              <w:autoSpaceDN w:val="0"/>
              <w:adjustRightInd w:val="0"/>
              <w:jc w:val="right"/>
              <w:rPr>
                <w:sz w:val="20"/>
                <w:szCs w:val="20"/>
              </w:rPr>
            </w:pPr>
            <w:r w:rsidRPr="00874787">
              <w:rPr>
                <w:sz w:val="20"/>
                <w:szCs w:val="20"/>
              </w:rPr>
              <w:t>-</w:t>
            </w:r>
          </w:p>
        </w:tc>
        <w:tc>
          <w:tcPr>
            <w:tcW w:w="7229" w:type="dxa"/>
            <w:tcMar>
              <w:top w:w="102" w:type="dxa"/>
              <w:left w:w="62" w:type="dxa"/>
              <w:bottom w:w="102" w:type="dxa"/>
              <w:right w:w="62" w:type="dxa"/>
            </w:tcMar>
          </w:tcPr>
          <w:p w:rsidR="008E1E3F" w:rsidRPr="00874787" w:rsidRDefault="008E1E3F" w:rsidP="008E1E3F">
            <w:pPr>
              <w:autoSpaceDE w:val="0"/>
              <w:autoSpaceDN w:val="0"/>
              <w:adjustRightInd w:val="0"/>
              <w:jc w:val="both"/>
              <w:rPr>
                <w:sz w:val="20"/>
                <w:szCs w:val="20"/>
              </w:rPr>
            </w:pPr>
            <w:r w:rsidRPr="00874787">
              <w:rPr>
                <w:sz w:val="20"/>
                <w:szCs w:val="20"/>
              </w:rPr>
              <w:t>2021-2035 годы:</w:t>
            </w:r>
          </w:p>
          <w:p w:rsidR="008E1E3F" w:rsidRPr="00874787" w:rsidRDefault="008E1E3F" w:rsidP="008E1E3F">
            <w:pPr>
              <w:autoSpaceDE w:val="0"/>
              <w:autoSpaceDN w:val="0"/>
              <w:adjustRightInd w:val="0"/>
              <w:jc w:val="both"/>
              <w:rPr>
                <w:sz w:val="20"/>
                <w:szCs w:val="20"/>
              </w:rPr>
            </w:pPr>
            <w:r w:rsidRPr="00874787">
              <w:rPr>
                <w:sz w:val="20"/>
                <w:szCs w:val="20"/>
              </w:rPr>
              <w:t>1 этап – 2021-2026 годы;</w:t>
            </w:r>
          </w:p>
          <w:p w:rsidR="008E1E3F" w:rsidRPr="00874787" w:rsidRDefault="008E1E3F" w:rsidP="008E1E3F">
            <w:pPr>
              <w:autoSpaceDE w:val="0"/>
              <w:autoSpaceDN w:val="0"/>
              <w:adjustRightInd w:val="0"/>
              <w:jc w:val="both"/>
              <w:rPr>
                <w:sz w:val="20"/>
                <w:szCs w:val="20"/>
              </w:rPr>
            </w:pPr>
            <w:r w:rsidRPr="00874787">
              <w:rPr>
                <w:sz w:val="20"/>
                <w:szCs w:val="20"/>
              </w:rPr>
              <w:t>2 этап – 2027-2030 годы;</w:t>
            </w:r>
          </w:p>
          <w:p w:rsidR="008E1E3F" w:rsidRPr="00874787" w:rsidRDefault="008E1E3F" w:rsidP="008E1E3F">
            <w:pPr>
              <w:autoSpaceDE w:val="0"/>
              <w:autoSpaceDN w:val="0"/>
              <w:adjustRightInd w:val="0"/>
              <w:jc w:val="both"/>
              <w:rPr>
                <w:sz w:val="20"/>
                <w:szCs w:val="20"/>
              </w:rPr>
            </w:pPr>
            <w:r w:rsidRPr="00874787">
              <w:rPr>
                <w:sz w:val="20"/>
                <w:szCs w:val="20"/>
              </w:rPr>
              <w:t>3 этап – 2031-2035 годы</w:t>
            </w:r>
          </w:p>
        </w:tc>
      </w:tr>
      <w:tr w:rsidR="008E1E3F" w:rsidRPr="00874787" w:rsidTr="008E1E3F">
        <w:tc>
          <w:tcPr>
            <w:tcW w:w="2268" w:type="dxa"/>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t>Объемы финансирования подпрограммы с разбивкой по годам реализации</w:t>
            </w:r>
          </w:p>
        </w:tc>
        <w:tc>
          <w:tcPr>
            <w:tcW w:w="426" w:type="dxa"/>
            <w:gridSpan w:val="2"/>
            <w:tcMar>
              <w:top w:w="102" w:type="dxa"/>
              <w:left w:w="62" w:type="dxa"/>
              <w:bottom w:w="102" w:type="dxa"/>
              <w:right w:w="62" w:type="dxa"/>
            </w:tcMar>
          </w:tcPr>
          <w:p w:rsidR="008E1E3F" w:rsidRPr="00874787" w:rsidRDefault="008E1E3F" w:rsidP="008E1E3F">
            <w:pPr>
              <w:autoSpaceDE w:val="0"/>
              <w:autoSpaceDN w:val="0"/>
              <w:adjustRightInd w:val="0"/>
              <w:jc w:val="right"/>
              <w:rPr>
                <w:sz w:val="20"/>
                <w:szCs w:val="20"/>
              </w:rPr>
            </w:pPr>
            <w:r w:rsidRPr="00874787">
              <w:rPr>
                <w:sz w:val="20"/>
                <w:szCs w:val="20"/>
              </w:rPr>
              <w:t>-</w:t>
            </w:r>
          </w:p>
        </w:tc>
        <w:tc>
          <w:tcPr>
            <w:tcW w:w="7229" w:type="dxa"/>
            <w:tcMar>
              <w:top w:w="102" w:type="dxa"/>
              <w:left w:w="62" w:type="dxa"/>
              <w:bottom w:w="102" w:type="dxa"/>
              <w:right w:w="62" w:type="dxa"/>
            </w:tcMar>
          </w:tcPr>
          <w:p w:rsidR="008E1E3F" w:rsidRPr="00874787" w:rsidRDefault="008E1E3F" w:rsidP="008E1E3F">
            <w:pPr>
              <w:widowControl w:val="0"/>
              <w:autoSpaceDE w:val="0"/>
              <w:autoSpaceDN w:val="0"/>
              <w:adjustRightInd w:val="0"/>
              <w:jc w:val="both"/>
              <w:rPr>
                <w:sz w:val="20"/>
                <w:szCs w:val="20"/>
              </w:rPr>
            </w:pPr>
            <w:r w:rsidRPr="00874787">
              <w:rPr>
                <w:sz w:val="20"/>
                <w:szCs w:val="20"/>
              </w:rPr>
              <w:t>прогнозируемые объемы бюджетных ассигнований на реализацию мероприятий подпрограммы в 2020 – 2035 годах составят 6 тыс. рублей, в том числе:</w:t>
            </w:r>
          </w:p>
          <w:p w:rsidR="008E1E3F" w:rsidRPr="00874787" w:rsidRDefault="008E1E3F" w:rsidP="008E1E3F">
            <w:pPr>
              <w:widowControl w:val="0"/>
              <w:autoSpaceDE w:val="0"/>
              <w:autoSpaceDN w:val="0"/>
              <w:adjustRightInd w:val="0"/>
              <w:jc w:val="both"/>
              <w:rPr>
                <w:sz w:val="20"/>
                <w:szCs w:val="20"/>
              </w:rPr>
            </w:pPr>
            <w:r w:rsidRPr="00874787">
              <w:rPr>
                <w:sz w:val="20"/>
                <w:szCs w:val="20"/>
              </w:rPr>
              <w:t>за счет средств Федерального бюджета – 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за счет средств республиканского бюджета Чувашской Республики – 0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за счет средств бюджета Егоркинского сельского поселения Шумерлинского района  -  0,0 тыс. рублей, </w:t>
            </w:r>
          </w:p>
          <w:p w:rsidR="008E1E3F" w:rsidRPr="00874787" w:rsidRDefault="008E1E3F" w:rsidP="008E1E3F">
            <w:pPr>
              <w:widowControl w:val="0"/>
              <w:autoSpaceDE w:val="0"/>
              <w:autoSpaceDN w:val="0"/>
              <w:adjustRightInd w:val="0"/>
              <w:jc w:val="both"/>
              <w:rPr>
                <w:sz w:val="20"/>
                <w:szCs w:val="20"/>
              </w:rPr>
            </w:pPr>
            <w:r w:rsidRPr="00874787">
              <w:rPr>
                <w:sz w:val="20"/>
                <w:szCs w:val="20"/>
              </w:rPr>
              <w:t>за счет внебюджетных источников –3,0 тыс. рублей, из них:</w:t>
            </w:r>
          </w:p>
          <w:p w:rsidR="008E1E3F" w:rsidRPr="00874787" w:rsidRDefault="008E1E3F" w:rsidP="008E1E3F">
            <w:pPr>
              <w:widowControl w:val="0"/>
              <w:autoSpaceDE w:val="0"/>
              <w:autoSpaceDN w:val="0"/>
              <w:adjustRightInd w:val="0"/>
              <w:jc w:val="both"/>
              <w:rPr>
                <w:sz w:val="20"/>
                <w:szCs w:val="20"/>
              </w:rPr>
            </w:pPr>
            <w:r w:rsidRPr="00874787">
              <w:rPr>
                <w:sz w:val="20"/>
                <w:szCs w:val="20"/>
              </w:rPr>
              <w:t xml:space="preserve"> в 2021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2022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2023 году -  1,0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2024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2025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2026 году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2027 - 2030 годах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в 2031 - 2035 годах – 0,0  тыс. рублей;</w:t>
            </w:r>
          </w:p>
          <w:p w:rsidR="008E1E3F" w:rsidRPr="00874787" w:rsidRDefault="008E1E3F" w:rsidP="008E1E3F">
            <w:pPr>
              <w:widowControl w:val="0"/>
              <w:autoSpaceDE w:val="0"/>
              <w:autoSpaceDN w:val="0"/>
              <w:adjustRightInd w:val="0"/>
              <w:jc w:val="both"/>
              <w:rPr>
                <w:sz w:val="20"/>
                <w:szCs w:val="20"/>
              </w:rPr>
            </w:pPr>
            <w:r w:rsidRPr="00874787">
              <w:rPr>
                <w:sz w:val="20"/>
                <w:szCs w:val="20"/>
              </w:rPr>
              <w:t>Объем бюджетных ассигнований уточняется ежегодно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tc>
      </w:tr>
      <w:tr w:rsidR="008E1E3F" w:rsidRPr="00874787" w:rsidTr="008E1E3F">
        <w:tc>
          <w:tcPr>
            <w:tcW w:w="2535" w:type="dxa"/>
            <w:gridSpan w:val="2"/>
            <w:tcMar>
              <w:top w:w="102" w:type="dxa"/>
              <w:left w:w="62" w:type="dxa"/>
              <w:bottom w:w="102" w:type="dxa"/>
              <w:right w:w="62" w:type="dxa"/>
            </w:tcMar>
          </w:tcPr>
          <w:p w:rsidR="008E1E3F" w:rsidRPr="00874787" w:rsidRDefault="008E1E3F" w:rsidP="008E1E3F">
            <w:pPr>
              <w:autoSpaceDE w:val="0"/>
              <w:autoSpaceDN w:val="0"/>
              <w:adjustRightInd w:val="0"/>
              <w:rPr>
                <w:sz w:val="20"/>
                <w:szCs w:val="20"/>
              </w:rPr>
            </w:pPr>
            <w:r w:rsidRPr="00874787">
              <w:rPr>
                <w:sz w:val="20"/>
                <w:szCs w:val="20"/>
              </w:rPr>
              <w:t>Ожидаемые результаты реализации подпрограммы</w:t>
            </w:r>
          </w:p>
        </w:tc>
        <w:tc>
          <w:tcPr>
            <w:tcW w:w="159" w:type="dxa"/>
            <w:tcMar>
              <w:top w:w="102" w:type="dxa"/>
              <w:left w:w="62" w:type="dxa"/>
              <w:bottom w:w="102" w:type="dxa"/>
              <w:right w:w="62" w:type="dxa"/>
            </w:tcMar>
          </w:tcPr>
          <w:p w:rsidR="008E1E3F" w:rsidRPr="00874787" w:rsidRDefault="008E1E3F" w:rsidP="008E1E3F">
            <w:pPr>
              <w:autoSpaceDE w:val="0"/>
              <w:autoSpaceDN w:val="0"/>
              <w:adjustRightInd w:val="0"/>
              <w:jc w:val="right"/>
              <w:rPr>
                <w:sz w:val="20"/>
                <w:szCs w:val="20"/>
              </w:rPr>
            </w:pPr>
            <w:r w:rsidRPr="00874787">
              <w:rPr>
                <w:sz w:val="20"/>
                <w:szCs w:val="20"/>
              </w:rPr>
              <w:t>-</w:t>
            </w:r>
          </w:p>
        </w:tc>
        <w:tc>
          <w:tcPr>
            <w:tcW w:w="7229" w:type="dxa"/>
            <w:tcMar>
              <w:top w:w="102" w:type="dxa"/>
              <w:left w:w="62" w:type="dxa"/>
              <w:bottom w:w="102" w:type="dxa"/>
              <w:right w:w="62" w:type="dxa"/>
            </w:tcMar>
          </w:tcPr>
          <w:p w:rsidR="008E1E3F" w:rsidRPr="00874787" w:rsidRDefault="008E1E3F" w:rsidP="008E1E3F">
            <w:pPr>
              <w:autoSpaceDE w:val="0"/>
              <w:autoSpaceDN w:val="0"/>
              <w:adjustRightInd w:val="0"/>
              <w:jc w:val="both"/>
              <w:rPr>
                <w:sz w:val="20"/>
                <w:szCs w:val="20"/>
              </w:rPr>
            </w:pPr>
            <w:r w:rsidRPr="00874787">
              <w:rPr>
                <w:sz w:val="20"/>
                <w:szCs w:val="20"/>
              </w:rPr>
              <w:t>своевременное выявление предпосылок экстремистских и террористических проявлений, их предупреждение;</w:t>
            </w:r>
          </w:p>
          <w:p w:rsidR="008E1E3F" w:rsidRPr="00874787" w:rsidRDefault="008E1E3F" w:rsidP="008E1E3F">
            <w:pPr>
              <w:autoSpaceDE w:val="0"/>
              <w:autoSpaceDN w:val="0"/>
              <w:adjustRightInd w:val="0"/>
              <w:jc w:val="both"/>
              <w:rPr>
                <w:sz w:val="20"/>
                <w:szCs w:val="20"/>
              </w:rPr>
            </w:pPr>
            <w:r w:rsidRPr="00874787">
              <w:rPr>
                <w:sz w:val="20"/>
                <w:szCs w:val="20"/>
              </w:rPr>
              <w:t>сохранение в Егоркинском сельском поселении Шумерлинского района стабильности в обществе и правопорядка;</w:t>
            </w:r>
          </w:p>
          <w:p w:rsidR="008E1E3F" w:rsidRPr="00874787" w:rsidRDefault="008E1E3F" w:rsidP="008E1E3F">
            <w:pPr>
              <w:autoSpaceDE w:val="0"/>
              <w:autoSpaceDN w:val="0"/>
              <w:adjustRightInd w:val="0"/>
              <w:jc w:val="both"/>
              <w:rPr>
                <w:sz w:val="20"/>
                <w:szCs w:val="20"/>
              </w:rPr>
            </w:pPr>
            <w:r w:rsidRPr="00874787">
              <w:rPr>
                <w:sz w:val="20"/>
                <w:szCs w:val="20"/>
              </w:rPr>
              <w:t>повышение безопасности жизнедеятельности населения и территории Егоркинского сельского поселения Шумерлинского района;</w:t>
            </w:r>
          </w:p>
          <w:p w:rsidR="008E1E3F" w:rsidRPr="00874787" w:rsidRDefault="008E1E3F" w:rsidP="008E1E3F">
            <w:pPr>
              <w:autoSpaceDE w:val="0"/>
              <w:autoSpaceDN w:val="0"/>
              <w:adjustRightInd w:val="0"/>
              <w:jc w:val="both"/>
              <w:rPr>
                <w:sz w:val="20"/>
                <w:szCs w:val="20"/>
              </w:rPr>
            </w:pPr>
            <w:r w:rsidRPr="00874787">
              <w:rPr>
                <w:sz w:val="20"/>
                <w:szCs w:val="20"/>
              </w:rPr>
              <w:t xml:space="preserve">возрастание количества жителей Егоркинского сельском </w:t>
            </w:r>
            <w:proofErr w:type="gramStart"/>
            <w:r w:rsidRPr="00874787">
              <w:rPr>
                <w:sz w:val="20"/>
                <w:szCs w:val="20"/>
              </w:rPr>
              <w:t>поселении</w:t>
            </w:r>
            <w:proofErr w:type="gramEnd"/>
            <w:r w:rsidRPr="00874787">
              <w:rPr>
                <w:sz w:val="20"/>
                <w:szCs w:val="20"/>
              </w:rPr>
              <w:t xml:space="preserve"> Шумерлинского района, негативно относящихся к экстремистским и террористическим проявлениям;</w:t>
            </w:r>
          </w:p>
          <w:p w:rsidR="008E1E3F" w:rsidRPr="00874787" w:rsidRDefault="008E1E3F" w:rsidP="008E1E3F">
            <w:pPr>
              <w:autoSpaceDE w:val="0"/>
              <w:autoSpaceDN w:val="0"/>
              <w:adjustRightInd w:val="0"/>
              <w:jc w:val="both"/>
              <w:rPr>
                <w:sz w:val="20"/>
                <w:szCs w:val="20"/>
              </w:rPr>
            </w:pPr>
            <w:r w:rsidRPr="00874787">
              <w:rPr>
                <w:sz w:val="20"/>
                <w:szCs w:val="20"/>
              </w:rPr>
              <w:t>сужение социальной базы для экстремистских и террористических организаций;</w:t>
            </w:r>
          </w:p>
          <w:p w:rsidR="008E1E3F" w:rsidRPr="00874787" w:rsidRDefault="008E1E3F" w:rsidP="008E1E3F">
            <w:pPr>
              <w:autoSpaceDE w:val="0"/>
              <w:autoSpaceDN w:val="0"/>
              <w:adjustRightInd w:val="0"/>
              <w:jc w:val="both"/>
              <w:rPr>
                <w:sz w:val="20"/>
                <w:szCs w:val="20"/>
              </w:rPr>
            </w:pPr>
            <w:r w:rsidRPr="00874787">
              <w:rPr>
                <w:sz w:val="20"/>
                <w:szCs w:val="20"/>
              </w:rPr>
              <w:t>недопущение террористических актов и экстремистских акций;</w:t>
            </w:r>
          </w:p>
          <w:p w:rsidR="008E1E3F" w:rsidRPr="00874787" w:rsidRDefault="008E1E3F" w:rsidP="008E1E3F">
            <w:pPr>
              <w:autoSpaceDE w:val="0"/>
              <w:autoSpaceDN w:val="0"/>
              <w:adjustRightInd w:val="0"/>
              <w:jc w:val="both"/>
              <w:rPr>
                <w:sz w:val="20"/>
                <w:szCs w:val="20"/>
              </w:rPr>
            </w:pPr>
            <w:r w:rsidRPr="00874787">
              <w:rPr>
                <w:sz w:val="20"/>
                <w:szCs w:val="20"/>
              </w:rPr>
              <w:t>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tc>
      </w:tr>
    </w:tbl>
    <w:p w:rsidR="008E1E3F" w:rsidRPr="00874787" w:rsidRDefault="008E1E3F" w:rsidP="008E1E3F">
      <w:pPr>
        <w:widowControl w:val="0"/>
        <w:autoSpaceDE w:val="0"/>
        <w:autoSpaceDN w:val="0"/>
        <w:adjustRightInd w:val="0"/>
        <w:ind w:firstLine="709"/>
        <w:jc w:val="center"/>
        <w:rPr>
          <w:sz w:val="20"/>
          <w:szCs w:val="20"/>
        </w:rPr>
      </w:pPr>
      <w:r w:rsidRPr="00874787">
        <w:rPr>
          <w:sz w:val="20"/>
          <w:szCs w:val="20"/>
        </w:rPr>
        <w:br w:type="page"/>
      </w:r>
    </w:p>
    <w:p w:rsidR="008E1E3F" w:rsidRPr="00874787" w:rsidRDefault="008E1E3F" w:rsidP="008E1E3F">
      <w:pPr>
        <w:autoSpaceDE w:val="0"/>
        <w:autoSpaceDN w:val="0"/>
        <w:adjustRightInd w:val="0"/>
        <w:ind w:hanging="18"/>
        <w:jc w:val="center"/>
        <w:outlineLvl w:val="0"/>
        <w:rPr>
          <w:b/>
          <w:bCs/>
          <w:sz w:val="20"/>
          <w:szCs w:val="20"/>
        </w:rPr>
      </w:pPr>
      <w:r w:rsidRPr="00874787">
        <w:rPr>
          <w:b/>
          <w:bCs/>
          <w:sz w:val="20"/>
          <w:szCs w:val="20"/>
        </w:rPr>
        <w:lastRenderedPageBreak/>
        <w:t xml:space="preserve">Раздел </w:t>
      </w:r>
      <w:r w:rsidRPr="00874787">
        <w:rPr>
          <w:b/>
          <w:bCs/>
          <w:sz w:val="20"/>
          <w:szCs w:val="20"/>
          <w:lang w:val="en-US"/>
        </w:rPr>
        <w:t>I</w:t>
      </w:r>
      <w:r w:rsidRPr="00874787">
        <w:rPr>
          <w:b/>
          <w:bCs/>
          <w:sz w:val="20"/>
          <w:szCs w:val="20"/>
        </w:rPr>
        <w:t>. Приоритеты в сфере реализации подпрограммы, цель, задачи описание основных ожидаемых конечных результатов</w:t>
      </w:r>
    </w:p>
    <w:p w:rsidR="008E1E3F" w:rsidRPr="00874787" w:rsidRDefault="008E1E3F" w:rsidP="008E1E3F">
      <w:pPr>
        <w:widowControl w:val="0"/>
        <w:autoSpaceDE w:val="0"/>
        <w:autoSpaceDN w:val="0"/>
        <w:adjustRightInd w:val="0"/>
        <w:ind w:firstLine="709"/>
        <w:jc w:val="both"/>
        <w:rPr>
          <w:sz w:val="20"/>
          <w:szCs w:val="20"/>
        </w:rPr>
      </w:pPr>
      <w:proofErr w:type="gramStart"/>
      <w:r w:rsidRPr="00874787">
        <w:rPr>
          <w:sz w:val="20"/>
          <w:szCs w:val="20"/>
        </w:rPr>
        <w:t>Приоритеты, цель и задачи подпрограммы «Профилактика терроризма и экстремистской деятельности в Егоркинском сельском поселении Шумерлинского районе Чувашской Республике» (далее - подпрограмма) определены в соответствии со Стратегией национальной безопасности Российской Федерации, утвержденной Указом Президента Российской Федерации от 31 декабря 2015 г. № 683 (в части экстремистской деятельности националистических, религиозных, этнических и иных организаций и структур как основного источника угроз национальной безопасности в сфере</w:t>
      </w:r>
      <w:proofErr w:type="gramEnd"/>
      <w:r w:rsidRPr="00874787">
        <w:rPr>
          <w:sz w:val="20"/>
          <w:szCs w:val="20"/>
        </w:rPr>
        <w:t xml:space="preserve"> государственной и общественной безопасности и необходимости постоянного </w:t>
      </w:r>
      <w:proofErr w:type="gramStart"/>
      <w:r w:rsidRPr="00874787">
        <w:rPr>
          <w:sz w:val="20"/>
          <w:szCs w:val="20"/>
        </w:rPr>
        <w:t>совершенствования</w:t>
      </w:r>
      <w:proofErr w:type="gramEnd"/>
      <w:r w:rsidRPr="00874787">
        <w:rPr>
          <w:sz w:val="20"/>
          <w:szCs w:val="20"/>
        </w:rPr>
        <w:t xml:space="preserve"> правоохранительных мер по выявлению, предупреждению, пресечению и раскрытию актов терроризма, экстремизма).</w:t>
      </w:r>
    </w:p>
    <w:p w:rsidR="008E1E3F" w:rsidRPr="00874787" w:rsidRDefault="008E1E3F" w:rsidP="008E1E3F">
      <w:pPr>
        <w:ind w:firstLine="709"/>
        <w:jc w:val="both"/>
        <w:rPr>
          <w:sz w:val="20"/>
          <w:szCs w:val="20"/>
        </w:rPr>
      </w:pPr>
      <w:r w:rsidRPr="00874787">
        <w:rPr>
          <w:sz w:val="20"/>
          <w:szCs w:val="20"/>
        </w:rPr>
        <w:t>Целью подпрограммы является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района Чувашской Республике.</w:t>
      </w:r>
    </w:p>
    <w:p w:rsidR="008E1E3F" w:rsidRPr="00874787" w:rsidRDefault="008E1E3F" w:rsidP="008E1E3F">
      <w:pPr>
        <w:ind w:firstLine="709"/>
        <w:jc w:val="both"/>
        <w:rPr>
          <w:sz w:val="20"/>
          <w:szCs w:val="20"/>
        </w:rPr>
      </w:pPr>
      <w:r w:rsidRPr="00874787">
        <w:rPr>
          <w:sz w:val="20"/>
          <w:szCs w:val="20"/>
        </w:rPr>
        <w:t>Достижению поставленной цели подпрограммы способствует решение следующих задач:</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повышение эффективности взаимодействия органов местного самоуправления, территориальных органов федеральных органов исполнительной власти и организаций в вопросах профилактики терроризма и экстремизма;</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профилактика конфликтов на социальной, этнической и конфессиональной почве;</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выявление и устранение причин и условий, способствующих осуществлению террористической и экстремистской деятельности;</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укрепление технической защиты объектов повышенной опасности с массовым пребыванием людей, особо важных объектов;</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В результате реализации мероприятий подпрограммы к 2036 году ожидается достижение следующих результатов:</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своевременное выявление предпосылок экстремистских и террористических проявлений, их предупреждение;</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сохранение в Егоркинском сельском поселении Шумерлинского района Чувашской Республике стабильности в обществе и правопорядка;</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повышение безопасности жизнедеятельности населения и территории Егоркинского сельского поселения Шумерлинского района Чувашской Республики;</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повышение доли жителей Егоркинского сельского поселения Шумерлинского района Чувашской Республики, негативно относящихся к экстремистским и террористическим проявлениям;</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сужение социальной базы для экстремистских и террористических организаций;</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недопущение террористических актов и экстремистских акций;</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снижение общественной опасности преступных деяний за счет предупреждения совершения насильственных тяжких и особо тяжких преступлений на улицах.</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Подпрограмма отражает участие органов местного самоуправления Егоркинского сельского поселения Шумерлинского района в реализации мероприятий подпрограммы по повышению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района Чувашской Республики.</w:t>
      </w:r>
    </w:p>
    <w:p w:rsidR="008E1E3F" w:rsidRPr="00874787" w:rsidRDefault="008E1E3F" w:rsidP="008E1E3F">
      <w:pPr>
        <w:widowControl w:val="0"/>
        <w:autoSpaceDE w:val="0"/>
        <w:autoSpaceDN w:val="0"/>
        <w:adjustRightInd w:val="0"/>
        <w:ind w:firstLine="709"/>
        <w:jc w:val="both"/>
        <w:rPr>
          <w:b/>
          <w:sz w:val="20"/>
          <w:szCs w:val="20"/>
        </w:rPr>
      </w:pPr>
    </w:p>
    <w:p w:rsidR="008E1E3F" w:rsidRPr="00874787" w:rsidRDefault="008E1E3F" w:rsidP="008E1E3F">
      <w:pPr>
        <w:widowControl w:val="0"/>
        <w:autoSpaceDE w:val="0"/>
        <w:autoSpaceDN w:val="0"/>
        <w:adjustRightInd w:val="0"/>
        <w:ind w:firstLine="709"/>
        <w:jc w:val="both"/>
        <w:rPr>
          <w:b/>
          <w:sz w:val="20"/>
          <w:szCs w:val="20"/>
        </w:rPr>
      </w:pPr>
    </w:p>
    <w:p w:rsidR="008E1E3F" w:rsidRPr="00874787" w:rsidRDefault="008E1E3F" w:rsidP="008E1E3F">
      <w:pPr>
        <w:widowControl w:val="0"/>
        <w:autoSpaceDE w:val="0"/>
        <w:autoSpaceDN w:val="0"/>
        <w:adjustRightInd w:val="0"/>
        <w:ind w:firstLine="709"/>
        <w:jc w:val="center"/>
        <w:rPr>
          <w:b/>
          <w:sz w:val="20"/>
          <w:szCs w:val="20"/>
        </w:rPr>
      </w:pPr>
      <w:r w:rsidRPr="00874787">
        <w:rPr>
          <w:b/>
          <w:sz w:val="20"/>
          <w:szCs w:val="20"/>
        </w:rPr>
        <w:t xml:space="preserve">Раздел </w:t>
      </w:r>
      <w:r w:rsidRPr="00874787">
        <w:rPr>
          <w:b/>
          <w:sz w:val="20"/>
          <w:szCs w:val="20"/>
          <w:lang w:val="en-US"/>
        </w:rPr>
        <w:t>II</w:t>
      </w:r>
      <w:r w:rsidRPr="00874787">
        <w:rPr>
          <w:b/>
          <w:sz w:val="20"/>
          <w:szCs w:val="20"/>
        </w:rPr>
        <w:t>. Перечень и сведения о целевых индикаторах и показателях подпрограммы с расшифровкой плановых значений по годам ее реализации</w:t>
      </w:r>
    </w:p>
    <w:p w:rsidR="008E1E3F" w:rsidRPr="00874787" w:rsidRDefault="008E1E3F" w:rsidP="008E1E3F">
      <w:pPr>
        <w:widowControl w:val="0"/>
        <w:autoSpaceDE w:val="0"/>
        <w:autoSpaceDN w:val="0"/>
        <w:adjustRightInd w:val="0"/>
        <w:ind w:firstLine="709"/>
        <w:jc w:val="both"/>
        <w:rPr>
          <w:b/>
          <w:sz w:val="20"/>
          <w:szCs w:val="20"/>
        </w:rPr>
      </w:pP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Целевыми индикаторами и показателями подпрограммы являются:</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доля детей, охваченных образовательными программами дополнительного образования детей, в общей численности детей и молодежи;</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уровень раскрытия преступлений, совершенных на улицах;</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доля граждан, положительно оценивающих состояние межнациональных отношений, в общей численности населения Егоркинского сельского поселения Шумерлинского района Чувашской Республики (по данным социологических исследований);</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 xml:space="preserve">количество материалов в районной </w:t>
      </w:r>
      <w:proofErr w:type="gramStart"/>
      <w:r w:rsidRPr="00874787">
        <w:rPr>
          <w:sz w:val="20"/>
          <w:szCs w:val="20"/>
        </w:rPr>
        <w:t>средствах</w:t>
      </w:r>
      <w:proofErr w:type="gramEnd"/>
      <w:r w:rsidRPr="00874787">
        <w:rPr>
          <w:sz w:val="20"/>
          <w:szCs w:val="20"/>
        </w:rPr>
        <w:t xml:space="preserve"> массовой информации, направленных на профилактику терроризма и экстремистской деятельности;</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 xml:space="preserve">В результате реализации мероприятий подпрограммы ожидается достижение к 2036 году следующих </w:t>
      </w:r>
      <w:r w:rsidRPr="00874787">
        <w:rPr>
          <w:sz w:val="20"/>
          <w:szCs w:val="20"/>
        </w:rPr>
        <w:lastRenderedPageBreak/>
        <w:t>целевых индикаторов и показателей:</w:t>
      </w:r>
    </w:p>
    <w:p w:rsidR="008E1E3F" w:rsidRPr="00874787" w:rsidRDefault="008E1E3F" w:rsidP="008E1E3F">
      <w:pPr>
        <w:widowControl w:val="0"/>
        <w:tabs>
          <w:tab w:val="left" w:pos="993"/>
        </w:tabs>
        <w:autoSpaceDE w:val="0"/>
        <w:autoSpaceDN w:val="0"/>
        <w:adjustRightInd w:val="0"/>
        <w:ind w:firstLine="709"/>
        <w:jc w:val="both"/>
        <w:rPr>
          <w:sz w:val="20"/>
          <w:szCs w:val="20"/>
        </w:rPr>
      </w:pPr>
      <w:r w:rsidRPr="00874787">
        <w:rPr>
          <w:sz w:val="20"/>
          <w:szCs w:val="20"/>
        </w:rPr>
        <w:t>1)</w:t>
      </w:r>
      <w:r w:rsidRPr="00874787">
        <w:rPr>
          <w:sz w:val="20"/>
          <w:szCs w:val="20"/>
        </w:rPr>
        <w:tab/>
        <w:t>доля детей, охваченных образовательными программами дополнительного образования детей, в общей численности детей и молодежи - 80,0 %, в том числе:</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2021 году – 72,0 %;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2022 году – 74,0 %;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2023 году – 75,0 %;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2024 году – 76,0 %;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2025 году – 77,0 %;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2026 году-   80,0 %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2030 году – 78,0 %;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2035 году – 80,0 %;</w:t>
      </w:r>
    </w:p>
    <w:p w:rsidR="008E1E3F" w:rsidRPr="00874787" w:rsidRDefault="008E1E3F" w:rsidP="008E1E3F">
      <w:pPr>
        <w:widowControl w:val="0"/>
        <w:autoSpaceDE w:val="0"/>
        <w:autoSpaceDN w:val="0"/>
        <w:adjustRightInd w:val="0"/>
        <w:ind w:right="-2" w:firstLine="567"/>
        <w:jc w:val="both"/>
        <w:rPr>
          <w:sz w:val="20"/>
          <w:szCs w:val="20"/>
        </w:rPr>
      </w:pPr>
      <w:r w:rsidRPr="00874787">
        <w:rPr>
          <w:sz w:val="20"/>
          <w:szCs w:val="20"/>
        </w:rPr>
        <w:t xml:space="preserve">   </w:t>
      </w:r>
    </w:p>
    <w:p w:rsidR="008E1E3F" w:rsidRPr="00874787" w:rsidRDefault="008E1E3F" w:rsidP="008E1E3F">
      <w:pPr>
        <w:widowControl w:val="0"/>
        <w:autoSpaceDE w:val="0"/>
        <w:autoSpaceDN w:val="0"/>
        <w:adjustRightInd w:val="0"/>
        <w:ind w:firstLine="709"/>
        <w:rPr>
          <w:sz w:val="20"/>
          <w:szCs w:val="20"/>
        </w:rPr>
      </w:pPr>
    </w:p>
    <w:p w:rsidR="008E1E3F" w:rsidRPr="00874787" w:rsidRDefault="008E1E3F" w:rsidP="008E1E3F">
      <w:pPr>
        <w:widowControl w:val="0"/>
        <w:tabs>
          <w:tab w:val="left" w:pos="993"/>
        </w:tabs>
        <w:autoSpaceDE w:val="0"/>
        <w:autoSpaceDN w:val="0"/>
        <w:adjustRightInd w:val="0"/>
        <w:ind w:firstLine="709"/>
        <w:jc w:val="both"/>
        <w:rPr>
          <w:sz w:val="20"/>
          <w:szCs w:val="20"/>
        </w:rPr>
      </w:pPr>
      <w:r w:rsidRPr="00874787">
        <w:rPr>
          <w:sz w:val="20"/>
          <w:szCs w:val="20"/>
        </w:rPr>
        <w:t>2)</w:t>
      </w:r>
      <w:r w:rsidRPr="00874787">
        <w:rPr>
          <w:sz w:val="20"/>
          <w:szCs w:val="20"/>
        </w:rPr>
        <w:tab/>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- 28,7 %, в том числе:</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2021 году – 29,7 %;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2022 году – 29,6 %;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2023 году – 29,5 %;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2024 году – 29,4 %;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2025 году – 29,3 %;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2026 году – 30,2 %;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2030 году – 29,1 %;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2035 году – 28,7 %;</w:t>
      </w:r>
    </w:p>
    <w:p w:rsidR="008E1E3F" w:rsidRPr="00874787" w:rsidRDefault="008E1E3F" w:rsidP="008E1E3F">
      <w:pPr>
        <w:widowControl w:val="0"/>
        <w:tabs>
          <w:tab w:val="left" w:pos="851"/>
          <w:tab w:val="left" w:pos="993"/>
        </w:tabs>
        <w:autoSpaceDE w:val="0"/>
        <w:autoSpaceDN w:val="0"/>
        <w:adjustRightInd w:val="0"/>
        <w:ind w:firstLine="709"/>
        <w:rPr>
          <w:sz w:val="20"/>
          <w:szCs w:val="20"/>
        </w:rPr>
      </w:pPr>
      <w:r w:rsidRPr="00874787">
        <w:rPr>
          <w:sz w:val="20"/>
          <w:szCs w:val="20"/>
        </w:rPr>
        <w:t>3)</w:t>
      </w:r>
      <w:r w:rsidRPr="00874787">
        <w:rPr>
          <w:sz w:val="20"/>
          <w:szCs w:val="20"/>
        </w:rPr>
        <w:tab/>
        <w:t>уровень раскрытия преступлений, совершенных на улицах, - 80,0 %, в том числе:</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2021 году – 73,0 %;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2022 году – 73,5 %;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2023 году – 74,0 %;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2024 году – 74,5 %;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2025 году – 75,0 %;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2020 году – 72,5 %;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2030 году – 77,5 %;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2035 году – 80,0 %;</w:t>
      </w:r>
    </w:p>
    <w:p w:rsidR="008E1E3F" w:rsidRPr="00874787" w:rsidRDefault="008E1E3F" w:rsidP="008E1E3F">
      <w:pPr>
        <w:widowControl w:val="0"/>
        <w:tabs>
          <w:tab w:val="left" w:pos="993"/>
        </w:tabs>
        <w:autoSpaceDE w:val="0"/>
        <w:autoSpaceDN w:val="0"/>
        <w:adjustRightInd w:val="0"/>
        <w:ind w:firstLine="709"/>
        <w:jc w:val="both"/>
        <w:rPr>
          <w:sz w:val="20"/>
          <w:szCs w:val="20"/>
        </w:rPr>
      </w:pPr>
      <w:r w:rsidRPr="00874787">
        <w:rPr>
          <w:sz w:val="20"/>
          <w:szCs w:val="20"/>
        </w:rPr>
        <w:t>4)</w:t>
      </w:r>
      <w:r w:rsidRPr="00874787">
        <w:rPr>
          <w:sz w:val="20"/>
          <w:szCs w:val="20"/>
        </w:rPr>
        <w:tab/>
        <w:t>доля граждан, положительно оценивающих состояние межнациональных отношений, в общей численности граждан Российской Федерации, проживающих в Егоркинском сельском поселении Шумерлинского районе Чувашской Республике (по данным социологических исследований)  - 89,5 %, в том числе:</w:t>
      </w:r>
    </w:p>
    <w:p w:rsidR="008E1E3F" w:rsidRPr="00874787" w:rsidRDefault="008E1E3F" w:rsidP="008E1E3F">
      <w:pPr>
        <w:widowControl w:val="0"/>
        <w:autoSpaceDE w:val="0"/>
        <w:autoSpaceDN w:val="0"/>
        <w:adjustRightInd w:val="0"/>
        <w:ind w:firstLine="709"/>
        <w:rPr>
          <w:sz w:val="20"/>
          <w:szCs w:val="20"/>
        </w:rPr>
      </w:pP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2021 году – 88,1 %;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2022 году – 88,2 %;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2023 году – 88,3 %;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2024 году – 88,4 %;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2025 году – 88,5 %;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2026 году – 88,0 %;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2030 году – 89,0 %;</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2035 году – 89,5 %;</w:t>
      </w:r>
    </w:p>
    <w:p w:rsidR="008E1E3F" w:rsidRPr="00874787" w:rsidRDefault="008E1E3F" w:rsidP="008E1E3F">
      <w:pPr>
        <w:widowControl w:val="0"/>
        <w:tabs>
          <w:tab w:val="left" w:pos="851"/>
          <w:tab w:val="left" w:pos="993"/>
        </w:tabs>
        <w:autoSpaceDE w:val="0"/>
        <w:autoSpaceDN w:val="0"/>
        <w:adjustRightInd w:val="0"/>
        <w:ind w:firstLine="709"/>
        <w:jc w:val="both"/>
        <w:rPr>
          <w:sz w:val="20"/>
          <w:szCs w:val="20"/>
        </w:rPr>
      </w:pPr>
      <w:r w:rsidRPr="00874787">
        <w:rPr>
          <w:sz w:val="20"/>
          <w:szCs w:val="20"/>
        </w:rPr>
        <w:t>5)</w:t>
      </w:r>
      <w:r w:rsidRPr="00874787">
        <w:rPr>
          <w:sz w:val="20"/>
          <w:szCs w:val="20"/>
        </w:rPr>
        <w:tab/>
        <w:t>количество материалов в районных средствах массовой информации, направленных на профилактику терроризма и экстремистской деятельности - 4 единицы, в том числе;</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2021 году – 2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2022 году – 2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2023 году – 2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2024 году – 2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2025 году – 2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2026 году – 2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2030 году – 3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2035 году – 4 единицы;</w:t>
      </w:r>
    </w:p>
    <w:p w:rsidR="008E1E3F" w:rsidRPr="00874787" w:rsidRDefault="008E1E3F" w:rsidP="008E1E3F">
      <w:pPr>
        <w:widowControl w:val="0"/>
        <w:autoSpaceDE w:val="0"/>
        <w:autoSpaceDN w:val="0"/>
        <w:adjustRightInd w:val="0"/>
        <w:ind w:firstLine="709"/>
        <w:jc w:val="both"/>
        <w:rPr>
          <w:sz w:val="20"/>
          <w:szCs w:val="20"/>
        </w:rPr>
      </w:pPr>
      <w:r w:rsidRPr="00874787">
        <w:rPr>
          <w:sz w:val="20"/>
          <w:szCs w:val="20"/>
        </w:rPr>
        <w:t>6)</w:t>
      </w:r>
      <w:r w:rsidRPr="00874787">
        <w:rPr>
          <w:sz w:val="20"/>
          <w:szCs w:val="20"/>
        </w:rPr>
        <w:tab/>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- 2 единицы, в том числе:</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2021 году – 1 единица;</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2022 году – 1 единица;</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2023 году – 1 единица;</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2024 году – 1 единица;</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2025 году – 1 единица;</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2026 году – 1 единица;</w:t>
      </w:r>
    </w:p>
    <w:p w:rsidR="008E1E3F" w:rsidRPr="00874787" w:rsidRDefault="008E1E3F" w:rsidP="008E1E3F">
      <w:pPr>
        <w:widowControl w:val="0"/>
        <w:autoSpaceDE w:val="0"/>
        <w:autoSpaceDN w:val="0"/>
        <w:adjustRightInd w:val="0"/>
        <w:ind w:firstLine="709"/>
        <w:rPr>
          <w:sz w:val="20"/>
          <w:szCs w:val="20"/>
        </w:rPr>
      </w:pPr>
      <w:r w:rsidRPr="00874787">
        <w:rPr>
          <w:sz w:val="20"/>
          <w:szCs w:val="20"/>
        </w:rPr>
        <w:lastRenderedPageBreak/>
        <w:t>в 2030 году – 2 единицы;</w:t>
      </w:r>
    </w:p>
    <w:p w:rsidR="008E1E3F" w:rsidRPr="00874787" w:rsidRDefault="008E1E3F" w:rsidP="008E1E3F">
      <w:pPr>
        <w:widowControl w:val="0"/>
        <w:autoSpaceDE w:val="0"/>
        <w:autoSpaceDN w:val="0"/>
        <w:adjustRightInd w:val="0"/>
        <w:ind w:firstLine="709"/>
        <w:rPr>
          <w:sz w:val="20"/>
          <w:szCs w:val="20"/>
        </w:rPr>
      </w:pPr>
      <w:r w:rsidRPr="00874787">
        <w:rPr>
          <w:sz w:val="20"/>
          <w:szCs w:val="20"/>
        </w:rPr>
        <w:t>в 2035 году – 2 единицы.</w:t>
      </w:r>
    </w:p>
    <w:p w:rsidR="008E1E3F" w:rsidRPr="00874787" w:rsidRDefault="008E1E3F" w:rsidP="008E1E3F">
      <w:pPr>
        <w:widowControl w:val="0"/>
        <w:autoSpaceDE w:val="0"/>
        <w:autoSpaceDN w:val="0"/>
        <w:adjustRightInd w:val="0"/>
        <w:ind w:firstLine="709"/>
        <w:rPr>
          <w:sz w:val="20"/>
          <w:szCs w:val="20"/>
        </w:rPr>
      </w:pPr>
    </w:p>
    <w:p w:rsidR="008E1E3F" w:rsidRPr="00874787" w:rsidRDefault="008E1E3F" w:rsidP="008E1E3F">
      <w:pPr>
        <w:widowControl w:val="0"/>
        <w:autoSpaceDE w:val="0"/>
        <w:autoSpaceDN w:val="0"/>
        <w:adjustRightInd w:val="0"/>
        <w:jc w:val="center"/>
        <w:rPr>
          <w:b/>
          <w:sz w:val="20"/>
          <w:szCs w:val="20"/>
        </w:rPr>
      </w:pPr>
      <w:r w:rsidRPr="00874787">
        <w:rPr>
          <w:b/>
          <w:sz w:val="20"/>
          <w:szCs w:val="20"/>
        </w:rPr>
        <w:t xml:space="preserve">Раздел </w:t>
      </w:r>
      <w:r w:rsidRPr="00874787">
        <w:rPr>
          <w:b/>
          <w:sz w:val="20"/>
          <w:szCs w:val="20"/>
          <w:lang w:val="en-US"/>
        </w:rPr>
        <w:t>III</w:t>
      </w:r>
      <w:r w:rsidRPr="00874787">
        <w:rPr>
          <w:b/>
          <w:sz w:val="20"/>
          <w:szCs w:val="20"/>
        </w:rPr>
        <w:t>. Характеристика  основных мероприятий подпрограммы</w:t>
      </w:r>
    </w:p>
    <w:p w:rsidR="008E1E3F" w:rsidRPr="00874787" w:rsidRDefault="008E1E3F" w:rsidP="008E1E3F">
      <w:pPr>
        <w:ind w:firstLine="709"/>
        <w:rPr>
          <w:sz w:val="20"/>
          <w:szCs w:val="20"/>
        </w:rPr>
      </w:pPr>
    </w:p>
    <w:p w:rsidR="008E1E3F" w:rsidRPr="00874787" w:rsidRDefault="008E1E3F" w:rsidP="008E1E3F">
      <w:pPr>
        <w:rPr>
          <w:sz w:val="20"/>
          <w:szCs w:val="20"/>
        </w:rPr>
      </w:pPr>
      <w:r w:rsidRPr="00874787">
        <w:rPr>
          <w:sz w:val="20"/>
          <w:szCs w:val="20"/>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8E1E3F" w:rsidRPr="00874787" w:rsidRDefault="008E1E3F" w:rsidP="008E1E3F">
      <w:pPr>
        <w:rPr>
          <w:sz w:val="20"/>
          <w:szCs w:val="20"/>
        </w:rPr>
      </w:pPr>
      <w:r w:rsidRPr="00874787">
        <w:rPr>
          <w:sz w:val="20"/>
          <w:szCs w:val="20"/>
        </w:rPr>
        <w:t>Подпрограмма объединяет шесть основных мероприятий:</w:t>
      </w:r>
    </w:p>
    <w:p w:rsidR="008E1E3F" w:rsidRPr="00874787" w:rsidRDefault="008E1E3F" w:rsidP="008E1E3F">
      <w:pPr>
        <w:jc w:val="both"/>
        <w:rPr>
          <w:sz w:val="20"/>
          <w:szCs w:val="20"/>
        </w:rPr>
      </w:pPr>
      <w:r w:rsidRPr="00874787">
        <w:rPr>
          <w:i/>
          <w:sz w:val="20"/>
          <w:szCs w:val="20"/>
        </w:rPr>
        <w:t>Основное мероприятие 1.</w:t>
      </w:r>
      <w:r w:rsidRPr="00874787">
        <w:rPr>
          <w:sz w:val="20"/>
          <w:szCs w:val="20"/>
        </w:rPr>
        <w:t xml:space="preserve"> Совершенствование взаимодействия органов местного самоуправления Егоркинского  сельского поселения Шумерлинского района и институтов гражданского общества в работе по профилактике терроризма и экстремистской деятельности</w:t>
      </w:r>
    </w:p>
    <w:p w:rsidR="008E1E3F" w:rsidRPr="00874787" w:rsidRDefault="008E1E3F" w:rsidP="008E1E3F">
      <w:pPr>
        <w:rPr>
          <w:sz w:val="20"/>
          <w:szCs w:val="20"/>
        </w:rPr>
      </w:pPr>
      <w:r w:rsidRPr="00874787">
        <w:rPr>
          <w:sz w:val="20"/>
          <w:szCs w:val="20"/>
        </w:rPr>
        <w:t xml:space="preserve">Данное мероприятие предусматривает: </w:t>
      </w:r>
    </w:p>
    <w:p w:rsidR="008E1E3F" w:rsidRPr="00874787" w:rsidRDefault="008E1E3F" w:rsidP="008E1E3F">
      <w:pPr>
        <w:jc w:val="both"/>
        <w:rPr>
          <w:sz w:val="20"/>
          <w:szCs w:val="20"/>
        </w:rPr>
      </w:pPr>
      <w:r w:rsidRPr="00874787">
        <w:rPr>
          <w:sz w:val="20"/>
          <w:szCs w:val="20"/>
        </w:rPr>
        <w:t>проведение научно-практических конференций и круглых столов по вопросам профилактики терроризма и экстремизма, формирования толерантности в современных условиях;</w:t>
      </w:r>
    </w:p>
    <w:p w:rsidR="008E1E3F" w:rsidRPr="00874787" w:rsidRDefault="008E1E3F" w:rsidP="008E1E3F">
      <w:pPr>
        <w:rPr>
          <w:sz w:val="20"/>
          <w:szCs w:val="20"/>
        </w:rPr>
      </w:pPr>
      <w:r w:rsidRPr="00874787">
        <w:rPr>
          <w:sz w:val="20"/>
          <w:szCs w:val="20"/>
        </w:rPr>
        <w:t>разработку текстов лекций и методических рекомендаций по вопросам профилактики терроризма и экстремизма;</w:t>
      </w:r>
    </w:p>
    <w:p w:rsidR="008E1E3F" w:rsidRPr="00874787" w:rsidRDefault="008E1E3F" w:rsidP="008E1E3F">
      <w:pPr>
        <w:rPr>
          <w:sz w:val="20"/>
          <w:szCs w:val="20"/>
        </w:rPr>
      </w:pPr>
      <w:r w:rsidRPr="00874787">
        <w:rPr>
          <w:sz w:val="20"/>
          <w:szCs w:val="20"/>
        </w:rPr>
        <w:t>проведение мониторинга состояния стабильности в обществе;</w:t>
      </w:r>
    </w:p>
    <w:p w:rsidR="008E1E3F" w:rsidRPr="00874787" w:rsidRDefault="008E1E3F" w:rsidP="008E1E3F">
      <w:pPr>
        <w:jc w:val="both"/>
        <w:rPr>
          <w:sz w:val="20"/>
          <w:szCs w:val="20"/>
        </w:rPr>
      </w:pPr>
      <w:r w:rsidRPr="00874787">
        <w:rPr>
          <w:sz w:val="20"/>
          <w:szCs w:val="20"/>
        </w:rPr>
        <w:t>повышение квалификации и обучение педагогов-психологов образовательных организаций по профилактике терроризма и экстремистской деятельности.</w:t>
      </w:r>
    </w:p>
    <w:p w:rsidR="008E1E3F" w:rsidRPr="00874787" w:rsidRDefault="008E1E3F" w:rsidP="008E1E3F">
      <w:pPr>
        <w:rPr>
          <w:sz w:val="20"/>
          <w:szCs w:val="20"/>
        </w:rPr>
      </w:pPr>
      <w:r w:rsidRPr="00874787">
        <w:rPr>
          <w:i/>
          <w:sz w:val="20"/>
          <w:szCs w:val="20"/>
        </w:rPr>
        <w:t>Основное мероприятие 2.</w:t>
      </w:r>
      <w:r w:rsidRPr="00874787">
        <w:rPr>
          <w:sz w:val="20"/>
          <w:szCs w:val="20"/>
        </w:rPr>
        <w:t xml:space="preserve"> Профилактическая работа по укреплению стабильности в обществе</w:t>
      </w:r>
    </w:p>
    <w:p w:rsidR="008E1E3F" w:rsidRPr="00874787" w:rsidRDefault="008E1E3F" w:rsidP="008E1E3F">
      <w:pPr>
        <w:rPr>
          <w:sz w:val="20"/>
          <w:szCs w:val="20"/>
        </w:rPr>
      </w:pPr>
      <w:r w:rsidRPr="00874787">
        <w:rPr>
          <w:sz w:val="20"/>
          <w:szCs w:val="20"/>
        </w:rPr>
        <w:t xml:space="preserve">Данное мероприятие предусматривает: </w:t>
      </w:r>
    </w:p>
    <w:p w:rsidR="008E1E3F" w:rsidRPr="00874787" w:rsidRDefault="008E1E3F" w:rsidP="008E1E3F">
      <w:pPr>
        <w:jc w:val="both"/>
        <w:rPr>
          <w:sz w:val="20"/>
          <w:szCs w:val="20"/>
        </w:rPr>
      </w:pPr>
      <w:r w:rsidRPr="00874787">
        <w:rPr>
          <w:sz w:val="20"/>
          <w:szCs w:val="20"/>
        </w:rPr>
        <w:t>взаимодействие с руководителями организаций в целях обеспечения социального, национального и конфессионального согласия в обществе;</w:t>
      </w:r>
    </w:p>
    <w:p w:rsidR="008E1E3F" w:rsidRPr="00874787" w:rsidRDefault="008E1E3F" w:rsidP="008E1E3F">
      <w:pPr>
        <w:jc w:val="both"/>
        <w:rPr>
          <w:sz w:val="20"/>
          <w:szCs w:val="20"/>
        </w:rPr>
      </w:pPr>
      <w:r w:rsidRPr="00874787">
        <w:rPr>
          <w:sz w:val="20"/>
          <w:szCs w:val="20"/>
        </w:rPr>
        <w:t>проведение комплексных обследований образовательных организаций, учреждений культуры и спорта и прилегающих к ним территорий в целях проверки их антитеррористической защищенности и пожарной безопасности;</w:t>
      </w:r>
    </w:p>
    <w:p w:rsidR="008E1E3F" w:rsidRPr="00874787" w:rsidRDefault="008E1E3F" w:rsidP="008E1E3F">
      <w:pPr>
        <w:jc w:val="both"/>
        <w:rPr>
          <w:sz w:val="20"/>
          <w:szCs w:val="20"/>
        </w:rPr>
      </w:pPr>
      <w:r w:rsidRPr="00874787">
        <w:rPr>
          <w:sz w:val="20"/>
          <w:szCs w:val="20"/>
        </w:rPr>
        <w:t>оказание содействия в трудоустройстве выпускникам общеобразовательных организаций, профессиональных образовательных организаций, образовательных организаций высшего образования, подросткам, находящимся в трудной жизненной ситуации;</w:t>
      </w:r>
    </w:p>
    <w:p w:rsidR="008E1E3F" w:rsidRPr="00874787" w:rsidRDefault="008E1E3F" w:rsidP="008E1E3F">
      <w:pPr>
        <w:jc w:val="both"/>
        <w:rPr>
          <w:sz w:val="20"/>
          <w:szCs w:val="20"/>
        </w:rPr>
      </w:pPr>
      <w:r w:rsidRPr="00874787">
        <w:rPr>
          <w:sz w:val="20"/>
          <w:szCs w:val="20"/>
        </w:rPr>
        <w:t>проведение мероприятий, направленных на правовое просвещение населения, формирование толерантности, укрепление стабильности в обществе.</w:t>
      </w:r>
    </w:p>
    <w:p w:rsidR="008E1E3F" w:rsidRPr="00874787" w:rsidRDefault="008E1E3F" w:rsidP="008E1E3F">
      <w:pPr>
        <w:jc w:val="both"/>
        <w:rPr>
          <w:sz w:val="20"/>
          <w:szCs w:val="20"/>
        </w:rPr>
      </w:pPr>
      <w:r w:rsidRPr="00874787">
        <w:rPr>
          <w:i/>
          <w:sz w:val="20"/>
          <w:szCs w:val="20"/>
        </w:rPr>
        <w:t>Основное мероприятие 3.</w:t>
      </w:r>
      <w:r w:rsidRPr="00874787">
        <w:rPr>
          <w:sz w:val="20"/>
          <w:szCs w:val="20"/>
        </w:rPr>
        <w:t xml:space="preserve"> Образовательно-воспитательные, культурно-массовые и спортивные мероприятия</w:t>
      </w:r>
    </w:p>
    <w:p w:rsidR="008E1E3F" w:rsidRPr="00874787" w:rsidRDefault="008E1E3F" w:rsidP="008E1E3F">
      <w:pPr>
        <w:jc w:val="both"/>
        <w:rPr>
          <w:sz w:val="20"/>
          <w:szCs w:val="20"/>
        </w:rPr>
      </w:pPr>
      <w:r w:rsidRPr="00874787">
        <w:rPr>
          <w:sz w:val="20"/>
          <w:szCs w:val="20"/>
        </w:rPr>
        <w:t xml:space="preserve">Данное мероприятие предусматривает: </w:t>
      </w:r>
    </w:p>
    <w:p w:rsidR="008E1E3F" w:rsidRPr="00874787" w:rsidRDefault="008E1E3F" w:rsidP="008E1E3F">
      <w:pPr>
        <w:jc w:val="both"/>
        <w:rPr>
          <w:sz w:val="20"/>
          <w:szCs w:val="20"/>
        </w:rPr>
      </w:pPr>
      <w:r w:rsidRPr="00874787">
        <w:rPr>
          <w:sz w:val="20"/>
          <w:szCs w:val="20"/>
        </w:rPr>
        <w:t>вовлечение молодежи и несовершеннолетних в клубные, внеклассные и внешкольные формирования, спортивные секции, кружки и другие объединения по интересам;</w:t>
      </w:r>
    </w:p>
    <w:p w:rsidR="008E1E3F" w:rsidRPr="00874787" w:rsidRDefault="008E1E3F" w:rsidP="008E1E3F">
      <w:pPr>
        <w:jc w:val="both"/>
        <w:rPr>
          <w:sz w:val="20"/>
          <w:szCs w:val="20"/>
        </w:rPr>
      </w:pPr>
      <w:r w:rsidRPr="00874787">
        <w:rPr>
          <w:sz w:val="20"/>
          <w:szCs w:val="20"/>
        </w:rPr>
        <w:t>проведение мероприятий, направленных на организацию содержательного досуга молодежи и несовершеннолетних;</w:t>
      </w:r>
    </w:p>
    <w:p w:rsidR="008E1E3F" w:rsidRPr="00874787" w:rsidRDefault="008E1E3F" w:rsidP="008E1E3F">
      <w:pPr>
        <w:jc w:val="both"/>
        <w:rPr>
          <w:sz w:val="20"/>
          <w:szCs w:val="20"/>
        </w:rPr>
      </w:pPr>
      <w:r w:rsidRPr="00874787">
        <w:rPr>
          <w:sz w:val="20"/>
          <w:szCs w:val="20"/>
        </w:rPr>
        <w:t>формирование патриотизма, духовно-нравственных ценностей в обществе.</w:t>
      </w:r>
    </w:p>
    <w:p w:rsidR="008E1E3F" w:rsidRPr="00874787" w:rsidRDefault="008E1E3F" w:rsidP="008E1E3F">
      <w:pPr>
        <w:jc w:val="both"/>
        <w:rPr>
          <w:sz w:val="20"/>
          <w:szCs w:val="20"/>
        </w:rPr>
      </w:pPr>
      <w:r w:rsidRPr="00874787">
        <w:rPr>
          <w:i/>
          <w:sz w:val="20"/>
          <w:szCs w:val="20"/>
        </w:rPr>
        <w:t>Основное мероприятие 4.</w:t>
      </w:r>
      <w:r w:rsidRPr="00874787">
        <w:rPr>
          <w:sz w:val="20"/>
          <w:szCs w:val="20"/>
        </w:rPr>
        <w:t xml:space="preserve"> Информационная работа по профилактике терроризма и экстремистской деятельности</w:t>
      </w:r>
    </w:p>
    <w:p w:rsidR="008E1E3F" w:rsidRPr="00874787" w:rsidRDefault="008E1E3F" w:rsidP="008E1E3F">
      <w:pPr>
        <w:jc w:val="both"/>
        <w:rPr>
          <w:sz w:val="20"/>
          <w:szCs w:val="20"/>
        </w:rPr>
      </w:pPr>
      <w:r w:rsidRPr="00874787">
        <w:rPr>
          <w:sz w:val="20"/>
          <w:szCs w:val="20"/>
        </w:rPr>
        <w:t xml:space="preserve">Данное мероприятие предусматривает: </w:t>
      </w:r>
    </w:p>
    <w:p w:rsidR="008E1E3F" w:rsidRPr="00874787" w:rsidRDefault="008E1E3F" w:rsidP="008E1E3F">
      <w:pPr>
        <w:jc w:val="both"/>
        <w:rPr>
          <w:sz w:val="20"/>
          <w:szCs w:val="20"/>
        </w:rPr>
      </w:pPr>
      <w:r w:rsidRPr="00874787">
        <w:rPr>
          <w:sz w:val="20"/>
          <w:szCs w:val="20"/>
        </w:rPr>
        <w:t>освещение в муниципальных СМИ хода реализации подпрограммы;</w:t>
      </w:r>
    </w:p>
    <w:p w:rsidR="008E1E3F" w:rsidRPr="00874787" w:rsidRDefault="008E1E3F" w:rsidP="008E1E3F">
      <w:pPr>
        <w:jc w:val="both"/>
        <w:rPr>
          <w:sz w:val="20"/>
          <w:szCs w:val="20"/>
        </w:rPr>
      </w:pPr>
      <w:r w:rsidRPr="00874787">
        <w:rPr>
          <w:sz w:val="20"/>
          <w:szCs w:val="20"/>
        </w:rPr>
        <w:t>размещение в местах массового пребывания людей наружной социальной рекламы, направленной на профилактику терроризма и экстремизма;</w:t>
      </w:r>
    </w:p>
    <w:p w:rsidR="008E1E3F" w:rsidRPr="00874787" w:rsidRDefault="008E1E3F" w:rsidP="008E1E3F">
      <w:pPr>
        <w:jc w:val="both"/>
        <w:rPr>
          <w:sz w:val="20"/>
          <w:szCs w:val="20"/>
        </w:rPr>
      </w:pPr>
      <w:r w:rsidRPr="00874787">
        <w:rPr>
          <w:sz w:val="20"/>
          <w:szCs w:val="20"/>
        </w:rPr>
        <w:t>оформление в образовательных организациях, учреждениях культуры и спорта тематических стендов и витрин, направленных на профилактику терроризма и экстремизма, пропаганду здорового образа жизни;</w:t>
      </w:r>
    </w:p>
    <w:p w:rsidR="008E1E3F" w:rsidRPr="00874787" w:rsidRDefault="008E1E3F" w:rsidP="008E1E3F">
      <w:pPr>
        <w:jc w:val="both"/>
        <w:rPr>
          <w:sz w:val="20"/>
          <w:szCs w:val="20"/>
        </w:rPr>
      </w:pPr>
      <w:r w:rsidRPr="00874787">
        <w:rPr>
          <w:sz w:val="20"/>
          <w:szCs w:val="20"/>
        </w:rPr>
        <w:t>участие в республиканских конкурсах среди журналистов и СМИ на лучшее произведение в области профилактики терроризма и экстремизма.</w:t>
      </w:r>
    </w:p>
    <w:p w:rsidR="008E1E3F" w:rsidRPr="00874787" w:rsidRDefault="008E1E3F" w:rsidP="008E1E3F">
      <w:pPr>
        <w:jc w:val="both"/>
        <w:rPr>
          <w:sz w:val="20"/>
          <w:szCs w:val="20"/>
        </w:rPr>
      </w:pPr>
      <w:r w:rsidRPr="00874787">
        <w:rPr>
          <w:i/>
          <w:sz w:val="20"/>
          <w:szCs w:val="20"/>
        </w:rPr>
        <w:t>Основное мероприятие 5.</w:t>
      </w:r>
      <w:r w:rsidRPr="00874787">
        <w:rPr>
          <w:sz w:val="20"/>
          <w:szCs w:val="20"/>
        </w:rPr>
        <w:t xml:space="preserve"> Мероприятия по профилактике и соблюдению правопорядка на улицах и в других общественных местах</w:t>
      </w:r>
    </w:p>
    <w:p w:rsidR="008E1E3F" w:rsidRPr="00874787" w:rsidRDefault="008E1E3F" w:rsidP="008E1E3F">
      <w:pPr>
        <w:jc w:val="both"/>
        <w:rPr>
          <w:sz w:val="20"/>
          <w:szCs w:val="20"/>
        </w:rPr>
      </w:pPr>
      <w:r w:rsidRPr="00874787">
        <w:rPr>
          <w:sz w:val="20"/>
          <w:szCs w:val="20"/>
        </w:rPr>
        <w:t>Данное мероприятие включает в себя:</w:t>
      </w:r>
    </w:p>
    <w:p w:rsidR="008E1E3F" w:rsidRPr="00874787" w:rsidRDefault="008E1E3F" w:rsidP="008E1E3F">
      <w:pPr>
        <w:jc w:val="both"/>
        <w:rPr>
          <w:sz w:val="20"/>
          <w:szCs w:val="20"/>
        </w:rPr>
      </w:pPr>
      <w:r w:rsidRPr="00874787">
        <w:rPr>
          <w:sz w:val="20"/>
          <w:szCs w:val="20"/>
        </w:rPr>
        <w:t>приобретение антитеррористического и досмотрового оборудования: арочных и ручных досмотровых металлодетекторов, газоанализаторов, передвижных металлических барьеров;</w:t>
      </w:r>
    </w:p>
    <w:p w:rsidR="008E1E3F" w:rsidRPr="00874787" w:rsidRDefault="008E1E3F" w:rsidP="008E1E3F">
      <w:pPr>
        <w:jc w:val="both"/>
        <w:rPr>
          <w:sz w:val="20"/>
          <w:szCs w:val="20"/>
        </w:rPr>
      </w:pPr>
      <w:r w:rsidRPr="00874787">
        <w:rPr>
          <w:sz w:val="20"/>
          <w:szCs w:val="20"/>
        </w:rPr>
        <w:t>организацию профилактической работы, способствующей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8E1E3F" w:rsidRPr="00874787" w:rsidRDefault="008E1E3F" w:rsidP="008E1E3F">
      <w:pPr>
        <w:jc w:val="both"/>
        <w:rPr>
          <w:sz w:val="20"/>
          <w:szCs w:val="20"/>
        </w:rPr>
      </w:pPr>
      <w:r w:rsidRPr="00874787">
        <w:rPr>
          <w:sz w:val="20"/>
          <w:szCs w:val="20"/>
        </w:rPr>
        <w:t>В рамках выполнения данного основного мероприятия также предусматриваются:</w:t>
      </w:r>
    </w:p>
    <w:p w:rsidR="008E1E3F" w:rsidRPr="00874787" w:rsidRDefault="008E1E3F" w:rsidP="008E1E3F">
      <w:pPr>
        <w:jc w:val="both"/>
        <w:rPr>
          <w:sz w:val="20"/>
          <w:szCs w:val="20"/>
        </w:rPr>
      </w:pPr>
      <w:r w:rsidRPr="00874787">
        <w:rPr>
          <w:sz w:val="20"/>
          <w:szCs w:val="20"/>
        </w:rPr>
        <w:t>оборудование образовательных организаций, учреждений культуры и спорта, административных зданий органов местного самоуправления шлагбаумами, турникетами, декоративными железобетонными конструкциями, средствами для принудительной остановки автотранспорта;</w:t>
      </w:r>
    </w:p>
    <w:p w:rsidR="008E1E3F" w:rsidRPr="00874787" w:rsidRDefault="008E1E3F" w:rsidP="008E1E3F">
      <w:pPr>
        <w:jc w:val="both"/>
        <w:rPr>
          <w:sz w:val="20"/>
          <w:szCs w:val="20"/>
        </w:rPr>
      </w:pPr>
      <w:r w:rsidRPr="00874787">
        <w:rPr>
          <w:sz w:val="20"/>
          <w:szCs w:val="20"/>
        </w:rPr>
        <w:t>привлечение сотрудников частных охранных предприятий, служб безопасности организаций к работе по профилактике правонарушений в общественных местах в соответствии с заключаемыми соглашениями, предусматривающими конкретные формы их участия в охране правопорядка;</w:t>
      </w:r>
    </w:p>
    <w:p w:rsidR="008E1E3F" w:rsidRPr="00874787" w:rsidRDefault="008E1E3F" w:rsidP="008E1E3F">
      <w:pPr>
        <w:jc w:val="both"/>
        <w:rPr>
          <w:sz w:val="20"/>
          <w:szCs w:val="20"/>
        </w:rPr>
      </w:pPr>
      <w:r w:rsidRPr="00874787">
        <w:rPr>
          <w:i/>
          <w:sz w:val="20"/>
          <w:szCs w:val="20"/>
        </w:rPr>
        <w:t>Основное мероприятие 6.</w:t>
      </w:r>
      <w:r w:rsidRPr="00874787">
        <w:rPr>
          <w:sz w:val="20"/>
          <w:szCs w:val="20"/>
        </w:rPr>
        <w:t xml:space="preserve"> 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p w:rsidR="008E1E3F" w:rsidRPr="00874787" w:rsidRDefault="008E1E3F" w:rsidP="008E1E3F">
      <w:pPr>
        <w:jc w:val="both"/>
        <w:rPr>
          <w:sz w:val="20"/>
          <w:szCs w:val="20"/>
        </w:rPr>
      </w:pPr>
      <w:r w:rsidRPr="00874787">
        <w:rPr>
          <w:sz w:val="20"/>
          <w:szCs w:val="20"/>
        </w:rPr>
        <w:t>Данное мероприятие предусматривает:</w:t>
      </w:r>
    </w:p>
    <w:p w:rsidR="008E1E3F" w:rsidRPr="00874787" w:rsidRDefault="008E1E3F" w:rsidP="008E1E3F">
      <w:pPr>
        <w:jc w:val="both"/>
        <w:rPr>
          <w:sz w:val="20"/>
          <w:szCs w:val="20"/>
        </w:rPr>
      </w:pPr>
      <w:r w:rsidRPr="00874787">
        <w:rPr>
          <w:sz w:val="20"/>
          <w:szCs w:val="20"/>
        </w:rPr>
        <w:lastRenderedPageBreak/>
        <w:t>проведение рабочих встреч по вопросам профилактики терроризма и экстремизма, формирования толерантности в современных условиях;</w:t>
      </w:r>
    </w:p>
    <w:p w:rsidR="008E1E3F" w:rsidRPr="00874787" w:rsidRDefault="008E1E3F" w:rsidP="008E1E3F">
      <w:pPr>
        <w:jc w:val="both"/>
        <w:rPr>
          <w:sz w:val="20"/>
          <w:szCs w:val="20"/>
        </w:rPr>
      </w:pPr>
      <w:r w:rsidRPr="00874787">
        <w:rPr>
          <w:sz w:val="20"/>
          <w:szCs w:val="20"/>
        </w:rPr>
        <w:t>организацию в учреждениях культуры и образования профилактической работы, направленной на недопущение вовлечения детей и подростков в деятельность религиозных сект и экстремистских организаций;</w:t>
      </w:r>
    </w:p>
    <w:p w:rsidR="008E1E3F" w:rsidRPr="00874787" w:rsidRDefault="008E1E3F" w:rsidP="008E1E3F">
      <w:pPr>
        <w:autoSpaceDE w:val="0"/>
        <w:autoSpaceDN w:val="0"/>
        <w:adjustRightInd w:val="0"/>
        <w:ind w:firstLine="709"/>
        <w:rPr>
          <w:sz w:val="20"/>
          <w:szCs w:val="20"/>
          <w:lang w:eastAsia="en-US"/>
        </w:rPr>
      </w:pPr>
      <w:r w:rsidRPr="00874787">
        <w:rPr>
          <w:sz w:val="20"/>
          <w:szCs w:val="20"/>
          <w:lang w:eastAsia="en-US"/>
        </w:rPr>
        <w:t>Подпрограмма реализуется в период с 2021 по 2035 годы в три этапа:</w:t>
      </w:r>
    </w:p>
    <w:p w:rsidR="008E1E3F" w:rsidRPr="00874787" w:rsidRDefault="008E1E3F" w:rsidP="008E1E3F">
      <w:pPr>
        <w:autoSpaceDE w:val="0"/>
        <w:autoSpaceDN w:val="0"/>
        <w:adjustRightInd w:val="0"/>
        <w:ind w:firstLine="709"/>
        <w:rPr>
          <w:sz w:val="20"/>
          <w:szCs w:val="20"/>
          <w:lang w:eastAsia="en-US"/>
        </w:rPr>
      </w:pPr>
      <w:r w:rsidRPr="00874787">
        <w:rPr>
          <w:sz w:val="20"/>
          <w:szCs w:val="20"/>
          <w:lang w:eastAsia="en-US"/>
        </w:rPr>
        <w:t>1 этап – 2021-2026 годы;</w:t>
      </w:r>
    </w:p>
    <w:p w:rsidR="008E1E3F" w:rsidRPr="00874787" w:rsidRDefault="008E1E3F" w:rsidP="008E1E3F">
      <w:pPr>
        <w:autoSpaceDE w:val="0"/>
        <w:autoSpaceDN w:val="0"/>
        <w:adjustRightInd w:val="0"/>
        <w:ind w:firstLine="709"/>
        <w:rPr>
          <w:sz w:val="20"/>
          <w:szCs w:val="20"/>
          <w:lang w:eastAsia="en-US"/>
        </w:rPr>
      </w:pPr>
      <w:r w:rsidRPr="00874787">
        <w:rPr>
          <w:sz w:val="20"/>
          <w:szCs w:val="20"/>
          <w:lang w:eastAsia="en-US"/>
        </w:rPr>
        <w:t>2 этап – 2027-2030 годы;</w:t>
      </w:r>
    </w:p>
    <w:p w:rsidR="008E1E3F" w:rsidRPr="00874787" w:rsidRDefault="008E1E3F" w:rsidP="008E1E3F">
      <w:pPr>
        <w:autoSpaceDE w:val="0"/>
        <w:autoSpaceDN w:val="0"/>
        <w:adjustRightInd w:val="0"/>
        <w:ind w:firstLine="709"/>
        <w:rPr>
          <w:sz w:val="20"/>
          <w:szCs w:val="20"/>
          <w:lang w:eastAsia="en-US"/>
        </w:rPr>
      </w:pPr>
      <w:r w:rsidRPr="00874787">
        <w:rPr>
          <w:sz w:val="20"/>
          <w:szCs w:val="20"/>
          <w:lang w:eastAsia="en-US"/>
        </w:rPr>
        <w:t>3 этап – 2031-2035 годы.</w:t>
      </w:r>
    </w:p>
    <w:p w:rsidR="008E1E3F" w:rsidRPr="00874787" w:rsidRDefault="008E1E3F" w:rsidP="008E1E3F">
      <w:pPr>
        <w:rPr>
          <w:sz w:val="20"/>
          <w:szCs w:val="20"/>
        </w:rPr>
      </w:pPr>
    </w:p>
    <w:p w:rsidR="008E1E3F" w:rsidRPr="00874787" w:rsidRDefault="008E1E3F" w:rsidP="008E1E3F">
      <w:pPr>
        <w:autoSpaceDE w:val="0"/>
        <w:autoSpaceDN w:val="0"/>
        <w:adjustRightInd w:val="0"/>
        <w:ind w:firstLine="540"/>
        <w:jc w:val="center"/>
        <w:rPr>
          <w:sz w:val="20"/>
          <w:szCs w:val="20"/>
        </w:rPr>
      </w:pPr>
      <w:bookmarkStart w:id="70" w:name="sub_13008"/>
    </w:p>
    <w:p w:rsidR="008E1E3F" w:rsidRPr="00874787" w:rsidRDefault="008E1E3F" w:rsidP="008E1E3F">
      <w:pPr>
        <w:autoSpaceDE w:val="0"/>
        <w:autoSpaceDN w:val="0"/>
        <w:adjustRightInd w:val="0"/>
        <w:jc w:val="center"/>
        <w:outlineLvl w:val="0"/>
        <w:rPr>
          <w:b/>
          <w:sz w:val="20"/>
          <w:szCs w:val="20"/>
        </w:rPr>
      </w:pPr>
      <w:r w:rsidRPr="00874787">
        <w:rPr>
          <w:sz w:val="20"/>
          <w:szCs w:val="20"/>
        </w:rPr>
        <w:t xml:space="preserve"> </w:t>
      </w:r>
      <w:r w:rsidRPr="00874787">
        <w:rPr>
          <w:b/>
          <w:sz w:val="20"/>
          <w:szCs w:val="20"/>
        </w:rPr>
        <w:t xml:space="preserve">Раздел </w:t>
      </w:r>
      <w:r w:rsidRPr="00874787">
        <w:rPr>
          <w:b/>
          <w:sz w:val="20"/>
          <w:szCs w:val="20"/>
          <w:lang w:val="en-US"/>
        </w:rPr>
        <w:t>I</w:t>
      </w:r>
      <w:r w:rsidRPr="00874787">
        <w:rPr>
          <w:b/>
          <w:sz w:val="20"/>
          <w:szCs w:val="20"/>
        </w:rPr>
        <w:t>V. Обоснование объемов финансовых ресурсов,</w:t>
      </w:r>
    </w:p>
    <w:p w:rsidR="008E1E3F" w:rsidRPr="00874787" w:rsidRDefault="008E1E3F" w:rsidP="008E1E3F">
      <w:pPr>
        <w:autoSpaceDE w:val="0"/>
        <w:autoSpaceDN w:val="0"/>
        <w:adjustRightInd w:val="0"/>
        <w:jc w:val="center"/>
        <w:rPr>
          <w:b/>
          <w:sz w:val="20"/>
          <w:szCs w:val="20"/>
        </w:rPr>
      </w:pPr>
      <w:proofErr w:type="gramStart"/>
      <w:r w:rsidRPr="00874787">
        <w:rPr>
          <w:b/>
          <w:sz w:val="20"/>
          <w:szCs w:val="20"/>
        </w:rPr>
        <w:t>необходимых</w:t>
      </w:r>
      <w:proofErr w:type="gramEnd"/>
      <w:r w:rsidRPr="00874787">
        <w:rPr>
          <w:b/>
          <w:sz w:val="20"/>
          <w:szCs w:val="20"/>
        </w:rPr>
        <w:t xml:space="preserve"> для реализации подпрограммы</w:t>
      </w:r>
    </w:p>
    <w:p w:rsidR="008E1E3F" w:rsidRPr="00874787" w:rsidRDefault="008E1E3F" w:rsidP="008E1E3F">
      <w:pPr>
        <w:autoSpaceDE w:val="0"/>
        <w:autoSpaceDN w:val="0"/>
        <w:adjustRightInd w:val="0"/>
        <w:ind w:firstLine="540"/>
        <w:jc w:val="center"/>
        <w:rPr>
          <w:sz w:val="20"/>
          <w:szCs w:val="20"/>
        </w:rPr>
      </w:pPr>
    </w:p>
    <w:p w:rsidR="008E1E3F" w:rsidRPr="00874787" w:rsidRDefault="008E1E3F" w:rsidP="008E1E3F">
      <w:pPr>
        <w:autoSpaceDE w:val="0"/>
        <w:autoSpaceDN w:val="0"/>
        <w:adjustRightInd w:val="0"/>
        <w:ind w:firstLine="540"/>
        <w:rPr>
          <w:sz w:val="20"/>
          <w:szCs w:val="20"/>
        </w:rPr>
      </w:pPr>
      <w:r w:rsidRPr="00874787">
        <w:rPr>
          <w:sz w:val="20"/>
          <w:szCs w:val="20"/>
        </w:rPr>
        <w:t xml:space="preserve"> Общий объем финансирования подпрограммы в 2021-2035 годах за счет всех источников финансирования составляет 3,0 тыс. рублей, в том числе за счет средств:</w:t>
      </w:r>
    </w:p>
    <w:p w:rsidR="008E1E3F" w:rsidRPr="00874787" w:rsidRDefault="008E1E3F" w:rsidP="008E1E3F">
      <w:pPr>
        <w:autoSpaceDE w:val="0"/>
        <w:autoSpaceDN w:val="0"/>
        <w:adjustRightInd w:val="0"/>
        <w:ind w:firstLine="540"/>
        <w:rPr>
          <w:sz w:val="20"/>
          <w:szCs w:val="20"/>
        </w:rPr>
      </w:pPr>
      <w:r w:rsidRPr="00874787">
        <w:rPr>
          <w:sz w:val="20"/>
          <w:szCs w:val="20"/>
        </w:rPr>
        <w:t>Федерального бюджета – 0 рублей;</w:t>
      </w:r>
    </w:p>
    <w:p w:rsidR="008E1E3F" w:rsidRPr="00874787" w:rsidRDefault="008E1E3F" w:rsidP="008E1E3F">
      <w:pPr>
        <w:autoSpaceDE w:val="0"/>
        <w:autoSpaceDN w:val="0"/>
        <w:adjustRightInd w:val="0"/>
        <w:ind w:firstLine="540"/>
        <w:rPr>
          <w:sz w:val="20"/>
          <w:szCs w:val="20"/>
        </w:rPr>
      </w:pPr>
      <w:r w:rsidRPr="00874787">
        <w:rPr>
          <w:sz w:val="20"/>
          <w:szCs w:val="20"/>
        </w:rPr>
        <w:t>Республиканского бюджета Чувашской Республики – 0 рублей;</w:t>
      </w:r>
    </w:p>
    <w:p w:rsidR="008E1E3F" w:rsidRPr="00874787" w:rsidRDefault="008E1E3F" w:rsidP="008E1E3F">
      <w:pPr>
        <w:autoSpaceDE w:val="0"/>
        <w:autoSpaceDN w:val="0"/>
        <w:adjustRightInd w:val="0"/>
        <w:ind w:firstLine="540"/>
        <w:rPr>
          <w:sz w:val="20"/>
          <w:szCs w:val="20"/>
        </w:rPr>
      </w:pPr>
      <w:r w:rsidRPr="00874787">
        <w:rPr>
          <w:sz w:val="20"/>
          <w:szCs w:val="20"/>
        </w:rPr>
        <w:t>бюджета Егоркинского сельского поселения Шумерлинского района  - 0,0 тыс. рублей, (0%);</w:t>
      </w:r>
    </w:p>
    <w:p w:rsidR="008E1E3F" w:rsidRPr="00874787" w:rsidRDefault="008E1E3F" w:rsidP="008E1E3F">
      <w:pPr>
        <w:autoSpaceDE w:val="0"/>
        <w:autoSpaceDN w:val="0"/>
        <w:adjustRightInd w:val="0"/>
        <w:ind w:firstLine="540"/>
        <w:rPr>
          <w:sz w:val="20"/>
          <w:szCs w:val="20"/>
        </w:rPr>
      </w:pPr>
      <w:proofErr w:type="gramStart"/>
      <w:r w:rsidRPr="00874787">
        <w:rPr>
          <w:sz w:val="20"/>
          <w:szCs w:val="20"/>
        </w:rPr>
        <w:t>внебюджетных</w:t>
      </w:r>
      <w:proofErr w:type="gramEnd"/>
      <w:r w:rsidRPr="00874787">
        <w:rPr>
          <w:sz w:val="20"/>
          <w:szCs w:val="20"/>
        </w:rPr>
        <w:t xml:space="preserve"> источников-3,0 тыс. руб. (0%). </w:t>
      </w:r>
    </w:p>
    <w:p w:rsidR="008E1E3F" w:rsidRPr="00874787" w:rsidRDefault="008E1E3F" w:rsidP="008E1E3F">
      <w:pPr>
        <w:autoSpaceDE w:val="0"/>
        <w:autoSpaceDN w:val="0"/>
        <w:adjustRightInd w:val="0"/>
        <w:ind w:firstLine="540"/>
        <w:rPr>
          <w:sz w:val="20"/>
          <w:szCs w:val="20"/>
        </w:rPr>
      </w:pPr>
      <w:r w:rsidRPr="00874787">
        <w:rPr>
          <w:sz w:val="20"/>
          <w:szCs w:val="20"/>
        </w:rPr>
        <w:t>Прогнозируемый объем финансирования подпрограммы на 1 этапе (2021-2025 годы) составит 3,0 тыс. рублей, в том числе</w:t>
      </w:r>
    </w:p>
    <w:p w:rsidR="008E1E3F" w:rsidRPr="00874787" w:rsidRDefault="008E1E3F" w:rsidP="008E1E3F">
      <w:pPr>
        <w:autoSpaceDE w:val="0"/>
        <w:autoSpaceDN w:val="0"/>
        <w:adjustRightInd w:val="0"/>
        <w:ind w:firstLine="540"/>
        <w:rPr>
          <w:sz w:val="20"/>
          <w:szCs w:val="20"/>
        </w:rPr>
      </w:pPr>
      <w:r w:rsidRPr="00874787">
        <w:rPr>
          <w:sz w:val="20"/>
          <w:szCs w:val="20"/>
        </w:rPr>
        <w:t>в 2021 году – 1,0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2022 году – 1,0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2023 году – 1,0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2024 году – 0,0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2025 году – 0,0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2026 году – 0,0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из них средства:</w:t>
      </w:r>
    </w:p>
    <w:p w:rsidR="008E1E3F" w:rsidRPr="00874787" w:rsidRDefault="008E1E3F" w:rsidP="008E1E3F">
      <w:pPr>
        <w:autoSpaceDE w:val="0"/>
        <w:autoSpaceDN w:val="0"/>
        <w:adjustRightInd w:val="0"/>
        <w:ind w:firstLine="540"/>
        <w:rPr>
          <w:sz w:val="20"/>
          <w:szCs w:val="20"/>
        </w:rPr>
      </w:pPr>
      <w:r w:rsidRPr="00874787">
        <w:rPr>
          <w:sz w:val="20"/>
          <w:szCs w:val="20"/>
        </w:rPr>
        <w:t>Федерального бюджета – 0 рублей (0 процентов);</w:t>
      </w:r>
    </w:p>
    <w:p w:rsidR="008E1E3F" w:rsidRPr="00874787" w:rsidRDefault="008E1E3F" w:rsidP="008E1E3F">
      <w:pPr>
        <w:autoSpaceDE w:val="0"/>
        <w:autoSpaceDN w:val="0"/>
        <w:adjustRightInd w:val="0"/>
        <w:ind w:firstLine="540"/>
        <w:rPr>
          <w:sz w:val="20"/>
          <w:szCs w:val="20"/>
        </w:rPr>
      </w:pPr>
      <w:r w:rsidRPr="00874787">
        <w:rPr>
          <w:sz w:val="20"/>
          <w:szCs w:val="20"/>
        </w:rPr>
        <w:t>Республиканского бюджета Чувашской Республики – 0 рублей (0 процентов);</w:t>
      </w:r>
    </w:p>
    <w:p w:rsidR="008E1E3F" w:rsidRPr="00874787" w:rsidRDefault="008E1E3F" w:rsidP="008E1E3F">
      <w:pPr>
        <w:autoSpaceDE w:val="0"/>
        <w:autoSpaceDN w:val="0"/>
        <w:adjustRightInd w:val="0"/>
        <w:ind w:firstLine="540"/>
        <w:rPr>
          <w:sz w:val="20"/>
          <w:szCs w:val="20"/>
        </w:rPr>
      </w:pPr>
      <w:r w:rsidRPr="00874787">
        <w:rPr>
          <w:sz w:val="20"/>
          <w:szCs w:val="20"/>
        </w:rPr>
        <w:t>бюджета Егоркинского сельского поселения Шумерлинского района  - 0,0 тыс. рублей, (0 процентов);</w:t>
      </w:r>
    </w:p>
    <w:p w:rsidR="008E1E3F" w:rsidRPr="00874787" w:rsidRDefault="008E1E3F" w:rsidP="008E1E3F">
      <w:pPr>
        <w:autoSpaceDE w:val="0"/>
        <w:autoSpaceDN w:val="0"/>
        <w:adjustRightInd w:val="0"/>
        <w:ind w:firstLine="540"/>
        <w:rPr>
          <w:sz w:val="20"/>
          <w:szCs w:val="20"/>
        </w:rPr>
      </w:pPr>
      <w:r w:rsidRPr="00874787">
        <w:rPr>
          <w:sz w:val="20"/>
          <w:szCs w:val="20"/>
        </w:rPr>
        <w:t>внебюджетных источников – 3,0 тыс. рублей (100 процентов) в том числе:</w:t>
      </w:r>
    </w:p>
    <w:p w:rsidR="008E1E3F" w:rsidRPr="00874787" w:rsidRDefault="008E1E3F" w:rsidP="008E1E3F">
      <w:pPr>
        <w:autoSpaceDE w:val="0"/>
        <w:autoSpaceDN w:val="0"/>
        <w:adjustRightInd w:val="0"/>
        <w:ind w:firstLine="540"/>
        <w:rPr>
          <w:sz w:val="20"/>
          <w:szCs w:val="20"/>
        </w:rPr>
      </w:pPr>
      <w:r w:rsidRPr="00874787">
        <w:rPr>
          <w:sz w:val="20"/>
          <w:szCs w:val="20"/>
        </w:rPr>
        <w:t xml:space="preserve"> в 2021году – 1,0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2022 году – 1,0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2023 году – 1,0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2024 году – 0,0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2025 году – 0,0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в 2026 году – 0,0 тыс. рублей).</w:t>
      </w:r>
    </w:p>
    <w:p w:rsidR="008E1E3F" w:rsidRPr="00874787" w:rsidRDefault="008E1E3F" w:rsidP="008E1E3F">
      <w:pPr>
        <w:autoSpaceDE w:val="0"/>
        <w:autoSpaceDN w:val="0"/>
        <w:adjustRightInd w:val="0"/>
        <w:ind w:firstLine="540"/>
        <w:rPr>
          <w:sz w:val="20"/>
          <w:szCs w:val="20"/>
        </w:rPr>
      </w:pPr>
      <w:r w:rsidRPr="00874787">
        <w:rPr>
          <w:sz w:val="20"/>
          <w:szCs w:val="20"/>
        </w:rPr>
        <w:t>На 2 этапе (2027-2030 годы) планируемый объем финансирования подпрограммы составит 0,0 тыс. рублей, из них средства:</w:t>
      </w:r>
    </w:p>
    <w:p w:rsidR="008E1E3F" w:rsidRPr="00874787" w:rsidRDefault="008E1E3F" w:rsidP="008E1E3F">
      <w:pPr>
        <w:autoSpaceDE w:val="0"/>
        <w:autoSpaceDN w:val="0"/>
        <w:adjustRightInd w:val="0"/>
        <w:ind w:firstLine="540"/>
        <w:rPr>
          <w:sz w:val="20"/>
          <w:szCs w:val="20"/>
        </w:rPr>
      </w:pPr>
      <w:r w:rsidRPr="00874787">
        <w:rPr>
          <w:sz w:val="20"/>
          <w:szCs w:val="20"/>
        </w:rPr>
        <w:t>Федерального бюджета – 0 рублей (0 процентов);</w:t>
      </w:r>
    </w:p>
    <w:p w:rsidR="008E1E3F" w:rsidRPr="00874787" w:rsidRDefault="008E1E3F" w:rsidP="008E1E3F">
      <w:pPr>
        <w:autoSpaceDE w:val="0"/>
        <w:autoSpaceDN w:val="0"/>
        <w:adjustRightInd w:val="0"/>
        <w:ind w:firstLine="540"/>
        <w:rPr>
          <w:sz w:val="20"/>
          <w:szCs w:val="20"/>
        </w:rPr>
      </w:pPr>
      <w:r w:rsidRPr="00874787">
        <w:rPr>
          <w:sz w:val="20"/>
          <w:szCs w:val="20"/>
        </w:rPr>
        <w:t>Республиканского бюджета Чувашской Республики – 0 рублей (0 процентов);</w:t>
      </w:r>
    </w:p>
    <w:p w:rsidR="008E1E3F" w:rsidRPr="00874787" w:rsidRDefault="008E1E3F" w:rsidP="008E1E3F">
      <w:pPr>
        <w:autoSpaceDE w:val="0"/>
        <w:autoSpaceDN w:val="0"/>
        <w:adjustRightInd w:val="0"/>
        <w:ind w:firstLine="540"/>
        <w:rPr>
          <w:sz w:val="20"/>
          <w:szCs w:val="20"/>
        </w:rPr>
      </w:pPr>
      <w:r w:rsidRPr="00874787">
        <w:rPr>
          <w:sz w:val="20"/>
          <w:szCs w:val="20"/>
        </w:rPr>
        <w:t xml:space="preserve">бюджета Егоркинского сельского поселения Шумерлинского района  - 0,0 тыс. рублей, (0 процента), </w:t>
      </w:r>
    </w:p>
    <w:p w:rsidR="008E1E3F" w:rsidRPr="00874787" w:rsidRDefault="008E1E3F" w:rsidP="008E1E3F">
      <w:pPr>
        <w:autoSpaceDE w:val="0"/>
        <w:autoSpaceDN w:val="0"/>
        <w:adjustRightInd w:val="0"/>
        <w:ind w:firstLine="540"/>
        <w:rPr>
          <w:sz w:val="20"/>
          <w:szCs w:val="20"/>
        </w:rPr>
      </w:pPr>
      <w:r w:rsidRPr="00874787">
        <w:rPr>
          <w:sz w:val="20"/>
          <w:szCs w:val="20"/>
        </w:rPr>
        <w:t>внебюджетных источников – 0 (0 %);</w:t>
      </w:r>
    </w:p>
    <w:p w:rsidR="008E1E3F" w:rsidRPr="00874787" w:rsidRDefault="008E1E3F" w:rsidP="008E1E3F">
      <w:pPr>
        <w:autoSpaceDE w:val="0"/>
        <w:autoSpaceDN w:val="0"/>
        <w:adjustRightInd w:val="0"/>
        <w:ind w:firstLine="540"/>
        <w:rPr>
          <w:sz w:val="20"/>
          <w:szCs w:val="20"/>
        </w:rPr>
      </w:pPr>
      <w:r w:rsidRPr="00874787">
        <w:rPr>
          <w:sz w:val="20"/>
          <w:szCs w:val="20"/>
        </w:rPr>
        <w:t>На 3 (2031 - 2035 годы) этапе планируемый объем финансирования подпрограммы составит 0,0 тыс. рублей, из них средства:</w:t>
      </w:r>
    </w:p>
    <w:p w:rsidR="008E1E3F" w:rsidRPr="00874787" w:rsidRDefault="008E1E3F" w:rsidP="008E1E3F">
      <w:pPr>
        <w:autoSpaceDE w:val="0"/>
        <w:autoSpaceDN w:val="0"/>
        <w:adjustRightInd w:val="0"/>
        <w:ind w:firstLine="540"/>
        <w:rPr>
          <w:sz w:val="20"/>
          <w:szCs w:val="20"/>
        </w:rPr>
      </w:pPr>
      <w:r w:rsidRPr="00874787">
        <w:rPr>
          <w:sz w:val="20"/>
          <w:szCs w:val="20"/>
        </w:rPr>
        <w:t>Федерального бюджета – 0 рублей (0 процентов);</w:t>
      </w:r>
    </w:p>
    <w:p w:rsidR="008E1E3F" w:rsidRPr="00874787" w:rsidRDefault="008E1E3F" w:rsidP="008E1E3F">
      <w:pPr>
        <w:autoSpaceDE w:val="0"/>
        <w:autoSpaceDN w:val="0"/>
        <w:adjustRightInd w:val="0"/>
        <w:ind w:firstLine="540"/>
        <w:rPr>
          <w:sz w:val="20"/>
          <w:szCs w:val="20"/>
        </w:rPr>
      </w:pPr>
      <w:r w:rsidRPr="00874787">
        <w:rPr>
          <w:sz w:val="20"/>
          <w:szCs w:val="20"/>
        </w:rPr>
        <w:t>Республиканского бюджета Чувашской Республики – 0 рублей (0 процентов);</w:t>
      </w:r>
    </w:p>
    <w:p w:rsidR="008E1E3F" w:rsidRPr="00874787" w:rsidRDefault="008E1E3F" w:rsidP="008E1E3F">
      <w:pPr>
        <w:autoSpaceDE w:val="0"/>
        <w:autoSpaceDN w:val="0"/>
        <w:adjustRightInd w:val="0"/>
        <w:ind w:firstLine="540"/>
        <w:rPr>
          <w:sz w:val="20"/>
          <w:szCs w:val="20"/>
        </w:rPr>
      </w:pPr>
      <w:r w:rsidRPr="00874787">
        <w:rPr>
          <w:sz w:val="20"/>
          <w:szCs w:val="20"/>
        </w:rPr>
        <w:t xml:space="preserve">бюджета Егоркинского сельского поселения Шумерлинского района  - 0,0 тыс. рублей, (0 процентов), </w:t>
      </w:r>
    </w:p>
    <w:p w:rsidR="008E1E3F" w:rsidRPr="00874787" w:rsidRDefault="008E1E3F" w:rsidP="008E1E3F">
      <w:pPr>
        <w:autoSpaceDE w:val="0"/>
        <w:autoSpaceDN w:val="0"/>
        <w:adjustRightInd w:val="0"/>
        <w:ind w:firstLine="540"/>
        <w:rPr>
          <w:sz w:val="20"/>
          <w:szCs w:val="20"/>
        </w:rPr>
      </w:pPr>
      <w:r w:rsidRPr="00874787">
        <w:rPr>
          <w:sz w:val="20"/>
          <w:szCs w:val="20"/>
        </w:rPr>
        <w:t>внебюджетных источников – 0 (0 %);</w:t>
      </w:r>
    </w:p>
    <w:p w:rsidR="008E1E3F" w:rsidRPr="00874787" w:rsidRDefault="008E1E3F" w:rsidP="008E1E3F">
      <w:pPr>
        <w:autoSpaceDE w:val="0"/>
        <w:autoSpaceDN w:val="0"/>
        <w:adjustRightInd w:val="0"/>
        <w:ind w:firstLine="540"/>
        <w:jc w:val="both"/>
        <w:rPr>
          <w:sz w:val="20"/>
          <w:szCs w:val="20"/>
        </w:rPr>
      </w:pPr>
      <w:r w:rsidRPr="00874787">
        <w:rPr>
          <w:sz w:val="20"/>
          <w:szCs w:val="20"/>
        </w:rPr>
        <w:t>Объем бюджетных ассигнований уточняется ежегодно при формировании бюджета Егоркинского сельского поселения Шумерлинского района Чувашской Республики на очередной финансовый год и плановый период».</w:t>
      </w:r>
    </w:p>
    <w:p w:rsidR="008E1E3F" w:rsidRPr="00874787" w:rsidRDefault="008E1E3F" w:rsidP="008E1E3F">
      <w:pPr>
        <w:autoSpaceDE w:val="0"/>
        <w:autoSpaceDN w:val="0"/>
        <w:adjustRightInd w:val="0"/>
        <w:ind w:firstLine="540"/>
        <w:jc w:val="both"/>
        <w:rPr>
          <w:sz w:val="20"/>
          <w:szCs w:val="20"/>
        </w:rPr>
      </w:pPr>
      <w:r w:rsidRPr="00874787">
        <w:rPr>
          <w:sz w:val="20"/>
          <w:szCs w:val="20"/>
        </w:rPr>
        <w:t>Ресурсное обеспечение подпрограммы за счет всех источников финансирования приведено в приложении к настоящей подпрограмме.</w:t>
      </w:r>
    </w:p>
    <w:p w:rsidR="008E1E3F" w:rsidRPr="00874787" w:rsidRDefault="008E1E3F" w:rsidP="008E1E3F">
      <w:pPr>
        <w:autoSpaceDE w:val="0"/>
        <w:autoSpaceDN w:val="0"/>
        <w:adjustRightInd w:val="0"/>
        <w:ind w:firstLine="540"/>
        <w:rPr>
          <w:sz w:val="20"/>
          <w:szCs w:val="20"/>
        </w:rPr>
      </w:pPr>
    </w:p>
    <w:p w:rsidR="008E1E3F" w:rsidRPr="00874787" w:rsidRDefault="008E1E3F" w:rsidP="008E1E3F">
      <w:pPr>
        <w:autoSpaceDE w:val="0"/>
        <w:autoSpaceDN w:val="0"/>
        <w:adjustRightInd w:val="0"/>
        <w:ind w:firstLine="12"/>
        <w:jc w:val="center"/>
        <w:outlineLvl w:val="0"/>
        <w:rPr>
          <w:b/>
          <w:bCs/>
          <w:sz w:val="20"/>
          <w:szCs w:val="20"/>
        </w:rPr>
      </w:pPr>
    </w:p>
    <w:bookmarkEnd w:id="70"/>
    <w:p w:rsidR="008E1E3F" w:rsidRPr="00874787" w:rsidRDefault="008E1E3F" w:rsidP="008E1E3F">
      <w:pPr>
        <w:ind w:firstLine="697"/>
        <w:rPr>
          <w:sz w:val="20"/>
          <w:szCs w:val="20"/>
        </w:rPr>
      </w:pPr>
    </w:p>
    <w:p w:rsidR="008E1E3F" w:rsidRPr="00874787" w:rsidRDefault="008E1E3F" w:rsidP="008E1E3F">
      <w:pPr>
        <w:widowControl w:val="0"/>
        <w:autoSpaceDE w:val="0"/>
        <w:autoSpaceDN w:val="0"/>
        <w:adjustRightInd w:val="0"/>
        <w:jc w:val="right"/>
        <w:outlineLvl w:val="2"/>
        <w:rPr>
          <w:sz w:val="20"/>
          <w:szCs w:val="20"/>
        </w:rPr>
        <w:sectPr w:rsidR="008E1E3F" w:rsidRPr="00874787" w:rsidSect="008E1E3F">
          <w:headerReference w:type="even" r:id="rId34"/>
          <w:headerReference w:type="default" r:id="rId35"/>
          <w:footerReference w:type="even" r:id="rId36"/>
          <w:footerReference w:type="default" r:id="rId37"/>
          <w:headerReference w:type="first" r:id="rId38"/>
          <w:footerReference w:type="first" r:id="rId39"/>
          <w:pgSz w:w="11906" w:h="16838"/>
          <w:pgMar w:top="567" w:right="567" w:bottom="567" w:left="1418" w:header="709" w:footer="709" w:gutter="0"/>
          <w:cols w:space="708"/>
          <w:docGrid w:linePitch="360"/>
        </w:sectPr>
      </w:pPr>
    </w:p>
    <w:p w:rsidR="008E1E3F" w:rsidRPr="00874787" w:rsidRDefault="008E1E3F" w:rsidP="008E1E3F">
      <w:pPr>
        <w:widowControl w:val="0"/>
        <w:autoSpaceDE w:val="0"/>
        <w:autoSpaceDN w:val="0"/>
        <w:adjustRightInd w:val="0"/>
        <w:jc w:val="right"/>
        <w:outlineLvl w:val="2"/>
        <w:rPr>
          <w:sz w:val="20"/>
          <w:szCs w:val="20"/>
        </w:rPr>
      </w:pPr>
      <w:r w:rsidRPr="00874787">
        <w:rPr>
          <w:sz w:val="20"/>
          <w:szCs w:val="20"/>
        </w:rPr>
        <w:lastRenderedPageBreak/>
        <w:t xml:space="preserve">Приложение </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к подпрограмме "Профилактика терроризма и </w:t>
      </w:r>
    </w:p>
    <w:p w:rsidR="008E1E3F" w:rsidRPr="00874787" w:rsidRDefault="008E1E3F" w:rsidP="008E1E3F">
      <w:pPr>
        <w:widowControl w:val="0"/>
        <w:autoSpaceDE w:val="0"/>
        <w:autoSpaceDN w:val="0"/>
        <w:adjustRightInd w:val="0"/>
        <w:jc w:val="right"/>
        <w:rPr>
          <w:sz w:val="20"/>
          <w:szCs w:val="20"/>
        </w:rPr>
      </w:pPr>
      <w:r w:rsidRPr="00874787">
        <w:rPr>
          <w:sz w:val="20"/>
          <w:szCs w:val="20"/>
        </w:rPr>
        <w:t>экстремистской деятельности в Егоркинском сельском поселении Шумерлинского района Чувашской Республики"</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 муниципальной программы Егоркинского сельского поселения Шумерлинского района Чувашской Республики</w:t>
      </w:r>
    </w:p>
    <w:p w:rsidR="008E1E3F" w:rsidRPr="00874787" w:rsidRDefault="008E1E3F" w:rsidP="008E1E3F">
      <w:pPr>
        <w:widowControl w:val="0"/>
        <w:autoSpaceDE w:val="0"/>
        <w:autoSpaceDN w:val="0"/>
        <w:adjustRightInd w:val="0"/>
        <w:jc w:val="right"/>
        <w:rPr>
          <w:sz w:val="20"/>
          <w:szCs w:val="20"/>
        </w:rPr>
      </w:pPr>
      <w:r w:rsidRPr="00874787">
        <w:rPr>
          <w:sz w:val="20"/>
          <w:szCs w:val="20"/>
        </w:rPr>
        <w:t xml:space="preserve">"Повышение безопасности жизнедеятельности населения и территорий Егоркинского сельского поселения </w:t>
      </w:r>
    </w:p>
    <w:p w:rsidR="008E1E3F" w:rsidRPr="00874787" w:rsidRDefault="008E1E3F" w:rsidP="008E1E3F">
      <w:pPr>
        <w:widowControl w:val="0"/>
        <w:autoSpaceDE w:val="0"/>
        <w:autoSpaceDN w:val="0"/>
        <w:adjustRightInd w:val="0"/>
        <w:jc w:val="right"/>
        <w:rPr>
          <w:sz w:val="20"/>
          <w:szCs w:val="20"/>
        </w:rPr>
      </w:pPr>
      <w:r w:rsidRPr="00874787">
        <w:rPr>
          <w:sz w:val="20"/>
          <w:szCs w:val="20"/>
        </w:rPr>
        <w:t>Шумерлинского района Чувашской Республики"</w:t>
      </w:r>
    </w:p>
    <w:p w:rsidR="008E1E3F" w:rsidRPr="00874787" w:rsidRDefault="008E1E3F" w:rsidP="008E1E3F">
      <w:pPr>
        <w:widowControl w:val="0"/>
        <w:autoSpaceDE w:val="0"/>
        <w:autoSpaceDN w:val="0"/>
        <w:adjustRightInd w:val="0"/>
        <w:jc w:val="right"/>
        <w:rPr>
          <w:sz w:val="20"/>
          <w:szCs w:val="20"/>
        </w:rPr>
      </w:pPr>
    </w:p>
    <w:p w:rsidR="008E1E3F" w:rsidRPr="00874787" w:rsidRDefault="008E1E3F" w:rsidP="008E1E3F">
      <w:pPr>
        <w:autoSpaceDE w:val="0"/>
        <w:autoSpaceDN w:val="0"/>
        <w:adjustRightInd w:val="0"/>
        <w:jc w:val="center"/>
        <w:rPr>
          <w:b/>
          <w:sz w:val="20"/>
          <w:szCs w:val="20"/>
        </w:rPr>
      </w:pPr>
      <w:r w:rsidRPr="00874787">
        <w:rPr>
          <w:b/>
          <w:sz w:val="20"/>
          <w:szCs w:val="20"/>
        </w:rPr>
        <w:t>Ресурсное обеспечение</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 xml:space="preserve">реализации подпрограммы «Профилактика терроризма и экстремисткой деятельности в Егоркинском сельском поселении </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 xml:space="preserve">Шумерлинского </w:t>
      </w:r>
      <w:proofErr w:type="gramStart"/>
      <w:r w:rsidRPr="00874787">
        <w:rPr>
          <w:b/>
          <w:sz w:val="20"/>
          <w:szCs w:val="20"/>
        </w:rPr>
        <w:t>районе</w:t>
      </w:r>
      <w:proofErr w:type="gramEnd"/>
      <w:r w:rsidRPr="00874787">
        <w:rPr>
          <w:b/>
          <w:sz w:val="20"/>
          <w:szCs w:val="20"/>
        </w:rPr>
        <w:t xml:space="preserve"> Чувашской Республики районе» муниципальной программы Егоркинском сельского поселения </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 xml:space="preserve">Шумерлинского района Чувашской Республики "Повышение безопасности жизнедеятельности населения и территорий </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Егоркинского сельского поселения Шумерлинского района Чувашской Республики"</w:t>
      </w:r>
    </w:p>
    <w:p w:rsidR="008E1E3F" w:rsidRPr="00874787" w:rsidRDefault="008E1E3F" w:rsidP="008E1E3F">
      <w:pPr>
        <w:widowControl w:val="0"/>
        <w:autoSpaceDE w:val="0"/>
        <w:autoSpaceDN w:val="0"/>
        <w:adjustRightInd w:val="0"/>
        <w:jc w:val="center"/>
        <w:rPr>
          <w:b/>
          <w:sz w:val="20"/>
          <w:szCs w:val="20"/>
        </w:rPr>
      </w:pPr>
      <w:r w:rsidRPr="00874787">
        <w:rPr>
          <w:b/>
          <w:sz w:val="20"/>
          <w:szCs w:val="20"/>
        </w:rPr>
        <w:t xml:space="preserve"> за счет всех источников финансирования</w:t>
      </w:r>
    </w:p>
    <w:tbl>
      <w:tblPr>
        <w:tblW w:w="1597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092"/>
        <w:gridCol w:w="1559"/>
        <w:gridCol w:w="2410"/>
        <w:gridCol w:w="1418"/>
        <w:gridCol w:w="567"/>
        <w:gridCol w:w="567"/>
        <w:gridCol w:w="1134"/>
        <w:gridCol w:w="567"/>
        <w:gridCol w:w="993"/>
        <w:gridCol w:w="133"/>
        <w:gridCol w:w="575"/>
        <w:gridCol w:w="709"/>
        <w:gridCol w:w="709"/>
        <w:gridCol w:w="709"/>
        <w:gridCol w:w="708"/>
        <w:gridCol w:w="709"/>
        <w:gridCol w:w="709"/>
        <w:gridCol w:w="708"/>
      </w:tblGrid>
      <w:tr w:rsidR="008E1E3F" w:rsidRPr="00874787" w:rsidTr="008E1E3F">
        <w:trPr>
          <w:tblCellSpacing w:w="5" w:type="nil"/>
        </w:trPr>
        <w:tc>
          <w:tcPr>
            <w:tcW w:w="1092"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Статус</w:t>
            </w:r>
          </w:p>
        </w:tc>
        <w:tc>
          <w:tcPr>
            <w:tcW w:w="155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roofErr w:type="gramStart"/>
            <w:r w:rsidRPr="00874787">
              <w:rPr>
                <w:sz w:val="20"/>
                <w:szCs w:val="20"/>
              </w:rPr>
              <w:t>Наименование подпрограммы муниципальной программы, основного мероприятия, мероприятия)</w:t>
            </w:r>
            <w:proofErr w:type="gramEnd"/>
          </w:p>
        </w:tc>
        <w:tc>
          <w:tcPr>
            <w:tcW w:w="241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Задача подпрограммы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Ответственный исполнитель, соисполнители,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Код бюджетной классификации</w:t>
            </w:r>
          </w:p>
        </w:tc>
        <w:tc>
          <w:tcPr>
            <w:tcW w:w="1126" w:type="dxa"/>
            <w:gridSpan w:val="2"/>
            <w:vMerge w:val="restart"/>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right="113"/>
              <w:jc w:val="center"/>
              <w:rPr>
                <w:sz w:val="20"/>
                <w:szCs w:val="20"/>
              </w:rPr>
            </w:pPr>
            <w:r w:rsidRPr="00874787">
              <w:rPr>
                <w:sz w:val="20"/>
                <w:szCs w:val="20"/>
              </w:rPr>
              <w:t>Источники финансирования</w:t>
            </w:r>
          </w:p>
        </w:tc>
        <w:tc>
          <w:tcPr>
            <w:tcW w:w="5536" w:type="dxa"/>
            <w:gridSpan w:val="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Расходы по годам, тыс. рублей</w:t>
            </w:r>
          </w:p>
        </w:tc>
      </w:tr>
      <w:tr w:rsidR="008E1E3F" w:rsidRPr="00874787" w:rsidTr="008E1E3F">
        <w:trPr>
          <w:cantSplit/>
          <w:trHeight w:val="1134"/>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right="113"/>
              <w:jc w:val="center"/>
              <w:rPr>
                <w:sz w:val="20"/>
                <w:szCs w:val="20"/>
              </w:rPr>
            </w:pPr>
            <w:r w:rsidRPr="00874787">
              <w:rPr>
                <w:sz w:val="20"/>
                <w:szCs w:val="20"/>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right="113"/>
              <w:jc w:val="center"/>
              <w:rPr>
                <w:sz w:val="20"/>
                <w:szCs w:val="20"/>
              </w:rPr>
            </w:pPr>
            <w:r w:rsidRPr="00874787">
              <w:rPr>
                <w:sz w:val="20"/>
                <w:szCs w:val="20"/>
              </w:rPr>
              <w:t>раздел, подраздел</w:t>
            </w:r>
          </w:p>
        </w:tc>
        <w:tc>
          <w:tcPr>
            <w:tcW w:w="1134"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right="113"/>
              <w:jc w:val="center"/>
              <w:rPr>
                <w:sz w:val="20"/>
                <w:szCs w:val="20"/>
              </w:rPr>
            </w:pPr>
            <w:r w:rsidRPr="00874787">
              <w:rPr>
                <w:sz w:val="20"/>
                <w:szCs w:val="20"/>
              </w:rPr>
              <w:t>целевая статья расходов</w:t>
            </w:r>
          </w:p>
        </w:tc>
        <w:tc>
          <w:tcPr>
            <w:tcW w:w="567"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right="113"/>
              <w:jc w:val="center"/>
              <w:rPr>
                <w:sz w:val="20"/>
                <w:szCs w:val="20"/>
              </w:rPr>
            </w:pPr>
            <w:r w:rsidRPr="00874787">
              <w:rPr>
                <w:sz w:val="20"/>
                <w:szCs w:val="20"/>
              </w:rPr>
              <w:t>группа (подгруппа) вида расходов</w:t>
            </w:r>
          </w:p>
        </w:tc>
        <w:tc>
          <w:tcPr>
            <w:tcW w:w="1126"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2024</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2027-2030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2031-2035</w:t>
            </w:r>
          </w:p>
        </w:tc>
      </w:tr>
      <w:tr w:rsidR="008E1E3F" w:rsidRPr="00874787" w:rsidTr="008E1E3F">
        <w:trPr>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8</w:t>
            </w: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17</w:t>
            </w:r>
          </w:p>
        </w:tc>
      </w:tr>
      <w:tr w:rsidR="008E1E3F" w:rsidRPr="00874787" w:rsidTr="008E1E3F">
        <w:trPr>
          <w:tblCellSpacing w:w="5" w:type="nil"/>
        </w:trPr>
        <w:tc>
          <w:tcPr>
            <w:tcW w:w="1092"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Подпрограмма</w:t>
            </w:r>
          </w:p>
        </w:tc>
        <w:tc>
          <w:tcPr>
            <w:tcW w:w="155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r w:rsidRPr="00874787">
              <w:rPr>
                <w:sz w:val="20"/>
                <w:szCs w:val="20"/>
              </w:rPr>
              <w:t>«Профилактика терроризма и экстремистской деятельности в Егоркинском сельском поселении Шумерлинского района Чувашской Республики»</w:t>
            </w:r>
          </w:p>
        </w:tc>
        <w:tc>
          <w:tcPr>
            <w:tcW w:w="241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r w:rsidRPr="00874787">
              <w:rPr>
                <w:b/>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Ц830000000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rPr>
                <w:sz w:val="20"/>
                <w:szCs w:val="20"/>
              </w:rPr>
            </w:pPr>
            <w:r w:rsidRPr="00874787">
              <w:rPr>
                <w:sz w:val="20"/>
                <w:szCs w:val="20"/>
              </w:rPr>
              <w:t>0,0</w:t>
            </w: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ответственный исполнитель администрация Егоркинского сельского поселения Шумерлинского района</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Ц830000000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rPr>
                <w:sz w:val="20"/>
                <w:szCs w:val="20"/>
              </w:rPr>
            </w:pPr>
            <w:r w:rsidRPr="00874787">
              <w:rPr>
                <w:sz w:val="20"/>
                <w:szCs w:val="20"/>
              </w:rPr>
              <w:t>0,0</w:t>
            </w: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Ц831009</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244</w:t>
            </w: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r>
      <w:tr w:rsidR="008E1E3F" w:rsidRPr="00874787" w:rsidTr="008E1E3F">
        <w:trPr>
          <w:tblCellSpacing w:w="5" w:type="nil"/>
        </w:trPr>
        <w:tc>
          <w:tcPr>
            <w:tcW w:w="15976" w:type="dxa"/>
            <w:gridSpan w:val="1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районе Чувашской Республики"</w:t>
            </w:r>
          </w:p>
        </w:tc>
      </w:tr>
      <w:tr w:rsidR="008E1E3F" w:rsidRPr="00874787" w:rsidTr="008E1E3F">
        <w:trPr>
          <w:tblCellSpacing w:w="5" w:type="nil"/>
        </w:trPr>
        <w:tc>
          <w:tcPr>
            <w:tcW w:w="1092"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Основное мероприятие 1</w:t>
            </w:r>
          </w:p>
        </w:tc>
        <w:tc>
          <w:tcPr>
            <w:tcW w:w="155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 xml:space="preserve">Совершенствование взаимодействия органов местного самоуправления Егоркинского </w:t>
            </w:r>
            <w:r w:rsidRPr="00874787">
              <w:rPr>
                <w:sz w:val="20"/>
                <w:szCs w:val="20"/>
              </w:rPr>
              <w:lastRenderedPageBreak/>
              <w:t>сельского поселения Шумерлинского района и институтов гражданского общества в работе по профилактике терроризма и экстремистской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lastRenderedPageBreak/>
              <w:t xml:space="preserve">повышение эффективности взаимодействия органов исполнительной власти Чувашской Республики, территориальных органов федеральных органов </w:t>
            </w:r>
            <w:r w:rsidRPr="00874787">
              <w:rPr>
                <w:sz w:val="20"/>
                <w:szCs w:val="20"/>
              </w:rPr>
              <w:lastRenderedPageBreak/>
              <w:t xml:space="preserve">исполнительной власти, органов местного самоуправления и </w:t>
            </w:r>
            <w:proofErr w:type="gramStart"/>
            <w:r w:rsidRPr="00874787">
              <w:rPr>
                <w:sz w:val="20"/>
                <w:szCs w:val="20"/>
              </w:rPr>
              <w:t>организаций</w:t>
            </w:r>
            <w:proofErr w:type="gramEnd"/>
            <w:r w:rsidRPr="00874787">
              <w:rPr>
                <w:sz w:val="20"/>
                <w:szCs w:val="20"/>
              </w:rPr>
              <w:t xml:space="preserve"> расположенных на территории Егоркинского сельского поселения Шумерлинского района в вопросах профилактики терроризма и экстремизма</w:t>
            </w: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r w:rsidRPr="00874787">
              <w:rPr>
                <w:b/>
                <w:sz w:val="20"/>
                <w:szCs w:val="20"/>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Ц830100000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 xml:space="preserve">ответственный исполнитель: администрация </w:t>
            </w:r>
            <w:r w:rsidRPr="00874787">
              <w:rPr>
                <w:sz w:val="20"/>
                <w:szCs w:val="20"/>
              </w:rPr>
              <w:lastRenderedPageBreak/>
              <w:t>Егоркинского сельского поселения Шумерлинского района</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lastRenderedPageBreak/>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r>
      <w:tr w:rsidR="008E1E3F" w:rsidRPr="00874787" w:rsidTr="008E1E3F">
        <w:trPr>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lastRenderedPageBreak/>
              <w:t>Показатель (индикатор) подпрограммы, увязанный с основным мероприятием 1</w:t>
            </w:r>
          </w:p>
        </w:tc>
        <w:tc>
          <w:tcPr>
            <w:tcW w:w="8222" w:type="dxa"/>
            <w:gridSpan w:val="7"/>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доля граждан, положительно оценивающих состояние межнациональных отношений, в общей численности населения Егоркинского сельского поселения Шумерлинского района (по данным социологических исследований) (процентов)</w:t>
            </w: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88,3</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88,4</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88,5</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89,0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89,5**</w:t>
            </w:r>
          </w:p>
        </w:tc>
      </w:tr>
      <w:tr w:rsidR="008E1E3F" w:rsidRPr="00874787" w:rsidTr="008E1E3F">
        <w:trPr>
          <w:tblCellSpacing w:w="5" w:type="nil"/>
        </w:trPr>
        <w:tc>
          <w:tcPr>
            <w:tcW w:w="15976" w:type="dxa"/>
            <w:gridSpan w:val="1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районе Чувашской Республики"</w:t>
            </w:r>
          </w:p>
        </w:tc>
      </w:tr>
      <w:tr w:rsidR="008E1E3F" w:rsidRPr="00874787" w:rsidTr="008E1E3F">
        <w:trPr>
          <w:tblCellSpacing w:w="5" w:type="nil"/>
        </w:trPr>
        <w:tc>
          <w:tcPr>
            <w:tcW w:w="1092"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Профилактическая работа по укреплению стабильности в обществе</w:t>
            </w:r>
          </w:p>
        </w:tc>
        <w:tc>
          <w:tcPr>
            <w:tcW w:w="241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создание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r w:rsidRPr="00874787">
              <w:rPr>
                <w:b/>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Ц830200000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ответственный исполнитель: администрация Егоркинского сельского поселения Шумерлинского района</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 xml:space="preserve">Показатель (индикатор) </w:t>
            </w:r>
            <w:r w:rsidRPr="00874787">
              <w:rPr>
                <w:sz w:val="20"/>
                <w:szCs w:val="20"/>
              </w:rPr>
              <w:lastRenderedPageBreak/>
              <w:t>подпрограммы, увязанный с основным мероприятием 2</w:t>
            </w:r>
          </w:p>
        </w:tc>
        <w:tc>
          <w:tcPr>
            <w:tcW w:w="8222" w:type="dxa"/>
            <w:gridSpan w:val="7"/>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lastRenderedPageBreak/>
              <w:t>доля безработных граждан из числа молодежи в возрасте от 16 до 29 лет в общей численности безработных граждан, зарегистрированных в органах службы занятости (процентов)</w:t>
            </w: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х</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30,2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29,7</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29,6</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29,4</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29,3</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29,1</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28,7**</w:t>
            </w:r>
          </w:p>
        </w:tc>
      </w:tr>
      <w:tr w:rsidR="008E1E3F" w:rsidRPr="00874787" w:rsidTr="008E1E3F">
        <w:trPr>
          <w:tblCellSpacing w:w="5" w:type="nil"/>
        </w:trPr>
        <w:tc>
          <w:tcPr>
            <w:tcW w:w="15976" w:type="dxa"/>
            <w:gridSpan w:val="1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lastRenderedPageBreak/>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районе Чувашской Республики"</w:t>
            </w:r>
          </w:p>
        </w:tc>
      </w:tr>
      <w:tr w:rsidR="008E1E3F" w:rsidRPr="00874787" w:rsidTr="008E1E3F">
        <w:trPr>
          <w:tblCellSpacing w:w="5" w:type="nil"/>
        </w:trPr>
        <w:tc>
          <w:tcPr>
            <w:tcW w:w="1092"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 xml:space="preserve">Основное мероприятие 3 </w:t>
            </w:r>
          </w:p>
        </w:tc>
        <w:tc>
          <w:tcPr>
            <w:tcW w:w="155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Образовательно-воспитательные, культурно-массовые и спортивные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профилактика конфликтов на социальной, этнической и конфессиональной почве</w:t>
            </w: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r w:rsidRPr="00874787">
              <w:rPr>
                <w:b/>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Ц830300000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всего</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rHeight w:val="1035"/>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ответственный исполнитель: администрация Егоркинского сельского поселения Шумерлинского района</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Показатель (индикатор) подпрограммы, увязанный с основным мероприятием 3</w:t>
            </w:r>
          </w:p>
        </w:tc>
        <w:tc>
          <w:tcPr>
            <w:tcW w:w="8222" w:type="dxa"/>
            <w:gridSpan w:val="7"/>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доля детей, охваченных образовательными программами дополнительного образования детей, в общей численности детей и молодежи (процентов)</w:t>
            </w:r>
          </w:p>
        </w:tc>
        <w:tc>
          <w:tcPr>
            <w:tcW w:w="1126"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х</w:t>
            </w:r>
          </w:p>
        </w:tc>
        <w:tc>
          <w:tcPr>
            <w:tcW w:w="575"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72,0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73,0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74,0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75,0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76,0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77,0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78,0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80,0**</w:t>
            </w:r>
          </w:p>
        </w:tc>
      </w:tr>
      <w:tr w:rsidR="008E1E3F" w:rsidRPr="00874787" w:rsidTr="008E1E3F">
        <w:trPr>
          <w:tblCellSpacing w:w="5" w:type="nil"/>
        </w:trPr>
        <w:tc>
          <w:tcPr>
            <w:tcW w:w="15976" w:type="dxa"/>
            <w:gridSpan w:val="1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районе Чувашской Республики"</w:t>
            </w:r>
          </w:p>
        </w:tc>
      </w:tr>
      <w:tr w:rsidR="008E1E3F" w:rsidRPr="00874787" w:rsidTr="008E1E3F">
        <w:trPr>
          <w:tblCellSpacing w:w="5" w:type="nil"/>
        </w:trPr>
        <w:tc>
          <w:tcPr>
            <w:tcW w:w="1092"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Мероприятие 4</w:t>
            </w:r>
          </w:p>
        </w:tc>
        <w:tc>
          <w:tcPr>
            <w:tcW w:w="155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Информационная работа по профилактике терроризма и экстремистской деятельности</w:t>
            </w:r>
          </w:p>
        </w:tc>
        <w:tc>
          <w:tcPr>
            <w:tcW w:w="241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выявление и устранение причин и условий, способствующих осуществлению террористической и экстремистской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r w:rsidRPr="00874787">
              <w:rPr>
                <w:b/>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Ц830400000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всего</w:t>
            </w: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 xml:space="preserve">ответственный исполнитель: администрация </w:t>
            </w:r>
            <w:r w:rsidRPr="00874787">
              <w:rPr>
                <w:sz w:val="20"/>
                <w:szCs w:val="20"/>
              </w:rPr>
              <w:lastRenderedPageBreak/>
              <w:t>Егоркинского сельского поселения Шумерлинского района</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lastRenderedPageBreak/>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r>
      <w:tr w:rsidR="008E1E3F" w:rsidRPr="00874787" w:rsidTr="008E1E3F">
        <w:trPr>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lastRenderedPageBreak/>
              <w:t>Показатель (индикатор) подпрограммы, увязанный с основным мероприятием 4</w:t>
            </w:r>
          </w:p>
        </w:tc>
        <w:tc>
          <w:tcPr>
            <w:tcW w:w="8222" w:type="dxa"/>
            <w:gridSpan w:val="7"/>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 xml:space="preserve">количество материалов в районной </w:t>
            </w:r>
            <w:proofErr w:type="gramStart"/>
            <w:r w:rsidRPr="00874787">
              <w:rPr>
                <w:sz w:val="20"/>
                <w:szCs w:val="20"/>
              </w:rPr>
              <w:t>средствах</w:t>
            </w:r>
            <w:proofErr w:type="gramEnd"/>
            <w:r w:rsidRPr="00874787">
              <w:rPr>
                <w:sz w:val="20"/>
                <w:szCs w:val="20"/>
              </w:rPr>
              <w:t xml:space="preserve"> массовой информации, направленных на профилактику терроризма и экстремистской деятельности (единиц)</w:t>
            </w: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4</w:t>
            </w:r>
          </w:p>
        </w:tc>
      </w:tr>
      <w:tr w:rsidR="008E1E3F" w:rsidRPr="00874787" w:rsidTr="008E1E3F">
        <w:trPr>
          <w:tblCellSpacing w:w="5" w:type="nil"/>
        </w:trPr>
        <w:tc>
          <w:tcPr>
            <w:tcW w:w="15976" w:type="dxa"/>
            <w:gridSpan w:val="1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b/>
                <w:sz w:val="20"/>
                <w:szCs w:val="20"/>
              </w:rPr>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районе Чувашской Республики"</w:t>
            </w:r>
          </w:p>
        </w:tc>
      </w:tr>
      <w:tr w:rsidR="008E1E3F" w:rsidRPr="00874787" w:rsidTr="008E1E3F">
        <w:trPr>
          <w:tblCellSpacing w:w="5" w:type="nil"/>
        </w:trPr>
        <w:tc>
          <w:tcPr>
            <w:tcW w:w="1092"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Основное мероприятие 5</w:t>
            </w:r>
          </w:p>
        </w:tc>
        <w:tc>
          <w:tcPr>
            <w:tcW w:w="155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Мероприятия по профилактике и соблюдению правопорядка на улицах и в других общественных местах</w:t>
            </w:r>
          </w:p>
        </w:tc>
        <w:tc>
          <w:tcPr>
            <w:tcW w:w="241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укрепление технической защиты объектов повышенной опасности с массовым пребыванием людей, особо важных объектов</w:t>
            </w: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b/>
                <w:sz w:val="20"/>
                <w:szCs w:val="20"/>
              </w:rPr>
            </w:pPr>
            <w:r w:rsidRPr="00874787">
              <w:rPr>
                <w:b/>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Ц830500000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t>всего</w:t>
            </w: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8E1E3F" w:rsidRPr="00874787" w:rsidRDefault="008E1E3F" w:rsidP="008E1E3F">
            <w:pPr>
              <w:rPr>
                <w:sz w:val="20"/>
                <w:szCs w:val="20"/>
              </w:rPr>
            </w:pPr>
            <w:r w:rsidRPr="00874787">
              <w:rPr>
                <w:sz w:val="20"/>
                <w:szCs w:val="20"/>
              </w:rPr>
              <w:t>0,0</w:t>
            </w: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ответственный исполнитель: администрация Егоркинского сельского поселения Шумерлинского района</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rPr>
                <w:sz w:val="20"/>
                <w:szCs w:val="20"/>
              </w:rPr>
            </w:pPr>
            <w:r w:rsidRPr="00874787">
              <w:rPr>
                <w:sz w:val="20"/>
                <w:szCs w:val="20"/>
              </w:rPr>
              <w:t>внебюджетные источники</w:t>
            </w: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Ц830572620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244</w:t>
            </w: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r>
      <w:tr w:rsidR="008E1E3F" w:rsidRPr="00874787" w:rsidTr="008E1E3F">
        <w:trPr>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Ц830573400</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244</w:t>
            </w: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r>
      <w:tr w:rsidR="008E1E3F" w:rsidRPr="00874787" w:rsidTr="008E1E3F">
        <w:trPr>
          <w:trHeight w:val="470"/>
          <w:tblCellSpacing w:w="5" w:type="nil"/>
        </w:trPr>
        <w:tc>
          <w:tcPr>
            <w:tcW w:w="1092"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903</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Ц831009</w:t>
            </w: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244</w:t>
            </w: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jc w:val="center"/>
              <w:rPr>
                <w:sz w:val="20"/>
                <w:szCs w:val="20"/>
              </w:rPr>
            </w:pPr>
          </w:p>
        </w:tc>
      </w:tr>
      <w:tr w:rsidR="008E1E3F" w:rsidRPr="00874787" w:rsidTr="008E1E3F">
        <w:trPr>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Показатель (индикатор) подпрограммы, увязанный с основным мероприятием 5</w:t>
            </w:r>
          </w:p>
        </w:tc>
        <w:tc>
          <w:tcPr>
            <w:tcW w:w="8222" w:type="dxa"/>
            <w:gridSpan w:val="7"/>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уровень раскрытия преступлений, совершенных на улицах (процентов)</w:t>
            </w: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72,5</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73,0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73,5</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74,0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74,5</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75,0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77,5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autoSpaceDE w:val="0"/>
              <w:autoSpaceDN w:val="0"/>
              <w:adjustRightInd w:val="0"/>
              <w:jc w:val="center"/>
              <w:rPr>
                <w:sz w:val="20"/>
                <w:szCs w:val="20"/>
              </w:rPr>
            </w:pPr>
            <w:r w:rsidRPr="00874787">
              <w:rPr>
                <w:sz w:val="20"/>
                <w:szCs w:val="20"/>
              </w:rPr>
              <w:t>80,0**</w:t>
            </w:r>
          </w:p>
        </w:tc>
      </w:tr>
      <w:tr w:rsidR="008E1E3F" w:rsidRPr="00874787" w:rsidTr="008E1E3F">
        <w:trPr>
          <w:tblCellSpacing w:w="5" w:type="nil"/>
        </w:trPr>
        <w:tc>
          <w:tcPr>
            <w:tcW w:w="15976" w:type="dxa"/>
            <w:gridSpan w:val="1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b/>
                <w:sz w:val="20"/>
                <w:szCs w:val="20"/>
              </w:rPr>
            </w:pPr>
            <w:r w:rsidRPr="00874787">
              <w:rPr>
                <w:b/>
                <w:sz w:val="20"/>
                <w:szCs w:val="20"/>
              </w:rPr>
              <w:lastRenderedPageBreak/>
              <w:t>Цель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Егоркинском сельском поселении Шумерлинского районе  Чувашской Республике"</w:t>
            </w:r>
          </w:p>
        </w:tc>
      </w:tr>
      <w:tr w:rsidR="008E1E3F" w:rsidRPr="00874787" w:rsidTr="008E1E3F">
        <w:trPr>
          <w:trHeight w:val="581"/>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 xml:space="preserve">Основное </w:t>
            </w:r>
            <w:proofErr w:type="gramStart"/>
            <w:r w:rsidRPr="00874787">
              <w:rPr>
                <w:sz w:val="20"/>
                <w:szCs w:val="20"/>
              </w:rPr>
              <w:t>меро-приятие</w:t>
            </w:r>
            <w:proofErr w:type="gramEnd"/>
            <w:r w:rsidRPr="00874787">
              <w:rPr>
                <w:sz w:val="20"/>
                <w:szCs w:val="20"/>
              </w:rPr>
              <w:t xml:space="preserve"> 6</w:t>
            </w:r>
          </w:p>
        </w:tc>
        <w:tc>
          <w:tcPr>
            <w:tcW w:w="155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Профилактика правонарушений со стороны членов семей участников религиозно-экстремистских объединений и псевдорелигиозных сект деструктивной направленности</w:t>
            </w:r>
          </w:p>
        </w:tc>
        <w:tc>
          <w:tcPr>
            <w:tcW w:w="241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выявление и последующее устранение причин и условий, способствующих осуществлению деятельности религиозно-экстремистских объединений и псевдорелигиозных сект деструктивной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всего</w:t>
            </w: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r>
      <w:tr w:rsidR="008E1E3F" w:rsidRPr="00874787" w:rsidTr="008E1E3F">
        <w:trPr>
          <w:tblCellSpacing w:w="5" w:type="nil"/>
        </w:trPr>
        <w:tc>
          <w:tcPr>
            <w:tcW w:w="1092"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Целевой индикатор и показатель подпрограммы, увязанные с основным мероприятием 6</w:t>
            </w:r>
          </w:p>
        </w:tc>
        <w:tc>
          <w:tcPr>
            <w:tcW w:w="8222" w:type="dxa"/>
            <w:gridSpan w:val="7"/>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sz w:val="20"/>
                <w:szCs w:val="20"/>
              </w:rPr>
            </w:pPr>
            <w:r w:rsidRPr="00874787">
              <w:rPr>
                <w:sz w:val="20"/>
                <w:szCs w:val="20"/>
              </w:rPr>
              <w:t>количество мероприятий (рабочих встреч, круглых столов), проведенных с представителями общественных объединений, конфессий, диаспор с целью пропаганды недопустимости межнациональных и межконфессиональных конфликтов, деструктивной деятельности псевдорелигиозных сект, распространения экстремистских учений, призывающих к насильственным действиям (единиц)</w:t>
            </w:r>
          </w:p>
        </w:tc>
        <w:tc>
          <w:tcPr>
            <w:tcW w:w="99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sz w:val="20"/>
                <w:szCs w:val="20"/>
              </w:rPr>
            </w:pPr>
            <w:r w:rsidRPr="00874787">
              <w:rPr>
                <w:sz w:val="20"/>
                <w:szCs w:val="20"/>
              </w:rPr>
              <w:t>2</w:t>
            </w:r>
          </w:p>
        </w:tc>
      </w:tr>
    </w:tbl>
    <w:p w:rsidR="008E1E3F" w:rsidRPr="00874787" w:rsidRDefault="008E1E3F" w:rsidP="008E1E3F">
      <w:pPr>
        <w:autoSpaceDE w:val="0"/>
        <w:autoSpaceDN w:val="0"/>
        <w:adjustRightInd w:val="0"/>
        <w:jc w:val="center"/>
        <w:rPr>
          <w:sz w:val="20"/>
          <w:szCs w:val="20"/>
        </w:rPr>
      </w:pPr>
    </w:p>
    <w:p w:rsidR="008E1E3F" w:rsidRPr="00874787" w:rsidRDefault="008E1E3F" w:rsidP="008E1E3F">
      <w:pPr>
        <w:rPr>
          <w:sz w:val="20"/>
          <w:szCs w:val="20"/>
        </w:rPr>
      </w:pPr>
      <w:r w:rsidRPr="00874787">
        <w:rPr>
          <w:sz w:val="20"/>
          <w:szCs w:val="20"/>
        </w:rPr>
        <w:t xml:space="preserve">        &lt;*&gt; </w:t>
      </w:r>
      <w:proofErr w:type="gramStart"/>
      <w:r w:rsidRPr="00874787">
        <w:rPr>
          <w:sz w:val="20"/>
          <w:szCs w:val="20"/>
        </w:rPr>
        <w:t>Мероприятия</w:t>
      </w:r>
      <w:proofErr w:type="gramEnd"/>
      <w:r w:rsidRPr="00874787">
        <w:rPr>
          <w:sz w:val="20"/>
          <w:szCs w:val="20"/>
        </w:rPr>
        <w:t xml:space="preserve"> указанные в Ресурсном обеспечении, реализуются по согласованию с исполнителями (соисполнителями)</w:t>
      </w:r>
    </w:p>
    <w:p w:rsidR="008E1E3F" w:rsidRPr="00874787" w:rsidRDefault="008E1E3F" w:rsidP="008E1E3F">
      <w:pPr>
        <w:widowControl w:val="0"/>
        <w:autoSpaceDE w:val="0"/>
        <w:autoSpaceDN w:val="0"/>
        <w:adjustRightInd w:val="0"/>
        <w:ind w:firstLine="540"/>
        <w:rPr>
          <w:sz w:val="20"/>
          <w:szCs w:val="20"/>
        </w:rPr>
      </w:pPr>
      <w:r w:rsidRPr="00874787">
        <w:rPr>
          <w:sz w:val="20"/>
          <w:szCs w:val="20"/>
        </w:rPr>
        <w:t>&lt;**&gt; Приводятся значения целевых индикаторов и показателей в 2030 и 2035 годах соответственно.</w:t>
      </w:r>
    </w:p>
    <w:p w:rsidR="008E1E3F" w:rsidRPr="00874787" w:rsidRDefault="008E1E3F" w:rsidP="008E1E3F">
      <w:pPr>
        <w:ind w:firstLine="697"/>
        <w:jc w:val="center"/>
        <w:rPr>
          <w:sz w:val="20"/>
          <w:szCs w:val="20"/>
        </w:rPr>
      </w:pPr>
    </w:p>
    <w:p w:rsidR="008E1E3F" w:rsidRPr="00874787" w:rsidRDefault="008E1E3F" w:rsidP="008E1E3F">
      <w:pPr>
        <w:rPr>
          <w:sz w:val="20"/>
          <w:szCs w:val="20"/>
        </w:rPr>
      </w:pPr>
      <w:r w:rsidRPr="00874787">
        <w:rPr>
          <w:sz w:val="20"/>
          <w:szCs w:val="20"/>
        </w:rPr>
        <w:t xml:space="preserve">        </w:t>
      </w:r>
    </w:p>
    <w:p w:rsidR="008E1E3F" w:rsidRPr="00874787" w:rsidRDefault="008E1E3F" w:rsidP="008E1E3F">
      <w:pPr>
        <w:widowControl w:val="0"/>
        <w:autoSpaceDE w:val="0"/>
        <w:autoSpaceDN w:val="0"/>
        <w:adjustRightInd w:val="0"/>
        <w:ind w:firstLine="540"/>
        <w:rPr>
          <w:sz w:val="20"/>
          <w:szCs w:val="20"/>
        </w:rPr>
      </w:pPr>
    </w:p>
    <w:p w:rsidR="008E1E3F" w:rsidRPr="00874787" w:rsidRDefault="008E1E3F" w:rsidP="008E1E3F">
      <w:pPr>
        <w:widowControl w:val="0"/>
        <w:autoSpaceDE w:val="0"/>
        <w:autoSpaceDN w:val="0"/>
        <w:adjustRightInd w:val="0"/>
        <w:ind w:firstLine="540"/>
        <w:rPr>
          <w:sz w:val="20"/>
          <w:szCs w:val="20"/>
        </w:rPr>
        <w:sectPr w:rsidR="008E1E3F" w:rsidRPr="00874787" w:rsidSect="008E1E3F">
          <w:headerReference w:type="default" r:id="rId40"/>
          <w:pgSz w:w="16838" w:h="11906" w:orient="landscape"/>
          <w:pgMar w:top="1276" w:right="284" w:bottom="851" w:left="567" w:header="709" w:footer="709" w:gutter="0"/>
          <w:cols w:space="708"/>
          <w:docGrid w:linePitch="360"/>
        </w:sectPr>
      </w:pPr>
    </w:p>
    <w:p w:rsidR="008E1E3F" w:rsidRPr="00874787" w:rsidRDefault="008E1E3F" w:rsidP="008E1E3F">
      <w:pPr>
        <w:widowControl w:val="0"/>
        <w:autoSpaceDE w:val="0"/>
        <w:autoSpaceDN w:val="0"/>
        <w:adjustRightInd w:val="0"/>
        <w:ind w:left="5670"/>
        <w:outlineLvl w:val="1"/>
        <w:rPr>
          <w:rFonts w:eastAsia="Calibri"/>
          <w:sz w:val="20"/>
          <w:szCs w:val="20"/>
        </w:rPr>
      </w:pPr>
      <w:r w:rsidRPr="00874787">
        <w:rPr>
          <w:rFonts w:eastAsia="Calibri"/>
          <w:sz w:val="20"/>
          <w:szCs w:val="20"/>
        </w:rPr>
        <w:lastRenderedPageBreak/>
        <w:t>Приложение № 5</w:t>
      </w:r>
    </w:p>
    <w:p w:rsidR="008E1E3F" w:rsidRPr="00874787" w:rsidRDefault="008E1E3F" w:rsidP="008E1E3F">
      <w:pPr>
        <w:widowControl w:val="0"/>
        <w:autoSpaceDE w:val="0"/>
        <w:autoSpaceDN w:val="0"/>
        <w:adjustRightInd w:val="0"/>
        <w:ind w:left="5670"/>
        <w:rPr>
          <w:rFonts w:eastAsia="Calibri"/>
          <w:sz w:val="20"/>
          <w:szCs w:val="20"/>
        </w:rPr>
      </w:pPr>
      <w:r w:rsidRPr="00874787">
        <w:rPr>
          <w:rFonts w:eastAsia="Calibri"/>
          <w:sz w:val="20"/>
          <w:szCs w:val="20"/>
        </w:rPr>
        <w:t xml:space="preserve">к муниципальной программе Егоркинского сельского поселения Шумерлинского района Чувашской Республики "Повышение безопасности жизнедеятельности населения и территорий  </w:t>
      </w:r>
    </w:p>
    <w:p w:rsidR="008E1E3F" w:rsidRPr="00874787" w:rsidRDefault="008E1E3F" w:rsidP="008E1E3F">
      <w:pPr>
        <w:widowControl w:val="0"/>
        <w:autoSpaceDE w:val="0"/>
        <w:autoSpaceDN w:val="0"/>
        <w:adjustRightInd w:val="0"/>
        <w:ind w:left="5670"/>
        <w:rPr>
          <w:rFonts w:eastAsia="Calibri"/>
          <w:sz w:val="20"/>
          <w:szCs w:val="20"/>
        </w:rPr>
      </w:pPr>
      <w:r w:rsidRPr="00874787">
        <w:rPr>
          <w:rFonts w:eastAsia="Calibri"/>
          <w:sz w:val="20"/>
          <w:szCs w:val="20"/>
        </w:rPr>
        <w:t xml:space="preserve"> Егоркинского сельского поселения Шумерлинского района Чувашской Республики»</w:t>
      </w:r>
    </w:p>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sz w:val="20"/>
          <w:szCs w:val="20"/>
        </w:rPr>
        <w:t xml:space="preserve"> </w:t>
      </w:r>
    </w:p>
    <w:p w:rsidR="008E1E3F" w:rsidRPr="00874787" w:rsidRDefault="008E1E3F" w:rsidP="008E1E3F">
      <w:pPr>
        <w:widowControl w:val="0"/>
        <w:autoSpaceDE w:val="0"/>
        <w:autoSpaceDN w:val="0"/>
        <w:adjustRightInd w:val="0"/>
        <w:jc w:val="right"/>
        <w:rPr>
          <w:rFonts w:eastAsia="Calibri"/>
          <w:sz w:val="20"/>
          <w:szCs w:val="20"/>
        </w:rPr>
      </w:pPr>
    </w:p>
    <w:p w:rsidR="008E1E3F" w:rsidRPr="00874787" w:rsidRDefault="008E1E3F" w:rsidP="008E1E3F">
      <w:pPr>
        <w:widowControl w:val="0"/>
        <w:autoSpaceDE w:val="0"/>
        <w:autoSpaceDN w:val="0"/>
        <w:adjustRightInd w:val="0"/>
        <w:jc w:val="center"/>
        <w:rPr>
          <w:rFonts w:eastAsia="Calibri"/>
          <w:b/>
          <w:bCs/>
          <w:sz w:val="20"/>
          <w:szCs w:val="20"/>
        </w:rPr>
      </w:pPr>
      <w:r w:rsidRPr="00874787">
        <w:rPr>
          <w:rFonts w:eastAsia="Calibri"/>
          <w:b/>
          <w:bCs/>
          <w:sz w:val="20"/>
          <w:szCs w:val="20"/>
        </w:rPr>
        <w:t>ПОДПРОГРАММА</w:t>
      </w:r>
    </w:p>
    <w:p w:rsidR="008E1E3F" w:rsidRPr="00874787" w:rsidRDefault="008E1E3F" w:rsidP="008E1E3F">
      <w:pPr>
        <w:widowControl w:val="0"/>
        <w:autoSpaceDE w:val="0"/>
        <w:autoSpaceDN w:val="0"/>
        <w:adjustRightInd w:val="0"/>
        <w:jc w:val="center"/>
        <w:rPr>
          <w:rFonts w:eastAsia="Calibri"/>
          <w:b/>
          <w:sz w:val="20"/>
          <w:szCs w:val="20"/>
        </w:rPr>
      </w:pPr>
      <w:r w:rsidRPr="00874787">
        <w:rPr>
          <w:rFonts w:eastAsia="Calibri"/>
          <w:b/>
          <w:bCs/>
          <w:sz w:val="20"/>
          <w:szCs w:val="20"/>
        </w:rPr>
        <w:t>«</w:t>
      </w:r>
      <w:r w:rsidRPr="00874787">
        <w:rPr>
          <w:rFonts w:eastAsia="Calibri"/>
          <w:b/>
          <w:sz w:val="20"/>
          <w:szCs w:val="20"/>
        </w:rPr>
        <w:t xml:space="preserve">Профилактика правонарушений в Егоркинском сельском поселении </w:t>
      </w:r>
    </w:p>
    <w:p w:rsidR="008E1E3F" w:rsidRPr="00874787" w:rsidRDefault="008E1E3F" w:rsidP="008E1E3F">
      <w:pPr>
        <w:widowControl w:val="0"/>
        <w:autoSpaceDE w:val="0"/>
        <w:autoSpaceDN w:val="0"/>
        <w:adjustRightInd w:val="0"/>
        <w:jc w:val="center"/>
        <w:rPr>
          <w:rFonts w:eastAsia="Calibri"/>
          <w:b/>
          <w:sz w:val="20"/>
          <w:szCs w:val="20"/>
        </w:rPr>
      </w:pPr>
      <w:r w:rsidRPr="00874787">
        <w:rPr>
          <w:rFonts w:eastAsia="Calibri"/>
          <w:b/>
          <w:sz w:val="20"/>
          <w:szCs w:val="20"/>
        </w:rPr>
        <w:t xml:space="preserve">Шумерлинского района Чувашской Республики» муниципальной программы </w:t>
      </w:r>
    </w:p>
    <w:p w:rsidR="008E1E3F" w:rsidRPr="00874787" w:rsidRDefault="008E1E3F" w:rsidP="008E1E3F">
      <w:pPr>
        <w:widowControl w:val="0"/>
        <w:autoSpaceDE w:val="0"/>
        <w:autoSpaceDN w:val="0"/>
        <w:adjustRightInd w:val="0"/>
        <w:jc w:val="center"/>
        <w:rPr>
          <w:rFonts w:eastAsia="Calibri"/>
          <w:b/>
          <w:sz w:val="20"/>
          <w:szCs w:val="20"/>
        </w:rPr>
      </w:pPr>
      <w:r w:rsidRPr="00874787">
        <w:rPr>
          <w:rFonts w:eastAsia="Calibri"/>
          <w:b/>
          <w:sz w:val="20"/>
          <w:szCs w:val="20"/>
        </w:rPr>
        <w:t xml:space="preserve">Егоркинского сельского поселения Шумерлинского района Чувашской Республики «Повышение безопасности жизнедеятельности населения и территорий  </w:t>
      </w:r>
    </w:p>
    <w:p w:rsidR="008E1E3F" w:rsidRPr="00874787" w:rsidRDefault="008E1E3F" w:rsidP="008E1E3F">
      <w:pPr>
        <w:widowControl w:val="0"/>
        <w:autoSpaceDE w:val="0"/>
        <w:autoSpaceDN w:val="0"/>
        <w:adjustRightInd w:val="0"/>
        <w:jc w:val="center"/>
        <w:rPr>
          <w:rFonts w:eastAsia="Calibri"/>
          <w:b/>
          <w:sz w:val="20"/>
          <w:szCs w:val="20"/>
        </w:rPr>
      </w:pPr>
      <w:r w:rsidRPr="00874787">
        <w:rPr>
          <w:rFonts w:eastAsia="Calibri"/>
          <w:b/>
          <w:sz w:val="20"/>
          <w:szCs w:val="20"/>
        </w:rPr>
        <w:t xml:space="preserve">Егоркинского сельского поселения Шумерлинского района </w:t>
      </w:r>
    </w:p>
    <w:p w:rsidR="008E1E3F" w:rsidRPr="00874787" w:rsidRDefault="008E1E3F" w:rsidP="008E1E3F">
      <w:pPr>
        <w:widowControl w:val="0"/>
        <w:autoSpaceDE w:val="0"/>
        <w:autoSpaceDN w:val="0"/>
        <w:adjustRightInd w:val="0"/>
        <w:jc w:val="center"/>
        <w:rPr>
          <w:rFonts w:eastAsia="Calibri"/>
          <w:b/>
          <w:sz w:val="20"/>
          <w:szCs w:val="20"/>
        </w:rPr>
      </w:pPr>
      <w:r w:rsidRPr="00874787">
        <w:rPr>
          <w:rFonts w:eastAsia="Calibri"/>
          <w:b/>
          <w:sz w:val="20"/>
          <w:szCs w:val="20"/>
        </w:rPr>
        <w:t>Чувашской Республики»</w:t>
      </w:r>
    </w:p>
    <w:p w:rsidR="008E1E3F" w:rsidRPr="00874787" w:rsidRDefault="008E1E3F" w:rsidP="008E1E3F">
      <w:pPr>
        <w:rPr>
          <w:b/>
          <w:sz w:val="20"/>
          <w:szCs w:val="20"/>
        </w:rPr>
      </w:pPr>
    </w:p>
    <w:p w:rsidR="008E1E3F" w:rsidRPr="00874787" w:rsidRDefault="008E1E3F" w:rsidP="008E1E3F">
      <w:pPr>
        <w:widowControl w:val="0"/>
        <w:autoSpaceDE w:val="0"/>
        <w:autoSpaceDN w:val="0"/>
        <w:adjustRightInd w:val="0"/>
        <w:jc w:val="center"/>
        <w:outlineLvl w:val="2"/>
        <w:rPr>
          <w:rFonts w:eastAsia="Calibri"/>
          <w:b/>
          <w:sz w:val="20"/>
          <w:szCs w:val="20"/>
        </w:rPr>
      </w:pPr>
      <w:r w:rsidRPr="00874787">
        <w:rPr>
          <w:rFonts w:eastAsia="Calibri"/>
          <w:b/>
          <w:sz w:val="20"/>
          <w:szCs w:val="20"/>
        </w:rPr>
        <w:t>ПАСПОРТ ПОДПРОГРАММЫ</w:t>
      </w:r>
    </w:p>
    <w:p w:rsidR="008E1E3F" w:rsidRPr="00874787" w:rsidRDefault="008E1E3F" w:rsidP="008E1E3F">
      <w:pPr>
        <w:widowControl w:val="0"/>
        <w:autoSpaceDE w:val="0"/>
        <w:autoSpaceDN w:val="0"/>
        <w:adjustRightInd w:val="0"/>
        <w:jc w:val="center"/>
        <w:rPr>
          <w:rFonts w:eastAsia="Calibri"/>
          <w:sz w:val="20"/>
          <w:szCs w:val="20"/>
        </w:rPr>
      </w:pPr>
    </w:p>
    <w:p w:rsidR="008E1E3F" w:rsidRPr="00874787" w:rsidRDefault="008E1E3F" w:rsidP="008E1E3F">
      <w:pPr>
        <w:widowControl w:val="0"/>
        <w:autoSpaceDE w:val="0"/>
        <w:autoSpaceDN w:val="0"/>
        <w:adjustRightInd w:val="0"/>
        <w:jc w:val="center"/>
        <w:outlineLvl w:val="2"/>
        <w:rPr>
          <w:rFonts w:ascii="Arial" w:eastAsia="Calibri" w:hAnsi="Arial" w:cs="Arial"/>
          <w:sz w:val="20"/>
          <w:szCs w:val="20"/>
        </w:rPr>
      </w:pPr>
    </w:p>
    <w:tbl>
      <w:tblPr>
        <w:tblW w:w="10206" w:type="dxa"/>
        <w:tblCellSpacing w:w="5" w:type="nil"/>
        <w:tblInd w:w="75" w:type="dxa"/>
        <w:tblLayout w:type="fixed"/>
        <w:tblCellMar>
          <w:left w:w="75" w:type="dxa"/>
          <w:right w:w="75" w:type="dxa"/>
        </w:tblCellMar>
        <w:tblLook w:val="0000"/>
      </w:tblPr>
      <w:tblGrid>
        <w:gridCol w:w="3483"/>
        <w:gridCol w:w="203"/>
        <w:gridCol w:w="6520"/>
      </w:tblGrid>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Ответственный исполнитель подпрограммы</w:t>
            </w:r>
          </w:p>
          <w:p w:rsidR="008E1E3F" w:rsidRPr="00874787" w:rsidRDefault="008E1E3F" w:rsidP="008E1E3F">
            <w:pPr>
              <w:widowControl w:val="0"/>
              <w:autoSpaceDE w:val="0"/>
              <w:autoSpaceDN w:val="0"/>
              <w:adjustRightInd w:val="0"/>
              <w:rPr>
                <w:rFonts w:eastAsia="Calibri"/>
                <w:sz w:val="20"/>
                <w:szCs w:val="20"/>
              </w:rPr>
            </w:pPr>
          </w:p>
        </w:tc>
        <w:tc>
          <w:tcPr>
            <w:tcW w:w="203" w:type="dxa"/>
          </w:tcPr>
          <w:p w:rsidR="008E1E3F" w:rsidRPr="00874787" w:rsidRDefault="008E1E3F" w:rsidP="008E1E3F">
            <w:pPr>
              <w:widowControl w:val="0"/>
              <w:autoSpaceDE w:val="0"/>
              <w:autoSpaceDN w:val="0"/>
              <w:adjustRightInd w:val="0"/>
              <w:jc w:val="right"/>
              <w:rPr>
                <w:rFonts w:ascii="Arial" w:eastAsia="Calibri" w:hAnsi="Arial" w:cs="Arial"/>
                <w:sz w:val="20"/>
                <w:szCs w:val="20"/>
              </w:rPr>
            </w:pPr>
            <w:r w:rsidRPr="00874787">
              <w:rPr>
                <w:rFonts w:ascii="Arial" w:eastAsia="Calibri" w:hAnsi="Arial" w:cs="Arial"/>
                <w:sz w:val="20"/>
                <w:szCs w:val="20"/>
              </w:rPr>
              <w:t>-</w:t>
            </w:r>
          </w:p>
        </w:tc>
        <w:tc>
          <w:tcPr>
            <w:tcW w:w="6520"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Администрация Егоркинского сельского поселения Шумерлинского района </w:t>
            </w:r>
          </w:p>
        </w:tc>
      </w:tr>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Соисполнители подпрограммы</w:t>
            </w:r>
          </w:p>
          <w:p w:rsidR="008E1E3F" w:rsidRPr="00874787" w:rsidRDefault="008E1E3F" w:rsidP="008E1E3F">
            <w:pPr>
              <w:widowControl w:val="0"/>
              <w:autoSpaceDE w:val="0"/>
              <w:autoSpaceDN w:val="0"/>
              <w:adjustRightInd w:val="0"/>
              <w:rPr>
                <w:rFonts w:eastAsia="Calibri"/>
                <w:sz w:val="20"/>
                <w:szCs w:val="20"/>
              </w:rPr>
            </w:pPr>
          </w:p>
        </w:tc>
        <w:tc>
          <w:tcPr>
            <w:tcW w:w="203" w:type="dxa"/>
          </w:tcPr>
          <w:p w:rsidR="008E1E3F" w:rsidRPr="00874787" w:rsidRDefault="008E1E3F" w:rsidP="008E1E3F">
            <w:pPr>
              <w:widowControl w:val="0"/>
              <w:autoSpaceDE w:val="0"/>
              <w:autoSpaceDN w:val="0"/>
              <w:adjustRightInd w:val="0"/>
              <w:jc w:val="right"/>
              <w:rPr>
                <w:rFonts w:ascii="Arial" w:eastAsia="Calibri" w:hAnsi="Arial" w:cs="Arial"/>
                <w:sz w:val="20"/>
                <w:szCs w:val="20"/>
              </w:rPr>
            </w:pPr>
            <w:r w:rsidRPr="00874787">
              <w:rPr>
                <w:rFonts w:ascii="Arial" w:eastAsia="Calibri" w:hAnsi="Arial" w:cs="Arial"/>
                <w:sz w:val="20"/>
                <w:szCs w:val="20"/>
              </w:rPr>
              <w:t>-</w:t>
            </w:r>
          </w:p>
        </w:tc>
        <w:tc>
          <w:tcPr>
            <w:tcW w:w="6520"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Отделы администрации Шумерлинского района (по согласованию)</w:t>
            </w:r>
          </w:p>
        </w:tc>
      </w:tr>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Цели подпрограммы</w:t>
            </w:r>
          </w:p>
        </w:tc>
        <w:tc>
          <w:tcPr>
            <w:tcW w:w="203" w:type="dxa"/>
          </w:tcPr>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sz w:val="20"/>
                <w:szCs w:val="20"/>
              </w:rPr>
              <w:t>-</w:t>
            </w:r>
          </w:p>
        </w:tc>
        <w:tc>
          <w:tcPr>
            <w:tcW w:w="6520"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совершенствование взаимодействия органов исполнительной власти Чувашской Республики, правоохранительных, контролирующих органов и администрации Егоркинского сельского поселения Шумерлинского района Чувашской Республике</w:t>
            </w:r>
            <w:proofErr w:type="gramStart"/>
            <w:r w:rsidRPr="00874787">
              <w:rPr>
                <w:rFonts w:eastAsia="Calibri"/>
                <w:sz w:val="20"/>
                <w:szCs w:val="20"/>
              </w:rPr>
              <w:t xml:space="preserve"> ,</w:t>
            </w:r>
            <w:proofErr w:type="gramEnd"/>
            <w:r w:rsidRPr="00874787">
              <w:rPr>
                <w:rFonts w:eastAsia="Calibri"/>
                <w:sz w:val="20"/>
                <w:szCs w:val="20"/>
              </w:rPr>
              <w:t xml:space="preserve">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Егоркинском сельском поселении Шумерлинского районе;</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8E1E3F" w:rsidRPr="00874787" w:rsidRDefault="008E1E3F" w:rsidP="008E1E3F">
            <w:pPr>
              <w:widowControl w:val="0"/>
              <w:autoSpaceDE w:val="0"/>
              <w:autoSpaceDN w:val="0"/>
              <w:adjustRightInd w:val="0"/>
              <w:jc w:val="both"/>
              <w:rPr>
                <w:rFonts w:eastAsia="Calibri"/>
                <w:sz w:val="20"/>
                <w:szCs w:val="20"/>
              </w:rPr>
            </w:pPr>
          </w:p>
        </w:tc>
      </w:tr>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Задачи подпрограммы</w:t>
            </w:r>
          </w:p>
        </w:tc>
        <w:tc>
          <w:tcPr>
            <w:tcW w:w="203" w:type="dxa"/>
          </w:tcPr>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sz w:val="20"/>
                <w:szCs w:val="20"/>
              </w:rPr>
              <w:t>-</w:t>
            </w:r>
          </w:p>
        </w:tc>
        <w:tc>
          <w:tcPr>
            <w:tcW w:w="6520"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совершенствование системы профилактики правонарушений, повышение ответственности всех звеньев правоохранительной системы за состояние правопорядка;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повышение </w:t>
            </w:r>
            <w:proofErr w:type="gramStart"/>
            <w:r w:rsidRPr="00874787">
              <w:rPr>
                <w:rFonts w:eastAsia="Calibri"/>
                <w:sz w:val="20"/>
                <w:szCs w:val="20"/>
              </w:rPr>
              <w:t>эффективности взаимодействия субъектов профилактики правонарушений</w:t>
            </w:r>
            <w:proofErr w:type="gramEnd"/>
            <w:r w:rsidRPr="00874787">
              <w:rPr>
                <w:rFonts w:eastAsia="Calibri"/>
                <w:sz w:val="20"/>
                <w:szCs w:val="20"/>
              </w:rPr>
              <w:t xml:space="preserve"> и лиц, участвующих в профилактике правонарушений;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снижение уровня рецидивной преступности и количества преступлений, совершенных в состоянии алкогольного опьянения;</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снижение общественной опасности преступных деяний путем предупреждения совершения тяжких и особо тяжких преступлений;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оказание помощи в ресоциализации лиц, освободившихся из мест лишения свободы;</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повышение уровня правовой культуры и информированности населения;</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снижение уровня преступности, укрепление законности и правопорядка на территории Егоркинского сельского поселения Шумерлинского района</w:t>
            </w:r>
          </w:p>
          <w:p w:rsidR="008E1E3F" w:rsidRPr="00874787" w:rsidRDefault="008E1E3F" w:rsidP="008E1E3F">
            <w:pPr>
              <w:widowControl w:val="0"/>
              <w:autoSpaceDE w:val="0"/>
              <w:autoSpaceDN w:val="0"/>
              <w:adjustRightInd w:val="0"/>
              <w:jc w:val="both"/>
              <w:rPr>
                <w:rFonts w:eastAsia="Calibri"/>
                <w:sz w:val="20"/>
                <w:szCs w:val="20"/>
              </w:rPr>
            </w:pPr>
          </w:p>
        </w:tc>
      </w:tr>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Целевые индикаторы и </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показатели подпрограммы</w:t>
            </w:r>
          </w:p>
        </w:tc>
        <w:tc>
          <w:tcPr>
            <w:tcW w:w="203" w:type="dxa"/>
          </w:tcPr>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sz w:val="20"/>
                <w:szCs w:val="20"/>
              </w:rPr>
              <w:t>-</w:t>
            </w:r>
          </w:p>
        </w:tc>
        <w:tc>
          <w:tcPr>
            <w:tcW w:w="6520"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к 2036 году предусматривается достижение следующих целевых индикаторов и показателей: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доля преступлений, совершенных лицами, ранее их совершавшими, в </w:t>
            </w:r>
            <w:r w:rsidRPr="00874787">
              <w:rPr>
                <w:rFonts w:eastAsia="Calibri"/>
                <w:sz w:val="20"/>
                <w:szCs w:val="20"/>
              </w:rPr>
              <w:lastRenderedPageBreak/>
              <w:t>общем числе раскрытых преступлений - 52,9 процента;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доля преступлений, совершенных лицами в состоянии алкогольного опьянения, в общем числе раскрытых преступлений - 36,1 процента;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доля расследованных преступлений превентивной направленности в общем массиве расследованных преступлений - 27,6 процента;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- 63,5 процента;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- 58,5 процента;</w:t>
            </w:r>
          </w:p>
          <w:p w:rsidR="008E1E3F" w:rsidRPr="00874787" w:rsidRDefault="008E1E3F" w:rsidP="008E1E3F">
            <w:pPr>
              <w:jc w:val="both"/>
              <w:rPr>
                <w:rFonts w:eastAsia="Calibri"/>
                <w:sz w:val="20"/>
                <w:szCs w:val="20"/>
              </w:rPr>
            </w:pPr>
            <w:r w:rsidRPr="00874787">
              <w:rPr>
                <w:rFonts w:eastAsia="Calibri"/>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- 99,99 процента</w:t>
            </w:r>
          </w:p>
          <w:p w:rsidR="008E1E3F" w:rsidRPr="00874787" w:rsidRDefault="008E1E3F" w:rsidP="008E1E3F">
            <w:pPr>
              <w:jc w:val="both"/>
              <w:rPr>
                <w:rFonts w:eastAsia="Calibri"/>
                <w:strike/>
                <w:sz w:val="20"/>
                <w:szCs w:val="20"/>
              </w:rPr>
            </w:pPr>
          </w:p>
        </w:tc>
      </w:tr>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 xml:space="preserve">Срок реализации </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подпрограммы</w:t>
            </w:r>
          </w:p>
          <w:p w:rsidR="008E1E3F" w:rsidRPr="00874787" w:rsidRDefault="008E1E3F" w:rsidP="008E1E3F">
            <w:pPr>
              <w:widowControl w:val="0"/>
              <w:autoSpaceDE w:val="0"/>
              <w:autoSpaceDN w:val="0"/>
              <w:adjustRightInd w:val="0"/>
              <w:rPr>
                <w:rFonts w:eastAsia="Calibri"/>
                <w:sz w:val="20"/>
                <w:szCs w:val="20"/>
              </w:rPr>
            </w:pPr>
          </w:p>
        </w:tc>
        <w:tc>
          <w:tcPr>
            <w:tcW w:w="203" w:type="dxa"/>
          </w:tcPr>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sz w:val="20"/>
                <w:szCs w:val="20"/>
              </w:rPr>
              <w:t>-</w:t>
            </w:r>
          </w:p>
        </w:tc>
        <w:tc>
          <w:tcPr>
            <w:tcW w:w="6520"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2021 - 2035 годы:</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1 этап - 2021 - 2026 годы;</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2 этап - 2027 - 2030 годы;</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3 этап - 2031 - 2035 годы</w:t>
            </w:r>
          </w:p>
          <w:p w:rsidR="008E1E3F" w:rsidRPr="00874787" w:rsidRDefault="008E1E3F" w:rsidP="008E1E3F">
            <w:pPr>
              <w:widowControl w:val="0"/>
              <w:autoSpaceDE w:val="0"/>
              <w:autoSpaceDN w:val="0"/>
              <w:adjustRightInd w:val="0"/>
              <w:jc w:val="both"/>
              <w:rPr>
                <w:rFonts w:eastAsia="Calibri"/>
                <w:sz w:val="20"/>
                <w:szCs w:val="20"/>
              </w:rPr>
            </w:pPr>
          </w:p>
        </w:tc>
      </w:tr>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Объемы финансирования </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подпрограммы с разбивкой по годам реализации подпрограммы</w:t>
            </w:r>
          </w:p>
        </w:tc>
        <w:tc>
          <w:tcPr>
            <w:tcW w:w="203" w:type="dxa"/>
          </w:tcPr>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sz w:val="20"/>
                <w:szCs w:val="20"/>
              </w:rPr>
              <w:t>-</w:t>
            </w:r>
          </w:p>
        </w:tc>
        <w:tc>
          <w:tcPr>
            <w:tcW w:w="6520"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прогнозируемые объемы финансирования реализации мероприятий подпрограммы в 2021 - 2035 годах составляют 3,0 тыс. рублей, в том числе:</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2021 году - 1,0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2022 году - 1,0.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2023 году - 0,0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2024 году -0,0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2025 году - 0,0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2026 году – 1,0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2027 - 2030 годах – 0,0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2031 - 2035 годах – 0,0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из них средства:</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бюджета Егоркинского сельского поселения Шумерлинского района – 0,0 тыс. рублей (0 процента), </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внебюджетных источников – 3,0 </w:t>
            </w:r>
            <w:proofErr w:type="gramStart"/>
            <w:r w:rsidRPr="00874787">
              <w:rPr>
                <w:rFonts w:eastAsia="Calibri"/>
                <w:sz w:val="20"/>
                <w:szCs w:val="20"/>
              </w:rPr>
              <w:t>тыс</w:t>
            </w:r>
            <w:proofErr w:type="gramEnd"/>
            <w:r w:rsidRPr="00874787">
              <w:rPr>
                <w:rFonts w:eastAsia="Calibri"/>
                <w:sz w:val="20"/>
                <w:szCs w:val="20"/>
              </w:rPr>
              <w:t xml:space="preserve"> рублей , в том числе:</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2021 году – 1,0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2022 году - 1,0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2023 году - 1,0.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2024 году - 0,0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2025 году - 0,0 тыс. рублей;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 2026 году - 0,0 тыс. рублей;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 2027 - 2030 годах – 0,0 тыс. рублей;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 2031 - 2035 годах – 0,0  тыс. рублей;</w:t>
            </w:r>
          </w:p>
        </w:tc>
      </w:tr>
      <w:tr w:rsidR="008E1E3F" w:rsidRPr="00874787" w:rsidTr="008E1E3F">
        <w:trPr>
          <w:tblCellSpacing w:w="5" w:type="nil"/>
        </w:trPr>
        <w:tc>
          <w:tcPr>
            <w:tcW w:w="3483" w:type="dxa"/>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Ожидаемые результаты реализации подпрограммы</w:t>
            </w:r>
          </w:p>
        </w:tc>
        <w:tc>
          <w:tcPr>
            <w:tcW w:w="203" w:type="dxa"/>
          </w:tcPr>
          <w:p w:rsidR="008E1E3F" w:rsidRPr="00874787" w:rsidRDefault="008E1E3F" w:rsidP="008E1E3F">
            <w:pPr>
              <w:widowControl w:val="0"/>
              <w:autoSpaceDE w:val="0"/>
              <w:autoSpaceDN w:val="0"/>
              <w:adjustRightInd w:val="0"/>
              <w:jc w:val="right"/>
              <w:rPr>
                <w:rFonts w:eastAsia="Calibri"/>
                <w:sz w:val="20"/>
                <w:szCs w:val="20"/>
              </w:rPr>
            </w:pPr>
            <w:r w:rsidRPr="00874787">
              <w:rPr>
                <w:rFonts w:eastAsia="Calibri"/>
                <w:sz w:val="20"/>
                <w:szCs w:val="20"/>
              </w:rPr>
              <w:t>-</w:t>
            </w:r>
          </w:p>
        </w:tc>
        <w:tc>
          <w:tcPr>
            <w:tcW w:w="6520" w:type="dxa"/>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стабилизация оперативной обстановки;</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снижение общественной опасности преступных деяний за счет предупреждения совершения тяжких и особо тяжких преступлений;</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сокращение уровня рецидивной преступности, снижение криминогенности общественных мест;</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расширение охвата лиц асоциального поведения профилактическими мерами;</w:t>
            </w:r>
          </w:p>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повышение доверия населения к правоохранительным органам, а также правовой культуры населения.</w:t>
            </w:r>
          </w:p>
        </w:tc>
      </w:tr>
    </w:tbl>
    <w:p w:rsidR="008E1E3F" w:rsidRPr="00874787" w:rsidRDefault="008E1E3F" w:rsidP="008E1E3F">
      <w:pPr>
        <w:keepNext/>
        <w:jc w:val="center"/>
        <w:outlineLvl w:val="0"/>
        <w:rPr>
          <w:rFonts w:eastAsia="Calibri"/>
          <w:b/>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rPr>
          <w:sz w:val="20"/>
          <w:szCs w:val="20"/>
        </w:rPr>
      </w:pPr>
    </w:p>
    <w:p w:rsidR="008E1E3F" w:rsidRPr="00874787" w:rsidRDefault="008E1E3F" w:rsidP="008E1E3F">
      <w:pPr>
        <w:keepNext/>
        <w:tabs>
          <w:tab w:val="left" w:pos="270"/>
        </w:tabs>
        <w:outlineLvl w:val="0"/>
        <w:rPr>
          <w:rFonts w:eastAsia="Calibri"/>
          <w:b/>
          <w:sz w:val="20"/>
          <w:szCs w:val="20"/>
        </w:rPr>
      </w:pPr>
      <w:r w:rsidRPr="00874787">
        <w:rPr>
          <w:rFonts w:eastAsia="Calibri"/>
          <w:b/>
          <w:sz w:val="20"/>
          <w:szCs w:val="20"/>
        </w:rPr>
        <w:tab/>
      </w:r>
    </w:p>
    <w:p w:rsidR="008E1E3F" w:rsidRPr="00874787" w:rsidRDefault="008E1E3F" w:rsidP="008E1E3F">
      <w:pPr>
        <w:keepNext/>
        <w:jc w:val="center"/>
        <w:outlineLvl w:val="0"/>
        <w:rPr>
          <w:rFonts w:eastAsia="Calibri"/>
          <w:b/>
          <w:sz w:val="20"/>
          <w:szCs w:val="20"/>
        </w:rPr>
      </w:pPr>
      <w:r w:rsidRPr="00874787">
        <w:rPr>
          <w:rFonts w:eastAsia="Calibri"/>
          <w:b/>
          <w:sz w:val="20"/>
          <w:szCs w:val="20"/>
        </w:rPr>
        <w:br w:type="page"/>
      </w:r>
      <w:bookmarkStart w:id="71" w:name="sub_3001"/>
      <w:r w:rsidRPr="00874787">
        <w:rPr>
          <w:rFonts w:eastAsia="Calibri"/>
          <w:b/>
          <w:sz w:val="20"/>
          <w:szCs w:val="20"/>
        </w:rPr>
        <w:lastRenderedPageBreak/>
        <w:t xml:space="preserve">Раздел I. Приоритеты и цели подпрограммы «Профилактика правонарушений в Егоркинском сельском поселении Шумерлинского районе Чувашской Республики» 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w:t>
      </w:r>
    </w:p>
    <w:bookmarkEnd w:id="71"/>
    <w:p w:rsidR="008E1E3F" w:rsidRPr="00874787" w:rsidRDefault="008E1E3F" w:rsidP="008E1E3F">
      <w:pPr>
        <w:rPr>
          <w:sz w:val="20"/>
          <w:szCs w:val="20"/>
        </w:rPr>
      </w:pPr>
    </w:p>
    <w:p w:rsidR="008E1E3F" w:rsidRPr="00874787" w:rsidRDefault="008E1E3F" w:rsidP="008E1E3F">
      <w:pPr>
        <w:ind w:firstLine="720"/>
        <w:jc w:val="both"/>
        <w:rPr>
          <w:sz w:val="20"/>
          <w:szCs w:val="20"/>
        </w:rPr>
      </w:pPr>
      <w:r w:rsidRPr="00874787">
        <w:rPr>
          <w:sz w:val="20"/>
          <w:szCs w:val="20"/>
        </w:rPr>
        <w:t>Приоритетными направлениями государственной политики в сфере профилактики правонарушений и противодействия преступности являются обеспечение защиты прав и свобод граждан, имущественных и других интересов граждан и юридических лиц от преступных посягательств, снижение уровня преступности.</w:t>
      </w:r>
    </w:p>
    <w:p w:rsidR="008E1E3F" w:rsidRPr="00874787" w:rsidRDefault="008E1E3F" w:rsidP="008E1E3F">
      <w:pPr>
        <w:ind w:firstLine="720"/>
        <w:jc w:val="both"/>
        <w:rPr>
          <w:sz w:val="20"/>
          <w:szCs w:val="20"/>
        </w:rPr>
      </w:pPr>
      <w:r w:rsidRPr="00874787">
        <w:rPr>
          <w:sz w:val="20"/>
          <w:szCs w:val="20"/>
        </w:rPr>
        <w:t>Подпрограмма "Профилактика правонарушений в Егоркинском сельском поселении Шумерлинского района Чувашской Республики " 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Чувашской Республики» (далее - подпрограмма) носит ярко выраженный социальный характер. Реализация мероприятий подпрограммы окажет влияние на различные аспекты жизнедеятельности граждан, функционирование правоохранительной и уголовно-исполнительной систем, социально-экономическое развитие Егоркинского сельского поселения Шумерлинского района Чувашской Республики.</w:t>
      </w:r>
    </w:p>
    <w:p w:rsidR="008E1E3F" w:rsidRPr="00874787" w:rsidRDefault="008E1E3F" w:rsidP="008E1E3F">
      <w:pPr>
        <w:ind w:firstLine="720"/>
        <w:rPr>
          <w:sz w:val="20"/>
          <w:szCs w:val="20"/>
        </w:rPr>
      </w:pPr>
      <w:r w:rsidRPr="00874787">
        <w:rPr>
          <w:sz w:val="20"/>
          <w:szCs w:val="20"/>
        </w:rPr>
        <w:t>Основными целями подпрограммы являются:</w:t>
      </w:r>
    </w:p>
    <w:p w:rsidR="008E1E3F" w:rsidRPr="00874787" w:rsidRDefault="008E1E3F" w:rsidP="008E1E3F">
      <w:pPr>
        <w:ind w:firstLine="720"/>
        <w:jc w:val="both"/>
        <w:rPr>
          <w:sz w:val="20"/>
          <w:szCs w:val="20"/>
        </w:rPr>
      </w:pPr>
      <w:proofErr w:type="gramStart"/>
      <w:r w:rsidRPr="00874787">
        <w:rPr>
          <w:sz w:val="20"/>
          <w:szCs w:val="20"/>
        </w:rPr>
        <w:t>совершенствование взаимодействия органов исполнительной власти Чувашской Республики, правоохранительных, контролирующих органов, и администрации Егоркинского сельского поселения Шумерлинского района Чувашской Республики,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Егоркинском сельском поселении Шумерлинского района Чувашской Республики;</w:t>
      </w:r>
      <w:proofErr w:type="gramEnd"/>
    </w:p>
    <w:p w:rsidR="008E1E3F" w:rsidRPr="00874787" w:rsidRDefault="008E1E3F" w:rsidP="008E1E3F">
      <w:pPr>
        <w:ind w:firstLine="720"/>
        <w:jc w:val="both"/>
        <w:rPr>
          <w:sz w:val="20"/>
          <w:szCs w:val="20"/>
        </w:rPr>
      </w:pPr>
      <w:r w:rsidRPr="00874787">
        <w:rPr>
          <w:sz w:val="20"/>
          <w:szCs w:val="20"/>
        </w:rPr>
        <w:t>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p w:rsidR="008E1E3F" w:rsidRPr="00874787" w:rsidRDefault="008E1E3F" w:rsidP="008E1E3F">
      <w:pPr>
        <w:ind w:firstLine="720"/>
        <w:jc w:val="both"/>
        <w:rPr>
          <w:sz w:val="20"/>
          <w:szCs w:val="20"/>
        </w:rPr>
      </w:pPr>
      <w:r w:rsidRPr="00874787">
        <w:rPr>
          <w:sz w:val="20"/>
          <w:szCs w:val="20"/>
        </w:rPr>
        <w:t>Достижению поставленных в подпрограмме целей способствует решение следующих задач:</w:t>
      </w:r>
    </w:p>
    <w:p w:rsidR="008E1E3F" w:rsidRPr="00874787" w:rsidRDefault="008E1E3F" w:rsidP="008E1E3F">
      <w:pPr>
        <w:ind w:firstLine="720"/>
        <w:jc w:val="both"/>
        <w:rPr>
          <w:sz w:val="20"/>
          <w:szCs w:val="20"/>
        </w:rPr>
      </w:pPr>
      <w:r w:rsidRPr="00874787">
        <w:rPr>
          <w:sz w:val="20"/>
          <w:szCs w:val="20"/>
        </w:rPr>
        <w:t>совершенствование системы профилактики правонарушений, повышение ответственности всех звеньев правоохранительной системы за состояние правопорядка;</w:t>
      </w:r>
    </w:p>
    <w:p w:rsidR="008E1E3F" w:rsidRPr="00874787" w:rsidRDefault="008E1E3F" w:rsidP="008E1E3F">
      <w:pPr>
        <w:ind w:firstLine="720"/>
        <w:jc w:val="both"/>
        <w:rPr>
          <w:sz w:val="20"/>
          <w:szCs w:val="20"/>
        </w:rPr>
      </w:pPr>
      <w:r w:rsidRPr="00874787">
        <w:rPr>
          <w:sz w:val="20"/>
          <w:szCs w:val="20"/>
        </w:rPr>
        <w:t xml:space="preserve">повышение </w:t>
      </w:r>
      <w:proofErr w:type="gramStart"/>
      <w:r w:rsidRPr="00874787">
        <w:rPr>
          <w:sz w:val="20"/>
          <w:szCs w:val="20"/>
        </w:rPr>
        <w:t>эффективности взаимодействия субъектов профилактики правонарушений</w:t>
      </w:r>
      <w:proofErr w:type="gramEnd"/>
      <w:r w:rsidRPr="00874787">
        <w:rPr>
          <w:sz w:val="20"/>
          <w:szCs w:val="20"/>
        </w:rPr>
        <w:t xml:space="preserve"> и лиц, участвующих в профилактике правонарушений;</w:t>
      </w:r>
    </w:p>
    <w:p w:rsidR="008E1E3F" w:rsidRPr="00874787" w:rsidRDefault="008E1E3F" w:rsidP="008E1E3F">
      <w:pPr>
        <w:ind w:firstLine="720"/>
        <w:jc w:val="both"/>
        <w:rPr>
          <w:sz w:val="20"/>
          <w:szCs w:val="20"/>
        </w:rPr>
      </w:pPr>
      <w:r w:rsidRPr="00874787">
        <w:rPr>
          <w:sz w:val="20"/>
          <w:szCs w:val="20"/>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8E1E3F" w:rsidRPr="00874787" w:rsidRDefault="008E1E3F" w:rsidP="008E1E3F">
      <w:pPr>
        <w:ind w:firstLine="720"/>
        <w:jc w:val="both"/>
        <w:rPr>
          <w:sz w:val="20"/>
          <w:szCs w:val="20"/>
        </w:rPr>
      </w:pPr>
      <w:r w:rsidRPr="00874787">
        <w:rPr>
          <w:sz w:val="20"/>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8E1E3F" w:rsidRPr="00874787" w:rsidRDefault="008E1E3F" w:rsidP="008E1E3F">
      <w:pPr>
        <w:ind w:firstLine="720"/>
        <w:jc w:val="both"/>
        <w:rPr>
          <w:sz w:val="20"/>
          <w:szCs w:val="20"/>
        </w:rPr>
      </w:pPr>
      <w:r w:rsidRPr="00874787">
        <w:rPr>
          <w:sz w:val="20"/>
          <w:szCs w:val="20"/>
        </w:rPr>
        <w:t>снижение уровня рецидивной преступности и количества преступлений, совершенных в состоянии алкогольного опьянения;</w:t>
      </w:r>
    </w:p>
    <w:p w:rsidR="008E1E3F" w:rsidRPr="00874787" w:rsidRDefault="008E1E3F" w:rsidP="008E1E3F">
      <w:pPr>
        <w:ind w:firstLine="720"/>
        <w:jc w:val="both"/>
        <w:rPr>
          <w:sz w:val="20"/>
          <w:szCs w:val="20"/>
        </w:rPr>
      </w:pPr>
      <w:r w:rsidRPr="00874787">
        <w:rPr>
          <w:sz w:val="20"/>
          <w:szCs w:val="20"/>
        </w:rPr>
        <w:t>снижение общественной опасности преступных деяний путем предупреждения совершения тяжких и особо тяжких преступлений;</w:t>
      </w:r>
    </w:p>
    <w:p w:rsidR="008E1E3F" w:rsidRPr="00874787" w:rsidRDefault="008E1E3F" w:rsidP="008E1E3F">
      <w:pPr>
        <w:ind w:firstLine="720"/>
        <w:jc w:val="both"/>
        <w:rPr>
          <w:sz w:val="20"/>
          <w:szCs w:val="20"/>
        </w:rPr>
      </w:pPr>
      <w:r w:rsidRPr="00874787">
        <w:rPr>
          <w:sz w:val="20"/>
          <w:szCs w:val="20"/>
        </w:rPr>
        <w:t>оказание помощи в ресоциализации лиц, освободившихся из мест лишения свободы;</w:t>
      </w:r>
    </w:p>
    <w:p w:rsidR="008E1E3F" w:rsidRPr="00874787" w:rsidRDefault="008E1E3F" w:rsidP="008E1E3F">
      <w:pPr>
        <w:ind w:firstLine="720"/>
        <w:jc w:val="both"/>
        <w:rPr>
          <w:sz w:val="20"/>
          <w:szCs w:val="20"/>
        </w:rPr>
      </w:pPr>
      <w:r w:rsidRPr="00874787">
        <w:rPr>
          <w:sz w:val="20"/>
          <w:szCs w:val="20"/>
        </w:rPr>
        <w:t>повышение уровня правовой культуры и информированности населения;</w:t>
      </w:r>
    </w:p>
    <w:p w:rsidR="008E1E3F" w:rsidRPr="00874787" w:rsidRDefault="008E1E3F" w:rsidP="008E1E3F">
      <w:pPr>
        <w:ind w:firstLine="720"/>
        <w:jc w:val="both"/>
        <w:rPr>
          <w:sz w:val="20"/>
          <w:szCs w:val="20"/>
        </w:rPr>
      </w:pPr>
      <w:r w:rsidRPr="00874787">
        <w:rPr>
          <w:sz w:val="20"/>
          <w:szCs w:val="20"/>
        </w:rPr>
        <w:t>снижение уровня преступности, укрепление законности и правопорядка на территории Егоркинского сельского поселения Шумерлинского района Чувашской Республики.</w:t>
      </w:r>
    </w:p>
    <w:p w:rsidR="008E1E3F" w:rsidRPr="00874787" w:rsidRDefault="008E1E3F" w:rsidP="008E1E3F">
      <w:pPr>
        <w:ind w:firstLine="720"/>
        <w:jc w:val="both"/>
        <w:rPr>
          <w:sz w:val="20"/>
          <w:szCs w:val="20"/>
        </w:rPr>
      </w:pPr>
      <w:r w:rsidRPr="00874787">
        <w:rPr>
          <w:sz w:val="20"/>
          <w:szCs w:val="20"/>
        </w:rPr>
        <w:t>Подпрограмма отражает участие органов местного самоуправления в реализации мероприятий, предусмотренных подпрограммой.</w:t>
      </w:r>
    </w:p>
    <w:p w:rsidR="008E1E3F" w:rsidRPr="00874787" w:rsidRDefault="008E1E3F" w:rsidP="008E1E3F">
      <w:pPr>
        <w:ind w:firstLine="709"/>
        <w:jc w:val="both"/>
        <w:rPr>
          <w:sz w:val="20"/>
          <w:szCs w:val="20"/>
        </w:rPr>
      </w:pPr>
      <w:r w:rsidRPr="00874787">
        <w:rPr>
          <w:sz w:val="20"/>
          <w:szCs w:val="20"/>
        </w:rPr>
        <w:t xml:space="preserve">Для сохранения стабильности в обществе и правопорядка, снижения общественной опасности преступных деяний </w:t>
      </w:r>
      <w:proofErr w:type="gramStart"/>
      <w:r w:rsidRPr="00874787">
        <w:rPr>
          <w:sz w:val="20"/>
          <w:szCs w:val="20"/>
        </w:rPr>
        <w:t>важное значение</w:t>
      </w:r>
      <w:proofErr w:type="gramEnd"/>
      <w:r w:rsidRPr="00874787">
        <w:rPr>
          <w:sz w:val="20"/>
          <w:szCs w:val="20"/>
        </w:rPr>
        <w:t xml:space="preserve"> имеет реализация мероприятий  по профилактике правонарушений, предусматривающих предупреждение совершения тяжких и особо тяжких преступлений, расширение охвата лиц асоциального поведения профилактическими мерами.</w:t>
      </w:r>
    </w:p>
    <w:p w:rsidR="008E1E3F" w:rsidRPr="00874787" w:rsidRDefault="008E1E3F" w:rsidP="008E1E3F">
      <w:pPr>
        <w:widowControl w:val="0"/>
        <w:autoSpaceDE w:val="0"/>
        <w:autoSpaceDN w:val="0"/>
        <w:adjustRightInd w:val="0"/>
        <w:jc w:val="both"/>
        <w:rPr>
          <w:rFonts w:ascii="Arial" w:eastAsia="Calibri" w:hAnsi="Arial" w:cs="Arial"/>
          <w:sz w:val="20"/>
          <w:szCs w:val="20"/>
        </w:rPr>
      </w:pPr>
    </w:p>
    <w:p w:rsidR="008E1E3F" w:rsidRPr="00874787" w:rsidRDefault="008E1E3F" w:rsidP="008E1E3F">
      <w:pPr>
        <w:keepNext/>
        <w:jc w:val="center"/>
        <w:outlineLvl w:val="0"/>
        <w:rPr>
          <w:rFonts w:eastAsia="Calibri"/>
          <w:b/>
          <w:sz w:val="20"/>
          <w:szCs w:val="20"/>
        </w:rPr>
      </w:pPr>
      <w:bookmarkStart w:id="72" w:name="sub_3002"/>
      <w:r w:rsidRPr="00874787">
        <w:rPr>
          <w:rFonts w:eastAsia="Calibri"/>
          <w:b/>
          <w:sz w:val="20"/>
          <w:szCs w:val="20"/>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72"/>
    <w:p w:rsidR="008E1E3F" w:rsidRPr="00874787" w:rsidRDefault="008E1E3F" w:rsidP="008E1E3F">
      <w:pPr>
        <w:ind w:firstLine="720"/>
        <w:jc w:val="both"/>
        <w:rPr>
          <w:sz w:val="20"/>
          <w:szCs w:val="20"/>
        </w:rPr>
      </w:pPr>
      <w:r w:rsidRPr="00874787">
        <w:rPr>
          <w:sz w:val="20"/>
          <w:szCs w:val="20"/>
        </w:rPr>
        <w:t>Целевыми индикаторами и показателями подпрограммы являются:</w:t>
      </w:r>
    </w:p>
    <w:p w:rsidR="008E1E3F" w:rsidRPr="00874787" w:rsidRDefault="008E1E3F" w:rsidP="008E1E3F">
      <w:pPr>
        <w:ind w:firstLine="720"/>
        <w:jc w:val="both"/>
        <w:rPr>
          <w:sz w:val="20"/>
          <w:szCs w:val="20"/>
        </w:rPr>
      </w:pPr>
      <w:r w:rsidRPr="00874787">
        <w:rPr>
          <w:sz w:val="20"/>
          <w:szCs w:val="20"/>
        </w:rPr>
        <w:t>доля преступлений, совершенных лицами, ранее их совершавшими, в общем числе раскрытых преступлений;</w:t>
      </w:r>
    </w:p>
    <w:p w:rsidR="008E1E3F" w:rsidRPr="00874787" w:rsidRDefault="008E1E3F" w:rsidP="008E1E3F">
      <w:pPr>
        <w:ind w:firstLine="720"/>
        <w:jc w:val="both"/>
        <w:rPr>
          <w:sz w:val="20"/>
          <w:szCs w:val="20"/>
        </w:rPr>
      </w:pPr>
      <w:r w:rsidRPr="00874787">
        <w:rPr>
          <w:sz w:val="20"/>
          <w:szCs w:val="20"/>
        </w:rPr>
        <w:t>доля преступлений, совершенных лицами в состоянии алкогольного опьянения, в общем числе раскрытых преступлений;</w:t>
      </w:r>
    </w:p>
    <w:p w:rsidR="008E1E3F" w:rsidRPr="00874787" w:rsidRDefault="008E1E3F" w:rsidP="008E1E3F">
      <w:pPr>
        <w:ind w:firstLine="720"/>
        <w:jc w:val="both"/>
        <w:rPr>
          <w:sz w:val="20"/>
          <w:szCs w:val="20"/>
        </w:rPr>
      </w:pPr>
      <w:r w:rsidRPr="00874787">
        <w:rPr>
          <w:sz w:val="20"/>
          <w:szCs w:val="20"/>
        </w:rPr>
        <w:t>доля расследованных преступлений превентивной направленности в общем массиве расследованных преступлений;</w:t>
      </w:r>
    </w:p>
    <w:p w:rsidR="008E1E3F" w:rsidRPr="00874787" w:rsidRDefault="008E1E3F" w:rsidP="008E1E3F">
      <w:pPr>
        <w:ind w:firstLine="720"/>
        <w:jc w:val="both"/>
        <w:rPr>
          <w:sz w:val="20"/>
          <w:szCs w:val="20"/>
        </w:rPr>
      </w:pPr>
      <w:r w:rsidRPr="00874787">
        <w:rPr>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p w:rsidR="008E1E3F" w:rsidRPr="00874787" w:rsidRDefault="008E1E3F" w:rsidP="008E1E3F">
      <w:pPr>
        <w:ind w:firstLine="720"/>
        <w:jc w:val="both"/>
        <w:rPr>
          <w:sz w:val="20"/>
          <w:szCs w:val="20"/>
        </w:rPr>
      </w:pPr>
      <w:r w:rsidRPr="00874787">
        <w:rPr>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p w:rsidR="008E1E3F" w:rsidRPr="00874787" w:rsidRDefault="008E1E3F" w:rsidP="008E1E3F">
      <w:pPr>
        <w:ind w:firstLine="720"/>
        <w:jc w:val="both"/>
        <w:rPr>
          <w:sz w:val="20"/>
          <w:szCs w:val="20"/>
        </w:rPr>
      </w:pPr>
      <w:r w:rsidRPr="00874787">
        <w:rPr>
          <w:sz w:val="20"/>
          <w:szCs w:val="20"/>
        </w:rPr>
        <w:lastRenderedPageBreak/>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8E1E3F" w:rsidRPr="00874787" w:rsidRDefault="008E1E3F" w:rsidP="008E1E3F">
      <w:pPr>
        <w:jc w:val="both"/>
        <w:rPr>
          <w:sz w:val="20"/>
          <w:szCs w:val="20"/>
        </w:rPr>
      </w:pPr>
      <w:r w:rsidRPr="00874787">
        <w:rPr>
          <w:sz w:val="20"/>
          <w:szCs w:val="20"/>
        </w:rPr>
        <w:t>В результате реализации мероприятий подпрограммы ожидается достижение к 2036 году следующих целевых индикаторов и показателей:</w:t>
      </w:r>
    </w:p>
    <w:p w:rsidR="008E1E3F" w:rsidRPr="00874787" w:rsidRDefault="008E1E3F" w:rsidP="008E1E3F">
      <w:pPr>
        <w:ind w:firstLine="709"/>
        <w:jc w:val="both"/>
        <w:rPr>
          <w:sz w:val="20"/>
          <w:szCs w:val="20"/>
        </w:rPr>
      </w:pPr>
      <w:r w:rsidRPr="00874787">
        <w:rPr>
          <w:sz w:val="20"/>
          <w:szCs w:val="20"/>
        </w:rPr>
        <w:t>доля преступлений, совершенных лицами, ранее их совершавшими, в общем числе раскрытых преступлений:</w:t>
      </w:r>
    </w:p>
    <w:p w:rsidR="008E1E3F" w:rsidRPr="00874787" w:rsidRDefault="008E1E3F" w:rsidP="008E1E3F">
      <w:pPr>
        <w:ind w:firstLine="709"/>
        <w:jc w:val="both"/>
        <w:rPr>
          <w:sz w:val="20"/>
          <w:szCs w:val="20"/>
        </w:rPr>
      </w:pPr>
      <w:r w:rsidRPr="00874787">
        <w:rPr>
          <w:sz w:val="20"/>
          <w:szCs w:val="20"/>
        </w:rPr>
        <w:t>в 2021 году – 53,5 процента;</w:t>
      </w:r>
    </w:p>
    <w:p w:rsidR="008E1E3F" w:rsidRPr="00874787" w:rsidRDefault="008E1E3F" w:rsidP="008E1E3F">
      <w:pPr>
        <w:ind w:firstLine="709"/>
        <w:jc w:val="both"/>
        <w:rPr>
          <w:sz w:val="20"/>
          <w:szCs w:val="20"/>
        </w:rPr>
      </w:pPr>
      <w:r w:rsidRPr="00874787">
        <w:rPr>
          <w:sz w:val="20"/>
          <w:szCs w:val="20"/>
        </w:rPr>
        <w:t>в 2022 году - 53,5 процента;</w:t>
      </w:r>
    </w:p>
    <w:p w:rsidR="008E1E3F" w:rsidRPr="00874787" w:rsidRDefault="008E1E3F" w:rsidP="008E1E3F">
      <w:pPr>
        <w:ind w:firstLine="709"/>
        <w:jc w:val="both"/>
        <w:rPr>
          <w:sz w:val="20"/>
          <w:szCs w:val="20"/>
        </w:rPr>
      </w:pPr>
      <w:r w:rsidRPr="00874787">
        <w:rPr>
          <w:sz w:val="20"/>
          <w:szCs w:val="20"/>
        </w:rPr>
        <w:t>в 2023 году - 53,4 процента;</w:t>
      </w:r>
    </w:p>
    <w:p w:rsidR="008E1E3F" w:rsidRPr="00874787" w:rsidRDefault="008E1E3F" w:rsidP="008E1E3F">
      <w:pPr>
        <w:ind w:firstLine="709"/>
        <w:jc w:val="both"/>
        <w:rPr>
          <w:sz w:val="20"/>
          <w:szCs w:val="20"/>
        </w:rPr>
      </w:pPr>
      <w:r w:rsidRPr="00874787">
        <w:rPr>
          <w:sz w:val="20"/>
          <w:szCs w:val="20"/>
        </w:rPr>
        <w:t>в 2024 году - 53,4 процента;</w:t>
      </w:r>
    </w:p>
    <w:p w:rsidR="008E1E3F" w:rsidRPr="00874787" w:rsidRDefault="008E1E3F" w:rsidP="008E1E3F">
      <w:pPr>
        <w:ind w:firstLine="709"/>
        <w:jc w:val="both"/>
        <w:rPr>
          <w:sz w:val="20"/>
          <w:szCs w:val="20"/>
        </w:rPr>
      </w:pPr>
      <w:r w:rsidRPr="00874787">
        <w:rPr>
          <w:sz w:val="20"/>
          <w:szCs w:val="20"/>
        </w:rPr>
        <w:t>в 2025 году - 53,3 процента;</w:t>
      </w:r>
    </w:p>
    <w:p w:rsidR="008E1E3F" w:rsidRPr="00874787" w:rsidRDefault="008E1E3F" w:rsidP="008E1E3F">
      <w:pPr>
        <w:ind w:firstLine="709"/>
        <w:jc w:val="both"/>
        <w:rPr>
          <w:sz w:val="20"/>
          <w:szCs w:val="20"/>
        </w:rPr>
      </w:pPr>
      <w:r w:rsidRPr="00874787">
        <w:rPr>
          <w:sz w:val="20"/>
          <w:szCs w:val="20"/>
        </w:rPr>
        <w:t>в 2026 году - 53,3 процента;</w:t>
      </w:r>
    </w:p>
    <w:p w:rsidR="008E1E3F" w:rsidRPr="00874787" w:rsidRDefault="008E1E3F" w:rsidP="008E1E3F">
      <w:pPr>
        <w:ind w:firstLine="709"/>
        <w:jc w:val="both"/>
        <w:rPr>
          <w:sz w:val="20"/>
          <w:szCs w:val="20"/>
        </w:rPr>
      </w:pPr>
      <w:r w:rsidRPr="00874787">
        <w:rPr>
          <w:sz w:val="20"/>
          <w:szCs w:val="20"/>
        </w:rPr>
        <w:t>в 2030 году – 53,1 процента;</w:t>
      </w:r>
    </w:p>
    <w:p w:rsidR="008E1E3F" w:rsidRPr="00874787" w:rsidRDefault="008E1E3F" w:rsidP="008E1E3F">
      <w:pPr>
        <w:ind w:firstLine="709"/>
        <w:jc w:val="both"/>
        <w:rPr>
          <w:sz w:val="20"/>
          <w:szCs w:val="20"/>
        </w:rPr>
      </w:pPr>
      <w:r w:rsidRPr="00874787">
        <w:rPr>
          <w:sz w:val="20"/>
          <w:szCs w:val="20"/>
        </w:rPr>
        <w:t>в 2035 году - 52,9 процента;</w:t>
      </w:r>
    </w:p>
    <w:p w:rsidR="008E1E3F" w:rsidRPr="00874787" w:rsidRDefault="008E1E3F" w:rsidP="008E1E3F">
      <w:pPr>
        <w:jc w:val="both"/>
        <w:rPr>
          <w:sz w:val="20"/>
          <w:szCs w:val="20"/>
        </w:rPr>
      </w:pPr>
      <w:r w:rsidRPr="00874787">
        <w:rPr>
          <w:sz w:val="20"/>
          <w:szCs w:val="20"/>
        </w:rPr>
        <w:t>доля преступлений, совершенных лицами в состоянии алкогольного опьянения, в общем числе раскрытых преступлений:</w:t>
      </w:r>
    </w:p>
    <w:p w:rsidR="008E1E3F" w:rsidRPr="00874787" w:rsidRDefault="008E1E3F" w:rsidP="008E1E3F">
      <w:pPr>
        <w:ind w:firstLine="709"/>
        <w:rPr>
          <w:sz w:val="20"/>
          <w:szCs w:val="20"/>
        </w:rPr>
      </w:pPr>
      <w:r w:rsidRPr="00874787">
        <w:rPr>
          <w:sz w:val="20"/>
          <w:szCs w:val="20"/>
        </w:rPr>
        <w:t>в 2021 году - 37,9 процента;</w:t>
      </w:r>
    </w:p>
    <w:p w:rsidR="008E1E3F" w:rsidRPr="00874787" w:rsidRDefault="008E1E3F" w:rsidP="008E1E3F">
      <w:pPr>
        <w:ind w:firstLine="709"/>
        <w:rPr>
          <w:sz w:val="20"/>
          <w:szCs w:val="20"/>
        </w:rPr>
      </w:pPr>
      <w:r w:rsidRPr="00874787">
        <w:rPr>
          <w:sz w:val="20"/>
          <w:szCs w:val="20"/>
        </w:rPr>
        <w:t>в 2022 году - 37,8 процента;</w:t>
      </w:r>
    </w:p>
    <w:p w:rsidR="008E1E3F" w:rsidRPr="00874787" w:rsidRDefault="008E1E3F" w:rsidP="008E1E3F">
      <w:pPr>
        <w:ind w:firstLine="709"/>
        <w:rPr>
          <w:sz w:val="20"/>
          <w:szCs w:val="20"/>
        </w:rPr>
      </w:pPr>
      <w:r w:rsidRPr="00874787">
        <w:rPr>
          <w:sz w:val="20"/>
          <w:szCs w:val="20"/>
        </w:rPr>
        <w:t>в 2023 году - 37,6 процента;</w:t>
      </w:r>
    </w:p>
    <w:p w:rsidR="008E1E3F" w:rsidRPr="00874787" w:rsidRDefault="008E1E3F" w:rsidP="008E1E3F">
      <w:pPr>
        <w:ind w:firstLine="709"/>
        <w:rPr>
          <w:sz w:val="20"/>
          <w:szCs w:val="20"/>
        </w:rPr>
      </w:pPr>
      <w:r w:rsidRPr="00874787">
        <w:rPr>
          <w:sz w:val="20"/>
          <w:szCs w:val="20"/>
        </w:rPr>
        <w:t>в 2024 году - 37,5 процента;</w:t>
      </w:r>
    </w:p>
    <w:p w:rsidR="008E1E3F" w:rsidRPr="00874787" w:rsidRDefault="008E1E3F" w:rsidP="008E1E3F">
      <w:pPr>
        <w:ind w:firstLine="709"/>
        <w:rPr>
          <w:sz w:val="20"/>
          <w:szCs w:val="20"/>
        </w:rPr>
      </w:pPr>
      <w:r w:rsidRPr="00874787">
        <w:rPr>
          <w:sz w:val="20"/>
          <w:szCs w:val="20"/>
        </w:rPr>
        <w:t>в 2025 году - 37,2 процента;</w:t>
      </w:r>
    </w:p>
    <w:p w:rsidR="008E1E3F" w:rsidRPr="00874787" w:rsidRDefault="008E1E3F" w:rsidP="008E1E3F">
      <w:pPr>
        <w:ind w:firstLine="709"/>
        <w:rPr>
          <w:sz w:val="20"/>
          <w:szCs w:val="20"/>
        </w:rPr>
      </w:pPr>
      <w:r w:rsidRPr="00874787">
        <w:rPr>
          <w:sz w:val="20"/>
          <w:szCs w:val="20"/>
        </w:rPr>
        <w:t>в 2026 году - 37,1 процента;</w:t>
      </w:r>
    </w:p>
    <w:p w:rsidR="008E1E3F" w:rsidRPr="00874787" w:rsidRDefault="008E1E3F" w:rsidP="008E1E3F">
      <w:pPr>
        <w:ind w:firstLine="709"/>
        <w:rPr>
          <w:sz w:val="20"/>
          <w:szCs w:val="20"/>
        </w:rPr>
      </w:pPr>
      <w:r w:rsidRPr="00874787">
        <w:rPr>
          <w:sz w:val="20"/>
          <w:szCs w:val="20"/>
        </w:rPr>
        <w:t>в 2030 году - 36,6 процента;</w:t>
      </w:r>
    </w:p>
    <w:p w:rsidR="008E1E3F" w:rsidRPr="00874787" w:rsidRDefault="008E1E3F" w:rsidP="008E1E3F">
      <w:pPr>
        <w:ind w:firstLine="709"/>
        <w:rPr>
          <w:sz w:val="20"/>
          <w:szCs w:val="20"/>
        </w:rPr>
      </w:pPr>
      <w:r w:rsidRPr="00874787">
        <w:rPr>
          <w:sz w:val="20"/>
          <w:szCs w:val="20"/>
        </w:rPr>
        <w:t>в 2035 году - 36,1 процента;</w:t>
      </w:r>
    </w:p>
    <w:p w:rsidR="008E1E3F" w:rsidRPr="00874787" w:rsidRDefault="008E1E3F" w:rsidP="008E1E3F">
      <w:pPr>
        <w:rPr>
          <w:sz w:val="20"/>
          <w:szCs w:val="20"/>
        </w:rPr>
      </w:pPr>
      <w:r w:rsidRPr="00874787">
        <w:rPr>
          <w:sz w:val="20"/>
          <w:szCs w:val="20"/>
        </w:rPr>
        <w:t>доля расследованных преступлений превентивной направленности в общем массиве расследованных преступлений:</w:t>
      </w:r>
    </w:p>
    <w:p w:rsidR="008E1E3F" w:rsidRPr="00874787" w:rsidRDefault="008E1E3F" w:rsidP="008E1E3F">
      <w:pPr>
        <w:ind w:firstLine="709"/>
        <w:rPr>
          <w:sz w:val="20"/>
          <w:szCs w:val="20"/>
        </w:rPr>
      </w:pPr>
      <w:r w:rsidRPr="00874787">
        <w:rPr>
          <w:sz w:val="20"/>
          <w:szCs w:val="20"/>
        </w:rPr>
        <w:t>в 2021 году - 26,5 процента;</w:t>
      </w:r>
    </w:p>
    <w:p w:rsidR="008E1E3F" w:rsidRPr="00874787" w:rsidRDefault="008E1E3F" w:rsidP="008E1E3F">
      <w:pPr>
        <w:ind w:firstLine="709"/>
        <w:rPr>
          <w:sz w:val="20"/>
          <w:szCs w:val="20"/>
        </w:rPr>
      </w:pPr>
      <w:r w:rsidRPr="00874787">
        <w:rPr>
          <w:sz w:val="20"/>
          <w:szCs w:val="20"/>
        </w:rPr>
        <w:t>в 2022 году - 26,3 процента;</w:t>
      </w:r>
    </w:p>
    <w:p w:rsidR="008E1E3F" w:rsidRPr="00874787" w:rsidRDefault="008E1E3F" w:rsidP="008E1E3F">
      <w:pPr>
        <w:ind w:firstLine="709"/>
        <w:rPr>
          <w:sz w:val="20"/>
          <w:szCs w:val="20"/>
        </w:rPr>
      </w:pPr>
      <w:r w:rsidRPr="00874787">
        <w:rPr>
          <w:sz w:val="20"/>
          <w:szCs w:val="20"/>
        </w:rPr>
        <w:t>в 2023 году - 26,4 процента;</w:t>
      </w:r>
    </w:p>
    <w:p w:rsidR="008E1E3F" w:rsidRPr="00874787" w:rsidRDefault="008E1E3F" w:rsidP="008E1E3F">
      <w:pPr>
        <w:ind w:firstLine="709"/>
        <w:rPr>
          <w:sz w:val="20"/>
          <w:szCs w:val="20"/>
        </w:rPr>
      </w:pPr>
      <w:r w:rsidRPr="00874787">
        <w:rPr>
          <w:sz w:val="20"/>
          <w:szCs w:val="20"/>
        </w:rPr>
        <w:t>в 2024 году - 26,5 процента;</w:t>
      </w:r>
    </w:p>
    <w:p w:rsidR="008E1E3F" w:rsidRPr="00874787" w:rsidRDefault="008E1E3F" w:rsidP="008E1E3F">
      <w:pPr>
        <w:ind w:firstLine="709"/>
        <w:rPr>
          <w:sz w:val="20"/>
          <w:szCs w:val="20"/>
        </w:rPr>
      </w:pPr>
      <w:r w:rsidRPr="00874787">
        <w:rPr>
          <w:sz w:val="20"/>
          <w:szCs w:val="20"/>
        </w:rPr>
        <w:t>в 2025 году - 26,3 процента;</w:t>
      </w:r>
    </w:p>
    <w:p w:rsidR="008E1E3F" w:rsidRPr="00874787" w:rsidRDefault="008E1E3F" w:rsidP="008E1E3F">
      <w:pPr>
        <w:ind w:firstLine="709"/>
        <w:rPr>
          <w:sz w:val="20"/>
          <w:szCs w:val="20"/>
        </w:rPr>
      </w:pPr>
      <w:r w:rsidRPr="00874787">
        <w:rPr>
          <w:sz w:val="20"/>
          <w:szCs w:val="20"/>
        </w:rPr>
        <w:t>в 2026 году - 26,6 процента;</w:t>
      </w:r>
    </w:p>
    <w:p w:rsidR="008E1E3F" w:rsidRPr="00874787" w:rsidRDefault="008E1E3F" w:rsidP="008E1E3F">
      <w:pPr>
        <w:ind w:firstLine="709"/>
        <w:rPr>
          <w:sz w:val="20"/>
          <w:szCs w:val="20"/>
        </w:rPr>
      </w:pPr>
      <w:r w:rsidRPr="00874787">
        <w:rPr>
          <w:sz w:val="20"/>
          <w:szCs w:val="20"/>
        </w:rPr>
        <w:t>в 2030 году - 27,1 процента;</w:t>
      </w:r>
    </w:p>
    <w:p w:rsidR="008E1E3F" w:rsidRPr="00874787" w:rsidRDefault="008E1E3F" w:rsidP="008E1E3F">
      <w:pPr>
        <w:ind w:firstLine="709"/>
        <w:rPr>
          <w:sz w:val="20"/>
          <w:szCs w:val="20"/>
        </w:rPr>
      </w:pPr>
      <w:r w:rsidRPr="00874787">
        <w:rPr>
          <w:sz w:val="20"/>
          <w:szCs w:val="20"/>
        </w:rPr>
        <w:t>в 2035 году - 27,6 процента;</w:t>
      </w:r>
    </w:p>
    <w:p w:rsidR="008E1E3F" w:rsidRPr="00874787" w:rsidRDefault="008E1E3F" w:rsidP="008E1E3F">
      <w:pPr>
        <w:jc w:val="both"/>
        <w:rPr>
          <w:sz w:val="20"/>
          <w:szCs w:val="20"/>
        </w:rPr>
      </w:pPr>
      <w:r w:rsidRPr="00874787">
        <w:rPr>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w:t>
      </w:r>
    </w:p>
    <w:p w:rsidR="008E1E3F" w:rsidRPr="00874787" w:rsidRDefault="008E1E3F" w:rsidP="008E1E3F">
      <w:pPr>
        <w:rPr>
          <w:sz w:val="20"/>
          <w:szCs w:val="20"/>
        </w:rPr>
      </w:pPr>
      <w:r w:rsidRPr="00874787">
        <w:rPr>
          <w:sz w:val="20"/>
          <w:szCs w:val="20"/>
        </w:rPr>
        <w:t>в 2021 году - 56,0 процента;</w:t>
      </w:r>
    </w:p>
    <w:p w:rsidR="008E1E3F" w:rsidRPr="00874787" w:rsidRDefault="008E1E3F" w:rsidP="008E1E3F">
      <w:pPr>
        <w:rPr>
          <w:sz w:val="20"/>
          <w:szCs w:val="20"/>
        </w:rPr>
      </w:pPr>
      <w:r w:rsidRPr="00874787">
        <w:rPr>
          <w:sz w:val="20"/>
          <w:szCs w:val="20"/>
        </w:rPr>
        <w:t>в 2022 году - 56,5 процента;</w:t>
      </w:r>
    </w:p>
    <w:p w:rsidR="008E1E3F" w:rsidRPr="00874787" w:rsidRDefault="008E1E3F" w:rsidP="008E1E3F">
      <w:pPr>
        <w:rPr>
          <w:sz w:val="20"/>
          <w:szCs w:val="20"/>
        </w:rPr>
      </w:pPr>
      <w:r w:rsidRPr="00874787">
        <w:rPr>
          <w:sz w:val="20"/>
          <w:szCs w:val="20"/>
        </w:rPr>
        <w:t>в 2023 году - 57,0 процента;</w:t>
      </w:r>
    </w:p>
    <w:p w:rsidR="008E1E3F" w:rsidRPr="00874787" w:rsidRDefault="008E1E3F" w:rsidP="008E1E3F">
      <w:pPr>
        <w:rPr>
          <w:sz w:val="20"/>
          <w:szCs w:val="20"/>
        </w:rPr>
      </w:pPr>
      <w:r w:rsidRPr="00874787">
        <w:rPr>
          <w:sz w:val="20"/>
          <w:szCs w:val="20"/>
        </w:rPr>
        <w:t>в 2024 году - 57,5 процента;</w:t>
      </w:r>
    </w:p>
    <w:p w:rsidR="008E1E3F" w:rsidRPr="00874787" w:rsidRDefault="008E1E3F" w:rsidP="008E1E3F">
      <w:pPr>
        <w:rPr>
          <w:sz w:val="20"/>
          <w:szCs w:val="20"/>
        </w:rPr>
      </w:pPr>
      <w:r w:rsidRPr="00874787">
        <w:rPr>
          <w:sz w:val="20"/>
          <w:szCs w:val="20"/>
        </w:rPr>
        <w:t>в 2025 году - 58,0 процента;</w:t>
      </w:r>
    </w:p>
    <w:p w:rsidR="008E1E3F" w:rsidRPr="00874787" w:rsidRDefault="008E1E3F" w:rsidP="008E1E3F">
      <w:pPr>
        <w:rPr>
          <w:sz w:val="20"/>
          <w:szCs w:val="20"/>
        </w:rPr>
      </w:pPr>
      <w:r w:rsidRPr="00874787">
        <w:rPr>
          <w:sz w:val="20"/>
          <w:szCs w:val="20"/>
        </w:rPr>
        <w:t>в 2026 году - 58,5 процента;</w:t>
      </w:r>
    </w:p>
    <w:p w:rsidR="008E1E3F" w:rsidRPr="00874787" w:rsidRDefault="008E1E3F" w:rsidP="008E1E3F">
      <w:pPr>
        <w:rPr>
          <w:sz w:val="20"/>
          <w:szCs w:val="20"/>
        </w:rPr>
      </w:pPr>
      <w:r w:rsidRPr="00874787">
        <w:rPr>
          <w:sz w:val="20"/>
          <w:szCs w:val="20"/>
        </w:rPr>
        <w:t>в 2030 году - 61,0 процента;</w:t>
      </w:r>
    </w:p>
    <w:p w:rsidR="008E1E3F" w:rsidRPr="00874787" w:rsidRDefault="008E1E3F" w:rsidP="008E1E3F">
      <w:pPr>
        <w:rPr>
          <w:sz w:val="20"/>
          <w:szCs w:val="20"/>
        </w:rPr>
      </w:pPr>
      <w:r w:rsidRPr="00874787">
        <w:rPr>
          <w:sz w:val="20"/>
          <w:szCs w:val="20"/>
        </w:rPr>
        <w:t>в 2035 году - 63,5 процента;</w:t>
      </w:r>
    </w:p>
    <w:p w:rsidR="008E1E3F" w:rsidRPr="00874787" w:rsidRDefault="008E1E3F" w:rsidP="008E1E3F">
      <w:pPr>
        <w:jc w:val="both"/>
        <w:rPr>
          <w:sz w:val="20"/>
          <w:szCs w:val="20"/>
        </w:rPr>
      </w:pPr>
      <w:r w:rsidRPr="00874787">
        <w:rPr>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p w:rsidR="008E1E3F" w:rsidRPr="00874787" w:rsidRDefault="008E1E3F" w:rsidP="008E1E3F">
      <w:pPr>
        <w:rPr>
          <w:sz w:val="20"/>
          <w:szCs w:val="20"/>
        </w:rPr>
      </w:pPr>
      <w:r w:rsidRPr="00874787">
        <w:rPr>
          <w:sz w:val="20"/>
          <w:szCs w:val="20"/>
        </w:rPr>
        <w:t>в 2021 году - 51,0 процента;</w:t>
      </w:r>
    </w:p>
    <w:p w:rsidR="008E1E3F" w:rsidRPr="00874787" w:rsidRDefault="008E1E3F" w:rsidP="008E1E3F">
      <w:pPr>
        <w:rPr>
          <w:sz w:val="20"/>
          <w:szCs w:val="20"/>
        </w:rPr>
      </w:pPr>
      <w:r w:rsidRPr="00874787">
        <w:rPr>
          <w:sz w:val="20"/>
          <w:szCs w:val="20"/>
        </w:rPr>
        <w:t>в 2022 году - 51,5 процента;</w:t>
      </w:r>
    </w:p>
    <w:p w:rsidR="008E1E3F" w:rsidRPr="00874787" w:rsidRDefault="008E1E3F" w:rsidP="008E1E3F">
      <w:pPr>
        <w:rPr>
          <w:sz w:val="20"/>
          <w:szCs w:val="20"/>
        </w:rPr>
      </w:pPr>
      <w:r w:rsidRPr="00874787">
        <w:rPr>
          <w:sz w:val="20"/>
          <w:szCs w:val="20"/>
        </w:rPr>
        <w:t>в 2023 году - 52,0 процента;</w:t>
      </w:r>
    </w:p>
    <w:p w:rsidR="008E1E3F" w:rsidRPr="00874787" w:rsidRDefault="008E1E3F" w:rsidP="008E1E3F">
      <w:pPr>
        <w:rPr>
          <w:sz w:val="20"/>
          <w:szCs w:val="20"/>
        </w:rPr>
      </w:pPr>
      <w:r w:rsidRPr="00874787">
        <w:rPr>
          <w:sz w:val="20"/>
          <w:szCs w:val="20"/>
        </w:rPr>
        <w:t>в 2024 году - 52,5 процента;</w:t>
      </w:r>
    </w:p>
    <w:p w:rsidR="008E1E3F" w:rsidRPr="00874787" w:rsidRDefault="008E1E3F" w:rsidP="008E1E3F">
      <w:pPr>
        <w:rPr>
          <w:sz w:val="20"/>
          <w:szCs w:val="20"/>
        </w:rPr>
      </w:pPr>
      <w:r w:rsidRPr="00874787">
        <w:rPr>
          <w:sz w:val="20"/>
          <w:szCs w:val="20"/>
        </w:rPr>
        <w:t>в 2025 году - 53,0 процента;</w:t>
      </w:r>
    </w:p>
    <w:p w:rsidR="008E1E3F" w:rsidRPr="00874787" w:rsidRDefault="008E1E3F" w:rsidP="008E1E3F">
      <w:pPr>
        <w:rPr>
          <w:sz w:val="20"/>
          <w:szCs w:val="20"/>
        </w:rPr>
      </w:pPr>
      <w:r w:rsidRPr="00874787">
        <w:rPr>
          <w:sz w:val="20"/>
          <w:szCs w:val="20"/>
        </w:rPr>
        <w:t>в 2026 году - 53,5 процента;</w:t>
      </w:r>
    </w:p>
    <w:p w:rsidR="008E1E3F" w:rsidRPr="00874787" w:rsidRDefault="008E1E3F" w:rsidP="008E1E3F">
      <w:pPr>
        <w:rPr>
          <w:sz w:val="20"/>
          <w:szCs w:val="20"/>
        </w:rPr>
      </w:pPr>
      <w:r w:rsidRPr="00874787">
        <w:rPr>
          <w:sz w:val="20"/>
          <w:szCs w:val="20"/>
        </w:rPr>
        <w:t>в 2030 году - 56,0 процента;</w:t>
      </w:r>
    </w:p>
    <w:p w:rsidR="008E1E3F" w:rsidRPr="00874787" w:rsidRDefault="008E1E3F" w:rsidP="008E1E3F">
      <w:pPr>
        <w:rPr>
          <w:sz w:val="20"/>
          <w:szCs w:val="20"/>
        </w:rPr>
      </w:pPr>
      <w:r w:rsidRPr="00874787">
        <w:rPr>
          <w:sz w:val="20"/>
          <w:szCs w:val="20"/>
        </w:rPr>
        <w:t>в 2035 году - 58,5 процента;</w:t>
      </w:r>
    </w:p>
    <w:p w:rsidR="008E1E3F" w:rsidRPr="00874787" w:rsidRDefault="008E1E3F" w:rsidP="008E1E3F">
      <w:pPr>
        <w:jc w:val="both"/>
        <w:rPr>
          <w:sz w:val="20"/>
          <w:szCs w:val="20"/>
        </w:rPr>
      </w:pPr>
      <w:r w:rsidRPr="00874787">
        <w:rPr>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p w:rsidR="008E1E3F" w:rsidRPr="00874787" w:rsidRDefault="008E1E3F" w:rsidP="008E1E3F">
      <w:pPr>
        <w:rPr>
          <w:sz w:val="20"/>
          <w:szCs w:val="20"/>
        </w:rPr>
      </w:pPr>
      <w:r w:rsidRPr="00874787">
        <w:rPr>
          <w:sz w:val="20"/>
          <w:szCs w:val="20"/>
        </w:rPr>
        <w:t>в 2021 году - 99,99 процента;</w:t>
      </w:r>
    </w:p>
    <w:p w:rsidR="008E1E3F" w:rsidRPr="00874787" w:rsidRDefault="008E1E3F" w:rsidP="008E1E3F">
      <w:pPr>
        <w:rPr>
          <w:sz w:val="20"/>
          <w:szCs w:val="20"/>
        </w:rPr>
      </w:pPr>
      <w:r w:rsidRPr="00874787">
        <w:rPr>
          <w:sz w:val="20"/>
          <w:szCs w:val="20"/>
        </w:rPr>
        <w:t>в 2022 году - 99,99 процента;</w:t>
      </w:r>
    </w:p>
    <w:p w:rsidR="008E1E3F" w:rsidRPr="00874787" w:rsidRDefault="008E1E3F" w:rsidP="008E1E3F">
      <w:pPr>
        <w:rPr>
          <w:sz w:val="20"/>
          <w:szCs w:val="20"/>
        </w:rPr>
      </w:pPr>
      <w:r w:rsidRPr="00874787">
        <w:rPr>
          <w:sz w:val="20"/>
          <w:szCs w:val="20"/>
        </w:rPr>
        <w:t>в 2023 году - 99,99 процента;</w:t>
      </w:r>
    </w:p>
    <w:p w:rsidR="008E1E3F" w:rsidRPr="00874787" w:rsidRDefault="008E1E3F" w:rsidP="008E1E3F">
      <w:pPr>
        <w:rPr>
          <w:sz w:val="20"/>
          <w:szCs w:val="20"/>
        </w:rPr>
      </w:pPr>
      <w:r w:rsidRPr="00874787">
        <w:rPr>
          <w:sz w:val="20"/>
          <w:szCs w:val="20"/>
        </w:rPr>
        <w:t>в 2024 году - 99,99 процента;</w:t>
      </w:r>
    </w:p>
    <w:p w:rsidR="008E1E3F" w:rsidRPr="00874787" w:rsidRDefault="008E1E3F" w:rsidP="008E1E3F">
      <w:pPr>
        <w:rPr>
          <w:sz w:val="20"/>
          <w:szCs w:val="20"/>
        </w:rPr>
      </w:pPr>
      <w:r w:rsidRPr="00874787">
        <w:rPr>
          <w:sz w:val="20"/>
          <w:szCs w:val="20"/>
        </w:rPr>
        <w:t>в 2025 году - 99,99 процента;</w:t>
      </w:r>
    </w:p>
    <w:p w:rsidR="008E1E3F" w:rsidRPr="00874787" w:rsidRDefault="008E1E3F" w:rsidP="008E1E3F">
      <w:pPr>
        <w:rPr>
          <w:sz w:val="20"/>
          <w:szCs w:val="20"/>
        </w:rPr>
      </w:pPr>
      <w:r w:rsidRPr="00874787">
        <w:rPr>
          <w:sz w:val="20"/>
          <w:szCs w:val="20"/>
        </w:rPr>
        <w:t>в 2026 году - 99,99 процента;</w:t>
      </w:r>
    </w:p>
    <w:p w:rsidR="008E1E3F" w:rsidRPr="00874787" w:rsidRDefault="008E1E3F" w:rsidP="008E1E3F">
      <w:pPr>
        <w:rPr>
          <w:sz w:val="20"/>
          <w:szCs w:val="20"/>
        </w:rPr>
      </w:pPr>
      <w:r w:rsidRPr="00874787">
        <w:rPr>
          <w:sz w:val="20"/>
          <w:szCs w:val="20"/>
        </w:rPr>
        <w:t>в 2030 году - 99,99 процента;</w:t>
      </w:r>
    </w:p>
    <w:p w:rsidR="008E1E3F" w:rsidRPr="00874787" w:rsidRDefault="008E1E3F" w:rsidP="008E1E3F">
      <w:pPr>
        <w:rPr>
          <w:sz w:val="20"/>
          <w:szCs w:val="20"/>
        </w:rPr>
      </w:pPr>
      <w:r w:rsidRPr="00874787">
        <w:rPr>
          <w:sz w:val="20"/>
          <w:szCs w:val="20"/>
        </w:rPr>
        <w:t>в 2035 году - 99,99 процента.</w:t>
      </w:r>
    </w:p>
    <w:p w:rsidR="008E1E3F" w:rsidRPr="00874787" w:rsidRDefault="008E1E3F" w:rsidP="008E1E3F">
      <w:pPr>
        <w:rPr>
          <w:sz w:val="20"/>
          <w:szCs w:val="20"/>
        </w:rPr>
      </w:pPr>
    </w:p>
    <w:p w:rsidR="008E1E3F" w:rsidRPr="00874787" w:rsidRDefault="008E1E3F" w:rsidP="008E1E3F">
      <w:pPr>
        <w:keepNext/>
        <w:jc w:val="center"/>
        <w:outlineLvl w:val="0"/>
        <w:rPr>
          <w:rFonts w:eastAsia="Calibri"/>
          <w:b/>
          <w:sz w:val="20"/>
          <w:szCs w:val="20"/>
        </w:rPr>
      </w:pPr>
      <w:bookmarkStart w:id="73" w:name="sub_3003"/>
      <w:r w:rsidRPr="00874787">
        <w:rPr>
          <w:rFonts w:eastAsia="Calibri"/>
          <w:b/>
          <w:sz w:val="20"/>
          <w:szCs w:val="20"/>
        </w:rPr>
        <w:lastRenderedPageBreak/>
        <w:t xml:space="preserve">Раздел III. Характеристики основных мероприятий подпрограммы </w:t>
      </w:r>
      <w:proofErr w:type="gramStart"/>
      <w:r w:rsidRPr="00874787">
        <w:rPr>
          <w:rFonts w:eastAsia="Calibri"/>
          <w:b/>
          <w:sz w:val="20"/>
          <w:szCs w:val="20"/>
        </w:rPr>
        <w:t>с</w:t>
      </w:r>
      <w:proofErr w:type="gramEnd"/>
      <w:r w:rsidRPr="00874787">
        <w:rPr>
          <w:rFonts w:eastAsia="Calibri"/>
          <w:b/>
          <w:sz w:val="20"/>
          <w:szCs w:val="20"/>
        </w:rPr>
        <w:t xml:space="preserve"> </w:t>
      </w:r>
    </w:p>
    <w:p w:rsidR="008E1E3F" w:rsidRPr="00874787" w:rsidRDefault="008E1E3F" w:rsidP="008E1E3F">
      <w:pPr>
        <w:keepNext/>
        <w:jc w:val="center"/>
        <w:outlineLvl w:val="0"/>
        <w:rPr>
          <w:rFonts w:eastAsia="Calibri"/>
          <w:b/>
          <w:sz w:val="20"/>
          <w:szCs w:val="20"/>
        </w:rPr>
      </w:pPr>
      <w:r w:rsidRPr="00874787">
        <w:rPr>
          <w:rFonts w:eastAsia="Calibri"/>
          <w:b/>
          <w:sz w:val="20"/>
          <w:szCs w:val="20"/>
        </w:rPr>
        <w:t>указанием сроков и этапов их реализации</w:t>
      </w:r>
    </w:p>
    <w:bookmarkEnd w:id="73"/>
    <w:p w:rsidR="008E1E3F" w:rsidRPr="00874787" w:rsidRDefault="008E1E3F" w:rsidP="008E1E3F">
      <w:pPr>
        <w:rPr>
          <w:sz w:val="20"/>
          <w:szCs w:val="20"/>
        </w:rPr>
      </w:pPr>
    </w:p>
    <w:p w:rsidR="008E1E3F" w:rsidRPr="00874787" w:rsidRDefault="008E1E3F" w:rsidP="008E1E3F">
      <w:pPr>
        <w:ind w:firstLine="720"/>
        <w:jc w:val="both"/>
        <w:rPr>
          <w:sz w:val="20"/>
          <w:szCs w:val="20"/>
        </w:rPr>
      </w:pPr>
      <w:r w:rsidRPr="00874787">
        <w:rPr>
          <w:sz w:val="20"/>
          <w:szCs w:val="20"/>
        </w:rPr>
        <w:t>Основные мероприятия подпрограммы направлены на реализацию поставленных целей и задач подпрограммы и Муниципальной программы в целом.</w:t>
      </w:r>
    </w:p>
    <w:p w:rsidR="008E1E3F" w:rsidRPr="00874787" w:rsidRDefault="008E1E3F" w:rsidP="008E1E3F">
      <w:pPr>
        <w:ind w:firstLine="720"/>
        <w:jc w:val="both"/>
        <w:rPr>
          <w:sz w:val="20"/>
          <w:szCs w:val="20"/>
        </w:rPr>
      </w:pPr>
      <w:r w:rsidRPr="00874787">
        <w:rPr>
          <w:sz w:val="20"/>
          <w:szCs w:val="20"/>
        </w:rPr>
        <w:t>Подпрограмма объединяет шесть основных мероприятий:</w:t>
      </w:r>
    </w:p>
    <w:p w:rsidR="008E1E3F" w:rsidRPr="00874787" w:rsidRDefault="008E1E3F" w:rsidP="008E1E3F">
      <w:pPr>
        <w:ind w:firstLine="720"/>
        <w:jc w:val="both"/>
        <w:rPr>
          <w:sz w:val="20"/>
          <w:szCs w:val="20"/>
        </w:rPr>
      </w:pPr>
      <w:r w:rsidRPr="00874787">
        <w:rPr>
          <w:b/>
          <w:sz w:val="20"/>
          <w:szCs w:val="20"/>
        </w:rPr>
        <w:t>Основное мероприятие 1.</w:t>
      </w:r>
      <w:r w:rsidRPr="00874787">
        <w:rPr>
          <w:sz w:val="20"/>
          <w:szCs w:val="20"/>
        </w:rPr>
        <w:t xml:space="preserve"> Дальнейшее развитие многоуровневой системы профилактики правонарушений </w:t>
      </w:r>
    </w:p>
    <w:p w:rsidR="008E1E3F" w:rsidRPr="00874787" w:rsidRDefault="008E1E3F" w:rsidP="008E1E3F">
      <w:pPr>
        <w:ind w:firstLine="720"/>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720"/>
        <w:jc w:val="both"/>
        <w:rPr>
          <w:sz w:val="20"/>
          <w:szCs w:val="20"/>
        </w:rPr>
      </w:pPr>
      <w:r w:rsidRPr="00874787">
        <w:rPr>
          <w:sz w:val="20"/>
          <w:szCs w:val="20"/>
        </w:rPr>
        <w:t>Мероприятие 1.1. Привлечение общественных формирований правоохранительной направленности к охране общественного порядка и общественной безопасности.</w:t>
      </w:r>
    </w:p>
    <w:p w:rsidR="008E1E3F" w:rsidRPr="00874787" w:rsidRDefault="008E1E3F" w:rsidP="008E1E3F">
      <w:pPr>
        <w:ind w:firstLine="720"/>
        <w:jc w:val="both"/>
        <w:rPr>
          <w:sz w:val="20"/>
          <w:szCs w:val="20"/>
        </w:rPr>
      </w:pPr>
      <w:r w:rsidRPr="00874787">
        <w:rPr>
          <w:sz w:val="20"/>
          <w:szCs w:val="20"/>
        </w:rPr>
        <w:t>Мероприятие 1.2. Проведение конкурса "Лучший народный дружинник".</w:t>
      </w:r>
    </w:p>
    <w:p w:rsidR="008E1E3F" w:rsidRPr="00874787" w:rsidRDefault="008E1E3F" w:rsidP="008E1E3F">
      <w:pPr>
        <w:ind w:firstLine="720"/>
        <w:jc w:val="both"/>
        <w:rPr>
          <w:sz w:val="20"/>
          <w:szCs w:val="20"/>
        </w:rPr>
      </w:pPr>
      <w:r w:rsidRPr="00874787">
        <w:rPr>
          <w:sz w:val="20"/>
          <w:szCs w:val="20"/>
        </w:rPr>
        <w:t xml:space="preserve">Мероприятие 1.3. </w:t>
      </w:r>
      <w:proofErr w:type="gramStart"/>
      <w:r w:rsidRPr="00874787">
        <w:rPr>
          <w:sz w:val="20"/>
          <w:szCs w:val="20"/>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p w:rsidR="008E1E3F" w:rsidRPr="00874787" w:rsidRDefault="008E1E3F" w:rsidP="008E1E3F">
      <w:pPr>
        <w:ind w:firstLine="720"/>
        <w:jc w:val="both"/>
        <w:rPr>
          <w:sz w:val="20"/>
          <w:szCs w:val="20"/>
        </w:rPr>
      </w:pPr>
      <w:r w:rsidRPr="00874787">
        <w:rPr>
          <w:sz w:val="20"/>
          <w:szCs w:val="20"/>
        </w:rPr>
        <w:t xml:space="preserve">Мероприятие 1.4. </w:t>
      </w:r>
      <w:proofErr w:type="gramStart"/>
      <w:r w:rsidRPr="00874787">
        <w:rPr>
          <w:sz w:val="20"/>
          <w:szCs w:val="20"/>
        </w:rPr>
        <w:t>Организация встреч с руководителями (представителями) хозяйствующих субъектов, привлекающих к трудовой деятельности 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874787">
        <w:rPr>
          <w:sz w:val="20"/>
          <w:szCs w:val="20"/>
        </w:rPr>
        <w:t xml:space="preserve"> иностранными гражданами и лицами без гражданства законодательства Российской Федерации в сфере миграции.</w:t>
      </w:r>
    </w:p>
    <w:p w:rsidR="008E1E3F" w:rsidRPr="00874787" w:rsidRDefault="008E1E3F" w:rsidP="008E1E3F">
      <w:pPr>
        <w:ind w:firstLine="720"/>
        <w:jc w:val="both"/>
        <w:rPr>
          <w:sz w:val="20"/>
          <w:szCs w:val="20"/>
        </w:rPr>
      </w:pPr>
      <w:r w:rsidRPr="00874787">
        <w:rPr>
          <w:sz w:val="20"/>
          <w:szCs w:val="20"/>
        </w:rPr>
        <w:t>Мероприятие 1.5. 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8E1E3F" w:rsidRPr="00874787" w:rsidRDefault="008E1E3F" w:rsidP="008E1E3F">
      <w:pPr>
        <w:ind w:firstLine="720"/>
        <w:jc w:val="both"/>
        <w:rPr>
          <w:sz w:val="20"/>
          <w:szCs w:val="20"/>
        </w:rPr>
      </w:pPr>
      <w:r w:rsidRPr="00874787">
        <w:rPr>
          <w:sz w:val="20"/>
          <w:szCs w:val="20"/>
        </w:rPr>
        <w:t>Мероприятие 1.6. 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p w:rsidR="008E1E3F" w:rsidRPr="00874787" w:rsidRDefault="008E1E3F" w:rsidP="008E1E3F">
      <w:pPr>
        <w:ind w:firstLine="720"/>
        <w:jc w:val="both"/>
        <w:rPr>
          <w:sz w:val="20"/>
          <w:szCs w:val="20"/>
        </w:rPr>
      </w:pPr>
      <w:r w:rsidRPr="00874787">
        <w:rPr>
          <w:sz w:val="20"/>
          <w:szCs w:val="20"/>
        </w:rPr>
        <w:t>Мероприятия 1.7 Мероприятия, направленные на снижение количество преступлений, совершаемых несовершеннолетними гражданами.</w:t>
      </w:r>
    </w:p>
    <w:p w:rsidR="008E1E3F" w:rsidRPr="00874787" w:rsidRDefault="008E1E3F" w:rsidP="008E1E3F">
      <w:pPr>
        <w:ind w:firstLine="720"/>
        <w:jc w:val="both"/>
        <w:rPr>
          <w:sz w:val="20"/>
          <w:szCs w:val="20"/>
        </w:rPr>
      </w:pPr>
      <w:r w:rsidRPr="00874787">
        <w:rPr>
          <w:b/>
          <w:sz w:val="20"/>
          <w:szCs w:val="20"/>
        </w:rPr>
        <w:t>Основное мероприятие 2.</w:t>
      </w:r>
      <w:r w:rsidRPr="00874787">
        <w:rPr>
          <w:sz w:val="20"/>
          <w:szCs w:val="20"/>
        </w:rPr>
        <w:t xml:space="preserve">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p w:rsidR="008E1E3F" w:rsidRPr="00874787" w:rsidRDefault="008E1E3F" w:rsidP="008E1E3F">
      <w:pPr>
        <w:ind w:firstLine="720"/>
        <w:jc w:val="both"/>
        <w:rPr>
          <w:sz w:val="20"/>
          <w:szCs w:val="20"/>
        </w:rPr>
      </w:pPr>
      <w:r w:rsidRPr="00874787">
        <w:rPr>
          <w:sz w:val="20"/>
          <w:szCs w:val="20"/>
        </w:rPr>
        <w:t>Основное мероприятие включает в себя следующие мероприятия:</w:t>
      </w:r>
    </w:p>
    <w:p w:rsidR="008E1E3F" w:rsidRPr="00874787" w:rsidRDefault="008E1E3F" w:rsidP="008E1E3F">
      <w:pPr>
        <w:ind w:firstLine="720"/>
        <w:jc w:val="both"/>
        <w:rPr>
          <w:sz w:val="20"/>
          <w:szCs w:val="20"/>
        </w:rPr>
      </w:pPr>
      <w:r w:rsidRPr="00874787">
        <w:rPr>
          <w:sz w:val="20"/>
          <w:szCs w:val="20"/>
        </w:rPr>
        <w:t>Мероприятие 2.1. Содействие занятости лиц, освободившихся из мест лишения свободы, осужденных к исправительным работам.</w:t>
      </w:r>
    </w:p>
    <w:p w:rsidR="008E1E3F" w:rsidRPr="00874787" w:rsidRDefault="008E1E3F" w:rsidP="008E1E3F">
      <w:pPr>
        <w:ind w:firstLine="720"/>
        <w:jc w:val="both"/>
        <w:rPr>
          <w:sz w:val="20"/>
          <w:szCs w:val="20"/>
        </w:rPr>
      </w:pPr>
      <w:r w:rsidRPr="00874787">
        <w:rPr>
          <w:sz w:val="20"/>
          <w:szCs w:val="20"/>
        </w:rPr>
        <w:t>Мероприятие 2.2. Организация взаимодействия администрации Егоркинского сельского поселения Шумерлинского района с исправительными учреждениями Управления Федеральной службы исполнения наказаний по Чувашской Республике - Чувашии в сфере размещения муниципальных заказов на выполнение работ (оказание услуг) учреждениями уголовно-исполнительной системы.</w:t>
      </w:r>
    </w:p>
    <w:p w:rsidR="008E1E3F" w:rsidRPr="00874787" w:rsidRDefault="008E1E3F" w:rsidP="008E1E3F">
      <w:pPr>
        <w:ind w:firstLine="720"/>
        <w:jc w:val="both"/>
        <w:rPr>
          <w:sz w:val="20"/>
          <w:szCs w:val="20"/>
        </w:rPr>
      </w:pPr>
      <w:r w:rsidRPr="00874787">
        <w:rPr>
          <w:sz w:val="20"/>
          <w:szCs w:val="20"/>
        </w:rPr>
        <w:t>Мероприятие 2.3. 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p w:rsidR="008E1E3F" w:rsidRPr="00874787" w:rsidRDefault="008E1E3F" w:rsidP="008E1E3F">
      <w:pPr>
        <w:ind w:firstLine="720"/>
        <w:jc w:val="both"/>
        <w:rPr>
          <w:sz w:val="20"/>
          <w:szCs w:val="20"/>
        </w:rPr>
      </w:pPr>
      <w:r w:rsidRPr="00874787">
        <w:rPr>
          <w:sz w:val="20"/>
          <w:szCs w:val="20"/>
        </w:rPr>
        <w:t>Мероприятие 2.4. 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 освобождаемого из мест лишения свободы.</w:t>
      </w:r>
    </w:p>
    <w:p w:rsidR="008E1E3F" w:rsidRPr="00874787" w:rsidRDefault="008E1E3F" w:rsidP="008E1E3F">
      <w:pPr>
        <w:ind w:firstLine="720"/>
        <w:jc w:val="both"/>
        <w:rPr>
          <w:sz w:val="20"/>
          <w:szCs w:val="20"/>
        </w:rPr>
      </w:pPr>
      <w:r w:rsidRPr="00874787">
        <w:rPr>
          <w:sz w:val="20"/>
          <w:szCs w:val="20"/>
        </w:rPr>
        <w:t>Мероприятие 2.5. 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p w:rsidR="008E1E3F" w:rsidRPr="00874787" w:rsidRDefault="008E1E3F" w:rsidP="008E1E3F">
      <w:pPr>
        <w:ind w:firstLine="720"/>
        <w:jc w:val="both"/>
        <w:rPr>
          <w:sz w:val="20"/>
          <w:szCs w:val="20"/>
        </w:rPr>
      </w:pPr>
      <w:r w:rsidRPr="00874787">
        <w:rPr>
          <w:sz w:val="20"/>
          <w:szCs w:val="20"/>
        </w:rPr>
        <w:t>Мероприятие 2.6. Оказание помощи в проведении медико-социальной экспертизы для установления инвалидности осужденному.</w:t>
      </w:r>
    </w:p>
    <w:p w:rsidR="008E1E3F" w:rsidRPr="00874787" w:rsidRDefault="008E1E3F" w:rsidP="008E1E3F">
      <w:pPr>
        <w:ind w:firstLine="720"/>
        <w:jc w:val="both"/>
        <w:rPr>
          <w:sz w:val="20"/>
          <w:szCs w:val="20"/>
        </w:rPr>
      </w:pPr>
      <w:r w:rsidRPr="00874787">
        <w:rPr>
          <w:sz w:val="20"/>
          <w:szCs w:val="20"/>
        </w:rPr>
        <w:t>Мероприятие 2.7. Оказание бесплатной юридической помощи лицам, освободившимся из мест лишения свободы, в течение трех месяцев со дня освобождения.</w:t>
      </w:r>
    </w:p>
    <w:p w:rsidR="008E1E3F" w:rsidRPr="00874787" w:rsidRDefault="008E1E3F" w:rsidP="008E1E3F">
      <w:pPr>
        <w:ind w:firstLine="720"/>
        <w:jc w:val="both"/>
        <w:rPr>
          <w:sz w:val="20"/>
          <w:szCs w:val="20"/>
        </w:rPr>
      </w:pPr>
      <w:r w:rsidRPr="00874787">
        <w:rPr>
          <w:b/>
          <w:sz w:val="20"/>
          <w:szCs w:val="20"/>
        </w:rPr>
        <w:t>Основное мероприятие 3.</w:t>
      </w:r>
      <w:r w:rsidRPr="00874787">
        <w:rPr>
          <w:sz w:val="20"/>
          <w:szCs w:val="20"/>
        </w:rPr>
        <w:t xml:space="preserve"> Профилактика и предупреждение бытовой преступности, а также преступлений, совершенных в состоянии алкогольного опьянения</w:t>
      </w:r>
    </w:p>
    <w:p w:rsidR="008E1E3F" w:rsidRPr="00874787" w:rsidRDefault="008E1E3F" w:rsidP="008E1E3F">
      <w:pPr>
        <w:ind w:firstLine="720"/>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720"/>
        <w:jc w:val="both"/>
        <w:rPr>
          <w:sz w:val="20"/>
          <w:szCs w:val="20"/>
        </w:rPr>
      </w:pPr>
      <w:r w:rsidRPr="00874787">
        <w:rPr>
          <w:sz w:val="20"/>
          <w:szCs w:val="20"/>
        </w:rPr>
        <w:t>Мероприятие 3.1. Реализация системы мер, направленных на предупреждение и пресечение преступлений, совершаемых на бытовой почве, в том числе в сфере семейно-бытовых отношений.</w:t>
      </w:r>
    </w:p>
    <w:p w:rsidR="008E1E3F" w:rsidRPr="00874787" w:rsidRDefault="008E1E3F" w:rsidP="008E1E3F">
      <w:pPr>
        <w:ind w:firstLine="720"/>
        <w:jc w:val="both"/>
        <w:rPr>
          <w:sz w:val="20"/>
          <w:szCs w:val="20"/>
        </w:rPr>
      </w:pPr>
      <w:r w:rsidRPr="00874787">
        <w:rPr>
          <w:sz w:val="20"/>
          <w:szCs w:val="20"/>
        </w:rPr>
        <w:t>Мероприятие 3.2. Организация взаимодействия с администрациями сельских поселений, учреждениями системы 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p w:rsidR="008E1E3F" w:rsidRPr="00874787" w:rsidRDefault="008E1E3F" w:rsidP="008E1E3F">
      <w:pPr>
        <w:ind w:firstLine="720"/>
        <w:jc w:val="both"/>
        <w:rPr>
          <w:sz w:val="20"/>
          <w:szCs w:val="20"/>
        </w:rPr>
      </w:pPr>
      <w:r w:rsidRPr="00874787">
        <w:rPr>
          <w:sz w:val="20"/>
          <w:szCs w:val="20"/>
        </w:rPr>
        <w:t>Мероприятие 3.3. 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8E1E3F" w:rsidRPr="00874787" w:rsidRDefault="008E1E3F" w:rsidP="008E1E3F">
      <w:pPr>
        <w:ind w:firstLine="720"/>
        <w:jc w:val="both"/>
        <w:rPr>
          <w:sz w:val="20"/>
          <w:szCs w:val="20"/>
        </w:rPr>
      </w:pPr>
      <w:r w:rsidRPr="00874787">
        <w:rPr>
          <w:sz w:val="20"/>
          <w:szCs w:val="20"/>
        </w:rPr>
        <w:lastRenderedPageBreak/>
        <w:t>Мероприятие 3.4. Активизация 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в том числе связанных с бытовым пьянством, алкоголизмом.</w:t>
      </w:r>
    </w:p>
    <w:p w:rsidR="008E1E3F" w:rsidRPr="00874787" w:rsidRDefault="008E1E3F" w:rsidP="008E1E3F">
      <w:pPr>
        <w:ind w:firstLine="720"/>
        <w:jc w:val="both"/>
        <w:rPr>
          <w:sz w:val="20"/>
          <w:szCs w:val="20"/>
        </w:rPr>
      </w:pPr>
      <w:r w:rsidRPr="00874787">
        <w:rPr>
          <w:sz w:val="20"/>
          <w:szCs w:val="20"/>
        </w:rPr>
        <w:t>Мероприятие 3.5. 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p w:rsidR="008E1E3F" w:rsidRPr="00874787" w:rsidRDefault="008E1E3F" w:rsidP="008E1E3F">
      <w:pPr>
        <w:ind w:firstLine="720"/>
        <w:jc w:val="both"/>
        <w:rPr>
          <w:sz w:val="20"/>
          <w:szCs w:val="20"/>
        </w:rPr>
      </w:pPr>
      <w:r w:rsidRPr="00874787">
        <w:rPr>
          <w:sz w:val="20"/>
          <w:szCs w:val="20"/>
        </w:rPr>
        <w:t>Мероприятие 3.6. 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8E1E3F" w:rsidRPr="00874787" w:rsidRDefault="008E1E3F" w:rsidP="008E1E3F">
      <w:pPr>
        <w:ind w:firstLine="720"/>
        <w:jc w:val="both"/>
        <w:rPr>
          <w:sz w:val="20"/>
          <w:szCs w:val="20"/>
        </w:rPr>
      </w:pPr>
      <w:r w:rsidRPr="00874787">
        <w:rPr>
          <w:b/>
          <w:sz w:val="20"/>
          <w:szCs w:val="20"/>
        </w:rPr>
        <w:t>Основное мероприятие 4.</w:t>
      </w:r>
      <w:r w:rsidRPr="00874787">
        <w:rPr>
          <w:sz w:val="20"/>
          <w:szCs w:val="20"/>
        </w:rPr>
        <w:t xml:space="preserve"> 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p w:rsidR="008E1E3F" w:rsidRPr="00874787" w:rsidRDefault="008E1E3F" w:rsidP="008E1E3F">
      <w:pPr>
        <w:ind w:firstLine="720"/>
        <w:jc w:val="both"/>
        <w:rPr>
          <w:sz w:val="20"/>
          <w:szCs w:val="20"/>
        </w:rPr>
      </w:pPr>
      <w:r w:rsidRPr="00874787">
        <w:rPr>
          <w:sz w:val="20"/>
          <w:szCs w:val="20"/>
        </w:rPr>
        <w:t>В рамках данного основного мероприятия предусматривается реализация следующих мероприятий:</w:t>
      </w:r>
    </w:p>
    <w:p w:rsidR="008E1E3F" w:rsidRPr="00874787" w:rsidRDefault="008E1E3F" w:rsidP="008E1E3F">
      <w:pPr>
        <w:ind w:firstLine="720"/>
        <w:jc w:val="both"/>
        <w:rPr>
          <w:sz w:val="20"/>
          <w:szCs w:val="20"/>
        </w:rPr>
      </w:pPr>
      <w:r w:rsidRPr="00874787">
        <w:rPr>
          <w:sz w:val="20"/>
          <w:szCs w:val="20"/>
        </w:rPr>
        <w:t>Мероприятие 4.1. Выявление граждан, находящихся в трудной жизненной ситуации и на ранних стадиях социального неблагополучия.</w:t>
      </w:r>
    </w:p>
    <w:p w:rsidR="008E1E3F" w:rsidRPr="00874787" w:rsidRDefault="008E1E3F" w:rsidP="008E1E3F">
      <w:pPr>
        <w:ind w:firstLine="720"/>
        <w:jc w:val="both"/>
        <w:rPr>
          <w:sz w:val="20"/>
          <w:szCs w:val="20"/>
        </w:rPr>
      </w:pPr>
      <w:r w:rsidRPr="00874787">
        <w:rPr>
          <w:sz w:val="20"/>
          <w:szCs w:val="20"/>
        </w:rPr>
        <w:t>Мероприятие 4.2. 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p w:rsidR="008E1E3F" w:rsidRPr="00874787" w:rsidRDefault="008E1E3F" w:rsidP="008E1E3F">
      <w:pPr>
        <w:ind w:firstLine="720"/>
        <w:jc w:val="both"/>
        <w:rPr>
          <w:sz w:val="20"/>
          <w:szCs w:val="20"/>
        </w:rPr>
      </w:pPr>
      <w:r w:rsidRPr="00874787">
        <w:rPr>
          <w:sz w:val="20"/>
          <w:szCs w:val="20"/>
        </w:rPr>
        <w:t>Мероприятие 4.3. Оказание бесплатной юридической помощи в экстренных случаях гражданам, оказавшимся в трудной жизненной ситуации.</w:t>
      </w:r>
    </w:p>
    <w:p w:rsidR="008E1E3F" w:rsidRPr="00874787" w:rsidRDefault="008E1E3F" w:rsidP="008E1E3F">
      <w:pPr>
        <w:ind w:firstLine="720"/>
        <w:jc w:val="both"/>
        <w:rPr>
          <w:sz w:val="20"/>
          <w:szCs w:val="20"/>
        </w:rPr>
      </w:pPr>
      <w:r w:rsidRPr="00874787">
        <w:rPr>
          <w:b/>
          <w:sz w:val="20"/>
          <w:szCs w:val="20"/>
        </w:rPr>
        <w:t>Основное мероприятие 5.</w:t>
      </w:r>
      <w:r w:rsidRPr="00874787">
        <w:rPr>
          <w:sz w:val="20"/>
          <w:szCs w:val="20"/>
        </w:rPr>
        <w:t xml:space="preserve"> Помощь лицам, пострадавшим от правонарушений или подверженным риску стать таковыми</w:t>
      </w:r>
    </w:p>
    <w:p w:rsidR="008E1E3F" w:rsidRPr="00874787" w:rsidRDefault="008E1E3F" w:rsidP="008E1E3F">
      <w:pPr>
        <w:ind w:firstLine="709"/>
        <w:jc w:val="both"/>
        <w:rPr>
          <w:sz w:val="20"/>
          <w:szCs w:val="20"/>
        </w:rPr>
      </w:pPr>
      <w:r w:rsidRPr="00874787">
        <w:rPr>
          <w:sz w:val="20"/>
          <w:szCs w:val="20"/>
        </w:rPr>
        <w:t>Данное основное мероприятие включает в себя оказание правовой, социальной, психологической, медицинской и иной поддержки лицам, пострадавшим от правонарушений или подверженным риску стать таковыми,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w:t>
      </w:r>
    </w:p>
    <w:p w:rsidR="008E1E3F" w:rsidRPr="00874787" w:rsidRDefault="008E1E3F" w:rsidP="008E1E3F">
      <w:pPr>
        <w:ind w:firstLine="720"/>
        <w:jc w:val="both"/>
        <w:rPr>
          <w:sz w:val="20"/>
          <w:szCs w:val="20"/>
        </w:rPr>
      </w:pPr>
      <w:r w:rsidRPr="00874787">
        <w:rPr>
          <w:b/>
          <w:sz w:val="20"/>
          <w:szCs w:val="20"/>
        </w:rPr>
        <w:t>Основное мероприятие 6.</w:t>
      </w:r>
      <w:r w:rsidRPr="00874787">
        <w:rPr>
          <w:sz w:val="20"/>
          <w:szCs w:val="20"/>
        </w:rPr>
        <w:t xml:space="preserve"> Информационно-методическое обеспечение профилактики правонарушений и повышение уровня правовой культуры населения</w:t>
      </w:r>
    </w:p>
    <w:p w:rsidR="008E1E3F" w:rsidRPr="00874787" w:rsidRDefault="008E1E3F" w:rsidP="008E1E3F">
      <w:pPr>
        <w:ind w:firstLine="720"/>
        <w:jc w:val="both"/>
        <w:rPr>
          <w:sz w:val="20"/>
          <w:szCs w:val="20"/>
        </w:rPr>
      </w:pPr>
      <w:r w:rsidRPr="00874787">
        <w:rPr>
          <w:sz w:val="20"/>
          <w:szCs w:val="20"/>
        </w:rPr>
        <w:t>Основное мероприятие включает в себя реализацию следующих мероприятий:</w:t>
      </w:r>
    </w:p>
    <w:p w:rsidR="008E1E3F" w:rsidRPr="00874787" w:rsidRDefault="008E1E3F" w:rsidP="008E1E3F">
      <w:pPr>
        <w:ind w:firstLine="720"/>
        <w:jc w:val="both"/>
        <w:rPr>
          <w:sz w:val="20"/>
          <w:szCs w:val="20"/>
        </w:rPr>
      </w:pPr>
      <w:r w:rsidRPr="00874787">
        <w:rPr>
          <w:sz w:val="20"/>
          <w:szCs w:val="20"/>
        </w:rPr>
        <w:t>Мероприятие 6.1. Распространение через средства массовой информации положительного опыта работы граждан, добровольно участвующих в охране общественного порядка.</w:t>
      </w:r>
    </w:p>
    <w:p w:rsidR="008E1E3F" w:rsidRPr="00874787" w:rsidRDefault="008E1E3F" w:rsidP="008E1E3F">
      <w:pPr>
        <w:ind w:firstLine="720"/>
        <w:jc w:val="both"/>
        <w:rPr>
          <w:sz w:val="20"/>
          <w:szCs w:val="20"/>
        </w:rPr>
      </w:pPr>
      <w:r w:rsidRPr="00874787">
        <w:rPr>
          <w:sz w:val="20"/>
          <w:szCs w:val="20"/>
        </w:rPr>
        <w:t>Мероприятие 6.2. 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p w:rsidR="008E1E3F" w:rsidRPr="00874787" w:rsidRDefault="008E1E3F" w:rsidP="008E1E3F">
      <w:pPr>
        <w:ind w:firstLine="720"/>
        <w:jc w:val="both"/>
        <w:rPr>
          <w:sz w:val="20"/>
          <w:szCs w:val="20"/>
        </w:rPr>
      </w:pPr>
      <w:r w:rsidRPr="00874787">
        <w:rPr>
          <w:sz w:val="20"/>
          <w:szCs w:val="20"/>
        </w:rPr>
        <w:t>Мероприятие 6.3. Размещение в средствах массовой информации материалов о позитивных результатах деятельности правоохранительных органов, лучших сотрудниках.</w:t>
      </w:r>
    </w:p>
    <w:p w:rsidR="008E1E3F" w:rsidRPr="00874787" w:rsidRDefault="008E1E3F" w:rsidP="008E1E3F">
      <w:pPr>
        <w:ind w:firstLine="720"/>
        <w:jc w:val="both"/>
        <w:rPr>
          <w:sz w:val="20"/>
          <w:szCs w:val="20"/>
        </w:rPr>
      </w:pPr>
      <w:r w:rsidRPr="00874787">
        <w:rPr>
          <w:sz w:val="20"/>
          <w:szCs w:val="20"/>
        </w:rPr>
        <w:t>Мероприятие 6.4. 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p w:rsidR="008E1E3F" w:rsidRPr="00874787" w:rsidRDefault="008E1E3F" w:rsidP="008E1E3F">
      <w:pPr>
        <w:ind w:firstLine="720"/>
        <w:jc w:val="both"/>
        <w:rPr>
          <w:sz w:val="20"/>
          <w:szCs w:val="20"/>
        </w:rPr>
      </w:pPr>
      <w:r w:rsidRPr="00874787">
        <w:rPr>
          <w:sz w:val="20"/>
          <w:szCs w:val="20"/>
        </w:rPr>
        <w:t>Мероприятие 6.5.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p w:rsidR="008E1E3F" w:rsidRPr="00874787" w:rsidRDefault="008E1E3F" w:rsidP="008E1E3F">
      <w:pPr>
        <w:ind w:firstLine="720"/>
        <w:jc w:val="both"/>
        <w:rPr>
          <w:sz w:val="20"/>
          <w:szCs w:val="20"/>
        </w:rPr>
      </w:pPr>
      <w:r w:rsidRPr="00874787">
        <w:rPr>
          <w:sz w:val="20"/>
          <w:szCs w:val="20"/>
        </w:rPr>
        <w:t>Мероприятие 6.6. Обеспечение создания и размещения в средствах массовой информации социальной рекламы, направленной на профилактику правонарушений.</w:t>
      </w:r>
    </w:p>
    <w:p w:rsidR="008E1E3F" w:rsidRPr="00874787" w:rsidRDefault="008E1E3F" w:rsidP="008E1E3F">
      <w:pPr>
        <w:ind w:firstLine="720"/>
        <w:jc w:val="both"/>
        <w:rPr>
          <w:sz w:val="20"/>
          <w:szCs w:val="20"/>
        </w:rPr>
      </w:pPr>
      <w:r w:rsidRPr="00874787">
        <w:rPr>
          <w:sz w:val="20"/>
          <w:szCs w:val="20"/>
        </w:rPr>
        <w:t>Подпрограмма реализуется в период с 2020 по 2035 год в три этапа:</w:t>
      </w:r>
    </w:p>
    <w:p w:rsidR="008E1E3F" w:rsidRPr="00874787" w:rsidRDefault="008E1E3F" w:rsidP="008E1E3F">
      <w:pPr>
        <w:ind w:firstLine="720"/>
        <w:jc w:val="both"/>
        <w:rPr>
          <w:sz w:val="20"/>
          <w:szCs w:val="20"/>
        </w:rPr>
      </w:pPr>
      <w:r w:rsidRPr="00874787">
        <w:rPr>
          <w:sz w:val="20"/>
          <w:szCs w:val="20"/>
        </w:rPr>
        <w:t>1 этап - 2021 - 2026 годы;</w:t>
      </w:r>
    </w:p>
    <w:p w:rsidR="008E1E3F" w:rsidRPr="00874787" w:rsidRDefault="008E1E3F" w:rsidP="008E1E3F">
      <w:pPr>
        <w:ind w:firstLine="720"/>
        <w:jc w:val="both"/>
        <w:rPr>
          <w:sz w:val="20"/>
          <w:szCs w:val="20"/>
        </w:rPr>
      </w:pPr>
      <w:r w:rsidRPr="00874787">
        <w:rPr>
          <w:sz w:val="20"/>
          <w:szCs w:val="20"/>
        </w:rPr>
        <w:t>2 этап - 2027 - 2030 годы;</w:t>
      </w:r>
    </w:p>
    <w:p w:rsidR="008E1E3F" w:rsidRPr="00874787" w:rsidRDefault="008E1E3F" w:rsidP="008E1E3F">
      <w:pPr>
        <w:ind w:firstLine="720"/>
        <w:jc w:val="both"/>
        <w:rPr>
          <w:sz w:val="20"/>
          <w:szCs w:val="20"/>
        </w:rPr>
      </w:pPr>
      <w:r w:rsidRPr="00874787">
        <w:rPr>
          <w:sz w:val="20"/>
          <w:szCs w:val="20"/>
        </w:rPr>
        <w:t>3 этап - 2031 - 2035 годы.</w:t>
      </w:r>
    </w:p>
    <w:p w:rsidR="008E1E3F" w:rsidRPr="00874787" w:rsidRDefault="008E1E3F" w:rsidP="008E1E3F">
      <w:pPr>
        <w:widowControl w:val="0"/>
        <w:autoSpaceDE w:val="0"/>
        <w:autoSpaceDN w:val="0"/>
        <w:adjustRightInd w:val="0"/>
        <w:jc w:val="center"/>
        <w:rPr>
          <w:rFonts w:ascii="Arial" w:eastAsia="Calibri" w:hAnsi="Arial" w:cs="Arial"/>
          <w:sz w:val="20"/>
          <w:szCs w:val="20"/>
        </w:rPr>
      </w:pPr>
    </w:p>
    <w:p w:rsidR="008E1E3F" w:rsidRPr="00874787" w:rsidRDefault="008E1E3F" w:rsidP="008E1E3F">
      <w:pPr>
        <w:keepNext/>
        <w:jc w:val="center"/>
        <w:outlineLvl w:val="0"/>
        <w:rPr>
          <w:rFonts w:eastAsia="Calibri"/>
          <w:b/>
          <w:sz w:val="20"/>
          <w:szCs w:val="20"/>
        </w:rPr>
      </w:pPr>
      <w:bookmarkStart w:id="74" w:name="sub_3004"/>
      <w:r w:rsidRPr="00874787">
        <w:rPr>
          <w:rFonts w:eastAsia="Calibri"/>
          <w:b/>
          <w:sz w:val="20"/>
          <w:szCs w:val="20"/>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74"/>
    <w:p w:rsidR="008E1E3F" w:rsidRPr="00874787" w:rsidRDefault="008E1E3F" w:rsidP="008E1E3F">
      <w:pPr>
        <w:ind w:firstLine="567"/>
        <w:jc w:val="both"/>
        <w:rPr>
          <w:sz w:val="20"/>
          <w:szCs w:val="20"/>
        </w:rPr>
      </w:pPr>
      <w:r w:rsidRPr="00874787">
        <w:rPr>
          <w:sz w:val="20"/>
          <w:szCs w:val="20"/>
        </w:rPr>
        <w:t>Расходы подпрограммы формируются за счет бюджета Егоркинского сельского поселения Шумерлинского района Чувашской Республики и средств внебюджетных источников.</w:t>
      </w:r>
    </w:p>
    <w:p w:rsidR="008E1E3F" w:rsidRPr="00874787" w:rsidRDefault="008E1E3F" w:rsidP="008E1E3F">
      <w:pPr>
        <w:ind w:firstLine="567"/>
        <w:jc w:val="both"/>
        <w:rPr>
          <w:sz w:val="20"/>
          <w:szCs w:val="20"/>
        </w:rPr>
      </w:pPr>
      <w:r w:rsidRPr="00874787">
        <w:rPr>
          <w:sz w:val="20"/>
          <w:szCs w:val="20"/>
        </w:rPr>
        <w:t xml:space="preserve">Распределение бюджетных ассигнований на реализацию подпрограммы утверждается решением собрания депутатов Егоркинского сельского поселения Шумерлинского района о бюджете Егоркинского сельского поселения Шумерлинского района на очередной финансовый год и плановый период. </w:t>
      </w:r>
    </w:p>
    <w:p w:rsidR="008E1E3F" w:rsidRPr="00874787" w:rsidRDefault="008E1E3F" w:rsidP="008E1E3F">
      <w:pPr>
        <w:ind w:firstLine="567"/>
        <w:jc w:val="both"/>
        <w:rPr>
          <w:sz w:val="20"/>
          <w:szCs w:val="20"/>
        </w:rPr>
      </w:pPr>
      <w:r w:rsidRPr="00874787">
        <w:rPr>
          <w:sz w:val="20"/>
          <w:szCs w:val="20"/>
        </w:rPr>
        <w:t>Объем финансирования подпрограммы на 1 этапе (2020 - 2025 годы) составит 3,0 тыс. рублей, в том числе:</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в 2021 году – 1,0 тыс. рублей;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в 2022 году - 1,0  тыс. рублей;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в 2023 году - 1,0. тыс. рублей;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в 2024 году - 0,0 тыс. рублей;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в 2025 году - 0,0 тыс. рублей;</w:t>
      </w:r>
    </w:p>
    <w:p w:rsidR="008E1E3F" w:rsidRPr="00874787" w:rsidRDefault="008E1E3F" w:rsidP="008E1E3F">
      <w:pPr>
        <w:widowControl w:val="0"/>
        <w:autoSpaceDE w:val="0"/>
        <w:autoSpaceDN w:val="0"/>
        <w:adjustRightInd w:val="0"/>
        <w:ind w:firstLine="567"/>
        <w:jc w:val="both"/>
        <w:rPr>
          <w:rFonts w:eastAsia="Calibri"/>
          <w:sz w:val="20"/>
          <w:szCs w:val="20"/>
        </w:rPr>
      </w:pPr>
      <w:r w:rsidRPr="00874787">
        <w:rPr>
          <w:rFonts w:eastAsia="Calibri"/>
          <w:sz w:val="20"/>
          <w:szCs w:val="20"/>
        </w:rPr>
        <w:t>в 2026 году - 0,0 тыс. рублей;</w:t>
      </w:r>
    </w:p>
    <w:p w:rsidR="008E1E3F" w:rsidRPr="00874787" w:rsidRDefault="008E1E3F" w:rsidP="008E1E3F">
      <w:pPr>
        <w:ind w:firstLine="567"/>
        <w:jc w:val="both"/>
        <w:rPr>
          <w:sz w:val="20"/>
          <w:szCs w:val="20"/>
        </w:rPr>
      </w:pPr>
      <w:r w:rsidRPr="00874787">
        <w:rPr>
          <w:sz w:val="20"/>
          <w:szCs w:val="20"/>
        </w:rPr>
        <w:t>из них средства:</w:t>
      </w:r>
    </w:p>
    <w:p w:rsidR="008E1E3F" w:rsidRPr="00874787" w:rsidRDefault="008E1E3F" w:rsidP="008E1E3F">
      <w:pPr>
        <w:ind w:firstLine="567"/>
        <w:jc w:val="both"/>
        <w:rPr>
          <w:sz w:val="20"/>
          <w:szCs w:val="20"/>
        </w:rPr>
      </w:pPr>
      <w:r w:rsidRPr="00874787">
        <w:rPr>
          <w:sz w:val="20"/>
          <w:szCs w:val="20"/>
        </w:rPr>
        <w:t xml:space="preserve">бюджета Егоркинского сельского поселения Шумерлинского района Чувашской Республики – 0,0 тыс. рублей (0 процентов), </w:t>
      </w:r>
    </w:p>
    <w:p w:rsidR="008E1E3F" w:rsidRPr="00874787" w:rsidRDefault="008E1E3F" w:rsidP="008E1E3F">
      <w:pPr>
        <w:ind w:firstLine="567"/>
        <w:jc w:val="both"/>
        <w:rPr>
          <w:sz w:val="20"/>
          <w:szCs w:val="20"/>
        </w:rPr>
      </w:pPr>
      <w:r w:rsidRPr="00874787">
        <w:rPr>
          <w:sz w:val="20"/>
          <w:szCs w:val="20"/>
        </w:rPr>
        <w:t>внебюджетных источников- 3,0 тыс. рублей (0 процентов) в том числе:</w:t>
      </w:r>
    </w:p>
    <w:p w:rsidR="008E1E3F" w:rsidRPr="00874787" w:rsidRDefault="008E1E3F" w:rsidP="008E1E3F">
      <w:pPr>
        <w:ind w:firstLine="567"/>
        <w:jc w:val="both"/>
        <w:rPr>
          <w:sz w:val="20"/>
          <w:szCs w:val="20"/>
        </w:rPr>
      </w:pPr>
      <w:r w:rsidRPr="00874787">
        <w:rPr>
          <w:sz w:val="20"/>
          <w:szCs w:val="20"/>
        </w:rPr>
        <w:t>в 2021 году – 1,0 тыс. рублей;</w:t>
      </w:r>
    </w:p>
    <w:p w:rsidR="008E1E3F" w:rsidRPr="00874787" w:rsidRDefault="008E1E3F" w:rsidP="008E1E3F">
      <w:pPr>
        <w:ind w:firstLine="567"/>
        <w:jc w:val="both"/>
        <w:rPr>
          <w:sz w:val="20"/>
          <w:szCs w:val="20"/>
        </w:rPr>
      </w:pPr>
      <w:r w:rsidRPr="00874787">
        <w:rPr>
          <w:sz w:val="20"/>
          <w:szCs w:val="20"/>
        </w:rPr>
        <w:lastRenderedPageBreak/>
        <w:t>в 2022 году - 1,0 тыс. рублей;</w:t>
      </w:r>
    </w:p>
    <w:p w:rsidR="008E1E3F" w:rsidRPr="00874787" w:rsidRDefault="008E1E3F" w:rsidP="008E1E3F">
      <w:pPr>
        <w:ind w:firstLine="567"/>
        <w:jc w:val="both"/>
        <w:rPr>
          <w:sz w:val="20"/>
          <w:szCs w:val="20"/>
        </w:rPr>
      </w:pPr>
      <w:r w:rsidRPr="00874787">
        <w:rPr>
          <w:sz w:val="20"/>
          <w:szCs w:val="20"/>
        </w:rPr>
        <w:t>в 2023 году - 1,0 тыс. рублей;</w:t>
      </w:r>
    </w:p>
    <w:p w:rsidR="008E1E3F" w:rsidRPr="00874787" w:rsidRDefault="008E1E3F" w:rsidP="008E1E3F">
      <w:pPr>
        <w:ind w:firstLine="567"/>
        <w:jc w:val="both"/>
        <w:rPr>
          <w:sz w:val="20"/>
          <w:szCs w:val="20"/>
        </w:rPr>
      </w:pPr>
      <w:r w:rsidRPr="00874787">
        <w:rPr>
          <w:sz w:val="20"/>
          <w:szCs w:val="20"/>
        </w:rPr>
        <w:t>в 2024 году - 0,0 тыс. рублей;</w:t>
      </w:r>
    </w:p>
    <w:p w:rsidR="008E1E3F" w:rsidRPr="00874787" w:rsidRDefault="008E1E3F" w:rsidP="008E1E3F">
      <w:pPr>
        <w:ind w:firstLine="567"/>
        <w:jc w:val="both"/>
        <w:rPr>
          <w:sz w:val="20"/>
          <w:szCs w:val="20"/>
        </w:rPr>
      </w:pPr>
      <w:r w:rsidRPr="00874787">
        <w:rPr>
          <w:sz w:val="20"/>
          <w:szCs w:val="20"/>
        </w:rPr>
        <w:t>в 2025 году - 0,0 тыс. рублей;</w:t>
      </w:r>
    </w:p>
    <w:p w:rsidR="008E1E3F" w:rsidRPr="00874787" w:rsidRDefault="008E1E3F" w:rsidP="008E1E3F">
      <w:pPr>
        <w:ind w:firstLine="567"/>
        <w:jc w:val="both"/>
        <w:rPr>
          <w:sz w:val="20"/>
          <w:szCs w:val="20"/>
        </w:rPr>
      </w:pPr>
      <w:r w:rsidRPr="00874787">
        <w:rPr>
          <w:sz w:val="20"/>
          <w:szCs w:val="20"/>
        </w:rPr>
        <w:t>в 2026 году - 0,0 тыс. рублей;</w:t>
      </w:r>
    </w:p>
    <w:p w:rsidR="008E1E3F" w:rsidRPr="00874787" w:rsidRDefault="008E1E3F" w:rsidP="008E1E3F">
      <w:pPr>
        <w:ind w:firstLine="567"/>
        <w:jc w:val="both"/>
        <w:rPr>
          <w:sz w:val="20"/>
          <w:szCs w:val="20"/>
        </w:rPr>
      </w:pPr>
      <w:r w:rsidRPr="00874787">
        <w:rPr>
          <w:sz w:val="20"/>
          <w:szCs w:val="20"/>
        </w:rPr>
        <w:t>На 2 этапе (2027 - 2030 годы) объем финансирования подпрограммы составит 0,0 тыс. рублей, из них средства:</w:t>
      </w:r>
    </w:p>
    <w:p w:rsidR="008E1E3F" w:rsidRPr="00874787" w:rsidRDefault="008E1E3F" w:rsidP="008E1E3F">
      <w:pPr>
        <w:ind w:firstLine="567"/>
        <w:jc w:val="both"/>
        <w:rPr>
          <w:sz w:val="20"/>
          <w:szCs w:val="20"/>
        </w:rPr>
      </w:pPr>
      <w:r w:rsidRPr="00874787">
        <w:rPr>
          <w:sz w:val="20"/>
          <w:szCs w:val="20"/>
        </w:rPr>
        <w:t>бюджета Егоркинского сельского поселения Шумерлинского района Чувашской Республики – 0,0  тыс. рублей (0 процентов);</w:t>
      </w:r>
    </w:p>
    <w:p w:rsidR="008E1E3F" w:rsidRPr="00874787" w:rsidRDefault="008E1E3F" w:rsidP="008E1E3F">
      <w:pPr>
        <w:ind w:firstLine="567"/>
        <w:jc w:val="both"/>
        <w:rPr>
          <w:sz w:val="20"/>
          <w:szCs w:val="20"/>
        </w:rPr>
      </w:pPr>
      <w:r w:rsidRPr="00874787">
        <w:rPr>
          <w:sz w:val="20"/>
          <w:szCs w:val="20"/>
        </w:rPr>
        <w:t>внебюджетных источников- 0,0 тыс. рублей (0 процентов).</w:t>
      </w:r>
    </w:p>
    <w:p w:rsidR="008E1E3F" w:rsidRPr="00874787" w:rsidRDefault="008E1E3F" w:rsidP="008E1E3F">
      <w:pPr>
        <w:ind w:firstLine="567"/>
        <w:jc w:val="both"/>
        <w:rPr>
          <w:sz w:val="20"/>
          <w:szCs w:val="20"/>
        </w:rPr>
      </w:pPr>
      <w:r w:rsidRPr="00874787">
        <w:rPr>
          <w:sz w:val="20"/>
          <w:szCs w:val="20"/>
        </w:rPr>
        <w:t>На 3 этапе (2031 - 2035 годы) объем финансирования подпрограммы составит 0,0  тыс. рублей, из них средства:</w:t>
      </w:r>
    </w:p>
    <w:p w:rsidR="008E1E3F" w:rsidRPr="00874787" w:rsidRDefault="008E1E3F" w:rsidP="008E1E3F">
      <w:pPr>
        <w:ind w:firstLine="567"/>
        <w:jc w:val="both"/>
        <w:rPr>
          <w:sz w:val="20"/>
          <w:szCs w:val="20"/>
        </w:rPr>
      </w:pPr>
      <w:r w:rsidRPr="00874787">
        <w:rPr>
          <w:sz w:val="20"/>
          <w:szCs w:val="20"/>
        </w:rPr>
        <w:t>бюджета Егоркинского сельского поселения Шумерлинского района Чувашской Республики – 0,0 тыс. рублей (0 процентов);</w:t>
      </w:r>
    </w:p>
    <w:p w:rsidR="008E1E3F" w:rsidRPr="00874787" w:rsidRDefault="008E1E3F" w:rsidP="008E1E3F">
      <w:pPr>
        <w:ind w:firstLine="567"/>
        <w:jc w:val="both"/>
        <w:rPr>
          <w:sz w:val="20"/>
          <w:szCs w:val="20"/>
        </w:rPr>
      </w:pPr>
      <w:r w:rsidRPr="00874787">
        <w:rPr>
          <w:sz w:val="20"/>
          <w:szCs w:val="20"/>
        </w:rPr>
        <w:t>внебюджетных источников- 0,0 тыс. рублей (0 процентов).</w:t>
      </w:r>
    </w:p>
    <w:p w:rsidR="008E1E3F" w:rsidRPr="00874787" w:rsidRDefault="008E1E3F" w:rsidP="008E1E3F">
      <w:pPr>
        <w:ind w:firstLine="567"/>
        <w:jc w:val="both"/>
        <w:rPr>
          <w:sz w:val="20"/>
          <w:szCs w:val="20"/>
        </w:rPr>
      </w:pPr>
      <w:r w:rsidRPr="00874787">
        <w:rPr>
          <w:sz w:val="20"/>
          <w:szCs w:val="20"/>
        </w:rPr>
        <w:t>Объемы финансирования подпрограммы подлежат ежегодному уточнению исходя из реальных возможностей бюджетов всех уровней.</w:t>
      </w:r>
    </w:p>
    <w:p w:rsidR="008E1E3F" w:rsidRPr="00874787" w:rsidRDefault="008E1E3F" w:rsidP="008E1E3F">
      <w:pPr>
        <w:ind w:firstLine="567"/>
        <w:jc w:val="both"/>
        <w:rPr>
          <w:sz w:val="20"/>
          <w:szCs w:val="20"/>
        </w:rPr>
      </w:pPr>
      <w:r w:rsidRPr="00874787">
        <w:rPr>
          <w:sz w:val="20"/>
          <w:szCs w:val="20"/>
        </w:rPr>
        <w:t xml:space="preserve">Ресурсное обеспечение реализации подпрограммы за счет всех источников финансирования приведено в </w:t>
      </w:r>
      <w:hyperlink w:anchor="sub_3100" w:history="1">
        <w:r w:rsidRPr="00874787">
          <w:rPr>
            <w:color w:val="106BBE"/>
            <w:sz w:val="20"/>
            <w:szCs w:val="20"/>
          </w:rPr>
          <w:t>приложении</w:t>
        </w:r>
      </w:hyperlink>
      <w:r w:rsidRPr="00874787">
        <w:rPr>
          <w:sz w:val="20"/>
          <w:szCs w:val="20"/>
        </w:rPr>
        <w:t xml:space="preserve"> к настоящей подпрограмме.</w:t>
      </w:r>
    </w:p>
    <w:p w:rsidR="008E1E3F" w:rsidRPr="00874787" w:rsidRDefault="008E1E3F" w:rsidP="008E1E3F">
      <w:pPr>
        <w:rPr>
          <w:sz w:val="20"/>
          <w:szCs w:val="20"/>
        </w:rPr>
        <w:sectPr w:rsidR="008E1E3F" w:rsidRPr="00874787" w:rsidSect="008E1E3F">
          <w:pgSz w:w="11906" w:h="16838"/>
          <w:pgMar w:top="284" w:right="566" w:bottom="284" w:left="851" w:header="709" w:footer="709" w:gutter="0"/>
          <w:cols w:space="708"/>
          <w:docGrid w:linePitch="360"/>
        </w:sectPr>
      </w:pPr>
    </w:p>
    <w:p w:rsidR="008E1E3F" w:rsidRPr="00874787" w:rsidRDefault="008E1E3F" w:rsidP="008E1E3F">
      <w:pPr>
        <w:ind w:left="9639" w:right="113"/>
        <w:jc w:val="both"/>
        <w:rPr>
          <w:rFonts w:eastAsia="Calibri"/>
          <w:sz w:val="20"/>
          <w:szCs w:val="20"/>
        </w:rPr>
      </w:pPr>
      <w:bookmarkStart w:id="75" w:name="sub_3100"/>
      <w:r w:rsidRPr="00874787">
        <w:rPr>
          <w:rFonts w:eastAsia="Calibri"/>
          <w:sz w:val="20"/>
          <w:szCs w:val="20"/>
        </w:rPr>
        <w:lastRenderedPageBreak/>
        <w:t>Приложение</w:t>
      </w:r>
      <w:r w:rsidRPr="00874787">
        <w:rPr>
          <w:rFonts w:eastAsia="Calibri"/>
          <w:sz w:val="20"/>
          <w:szCs w:val="20"/>
        </w:rPr>
        <w:br/>
        <w:t xml:space="preserve">к </w:t>
      </w:r>
      <w:hyperlink w:anchor="sub_3000" w:history="1">
        <w:r w:rsidRPr="00874787">
          <w:rPr>
            <w:sz w:val="20"/>
            <w:szCs w:val="20"/>
          </w:rPr>
          <w:t>подпрограмме</w:t>
        </w:r>
      </w:hyperlink>
      <w:r w:rsidRPr="00874787">
        <w:rPr>
          <w:rFonts w:eastAsia="Calibri"/>
          <w:sz w:val="20"/>
          <w:szCs w:val="20"/>
        </w:rPr>
        <w:t xml:space="preserve"> "Профилактика правонарушений в Егоркинском сельском поселении Шумерлинского района Чувашской Республики" муниципальной программы Егоркинского сельского поселения Шумерлинского района Чувашской Республики </w:t>
      </w:r>
      <w:r w:rsidRPr="00874787">
        <w:rPr>
          <w:sz w:val="20"/>
          <w:szCs w:val="20"/>
        </w:rPr>
        <w:t xml:space="preserve">«Повышение безопасности жизнедеятельности населения и территорий Егоркинского сельского поселения Шумерлинского района» </w:t>
      </w:r>
    </w:p>
    <w:bookmarkEnd w:id="75"/>
    <w:p w:rsidR="008E1E3F" w:rsidRPr="00874787" w:rsidRDefault="008E1E3F" w:rsidP="008E1E3F">
      <w:pPr>
        <w:rPr>
          <w:sz w:val="20"/>
          <w:szCs w:val="20"/>
        </w:rPr>
      </w:pPr>
    </w:p>
    <w:p w:rsidR="008E1E3F" w:rsidRPr="00874787" w:rsidRDefault="008E1E3F" w:rsidP="008E1E3F">
      <w:pPr>
        <w:keepNext/>
        <w:jc w:val="center"/>
        <w:outlineLvl w:val="0"/>
        <w:rPr>
          <w:rFonts w:eastAsia="Calibri"/>
          <w:b/>
          <w:sz w:val="20"/>
          <w:szCs w:val="20"/>
        </w:rPr>
      </w:pPr>
      <w:r w:rsidRPr="00874787">
        <w:rPr>
          <w:rFonts w:eastAsia="Calibri"/>
          <w:b/>
          <w:sz w:val="20"/>
          <w:szCs w:val="20"/>
        </w:rPr>
        <w:t>Ресурсное обеспечение</w:t>
      </w:r>
      <w:r w:rsidRPr="00874787">
        <w:rPr>
          <w:rFonts w:eastAsia="Calibri"/>
          <w:b/>
          <w:sz w:val="20"/>
          <w:szCs w:val="20"/>
        </w:rPr>
        <w:br/>
        <w:t>реализации подпрограммы "Профилактика правонарушений в Егоркинском сельском поселении Шумерлинского района Чувашской Республики</w:t>
      </w:r>
      <w:r w:rsidRPr="00874787">
        <w:rPr>
          <w:rFonts w:eastAsia="Calibri"/>
          <w:sz w:val="20"/>
          <w:szCs w:val="20"/>
        </w:rPr>
        <w:t xml:space="preserve"> "</w:t>
      </w:r>
      <w:r w:rsidRPr="00874787">
        <w:rPr>
          <w:rFonts w:eastAsia="Calibri"/>
          <w:b/>
          <w:sz w:val="20"/>
          <w:szCs w:val="20"/>
        </w:rPr>
        <w:t xml:space="preserve"> муниципальной программы Егоркинского сельского поселения Шумерлинского района Чувашской Республики «Повышение безопасности жизнедеятельности населения и территорий Егоркинского сельского поселения Шумерлинского района» за счет всех источников финансирования</w:t>
      </w:r>
    </w:p>
    <w:tbl>
      <w:tblPr>
        <w:tblW w:w="163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1"/>
        <w:gridCol w:w="2139"/>
        <w:gridCol w:w="370"/>
        <w:gridCol w:w="1980"/>
        <w:gridCol w:w="201"/>
        <w:gridCol w:w="1280"/>
        <w:gridCol w:w="566"/>
        <w:gridCol w:w="571"/>
        <w:gridCol w:w="707"/>
        <w:gridCol w:w="574"/>
        <w:gridCol w:w="707"/>
        <w:gridCol w:w="708"/>
        <w:gridCol w:w="708"/>
        <w:gridCol w:w="708"/>
        <w:gridCol w:w="720"/>
        <w:gridCol w:w="696"/>
        <w:gridCol w:w="719"/>
        <w:gridCol w:w="707"/>
        <w:gridCol w:w="723"/>
        <w:gridCol w:w="425"/>
      </w:tblGrid>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Статус</w:t>
            </w:r>
          </w:p>
        </w:tc>
        <w:tc>
          <w:tcPr>
            <w:tcW w:w="2509" w:type="dxa"/>
            <w:gridSpan w:val="2"/>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Наименование подпрограммы муниципальнойпрограммы Егоркинского сельского поселения Шумерлинского района (основного мероприятия, мероприятия)</w:t>
            </w:r>
          </w:p>
        </w:tc>
        <w:tc>
          <w:tcPr>
            <w:tcW w:w="2181" w:type="dxa"/>
            <w:gridSpan w:val="2"/>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Задача подпрограммы муниципальной программы Егоркинского сельского поселения Шумерлинского района</w:t>
            </w:r>
          </w:p>
        </w:tc>
        <w:tc>
          <w:tcPr>
            <w:tcW w:w="1280"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Ответственный исполнитель, соисполнитель, участники</w:t>
            </w:r>
          </w:p>
        </w:tc>
        <w:tc>
          <w:tcPr>
            <w:tcW w:w="2418" w:type="dxa"/>
            <w:gridSpan w:val="4"/>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 xml:space="preserve">Код </w:t>
            </w:r>
            <w:hyperlink r:id="rId41" w:history="1">
              <w:r w:rsidRPr="00874787">
                <w:rPr>
                  <w:rFonts w:eastAsia="Calibri"/>
                  <w:sz w:val="20"/>
                  <w:szCs w:val="20"/>
                </w:rPr>
                <w:t>бюджетной классификации</w:t>
              </w:r>
            </w:hyperlink>
          </w:p>
        </w:tc>
        <w:tc>
          <w:tcPr>
            <w:tcW w:w="707" w:type="dxa"/>
            <w:vMerge w:val="restart"/>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jc w:val="center"/>
              <w:rPr>
                <w:rFonts w:eastAsia="Calibri"/>
                <w:sz w:val="20"/>
                <w:szCs w:val="20"/>
              </w:rPr>
            </w:pPr>
            <w:r w:rsidRPr="00874787">
              <w:rPr>
                <w:rFonts w:eastAsia="Calibri"/>
                <w:sz w:val="20"/>
                <w:szCs w:val="20"/>
              </w:rPr>
              <w:t>Источники финансирования</w:t>
            </w:r>
          </w:p>
        </w:tc>
        <w:tc>
          <w:tcPr>
            <w:tcW w:w="5689" w:type="dxa"/>
            <w:gridSpan w:val="8"/>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Расходы по годам, тыс. рублей</w:t>
            </w:r>
          </w:p>
        </w:tc>
      </w:tr>
      <w:tr w:rsidR="008E1E3F" w:rsidRPr="00874787" w:rsidTr="008E1E3F">
        <w:trPr>
          <w:gridAfter w:val="1"/>
          <w:wAfter w:w="425" w:type="dxa"/>
          <w:cantSplit/>
          <w:trHeight w:val="2204"/>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09" w:type="dxa"/>
            <w:gridSpan w:val="2"/>
            <w:vMerge/>
            <w:tcBorders>
              <w:top w:val="single" w:sz="4" w:space="0" w:color="auto"/>
              <w:left w:val="single" w:sz="4" w:space="0" w:color="auto"/>
              <w:bottom w:val="nil"/>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81" w:type="dxa"/>
            <w:gridSpan w:val="2"/>
            <w:vMerge/>
            <w:tcBorders>
              <w:top w:val="single" w:sz="4" w:space="0" w:color="auto"/>
              <w:left w:val="single" w:sz="4" w:space="0" w:color="auto"/>
              <w:bottom w:val="nil"/>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vMerge/>
            <w:tcBorders>
              <w:top w:val="single" w:sz="4" w:space="0" w:color="auto"/>
              <w:left w:val="single" w:sz="4" w:space="0" w:color="auto"/>
              <w:bottom w:val="nil"/>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jc w:val="center"/>
              <w:rPr>
                <w:rFonts w:eastAsia="Calibri"/>
                <w:sz w:val="20"/>
                <w:szCs w:val="20"/>
              </w:rPr>
            </w:pPr>
            <w:r w:rsidRPr="00874787">
              <w:rPr>
                <w:rFonts w:eastAsia="Calibri"/>
                <w:sz w:val="20"/>
                <w:szCs w:val="20"/>
              </w:rPr>
              <w:t>главный распорядитель бюджетных средств</w:t>
            </w:r>
          </w:p>
        </w:tc>
        <w:tc>
          <w:tcPr>
            <w:tcW w:w="571" w:type="dxa"/>
            <w:tcBorders>
              <w:top w:val="single" w:sz="4" w:space="0" w:color="auto"/>
              <w:left w:val="single" w:sz="4" w:space="0" w:color="auto"/>
              <w:bottom w:val="single" w:sz="4" w:space="0" w:color="auto"/>
              <w:right w:val="single" w:sz="4" w:space="0" w:color="auto"/>
            </w:tcBorders>
            <w:textDirection w:val="btLr"/>
          </w:tcPr>
          <w:p w:rsidR="008E1E3F" w:rsidRPr="00874787" w:rsidRDefault="00C24112" w:rsidP="008E1E3F">
            <w:pPr>
              <w:widowControl w:val="0"/>
              <w:autoSpaceDE w:val="0"/>
              <w:autoSpaceDN w:val="0"/>
              <w:adjustRightInd w:val="0"/>
              <w:ind w:left="113"/>
              <w:jc w:val="center"/>
              <w:rPr>
                <w:rFonts w:eastAsia="Calibri"/>
                <w:sz w:val="20"/>
                <w:szCs w:val="20"/>
              </w:rPr>
            </w:pPr>
            <w:hyperlink r:id="rId42" w:history="1">
              <w:r w:rsidR="008E1E3F" w:rsidRPr="00874787">
                <w:rPr>
                  <w:rFonts w:eastAsia="Calibri"/>
                  <w:sz w:val="20"/>
                  <w:szCs w:val="20"/>
                </w:rPr>
                <w:t>раздел</w:t>
              </w:r>
            </w:hyperlink>
            <w:r w:rsidR="008E1E3F" w:rsidRPr="00874787">
              <w:rPr>
                <w:rFonts w:eastAsia="Calibri"/>
                <w:sz w:val="20"/>
                <w:szCs w:val="20"/>
              </w:rPr>
              <w:t>, подраздел</w:t>
            </w:r>
          </w:p>
        </w:tc>
        <w:tc>
          <w:tcPr>
            <w:tcW w:w="707" w:type="dxa"/>
            <w:tcBorders>
              <w:top w:val="single" w:sz="4" w:space="0" w:color="auto"/>
              <w:left w:val="single" w:sz="4" w:space="0" w:color="auto"/>
              <w:bottom w:val="single" w:sz="4" w:space="0" w:color="auto"/>
              <w:right w:val="single" w:sz="4" w:space="0" w:color="auto"/>
            </w:tcBorders>
            <w:textDirection w:val="btLr"/>
          </w:tcPr>
          <w:p w:rsidR="008E1E3F" w:rsidRPr="00874787" w:rsidRDefault="00C24112" w:rsidP="008E1E3F">
            <w:pPr>
              <w:widowControl w:val="0"/>
              <w:autoSpaceDE w:val="0"/>
              <w:autoSpaceDN w:val="0"/>
              <w:adjustRightInd w:val="0"/>
              <w:ind w:left="113"/>
              <w:jc w:val="center"/>
              <w:rPr>
                <w:rFonts w:eastAsia="Calibri"/>
                <w:sz w:val="20"/>
                <w:szCs w:val="20"/>
              </w:rPr>
            </w:pPr>
            <w:hyperlink r:id="rId43" w:history="1">
              <w:r w:rsidR="008E1E3F" w:rsidRPr="00874787">
                <w:rPr>
                  <w:rFonts w:eastAsia="Calibri"/>
                  <w:sz w:val="20"/>
                  <w:szCs w:val="20"/>
                </w:rPr>
                <w:t>целевая статья расходов</w:t>
              </w:r>
            </w:hyperlink>
          </w:p>
        </w:tc>
        <w:tc>
          <w:tcPr>
            <w:tcW w:w="574" w:type="dxa"/>
            <w:tcBorders>
              <w:top w:val="single" w:sz="4" w:space="0" w:color="auto"/>
              <w:left w:val="single" w:sz="4" w:space="0" w:color="auto"/>
              <w:bottom w:val="single" w:sz="4" w:space="0" w:color="auto"/>
              <w:right w:val="single" w:sz="4" w:space="0" w:color="auto"/>
            </w:tcBorders>
            <w:textDirection w:val="btLr"/>
          </w:tcPr>
          <w:p w:rsidR="008E1E3F" w:rsidRPr="00874787" w:rsidRDefault="008E1E3F" w:rsidP="008E1E3F">
            <w:pPr>
              <w:widowControl w:val="0"/>
              <w:autoSpaceDE w:val="0"/>
              <w:autoSpaceDN w:val="0"/>
              <w:adjustRightInd w:val="0"/>
              <w:ind w:left="113"/>
              <w:jc w:val="center"/>
              <w:rPr>
                <w:rFonts w:eastAsia="Calibri"/>
                <w:sz w:val="20"/>
                <w:szCs w:val="20"/>
              </w:rPr>
            </w:pPr>
            <w:r w:rsidRPr="00874787">
              <w:rPr>
                <w:rFonts w:eastAsia="Calibri"/>
                <w:sz w:val="20"/>
                <w:szCs w:val="20"/>
              </w:rPr>
              <w:t xml:space="preserve">группа (подгруппа) </w:t>
            </w:r>
            <w:hyperlink r:id="rId44" w:history="1">
              <w:r w:rsidRPr="00874787">
                <w:rPr>
                  <w:rFonts w:eastAsia="Calibri"/>
                  <w:sz w:val="20"/>
                  <w:szCs w:val="20"/>
                </w:rPr>
                <w:t>вида расходов</w:t>
              </w:r>
            </w:hyperlink>
          </w:p>
        </w:tc>
        <w:tc>
          <w:tcPr>
            <w:tcW w:w="707" w:type="dxa"/>
            <w:vMerge/>
            <w:tcBorders>
              <w:top w:val="single" w:sz="4" w:space="0" w:color="auto"/>
              <w:left w:val="single" w:sz="4" w:space="0" w:color="auto"/>
              <w:bottom w:val="nil"/>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2021</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2022</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2023</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left="-123" w:hanging="115"/>
              <w:jc w:val="center"/>
              <w:rPr>
                <w:rFonts w:eastAsia="Calibri"/>
                <w:sz w:val="20"/>
                <w:szCs w:val="20"/>
              </w:rPr>
            </w:pPr>
            <w:r w:rsidRPr="00874787">
              <w:rPr>
                <w:rFonts w:eastAsia="Calibri"/>
                <w:sz w:val="20"/>
                <w:szCs w:val="20"/>
              </w:rPr>
              <w:t>2026</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2027-2030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2031-2035</w:t>
            </w:r>
          </w:p>
        </w:tc>
      </w:tr>
      <w:tr w:rsidR="008E1E3F" w:rsidRPr="00874787" w:rsidTr="008E1E3F">
        <w:trPr>
          <w:gridAfter w:val="1"/>
          <w:wAfter w:w="425" w:type="dxa"/>
        </w:trPr>
        <w:tc>
          <w:tcPr>
            <w:tcW w:w="109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w:t>
            </w:r>
          </w:p>
        </w:tc>
        <w:tc>
          <w:tcPr>
            <w:tcW w:w="2509"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w:t>
            </w:r>
          </w:p>
        </w:tc>
        <w:tc>
          <w:tcPr>
            <w:tcW w:w="2181"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w:t>
            </w: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4</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6</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7</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8</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12</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13</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14</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15</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16</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17</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Подпрограмма</w:t>
            </w:r>
          </w:p>
        </w:tc>
        <w:tc>
          <w:tcPr>
            <w:tcW w:w="2509" w:type="dxa"/>
            <w:gridSpan w:val="2"/>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"Профилактика правонарушений в Егоркинского сельском поселении Шумерлинского </w:t>
            </w:r>
          </w:p>
          <w:p w:rsidR="008E1E3F" w:rsidRPr="00874787" w:rsidRDefault="008E1E3F" w:rsidP="008E1E3F">
            <w:pPr>
              <w:widowControl w:val="0"/>
              <w:autoSpaceDE w:val="0"/>
              <w:autoSpaceDN w:val="0"/>
              <w:adjustRightInd w:val="0"/>
              <w:rPr>
                <w:rFonts w:eastAsia="Calibri"/>
                <w:sz w:val="20"/>
                <w:szCs w:val="20"/>
              </w:rPr>
            </w:pPr>
            <w:proofErr w:type="gramStart"/>
            <w:r w:rsidRPr="00874787">
              <w:rPr>
                <w:rFonts w:eastAsia="Calibri"/>
                <w:sz w:val="20"/>
                <w:szCs w:val="20"/>
              </w:rPr>
              <w:t>районе</w:t>
            </w:r>
            <w:proofErr w:type="gramEnd"/>
            <w:r w:rsidRPr="00874787">
              <w:rPr>
                <w:rFonts w:eastAsia="Calibri"/>
                <w:sz w:val="20"/>
                <w:szCs w:val="20"/>
              </w:rPr>
              <w:t xml:space="preserve"> Чувашской Республики"</w:t>
            </w:r>
          </w:p>
        </w:tc>
        <w:tc>
          <w:tcPr>
            <w:tcW w:w="2181" w:type="dxa"/>
            <w:gridSpan w:val="2"/>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09"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81"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Егоркинского сельского поселения Шумерлинского района </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А310000000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7"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09"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81"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5875" w:type="dxa"/>
            <w:gridSpan w:val="1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roofErr w:type="gramStart"/>
            <w:r w:rsidRPr="00874787">
              <w:rPr>
                <w:rFonts w:eastAsia="Calibri"/>
                <w:sz w:val="20"/>
                <w:szCs w:val="20"/>
              </w:rPr>
              <w:t xml:space="preserve">Цель "Совершенствование взаимодействия органов исполнительной власти Чувашской Республики, правоохранительных, контролирующих органов, администрации Егоркинского сельского поселения Шумерлинского районе Чувашской Республики,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Егоркинском сельском </w:t>
            </w:r>
            <w:r w:rsidRPr="00874787">
              <w:rPr>
                <w:rFonts w:eastAsia="Calibri"/>
                <w:sz w:val="20"/>
                <w:szCs w:val="20"/>
              </w:rPr>
              <w:lastRenderedPageBreak/>
              <w:t>поселении Шумерлинского района Чувашской Республики"</w:t>
            </w:r>
            <w:r w:rsidRPr="00874787">
              <w:rPr>
                <w:rFonts w:eastAsia="Calibri"/>
                <w:sz w:val="20"/>
                <w:szCs w:val="20"/>
              </w:rPr>
              <w:tab/>
            </w:r>
            <w:proofErr w:type="gramEnd"/>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Основное мероприятие 1</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Дальнейшее развитие многоуровневой системы профилактики правонарушений</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совершенствование системы профилактики правонарушений, повышение </w:t>
            </w:r>
            <w:proofErr w:type="gramStart"/>
            <w:r w:rsidRPr="00874787">
              <w:rPr>
                <w:rFonts w:eastAsia="Calibri"/>
                <w:sz w:val="20"/>
                <w:szCs w:val="20"/>
              </w:rPr>
              <w:t>эффективности взаимодействия субъектов профилактики правонарушений</w:t>
            </w:r>
            <w:proofErr w:type="gramEnd"/>
            <w:r w:rsidRPr="00874787">
              <w:rPr>
                <w:rFonts w:eastAsia="Calibri"/>
                <w:sz w:val="20"/>
                <w:szCs w:val="20"/>
              </w:rPr>
              <w:t xml:space="preserve"> и лиц, участвующих в профилактике правонарушений;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Шумерлинского сельского поселения </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А310100000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Целевые индикато</w:t>
            </w:r>
            <w:r w:rsidRPr="00874787">
              <w:rPr>
                <w:rFonts w:eastAsia="Calibri"/>
                <w:sz w:val="20"/>
                <w:szCs w:val="20"/>
              </w:rPr>
              <w:lastRenderedPageBreak/>
              <w:t>ры и показатели Муниципальной программы, подпрограммы, увязанные с основным мероприятием 1</w:t>
            </w: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Доля преступлений, совершенных лицами, ранее их совершавшими, в общем числе раскрытых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53,1</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52,9</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на улицах, в общем числе зарегистрированных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20,7</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20,6</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20,3</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20,1</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19,6</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лицами в состоянии алкогольного опьянения, в общем числе раскрытых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38,0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37,9</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37,8</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37,6</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37,2</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37,1</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36,6</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расследованных преступлений превентивной направленности в общем массиве расследованных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26,1</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26,6</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27,1</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1.1</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Привлечение общественных формирований правоохранительной направленности к охране общественного порядка и общественной безопасности</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1.2</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Проведение конкурса "Лучший народный дружинник"</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1.3</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roofErr w:type="gramStart"/>
            <w:r w:rsidRPr="00874787">
              <w:rPr>
                <w:rFonts w:eastAsia="Calibri"/>
                <w:sz w:val="20"/>
                <w:szCs w:val="20"/>
              </w:rPr>
              <w:t xml:space="preserve">Проведение совместных профилактических </w:t>
            </w:r>
            <w:r w:rsidRPr="00874787">
              <w:rPr>
                <w:rFonts w:eastAsia="Calibri"/>
                <w:sz w:val="20"/>
                <w:szCs w:val="20"/>
              </w:rPr>
              <w:lastRenderedPageBreak/>
              <w:t>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w:t>
            </w:r>
            <w:r w:rsidRPr="00874787">
              <w:rPr>
                <w:rFonts w:eastAsia="Calibri"/>
                <w:sz w:val="20"/>
                <w:szCs w:val="20"/>
              </w:rPr>
              <w:lastRenderedPageBreak/>
              <w:t>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1.4</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roofErr w:type="gramStart"/>
            <w:r w:rsidRPr="00874787">
              <w:rPr>
                <w:rFonts w:eastAsia="Calibri"/>
                <w:sz w:val="20"/>
                <w:szCs w:val="20"/>
              </w:rPr>
              <w:t xml:space="preserve">Организация встреч с руководителями (представителями) хозяйствующих субъектов, привлекающих к трудовой деятельности </w:t>
            </w:r>
            <w:r w:rsidRPr="00874787">
              <w:rPr>
                <w:rFonts w:eastAsia="Calibri"/>
                <w:sz w:val="20"/>
                <w:szCs w:val="20"/>
              </w:rPr>
              <w:lastRenderedPageBreak/>
              <w:t>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874787">
              <w:rPr>
                <w:rFonts w:eastAsia="Calibri"/>
                <w:sz w:val="20"/>
                <w:szCs w:val="20"/>
              </w:rPr>
              <w:t xml:space="preserve"> иностранными гражданами и лицами без гражданства законодательства Российской Федерации в сфере миграции</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Мероприятие 1.5</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Приведение помещений, занимаемых участковыми уполномоченными </w:t>
            </w:r>
            <w:r w:rsidRPr="00874787">
              <w:rPr>
                <w:rFonts w:eastAsia="Calibri"/>
                <w:sz w:val="20"/>
                <w:szCs w:val="20"/>
              </w:rPr>
              <w:lastRenderedPageBreak/>
              <w:t>полиции, в надлежащее состояние, в том числе проведение необходимых ремонтных работ</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Егоркинского сельского </w:t>
            </w:r>
            <w:r w:rsidRPr="00874787">
              <w:rPr>
                <w:rFonts w:eastAsia="Calibri"/>
                <w:sz w:val="20"/>
                <w:szCs w:val="20"/>
              </w:rPr>
              <w:lastRenderedPageBreak/>
              <w:t>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1.6</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 и страдающими психическими расстройствами, представляющими опасность для себя и окружающих</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Мероприятие 1.7</w:t>
            </w:r>
          </w:p>
        </w:tc>
        <w:tc>
          <w:tcPr>
            <w:tcW w:w="2139" w:type="dxa"/>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Мероприятия, направленные на снижение количество преступлений, совершаемых несовершеннолетними гражданами</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5875" w:type="dxa"/>
            <w:gridSpan w:val="1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8E1E3F" w:rsidRPr="00874787" w:rsidTr="008E1E3F">
        <w:trPr>
          <w:gridAfter w:val="1"/>
          <w:wAfter w:w="425" w:type="dxa"/>
          <w:trHeight w:val="241"/>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Основное мероприя</w:t>
            </w:r>
            <w:r w:rsidRPr="00874787">
              <w:rPr>
                <w:rFonts w:eastAsia="Calibri"/>
                <w:sz w:val="20"/>
                <w:szCs w:val="20"/>
              </w:rPr>
              <w:lastRenderedPageBreak/>
              <w:t>тие 2</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 xml:space="preserve">Профилактика и предупреждение </w:t>
            </w:r>
            <w:r w:rsidRPr="00874787">
              <w:rPr>
                <w:rFonts w:eastAsia="Calibri"/>
                <w:sz w:val="20"/>
                <w:szCs w:val="20"/>
              </w:rPr>
              <w:lastRenderedPageBreak/>
              <w:t>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 xml:space="preserve">снижение уровня рецидивной преступности </w:t>
            </w:r>
            <w:r w:rsidRPr="00874787">
              <w:rPr>
                <w:rFonts w:eastAsia="Calibri"/>
                <w:sz w:val="20"/>
                <w:szCs w:val="20"/>
              </w:rPr>
              <w:lastRenderedPageBreak/>
              <w:t>и количества преступлений, совершенных в состоянии алкогольного опьянения;</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оказание помощи в ресоциализации лиц, освободившихся из мест лишения свободы</w:t>
            </w: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lastRenderedPageBreak/>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w:t>
            </w:r>
            <w:r w:rsidRPr="00874787">
              <w:rPr>
                <w:rFonts w:eastAsia="Calibri"/>
                <w:sz w:val="20"/>
                <w:szCs w:val="20"/>
              </w:rPr>
              <w:lastRenderedPageBreak/>
              <w:t>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w:t>
            </w:r>
            <w:r w:rsidRPr="00874787">
              <w:rPr>
                <w:rFonts w:eastAsia="Calibri"/>
                <w:sz w:val="20"/>
                <w:szCs w:val="20"/>
              </w:rPr>
              <w:lastRenderedPageBreak/>
              <w:t>200000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Целевые индикаторы и показатели Муниципальной программы, подпрограммы, увязанные с основным мероприятием 2</w:t>
            </w: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лицами, ранее их совершавшими, в общем числе раскрытых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54,0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53,1</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трудоустроенных лиц, освободившихся из мест лишения свободы, обратившихся в центры занятости населения, в общем количестве лиц, освободившихся из мест лишения свободы и обратившихся в органы службы занятости,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55,5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56,0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56,5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57,0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57,5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58,0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58,5</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3"/>
              <w:jc w:val="center"/>
              <w:rPr>
                <w:rFonts w:eastAsia="Calibri"/>
                <w:sz w:val="20"/>
                <w:szCs w:val="20"/>
              </w:rPr>
            </w:pPr>
            <w:r w:rsidRPr="00874787">
              <w:rPr>
                <w:rFonts w:eastAsia="Calibri"/>
                <w:sz w:val="20"/>
                <w:szCs w:val="20"/>
              </w:rPr>
              <w:t>61,0</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50,5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51,5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52,0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52,5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56,0</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99,98</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99,99</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99,99</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2.1</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Содействие занятости лиц, освободившихся из мест лишения свободы, осужденных к исправительным работам</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Мероприятие 2.2</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Организация взаимодействия органов местного самоуправления в Егоркинском сельском поселении Шумерлинского районе Чувашской Республики с исправительными учреждениями Управления Федеральной службы исполнения наказаний по Чувашской Республике </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2.3</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Оказание комплекса услуг по реабилитации и ресоциализации лиц, освободившихся из мест лишения свободы, и лиц, осужденных к уголовным наказаниям, не связанным с лишением свободы</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А310272550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2.4</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Организация проверки возможности бытового устройства освобождаемого осужденного и направление в месячный срок по запросам исправительных </w:t>
            </w:r>
            <w:r w:rsidRPr="00874787">
              <w:rPr>
                <w:rFonts w:eastAsia="Calibri"/>
                <w:sz w:val="20"/>
                <w:szCs w:val="20"/>
              </w:rPr>
              <w:lastRenderedPageBreak/>
              <w:t>учреждений заключения о возможности бытового устройства лица, освобождаемого из мест лишения свободы</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внебюджетные </w:t>
            </w:r>
            <w:r w:rsidRPr="00874787">
              <w:rPr>
                <w:rFonts w:eastAsia="Calibri"/>
                <w:sz w:val="20"/>
                <w:szCs w:val="20"/>
              </w:rPr>
              <w:lastRenderedPageBreak/>
              <w:t>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Мероприятие 2.5</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Оказание помощи в направлении в дома престарелых и инвалидов лиц, освобождаемых из исправительных учреждений уголовно-исполнительной системы, не имеющих постоянного места жительства и по состоянию здоровья нуждающихся в постороннем уходе</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2.6</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Оказание помощи в проведении медико-социальной экспертизы для установления инвалидности осужденному</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2.7</w:t>
            </w:r>
          </w:p>
        </w:tc>
        <w:tc>
          <w:tcPr>
            <w:tcW w:w="2139" w:type="dxa"/>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Оказание бесплатной юридической помощи лицам, освободившимся из мест лишения свободы, в течение </w:t>
            </w:r>
            <w:r w:rsidRPr="00874787">
              <w:rPr>
                <w:rFonts w:eastAsia="Calibri"/>
                <w:sz w:val="20"/>
                <w:szCs w:val="20"/>
              </w:rPr>
              <w:lastRenderedPageBreak/>
              <w:t>трех месяцев со дня освобождения</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Егоркинского сельского поселения </w:t>
            </w:r>
            <w:r w:rsidRPr="00874787">
              <w:rPr>
                <w:rFonts w:eastAsia="Calibri"/>
                <w:sz w:val="20"/>
                <w:szCs w:val="20"/>
              </w:rPr>
              <w:lastRenderedPageBreak/>
              <w:t>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5875" w:type="dxa"/>
            <w:gridSpan w:val="1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Основное мероприятие 3</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Профилактика и предупреждение бытовой преступности, а также преступлений, совершенных в состоянии алкогольного опьянения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А310300000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Целевые индикаторы и показатели Муниципальной программы,</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подпрограммы, увязанные с основным мероприятием 3</w:t>
            </w: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лицами в состоянии алкогольного опьянения, в общем числе раскрытых преступлений, процентов</w:t>
            </w:r>
          </w:p>
          <w:p w:rsidR="008E1E3F" w:rsidRPr="00874787" w:rsidRDefault="008E1E3F" w:rsidP="008E1E3F">
            <w:pPr>
              <w:rPr>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38,0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37,9</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37,8</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37,6</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37,2</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37,1</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36,6</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на улицах, в общем числе зарегистрированных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20,7</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20,6</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20,3</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20,1</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7"/>
              <w:jc w:val="center"/>
              <w:rPr>
                <w:rFonts w:eastAsia="Calibri"/>
                <w:sz w:val="20"/>
                <w:szCs w:val="20"/>
              </w:rPr>
            </w:pPr>
            <w:r w:rsidRPr="00874787">
              <w:rPr>
                <w:rFonts w:eastAsia="Calibri"/>
                <w:sz w:val="20"/>
                <w:szCs w:val="20"/>
              </w:rPr>
              <w:t>19,6</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3.1</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Реализация системы мер, направленных на </w:t>
            </w:r>
            <w:r w:rsidRPr="00874787">
              <w:rPr>
                <w:rFonts w:eastAsia="Calibri"/>
                <w:sz w:val="20"/>
                <w:szCs w:val="20"/>
              </w:rPr>
              <w:lastRenderedPageBreak/>
              <w:t>предупреждение и пресечение преступлений, совершаемых на бытовой почве, в том числе в сфере семейно-бытовых отношений</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w:t>
            </w:r>
            <w:r w:rsidRPr="00874787">
              <w:rPr>
                <w:rFonts w:eastAsia="Calibri"/>
                <w:sz w:val="20"/>
                <w:szCs w:val="20"/>
              </w:rPr>
              <w:lastRenderedPageBreak/>
              <w:t>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w:t>
            </w:r>
            <w:r w:rsidRPr="00874787">
              <w:rPr>
                <w:rFonts w:eastAsia="Calibri"/>
                <w:sz w:val="20"/>
                <w:szCs w:val="20"/>
              </w:rPr>
              <w:lastRenderedPageBreak/>
              <w:t>376280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3.2</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Организация взаимодействия с администрациями сельских поселений, учреждениями системы образования, здравоохранения, социальной защиты и социального обеспечения населения с целью получения упреждающей информации о фактах насилия в семье</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3.3</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w:t>
            </w:r>
            <w:r w:rsidRPr="00874787">
              <w:rPr>
                <w:rFonts w:eastAsia="Calibri"/>
                <w:sz w:val="20"/>
                <w:szCs w:val="20"/>
              </w:rPr>
              <w:lastRenderedPageBreak/>
              <w:t>тие 3.4</w:t>
            </w:r>
          </w:p>
        </w:tc>
        <w:tc>
          <w:tcPr>
            <w:tcW w:w="2139" w:type="dxa"/>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 xml:space="preserve">Активизация </w:t>
            </w:r>
            <w:r w:rsidRPr="00874787">
              <w:rPr>
                <w:rFonts w:eastAsia="Calibri"/>
                <w:sz w:val="20"/>
                <w:szCs w:val="20"/>
              </w:rPr>
              <w:lastRenderedPageBreak/>
              <w:t xml:space="preserve">деятельности советов профилактики, участковых пунктов полиции, содействие участию граждан, общественных формирований в охране общественного порядка, профилактике правонарушений, </w:t>
            </w:r>
            <w:proofErr w:type="gramStart"/>
            <w:r w:rsidRPr="00874787">
              <w:rPr>
                <w:rFonts w:eastAsia="Calibri"/>
                <w:sz w:val="20"/>
                <w:szCs w:val="20"/>
              </w:rPr>
              <w:t>в</w:t>
            </w:r>
            <w:proofErr w:type="gramEnd"/>
            <w:r w:rsidRPr="00874787">
              <w:rPr>
                <w:rFonts w:eastAsia="Calibri"/>
                <w:sz w:val="20"/>
                <w:szCs w:val="20"/>
              </w:rPr>
              <w:t xml:space="preserve"> </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том числе </w:t>
            </w:r>
            <w:proofErr w:type="gramStart"/>
            <w:r w:rsidRPr="00874787">
              <w:rPr>
                <w:rFonts w:eastAsia="Calibri"/>
                <w:sz w:val="20"/>
                <w:szCs w:val="20"/>
              </w:rPr>
              <w:t>связанных</w:t>
            </w:r>
            <w:proofErr w:type="gramEnd"/>
            <w:r w:rsidRPr="00874787">
              <w:rPr>
                <w:rFonts w:eastAsia="Calibri"/>
                <w:sz w:val="20"/>
                <w:szCs w:val="20"/>
              </w:rPr>
              <w:t xml:space="preserve"> с бытовым пьянством, алкоголизмом</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3.5</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Организация профилактических мероприятий по выявлению и пресечению правонарушений в сфере оборота алкогольной продукции, незаконного изготовления и реализации спиртных напитков домашней выработки, продажи алкогольной продукции</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3.6</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Проведение профилактической работы с населением по недопущению употребления пива и напитков, изготавливаемых на его основе, </w:t>
            </w:r>
            <w:r w:rsidRPr="00874787">
              <w:rPr>
                <w:rFonts w:eastAsia="Calibri"/>
                <w:sz w:val="20"/>
                <w:szCs w:val="20"/>
              </w:rPr>
              <w:lastRenderedPageBreak/>
              <w:t>алкогольной и спиртосодержащей продукции в присутствии несовершеннолетних и вовлечения их в употребление</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5875" w:type="dxa"/>
            <w:gridSpan w:val="1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Основное мероприятие 4</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Социальная адаптация лиц, находящихся в трудной жизненной ситуации, содействие в реализации их конституционных прав и свобод, а также помощь в трудовом и бытовом устройстве</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повышение </w:t>
            </w:r>
            <w:proofErr w:type="gramStart"/>
            <w:r w:rsidRPr="00874787">
              <w:rPr>
                <w:rFonts w:eastAsia="Calibri"/>
                <w:sz w:val="20"/>
                <w:szCs w:val="20"/>
              </w:rPr>
              <w:t>эффективности взаимодействия субъектов профилактики правонарушений</w:t>
            </w:r>
            <w:proofErr w:type="gramEnd"/>
            <w:r w:rsidRPr="00874787">
              <w:rPr>
                <w:rFonts w:eastAsia="Calibri"/>
                <w:sz w:val="20"/>
                <w:szCs w:val="20"/>
              </w:rPr>
              <w:t xml:space="preserve"> и лиц, участвующих в профилактике правонарушений;</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повышение роли органов местного самоуправления в решении вопросов охраны общественного порядка, защиты собственности, </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прав и свобод граждан, устранения причин и условий, способствующих совершению правонарушений</w:t>
            </w: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А310400000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Целевой индикатор и показатель подпрограммы, увязанные с основным мероприя</w:t>
            </w:r>
            <w:r w:rsidRPr="00874787">
              <w:rPr>
                <w:rFonts w:eastAsia="Calibri"/>
                <w:sz w:val="20"/>
                <w:szCs w:val="20"/>
              </w:rPr>
              <w:lastRenderedPageBreak/>
              <w:t>тием 4</w:t>
            </w: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Доля преступлений, совершенных лицами, ранее их совершавшими, в общем числе раскрытых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54,0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8"/>
              <w:jc w:val="center"/>
              <w:rPr>
                <w:rFonts w:eastAsia="Calibri"/>
                <w:sz w:val="20"/>
                <w:szCs w:val="20"/>
              </w:rPr>
            </w:pPr>
            <w:r w:rsidRPr="00874787">
              <w:rPr>
                <w:rFonts w:eastAsia="Calibri"/>
                <w:sz w:val="20"/>
                <w:szCs w:val="20"/>
              </w:rPr>
              <w:t>53,1</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Мероприятие 4.1</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Выявление граждан, находящихся в трудной жизненной ситуации и на ранних стадиях социального неблагополучия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4.2</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Предоставление лицам, нуждающимся в социальной адаптации, в том числе лицам, находящимся в трудной жизненной ситуации, социальных услуг в организациях социального обслуживания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425" w:type="dxa"/>
            <w:tcBorders>
              <w:top w:val="nil"/>
              <w:left w:val="single" w:sz="4" w:space="0" w:color="auto"/>
              <w:bottom w:val="nil"/>
              <w:right w:val="nil"/>
            </w:tcBorders>
          </w:tcPr>
          <w:p w:rsidR="008E1E3F" w:rsidRPr="00874787" w:rsidRDefault="008E1E3F" w:rsidP="008E1E3F">
            <w:pPr>
              <w:widowControl w:val="0"/>
              <w:autoSpaceDE w:val="0"/>
              <w:autoSpaceDN w:val="0"/>
              <w:adjustRightInd w:val="0"/>
              <w:jc w:val="center"/>
              <w:rPr>
                <w:rFonts w:eastAsia="Calibri"/>
                <w:sz w:val="20"/>
                <w:szCs w:val="20"/>
              </w:rPr>
            </w:pP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Height w:val="690"/>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4.3</w:t>
            </w:r>
          </w:p>
        </w:tc>
        <w:tc>
          <w:tcPr>
            <w:tcW w:w="2139" w:type="dxa"/>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Оказание бесплатной юридической помощи в экстренных случаях гражданам, оказавшимся в трудной жизненной ситуации</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Height w:val="293"/>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5875" w:type="dxa"/>
            <w:gridSpan w:val="1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Цель "Укрепление законности и правопорядка, обеспечение защиты прав и свобод граждан, имущественных и других интересов граждан и юридических лиц от преступных посягательств"</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Основное мероприятие 5</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Помощь лицам, пострадавшим от правонарушений или </w:t>
            </w:r>
            <w:r w:rsidRPr="00874787">
              <w:rPr>
                <w:rFonts w:eastAsia="Calibri"/>
                <w:sz w:val="20"/>
                <w:szCs w:val="20"/>
              </w:rPr>
              <w:lastRenderedPageBreak/>
              <w:t>подверженным риску стать таковыми</w:t>
            </w:r>
          </w:p>
        </w:tc>
        <w:tc>
          <w:tcPr>
            <w:tcW w:w="2350" w:type="dxa"/>
            <w:gridSpan w:val="2"/>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 xml:space="preserve">совершенствование системы профилактики правонарушений, </w:t>
            </w:r>
            <w:r w:rsidRPr="00874787">
              <w:rPr>
                <w:rFonts w:eastAsia="Calibri"/>
                <w:sz w:val="20"/>
                <w:szCs w:val="20"/>
              </w:rPr>
              <w:lastRenderedPageBreak/>
              <w:t xml:space="preserve">повышение </w:t>
            </w:r>
            <w:proofErr w:type="gramStart"/>
            <w:r w:rsidRPr="00874787">
              <w:rPr>
                <w:rFonts w:eastAsia="Calibri"/>
                <w:sz w:val="20"/>
                <w:szCs w:val="20"/>
              </w:rPr>
              <w:t>эффективности взаимодействия субъектов профилактики правонарушений</w:t>
            </w:r>
            <w:proofErr w:type="gramEnd"/>
            <w:r w:rsidRPr="00874787">
              <w:rPr>
                <w:rFonts w:eastAsia="Calibri"/>
                <w:sz w:val="20"/>
                <w:szCs w:val="20"/>
              </w:rPr>
              <w:t xml:space="preserve"> и лиц, участвующих в профилактике правонарушений</w:t>
            </w:r>
          </w:p>
        </w:tc>
        <w:tc>
          <w:tcPr>
            <w:tcW w:w="1481"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lastRenderedPageBreak/>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350"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481"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Егоркинского </w:t>
            </w:r>
            <w:r w:rsidRPr="00874787">
              <w:rPr>
                <w:rFonts w:eastAsia="Calibri"/>
                <w:sz w:val="20"/>
                <w:szCs w:val="20"/>
              </w:rPr>
              <w:lastRenderedPageBreak/>
              <w:t>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А3105000</w:t>
            </w:r>
            <w:r w:rsidRPr="00874787">
              <w:rPr>
                <w:rFonts w:eastAsia="Calibri"/>
                <w:sz w:val="20"/>
                <w:szCs w:val="20"/>
              </w:rPr>
              <w:lastRenderedPageBreak/>
              <w:t>00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350" w:type="dxa"/>
            <w:gridSpan w:val="2"/>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481" w:type="dxa"/>
            <w:gridSpan w:val="2"/>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Целевой индикатор и показатель подпрограммы, увязанные с основным</w:t>
            </w:r>
          </w:p>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мероприятием 5</w:t>
            </w: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Доля расследованных преступлений превентивной направленности в общем массиве расследованных преступлений, процентов </w:t>
            </w:r>
          </w:p>
          <w:p w:rsidR="008E1E3F" w:rsidRPr="00874787" w:rsidRDefault="008E1E3F" w:rsidP="008E1E3F">
            <w:pPr>
              <w:widowControl w:val="0"/>
              <w:autoSpaceDE w:val="0"/>
              <w:autoSpaceDN w:val="0"/>
              <w:adjustRightInd w:val="0"/>
              <w:rPr>
                <w:rFonts w:eastAsia="Calibri"/>
                <w:sz w:val="20"/>
                <w:szCs w:val="20"/>
              </w:rPr>
            </w:pPr>
          </w:p>
          <w:p w:rsidR="008E1E3F" w:rsidRPr="00874787" w:rsidRDefault="008E1E3F" w:rsidP="008E1E3F">
            <w:pPr>
              <w:widowControl w:val="0"/>
              <w:autoSpaceDE w:val="0"/>
              <w:autoSpaceDN w:val="0"/>
              <w:adjustRightInd w:val="0"/>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26,1</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26,6</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9"/>
              <w:jc w:val="center"/>
              <w:rPr>
                <w:rFonts w:eastAsia="Calibri"/>
                <w:sz w:val="20"/>
                <w:szCs w:val="20"/>
              </w:rPr>
            </w:pPr>
            <w:r w:rsidRPr="00874787">
              <w:rPr>
                <w:rFonts w:eastAsia="Calibri"/>
                <w:sz w:val="20"/>
                <w:szCs w:val="20"/>
              </w:rPr>
              <w:t>27,1</w:t>
            </w:r>
            <w:hyperlink w:anchor="sub_3222" w:history="1">
              <w:r w:rsidRPr="00874787">
                <w:rPr>
                  <w:rFonts w:eastAsia="Calibri"/>
                  <w:color w:val="106BBE"/>
                  <w:sz w:val="20"/>
                  <w:szCs w:val="20"/>
                </w:rPr>
                <w:t>**</w:t>
              </w:r>
            </w:hyperlink>
          </w:p>
        </w:tc>
      </w:tr>
      <w:tr w:rsidR="008E1E3F" w:rsidRPr="00874787" w:rsidTr="008E1E3F">
        <w:trPr>
          <w:gridAfter w:val="1"/>
          <w:wAfter w:w="425" w:type="dxa"/>
        </w:trPr>
        <w:tc>
          <w:tcPr>
            <w:tcW w:w="15875" w:type="dxa"/>
            <w:gridSpan w:val="1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9"/>
              <w:jc w:val="center"/>
              <w:rPr>
                <w:rFonts w:eastAsia="Calibri"/>
                <w:sz w:val="20"/>
                <w:szCs w:val="20"/>
              </w:rPr>
            </w:pPr>
            <w:proofErr w:type="gramStart"/>
            <w:r w:rsidRPr="00874787">
              <w:rPr>
                <w:rFonts w:eastAsia="Calibri"/>
                <w:sz w:val="20"/>
                <w:szCs w:val="20"/>
              </w:rPr>
              <w:t>Цель "Совершенствование взаимодействия органов исполнительной власти Чувашской Республики, правоохранительных, контролирующих органов, администрации Егоркинского сельского поселения Шумерлинского районе Чувашской Республики, граждан, их объединений, участвующих в охране общественного порядка (далее - общественные формирования), в сфере профилактики правонарушений и борьбы с преступностью, в том числе удержание контроля над криминогенной ситуацией в Егоркинском сельском поселении Шумерлинского района Чувашской Республики"</w:t>
            </w:r>
            <w:proofErr w:type="gramEnd"/>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Основное мероприятие 6</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Информационно-методическое обеспечение профилактики правонарушений и повышение уровня правовой культуры населения</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повышение уровня правовой культуры и информированности населения</w:t>
            </w: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А310400000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01,0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Целевые индикаторы и </w:t>
            </w:r>
            <w:r w:rsidRPr="00874787">
              <w:rPr>
                <w:rFonts w:eastAsia="Calibri"/>
                <w:sz w:val="20"/>
                <w:szCs w:val="20"/>
              </w:rPr>
              <w:lastRenderedPageBreak/>
              <w:t>показатели Муниципальной программы, подпрограммы, увязанные с основным мероприятием 6</w:t>
            </w: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lastRenderedPageBreak/>
              <w:t>Доля преступлений, совершенных лицами, ранее их совершавшими, в общем числе раскрытых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54,0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53,4</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53,3</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8"/>
              <w:jc w:val="center"/>
              <w:rPr>
                <w:rFonts w:eastAsia="Calibri"/>
                <w:sz w:val="20"/>
                <w:szCs w:val="20"/>
              </w:rPr>
            </w:pPr>
            <w:r w:rsidRPr="00874787">
              <w:rPr>
                <w:rFonts w:eastAsia="Calibri"/>
                <w:sz w:val="20"/>
                <w:szCs w:val="20"/>
              </w:rPr>
              <w:t>53,1**</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Доля преступлений, совершенных на улицах, в общем числе зарегистрированных </w:t>
            </w:r>
            <w:r w:rsidRPr="00874787">
              <w:rPr>
                <w:rFonts w:eastAsia="Calibri"/>
                <w:sz w:val="20"/>
                <w:szCs w:val="20"/>
              </w:rPr>
              <w:lastRenderedPageBreak/>
              <w:t>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20,7</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20,6</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20,5</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20,3</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20,2</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20,1</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8"/>
              <w:jc w:val="center"/>
              <w:rPr>
                <w:rFonts w:eastAsia="Calibri"/>
                <w:sz w:val="20"/>
                <w:szCs w:val="20"/>
              </w:rPr>
            </w:pPr>
            <w:r w:rsidRPr="00874787">
              <w:rPr>
                <w:rFonts w:eastAsia="Calibri"/>
                <w:sz w:val="20"/>
                <w:szCs w:val="20"/>
              </w:rPr>
              <w:t>19,6**</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преступлений, совершенных лицами в состоянии алкогольного опьянения, в общем числе раскрытых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38,0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37,9</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37,8</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37,6</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37,2</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37,1</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8"/>
              <w:jc w:val="center"/>
              <w:rPr>
                <w:rFonts w:eastAsia="Calibri"/>
                <w:sz w:val="20"/>
                <w:szCs w:val="20"/>
              </w:rPr>
            </w:pPr>
            <w:r w:rsidRPr="00874787">
              <w:rPr>
                <w:rFonts w:eastAsia="Calibri"/>
                <w:sz w:val="20"/>
                <w:szCs w:val="20"/>
              </w:rPr>
              <w:t>36,6**</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8388" w:type="dxa"/>
            <w:gridSpan w:val="9"/>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Доля расследованных преступлений превентивной направленности в общем массиве расследованных преступлений, процентов</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26,1</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26,4</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26,5</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26,6</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right="-108"/>
              <w:jc w:val="center"/>
              <w:rPr>
                <w:rFonts w:eastAsia="Calibri"/>
                <w:sz w:val="20"/>
                <w:szCs w:val="20"/>
              </w:rPr>
            </w:pPr>
            <w:r w:rsidRPr="00874787">
              <w:rPr>
                <w:rFonts w:eastAsia="Calibri"/>
                <w:sz w:val="20"/>
                <w:szCs w:val="20"/>
              </w:rPr>
              <w:t>27,1**</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6.1</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Распространение через средства массовой информации положительного опыта работы граждан, добровольно участвующих в охране общественного порядка</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6.2</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6.3</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Размещение в средствах массовой информации материалов о </w:t>
            </w:r>
            <w:r w:rsidRPr="00874787">
              <w:rPr>
                <w:rFonts w:eastAsia="Calibri"/>
                <w:sz w:val="20"/>
                <w:szCs w:val="20"/>
              </w:rPr>
              <w:lastRenderedPageBreak/>
              <w:t>позитивных результатах деятельности правоохранительных органов, лучших сотрудниках</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Егоркинского </w:t>
            </w:r>
            <w:r w:rsidRPr="00874787">
              <w:rPr>
                <w:rFonts w:eastAsia="Calibri"/>
                <w:sz w:val="20"/>
                <w:szCs w:val="20"/>
              </w:rPr>
              <w:lastRenderedPageBreak/>
              <w:t>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6.4</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Освещение в средствах массовой информации результатов проделанной работы в сфере противодействия преступлениям, связанным с незаконным оборотом алкогольной продукции, а также профилактики правонарушений, связанных с бытовым пьянством, алкоголизмом</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х</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6.5</w:t>
            </w:r>
          </w:p>
        </w:tc>
        <w:tc>
          <w:tcPr>
            <w:tcW w:w="2139"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Бюджет Егоркинского 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903</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ind w:hanging="108"/>
              <w:jc w:val="center"/>
              <w:rPr>
                <w:rFonts w:eastAsia="Calibri"/>
                <w:sz w:val="20"/>
                <w:szCs w:val="20"/>
              </w:rPr>
            </w:pPr>
            <w:r w:rsidRPr="00874787">
              <w:rPr>
                <w:rFonts w:eastAsia="Calibri"/>
                <w:sz w:val="20"/>
                <w:szCs w:val="20"/>
              </w:rPr>
              <w:t>0113</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А310672560</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rPr>
                <w:sz w:val="20"/>
                <w:szCs w:val="20"/>
              </w:rPr>
            </w:pPr>
            <w:r w:rsidRPr="00874787">
              <w:rPr>
                <w:sz w:val="20"/>
                <w:szCs w:val="20"/>
              </w:rPr>
              <w:t>00,0</w:t>
            </w:r>
          </w:p>
        </w:tc>
      </w:tr>
      <w:tr w:rsidR="008E1E3F" w:rsidRPr="00874787" w:rsidTr="008E1E3F">
        <w:trPr>
          <w:gridAfter w:val="1"/>
          <w:wAfter w:w="425" w:type="dxa"/>
        </w:trPr>
        <w:tc>
          <w:tcPr>
            <w:tcW w:w="1091" w:type="dxa"/>
            <w:vMerge w:val="restart"/>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Мероприятие 6.6</w:t>
            </w:r>
          </w:p>
        </w:tc>
        <w:tc>
          <w:tcPr>
            <w:tcW w:w="2139" w:type="dxa"/>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r w:rsidRPr="00874787">
              <w:rPr>
                <w:rFonts w:eastAsia="Calibri"/>
                <w:sz w:val="20"/>
                <w:szCs w:val="20"/>
              </w:rPr>
              <w:t xml:space="preserve">Обеспечение создания и размещения в средствах массовой </w:t>
            </w:r>
            <w:r w:rsidRPr="00874787">
              <w:rPr>
                <w:rFonts w:eastAsia="Calibri"/>
                <w:sz w:val="20"/>
                <w:szCs w:val="20"/>
              </w:rPr>
              <w:lastRenderedPageBreak/>
              <w:t xml:space="preserve">информации социальной рекламы, </w:t>
            </w:r>
          </w:p>
          <w:p w:rsidR="008E1E3F" w:rsidRPr="00874787" w:rsidRDefault="008E1E3F" w:rsidP="008E1E3F">
            <w:pPr>
              <w:widowControl w:val="0"/>
              <w:autoSpaceDE w:val="0"/>
              <w:autoSpaceDN w:val="0"/>
              <w:adjustRightInd w:val="0"/>
              <w:rPr>
                <w:rFonts w:eastAsia="Calibri"/>
                <w:sz w:val="20"/>
                <w:szCs w:val="20"/>
              </w:rPr>
            </w:pPr>
            <w:proofErr w:type="gramStart"/>
            <w:r w:rsidRPr="00874787">
              <w:rPr>
                <w:rFonts w:eastAsia="Calibri"/>
                <w:sz w:val="20"/>
                <w:szCs w:val="20"/>
              </w:rPr>
              <w:t>направленной</w:t>
            </w:r>
            <w:proofErr w:type="gramEnd"/>
            <w:r w:rsidRPr="00874787">
              <w:rPr>
                <w:rFonts w:eastAsia="Calibri"/>
                <w:sz w:val="20"/>
                <w:szCs w:val="20"/>
              </w:rPr>
              <w:t xml:space="preserve"> на профилактику правонарушений</w:t>
            </w:r>
          </w:p>
        </w:tc>
        <w:tc>
          <w:tcPr>
            <w:tcW w:w="2551" w:type="dxa"/>
            <w:gridSpan w:val="3"/>
            <w:vMerge w:val="restart"/>
            <w:tcBorders>
              <w:top w:val="single" w:sz="4" w:space="0" w:color="auto"/>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всего</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Height w:val="337"/>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2551" w:type="dxa"/>
            <w:gridSpan w:val="3"/>
            <w:vMerge/>
            <w:tcBorders>
              <w:left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 xml:space="preserve">Бюджет Егоркинского </w:t>
            </w:r>
            <w:r w:rsidRPr="00874787">
              <w:rPr>
                <w:rFonts w:eastAsia="Calibri"/>
                <w:sz w:val="20"/>
                <w:szCs w:val="20"/>
              </w:rPr>
              <w:lastRenderedPageBreak/>
              <w:t>сельского поселения Шумерлинского района</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lastRenderedPageBreak/>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r w:rsidR="008E1E3F" w:rsidRPr="00874787" w:rsidTr="008E1E3F">
        <w:trPr>
          <w:gridAfter w:val="1"/>
          <w:wAfter w:w="425" w:type="dxa"/>
        </w:trPr>
        <w:tc>
          <w:tcPr>
            <w:tcW w:w="1091" w:type="dxa"/>
            <w:vMerge/>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2139" w:type="dxa"/>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2551" w:type="dxa"/>
            <w:gridSpan w:val="3"/>
            <w:vMerge/>
            <w:tcBorders>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p>
        </w:tc>
        <w:tc>
          <w:tcPr>
            <w:tcW w:w="128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both"/>
              <w:rPr>
                <w:rFonts w:eastAsia="Calibri"/>
                <w:sz w:val="20"/>
                <w:szCs w:val="20"/>
              </w:rPr>
            </w:pPr>
            <w:r w:rsidRPr="00874787">
              <w:rPr>
                <w:rFonts w:eastAsia="Calibri"/>
                <w:sz w:val="20"/>
                <w:szCs w:val="20"/>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1"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574"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x</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0"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696"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19"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07"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c>
          <w:tcPr>
            <w:tcW w:w="723" w:type="dxa"/>
            <w:tcBorders>
              <w:top w:val="single" w:sz="4" w:space="0" w:color="auto"/>
              <w:left w:val="single" w:sz="4" w:space="0" w:color="auto"/>
              <w:bottom w:val="single" w:sz="4" w:space="0" w:color="auto"/>
              <w:right w:val="single" w:sz="4" w:space="0" w:color="auto"/>
            </w:tcBorders>
          </w:tcPr>
          <w:p w:rsidR="008E1E3F" w:rsidRPr="00874787" w:rsidRDefault="008E1E3F" w:rsidP="008E1E3F">
            <w:pPr>
              <w:widowControl w:val="0"/>
              <w:autoSpaceDE w:val="0"/>
              <w:autoSpaceDN w:val="0"/>
              <w:adjustRightInd w:val="0"/>
              <w:jc w:val="center"/>
              <w:rPr>
                <w:rFonts w:eastAsia="Calibri"/>
                <w:sz w:val="20"/>
                <w:szCs w:val="20"/>
              </w:rPr>
            </w:pPr>
            <w:r w:rsidRPr="00874787">
              <w:rPr>
                <w:rFonts w:eastAsia="Calibri"/>
                <w:sz w:val="20"/>
                <w:szCs w:val="20"/>
              </w:rPr>
              <w:t>0,0</w:t>
            </w:r>
          </w:p>
        </w:tc>
      </w:tr>
    </w:tbl>
    <w:p w:rsidR="008E1E3F" w:rsidRPr="00874787" w:rsidRDefault="008E1E3F" w:rsidP="008E1E3F">
      <w:pPr>
        <w:widowControl w:val="0"/>
        <w:autoSpaceDE w:val="0"/>
        <w:autoSpaceDN w:val="0"/>
        <w:adjustRightInd w:val="0"/>
        <w:jc w:val="right"/>
        <w:outlineLvl w:val="2"/>
        <w:rPr>
          <w:sz w:val="20"/>
          <w:szCs w:val="20"/>
        </w:rPr>
      </w:pPr>
    </w:p>
    <w:p w:rsidR="008E1E3F" w:rsidRPr="00874787" w:rsidRDefault="008E1E3F" w:rsidP="008E1E3F">
      <w:pPr>
        <w:widowControl w:val="0"/>
        <w:autoSpaceDE w:val="0"/>
        <w:autoSpaceDN w:val="0"/>
        <w:adjustRightInd w:val="0"/>
        <w:outlineLvl w:val="2"/>
        <w:rPr>
          <w:sz w:val="20"/>
          <w:szCs w:val="20"/>
        </w:rPr>
      </w:pPr>
      <w:r w:rsidRPr="00874787">
        <w:rPr>
          <w:sz w:val="20"/>
          <w:szCs w:val="20"/>
        </w:rPr>
        <w:t xml:space="preserve">                * </w:t>
      </w:r>
      <w:proofErr w:type="gramStart"/>
      <w:r w:rsidRPr="00874787">
        <w:rPr>
          <w:sz w:val="20"/>
          <w:szCs w:val="20"/>
        </w:rPr>
        <w:t>Мероприятия</w:t>
      </w:r>
      <w:proofErr w:type="gramEnd"/>
      <w:r w:rsidRPr="00874787">
        <w:rPr>
          <w:sz w:val="20"/>
          <w:szCs w:val="20"/>
        </w:rPr>
        <w:t xml:space="preserve"> указанные в Ресурсном обеспечении, реализуются по согласованию с исполнителями (соисполнителями)</w:t>
      </w:r>
    </w:p>
    <w:p w:rsidR="00FA28A8" w:rsidRDefault="008E1E3F" w:rsidP="008E1E3F">
      <w:pPr>
        <w:autoSpaceDE w:val="0"/>
        <w:autoSpaceDN w:val="0"/>
        <w:adjustRightInd w:val="0"/>
        <w:spacing w:line="20" w:lineRule="atLeast"/>
        <w:jc w:val="right"/>
        <w:outlineLvl w:val="0"/>
        <w:rPr>
          <w:sz w:val="20"/>
          <w:szCs w:val="20"/>
        </w:rPr>
      </w:pPr>
      <w:r w:rsidRPr="00874787">
        <w:rPr>
          <w:sz w:val="20"/>
          <w:szCs w:val="20"/>
        </w:rPr>
        <w:tab/>
        <w:t>** Приводятся значения целевых индикаторов и показателей в</w:t>
      </w:r>
      <w:r w:rsidRPr="00874787">
        <w:rPr>
          <w:noProof/>
          <w:color w:val="000000"/>
          <w:sz w:val="20"/>
          <w:szCs w:val="20"/>
        </w:rPr>
        <w:t xml:space="preserve">  </w:t>
      </w:r>
      <w:r w:rsidRPr="00874787">
        <w:rPr>
          <w:sz w:val="20"/>
          <w:szCs w:val="20"/>
        </w:rPr>
        <w:t>2030 и 2035 годах соответственно</w:t>
      </w:r>
    </w:p>
    <w:p w:rsidR="00CA539A" w:rsidRDefault="00CA539A" w:rsidP="008E1E3F">
      <w:pPr>
        <w:autoSpaceDE w:val="0"/>
        <w:autoSpaceDN w:val="0"/>
        <w:adjustRightInd w:val="0"/>
        <w:spacing w:line="20" w:lineRule="atLeast"/>
        <w:jc w:val="right"/>
        <w:outlineLvl w:val="0"/>
        <w:rPr>
          <w:sz w:val="20"/>
          <w:szCs w:val="20"/>
        </w:rPr>
      </w:pPr>
    </w:p>
    <w:p w:rsidR="00CA539A" w:rsidRPr="00A62E7B" w:rsidRDefault="00CA539A" w:rsidP="008E1E3F">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Pr="00A62E7B" w:rsidRDefault="00FA28A8" w:rsidP="00FA28A8">
      <w:pPr>
        <w:autoSpaceDE w:val="0"/>
        <w:autoSpaceDN w:val="0"/>
        <w:adjustRightInd w:val="0"/>
        <w:spacing w:line="20" w:lineRule="atLeast"/>
        <w:jc w:val="right"/>
        <w:outlineLvl w:val="0"/>
        <w:rPr>
          <w:color w:val="000000"/>
          <w:sz w:val="20"/>
          <w:szCs w:val="20"/>
        </w:rPr>
      </w:pPr>
    </w:p>
    <w:p w:rsidR="00FA28A8" w:rsidRDefault="00FA28A8"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AD37F0" w:rsidRPr="00A62E7B" w:rsidRDefault="00AD37F0" w:rsidP="00AD37F0">
      <w:pPr>
        <w:autoSpaceDE w:val="0"/>
        <w:autoSpaceDN w:val="0"/>
        <w:adjustRightInd w:val="0"/>
        <w:spacing w:line="20" w:lineRule="atLeast"/>
        <w:jc w:val="right"/>
        <w:outlineLvl w:val="0"/>
        <w:rPr>
          <w:color w:val="000000"/>
          <w:sz w:val="20"/>
          <w:szCs w:val="20"/>
        </w:rPr>
      </w:pPr>
    </w:p>
    <w:p w:rsidR="00961D4C" w:rsidRDefault="00961D4C" w:rsidP="00FA28A8">
      <w:pPr>
        <w:tabs>
          <w:tab w:val="left" w:pos="8716"/>
        </w:tabs>
        <w:spacing w:line="20" w:lineRule="atLeast"/>
        <w:ind w:left="9639"/>
        <w:jc w:val="center"/>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7C7963" w:rsidRDefault="007C7963" w:rsidP="007C7963">
      <w:pPr>
        <w:tabs>
          <w:tab w:val="left" w:pos="8716"/>
        </w:tabs>
        <w:spacing w:line="20" w:lineRule="atLeast"/>
        <w:ind w:left="567"/>
        <w:jc w:val="both"/>
        <w:rPr>
          <w:sz w:val="20"/>
          <w:szCs w:val="20"/>
        </w:rPr>
      </w:pPr>
    </w:p>
    <w:p w:rsidR="00961D4C" w:rsidRDefault="00961D4C" w:rsidP="007C7963">
      <w:pPr>
        <w:tabs>
          <w:tab w:val="left" w:pos="8716"/>
        </w:tabs>
        <w:spacing w:line="20" w:lineRule="atLeast"/>
        <w:ind w:left="567"/>
        <w:jc w:val="both"/>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Default="00961D4C" w:rsidP="00FA28A8">
      <w:pPr>
        <w:tabs>
          <w:tab w:val="left" w:pos="8716"/>
        </w:tabs>
        <w:spacing w:line="20" w:lineRule="atLeast"/>
        <w:ind w:left="9639"/>
        <w:jc w:val="center"/>
        <w:rPr>
          <w:sz w:val="20"/>
          <w:szCs w:val="20"/>
        </w:rPr>
      </w:pPr>
    </w:p>
    <w:p w:rsidR="00961D4C" w:rsidRPr="00A62E7B" w:rsidRDefault="00961D4C" w:rsidP="00FA28A8">
      <w:pPr>
        <w:tabs>
          <w:tab w:val="left" w:pos="8716"/>
        </w:tabs>
        <w:spacing w:line="20" w:lineRule="atLeast"/>
        <w:ind w:left="9639"/>
        <w:jc w:val="center"/>
        <w:rPr>
          <w:sz w:val="20"/>
          <w:szCs w:val="20"/>
        </w:rPr>
      </w:pPr>
    </w:p>
    <w:p w:rsidR="00FA28A8" w:rsidRPr="00A62E7B" w:rsidRDefault="00FA28A8" w:rsidP="00FA28A8">
      <w:pPr>
        <w:tabs>
          <w:tab w:val="left" w:pos="8716"/>
        </w:tabs>
        <w:spacing w:line="20" w:lineRule="atLeast"/>
        <w:ind w:left="9639"/>
        <w:jc w:val="center"/>
        <w:rPr>
          <w:sz w:val="20"/>
          <w:szCs w:val="20"/>
        </w:rPr>
      </w:pPr>
    </w:p>
    <w:p w:rsidR="00FA28A8" w:rsidRPr="00A62E7B" w:rsidRDefault="00FA28A8" w:rsidP="00FA28A8">
      <w:pPr>
        <w:tabs>
          <w:tab w:val="left" w:pos="8716"/>
        </w:tabs>
        <w:spacing w:line="20" w:lineRule="atLeast"/>
        <w:ind w:left="9639"/>
        <w:jc w:val="center"/>
        <w:rPr>
          <w:sz w:val="20"/>
          <w:szCs w:val="20"/>
        </w:rPr>
      </w:pPr>
    </w:p>
    <w:p w:rsidR="00FA28A8" w:rsidRPr="00A62E7B" w:rsidRDefault="00FA28A8" w:rsidP="00FA28A8">
      <w:pPr>
        <w:tabs>
          <w:tab w:val="left" w:pos="8716"/>
        </w:tabs>
        <w:spacing w:line="20" w:lineRule="atLeast"/>
        <w:ind w:left="9639"/>
        <w:jc w:val="center"/>
        <w:rPr>
          <w:sz w:val="20"/>
          <w:szCs w:val="20"/>
        </w:rPr>
      </w:pPr>
    </w:p>
    <w:p w:rsidR="00FA28A8" w:rsidRPr="00A62E7B" w:rsidRDefault="00FA28A8" w:rsidP="00FA28A8">
      <w:pPr>
        <w:tabs>
          <w:tab w:val="left" w:pos="8716"/>
        </w:tabs>
        <w:spacing w:line="20" w:lineRule="atLeast"/>
        <w:ind w:left="9639"/>
        <w:jc w:val="center"/>
        <w:rPr>
          <w:sz w:val="20"/>
          <w:szCs w:val="20"/>
        </w:rPr>
      </w:pPr>
    </w:p>
    <w:p w:rsidR="007D09F2" w:rsidRDefault="007D09F2"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320D79" w:rsidRDefault="00320D79"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Default="00ED4003" w:rsidP="004312CC">
      <w:pPr>
        <w:tabs>
          <w:tab w:val="left" w:pos="1317"/>
        </w:tabs>
        <w:spacing w:before="41"/>
        <w:ind w:right="865"/>
        <w:rPr>
          <w:sz w:val="20"/>
          <w:szCs w:val="20"/>
        </w:rPr>
      </w:pPr>
    </w:p>
    <w:p w:rsidR="00ED4003" w:rsidRPr="00A62E7B" w:rsidRDefault="00ED4003" w:rsidP="004312CC">
      <w:pPr>
        <w:tabs>
          <w:tab w:val="left" w:pos="1317"/>
        </w:tabs>
        <w:spacing w:before="41"/>
        <w:ind w:right="865"/>
        <w:rPr>
          <w:sz w:val="20"/>
          <w:szCs w:val="20"/>
        </w:rPr>
      </w:pPr>
    </w:p>
    <w:p w:rsidR="004312CC" w:rsidRPr="00A62E7B" w:rsidRDefault="004312CC" w:rsidP="004312CC">
      <w:pPr>
        <w:tabs>
          <w:tab w:val="left" w:pos="1317"/>
        </w:tabs>
        <w:spacing w:before="41"/>
        <w:ind w:right="865"/>
        <w:rPr>
          <w:sz w:val="20"/>
          <w:szCs w:val="20"/>
        </w:rPr>
      </w:pPr>
    </w:p>
    <w:p w:rsidR="004312CC" w:rsidRPr="00A62E7B" w:rsidRDefault="004312CC" w:rsidP="004312CC">
      <w:pPr>
        <w:tabs>
          <w:tab w:val="left" w:pos="1317"/>
        </w:tabs>
        <w:spacing w:before="41"/>
        <w:ind w:right="865"/>
        <w:rPr>
          <w:sz w:val="20"/>
          <w:szCs w:val="20"/>
        </w:rPr>
      </w:pPr>
    </w:p>
    <w:p w:rsidR="004312CC" w:rsidRPr="00A62E7B" w:rsidRDefault="004312CC" w:rsidP="004312CC">
      <w:pPr>
        <w:tabs>
          <w:tab w:val="left" w:pos="1317"/>
        </w:tabs>
        <w:spacing w:before="41"/>
        <w:ind w:right="865"/>
        <w:rPr>
          <w:sz w:val="20"/>
          <w:szCs w:val="20"/>
        </w:rPr>
      </w:pPr>
    </w:p>
    <w:p w:rsidR="004312CC" w:rsidRPr="00A62E7B" w:rsidRDefault="004312CC" w:rsidP="004312CC">
      <w:pPr>
        <w:tabs>
          <w:tab w:val="left" w:pos="1317"/>
        </w:tabs>
        <w:spacing w:before="41"/>
        <w:ind w:right="865"/>
        <w:rPr>
          <w:sz w:val="20"/>
          <w:szCs w:val="20"/>
        </w:rPr>
      </w:pPr>
    </w:p>
    <w:p w:rsidR="004312CC" w:rsidRPr="00A62E7B" w:rsidRDefault="004312CC" w:rsidP="004312CC">
      <w:pPr>
        <w:tabs>
          <w:tab w:val="left" w:pos="1317"/>
        </w:tabs>
        <w:spacing w:before="41"/>
        <w:ind w:right="865"/>
        <w:rPr>
          <w:sz w:val="20"/>
          <w:szCs w:val="20"/>
        </w:rPr>
      </w:pPr>
    </w:p>
    <w:p w:rsidR="004312CC" w:rsidRPr="00A62E7B" w:rsidRDefault="004312CC" w:rsidP="004312CC">
      <w:pPr>
        <w:tabs>
          <w:tab w:val="left" w:pos="1317"/>
        </w:tabs>
        <w:spacing w:before="41"/>
        <w:ind w:right="865"/>
        <w:rPr>
          <w:sz w:val="20"/>
          <w:szCs w:val="20"/>
        </w:rPr>
      </w:pPr>
    </w:p>
    <w:p w:rsidR="004312CC" w:rsidRDefault="004312CC"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Default="00497FB8" w:rsidP="004312CC">
      <w:pPr>
        <w:jc w:val="both"/>
        <w:rPr>
          <w:sz w:val="20"/>
          <w:szCs w:val="20"/>
        </w:rPr>
      </w:pPr>
    </w:p>
    <w:p w:rsidR="00497FB8" w:rsidRPr="00A62E7B" w:rsidRDefault="00497FB8" w:rsidP="00497FB8">
      <w:pPr>
        <w:ind w:left="426"/>
        <w:jc w:val="both"/>
        <w:rPr>
          <w:sz w:val="20"/>
          <w:szCs w:val="20"/>
        </w:rPr>
      </w:pPr>
    </w:p>
    <w:sectPr w:rsidR="00497FB8" w:rsidRPr="00A62E7B" w:rsidSect="007C7963">
      <w:headerReference w:type="even" r:id="rId45"/>
      <w:headerReference w:type="default" r:id="rId46"/>
      <w:pgSz w:w="16838" w:h="11906" w:orient="landscape"/>
      <w:pgMar w:top="1700" w:right="678" w:bottom="993"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8F" w:rsidRDefault="00DB6E8F" w:rsidP="007B5686">
      <w:r>
        <w:separator/>
      </w:r>
    </w:p>
  </w:endnote>
  <w:endnote w:type="continuationSeparator" w:id="0">
    <w:p w:rsidR="00DB6E8F" w:rsidRDefault="00DB6E8F" w:rsidP="007B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ІУ©ъЕй">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ET">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6E30F7">
    <w:pPr>
      <w:pStyle w:val="ae"/>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57985" w:rsidRDefault="00D57985" w:rsidP="006E30F7">
    <w:pPr>
      <w:pStyle w:val="ae"/>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Pr="003775CE" w:rsidRDefault="00D57985" w:rsidP="006E30F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Pr="001E228C" w:rsidRDefault="00D57985" w:rsidP="006E30F7">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widowControl w:val="0"/>
      <w:autoSpaceDE w:val="0"/>
      <w:autoSpaceDN w:val="0"/>
      <w:adjustRightInd w:val="0"/>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e"/>
      <w:jc w:val="right"/>
    </w:pPr>
  </w:p>
  <w:p w:rsidR="00D57985" w:rsidRDefault="00D57985">
    <w:pPr>
      <w:widowControl w:val="0"/>
      <w:autoSpaceDE w:val="0"/>
      <w:autoSpaceDN w:val="0"/>
      <w:adjustRightInd w:val="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8F" w:rsidRDefault="00DB6E8F" w:rsidP="007B5686">
      <w:r>
        <w:separator/>
      </w:r>
    </w:p>
  </w:footnote>
  <w:footnote w:type="continuationSeparator" w:id="0">
    <w:p w:rsidR="00DB6E8F" w:rsidRDefault="00DB6E8F" w:rsidP="007B5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4312CC">
    <w:pPr>
      <w:pStyle w:val="ac"/>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D57985" w:rsidRDefault="00D57985">
    <w:pPr>
      <w:pStyle w:val="ac"/>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8E1E3F">
    <w:pPr>
      <w:pStyle w:val="ac"/>
      <w:tabs>
        <w:tab w:val="left" w:pos="6551"/>
        <w:tab w:val="center" w:pos="6979"/>
      </w:tabs>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c"/>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c"/>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Pr="00CC717C" w:rsidRDefault="00D57985" w:rsidP="008E1E3F">
    <w:pPr>
      <w:pStyle w:val="ac"/>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c"/>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Pr="00F56F74" w:rsidRDefault="00D57985" w:rsidP="008E1E3F">
    <w:pPr>
      <w:pStyle w:val="ac"/>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c"/>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19</w:t>
    </w:r>
    <w:r>
      <w:rPr>
        <w:rStyle w:val="afc"/>
      </w:rPr>
      <w:fldChar w:fldCharType="end"/>
    </w:r>
  </w:p>
  <w:p w:rsidR="00D57985" w:rsidRDefault="00D57985">
    <w:pPr>
      <w:pStyle w:val="ac"/>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c"/>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6E30F7">
    <w:pPr>
      <w:pStyle w:val="ac"/>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D57985" w:rsidRDefault="00D5798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Pr="00355605" w:rsidRDefault="00D57985" w:rsidP="006E30F7">
    <w:pPr>
      <w:pStyle w:val="ac"/>
      <w:framePr w:wrap="around" w:vAnchor="text" w:hAnchor="margin" w:xAlign="center" w:y="1"/>
      <w:rPr>
        <w:rStyle w:val="afc"/>
        <w:rFonts w:ascii="Times New Roman" w:hAnsi="Times New Roman"/>
        <w:sz w:val="24"/>
        <w:szCs w:val="24"/>
      </w:rPr>
    </w:pPr>
    <w:r w:rsidRPr="00355605">
      <w:rPr>
        <w:rStyle w:val="afc"/>
        <w:rFonts w:ascii="Times New Roman" w:hAnsi="Times New Roman"/>
        <w:sz w:val="24"/>
        <w:szCs w:val="24"/>
      </w:rPr>
      <w:fldChar w:fldCharType="begin"/>
    </w:r>
    <w:r w:rsidRPr="00355605">
      <w:rPr>
        <w:rStyle w:val="afc"/>
        <w:rFonts w:ascii="Times New Roman" w:hAnsi="Times New Roman"/>
        <w:sz w:val="24"/>
        <w:szCs w:val="24"/>
      </w:rPr>
      <w:instrText xml:space="preserve">PAGE  </w:instrText>
    </w:r>
    <w:r w:rsidRPr="00355605">
      <w:rPr>
        <w:rStyle w:val="afc"/>
        <w:rFonts w:ascii="Times New Roman" w:hAnsi="Times New Roman"/>
        <w:sz w:val="24"/>
        <w:szCs w:val="24"/>
      </w:rPr>
      <w:fldChar w:fldCharType="separate"/>
    </w:r>
    <w:r w:rsidR="00860598">
      <w:rPr>
        <w:rStyle w:val="afc"/>
        <w:rFonts w:ascii="Times New Roman" w:hAnsi="Times New Roman"/>
        <w:noProof/>
        <w:sz w:val="24"/>
        <w:szCs w:val="24"/>
      </w:rPr>
      <w:t>26</w:t>
    </w:r>
    <w:r w:rsidRPr="00355605">
      <w:rPr>
        <w:rStyle w:val="afc"/>
        <w:rFonts w:ascii="Times New Roman" w:hAnsi="Times New Roman"/>
        <w:sz w:val="24"/>
        <w:szCs w:val="24"/>
      </w:rPr>
      <w:fldChar w:fldCharType="end"/>
    </w:r>
  </w:p>
  <w:p w:rsidR="00D57985" w:rsidRPr="00355605" w:rsidRDefault="00D57985" w:rsidP="006E30F7">
    <w:pPr>
      <w:pStyle w:val="ac"/>
      <w:jc w:val="center"/>
      <w:rPr>
        <w:rFonts w:ascii="Times New Roman" w:hAnsi="Times New Roman"/>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8E1E3F">
    <w:pPr>
      <w:pStyle w:val="ac"/>
      <w:framePr w:wrap="auto"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D57985" w:rsidRDefault="00D57985">
    <w:pPr>
      <w:pStyle w:val="ac"/>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8E1E3F">
    <w:pPr>
      <w:pStyle w:val="ac"/>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8E1E3F">
    <w:pPr>
      <w:pStyle w:val="ac"/>
      <w:tabs>
        <w:tab w:val="clear" w:pos="4677"/>
        <w:tab w:val="clear" w:pos="9355"/>
        <w:tab w:val="left" w:pos="8202"/>
      </w:tabs>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rsidP="008E1E3F">
    <w:pPr>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85" w:rsidRDefault="00D5798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37BD"/>
    <w:multiLevelType w:val="multilevel"/>
    <w:tmpl w:val="F998C1FC"/>
    <w:lvl w:ilvl="0">
      <w:start w:val="1"/>
      <w:numFmt w:val="decimal"/>
      <w:lvlText w:val="%1"/>
      <w:lvlJc w:val="left"/>
      <w:pPr>
        <w:ind w:left="1745" w:hanging="327"/>
      </w:pPr>
      <w:rPr>
        <w:rFonts w:ascii="Times New Roman" w:eastAsia="Times New Roman" w:hAnsi="Times New Roman" w:cs="Times New Roman" w:hint="default"/>
        <w:b/>
        <w:bCs/>
        <w:spacing w:val="-7"/>
        <w:w w:val="100"/>
        <w:sz w:val="24"/>
        <w:szCs w:val="24"/>
        <w:lang w:val="ru-RU" w:eastAsia="ru-RU" w:bidi="ru-RU"/>
      </w:rPr>
    </w:lvl>
    <w:lvl w:ilvl="1">
      <w:start w:val="1"/>
      <w:numFmt w:val="decimal"/>
      <w:lvlText w:val="%1.%2"/>
      <w:lvlJc w:val="left"/>
      <w:pPr>
        <w:ind w:left="1687" w:hanging="552"/>
      </w:pPr>
      <w:rPr>
        <w:rFonts w:ascii="Times New Roman" w:eastAsia="Times New Roman" w:hAnsi="Times New Roman" w:cs="Times New Roman" w:hint="default"/>
        <w:i/>
        <w:spacing w:val="-5"/>
        <w:w w:val="100"/>
        <w:sz w:val="24"/>
        <w:szCs w:val="24"/>
        <w:lang w:val="ru-RU" w:eastAsia="ru-RU" w:bidi="ru-RU"/>
      </w:rPr>
    </w:lvl>
    <w:lvl w:ilvl="2">
      <w:numFmt w:val="bullet"/>
      <w:lvlText w:val="•"/>
      <w:lvlJc w:val="left"/>
      <w:pPr>
        <w:ind w:left="2495" w:hanging="552"/>
      </w:pPr>
      <w:rPr>
        <w:rFonts w:hint="default"/>
        <w:lang w:val="ru-RU" w:eastAsia="ru-RU" w:bidi="ru-RU"/>
      </w:rPr>
    </w:lvl>
    <w:lvl w:ilvl="3">
      <w:numFmt w:val="bullet"/>
      <w:lvlText w:val="•"/>
      <w:lvlJc w:val="left"/>
      <w:pPr>
        <w:ind w:left="3510" w:hanging="552"/>
      </w:pPr>
      <w:rPr>
        <w:rFonts w:hint="default"/>
        <w:lang w:val="ru-RU" w:eastAsia="ru-RU" w:bidi="ru-RU"/>
      </w:rPr>
    </w:lvl>
    <w:lvl w:ilvl="4">
      <w:numFmt w:val="bullet"/>
      <w:lvlText w:val="•"/>
      <w:lvlJc w:val="left"/>
      <w:pPr>
        <w:ind w:left="4526" w:hanging="552"/>
      </w:pPr>
      <w:rPr>
        <w:rFonts w:hint="default"/>
        <w:lang w:val="ru-RU" w:eastAsia="ru-RU" w:bidi="ru-RU"/>
      </w:rPr>
    </w:lvl>
    <w:lvl w:ilvl="5">
      <w:numFmt w:val="bullet"/>
      <w:lvlText w:val="•"/>
      <w:lvlJc w:val="left"/>
      <w:pPr>
        <w:ind w:left="5541" w:hanging="552"/>
      </w:pPr>
      <w:rPr>
        <w:rFonts w:hint="default"/>
        <w:lang w:val="ru-RU" w:eastAsia="ru-RU" w:bidi="ru-RU"/>
      </w:rPr>
    </w:lvl>
    <w:lvl w:ilvl="6">
      <w:numFmt w:val="bullet"/>
      <w:lvlText w:val="•"/>
      <w:lvlJc w:val="left"/>
      <w:pPr>
        <w:ind w:left="6556" w:hanging="552"/>
      </w:pPr>
      <w:rPr>
        <w:rFonts w:hint="default"/>
        <w:lang w:val="ru-RU" w:eastAsia="ru-RU" w:bidi="ru-RU"/>
      </w:rPr>
    </w:lvl>
    <w:lvl w:ilvl="7">
      <w:numFmt w:val="bullet"/>
      <w:lvlText w:val="•"/>
      <w:lvlJc w:val="left"/>
      <w:pPr>
        <w:ind w:left="7572" w:hanging="552"/>
      </w:pPr>
      <w:rPr>
        <w:rFonts w:hint="default"/>
        <w:lang w:val="ru-RU" w:eastAsia="ru-RU" w:bidi="ru-RU"/>
      </w:rPr>
    </w:lvl>
    <w:lvl w:ilvl="8">
      <w:numFmt w:val="bullet"/>
      <w:lvlText w:val="•"/>
      <w:lvlJc w:val="left"/>
      <w:pPr>
        <w:ind w:left="8587" w:hanging="552"/>
      </w:pPr>
      <w:rPr>
        <w:rFonts w:hint="default"/>
        <w:lang w:val="ru-RU" w:eastAsia="ru-RU" w:bidi="ru-RU"/>
      </w:rPr>
    </w:lvl>
  </w:abstractNum>
  <w:abstractNum w:abstractNumId="1">
    <w:nsid w:val="22E97DA0"/>
    <w:multiLevelType w:val="multilevel"/>
    <w:tmpl w:val="F998C1FC"/>
    <w:lvl w:ilvl="0">
      <w:start w:val="1"/>
      <w:numFmt w:val="decimal"/>
      <w:lvlText w:val="%1"/>
      <w:lvlJc w:val="left"/>
      <w:pPr>
        <w:ind w:left="1745" w:hanging="327"/>
      </w:pPr>
      <w:rPr>
        <w:rFonts w:ascii="Times New Roman" w:eastAsia="Times New Roman" w:hAnsi="Times New Roman" w:cs="Times New Roman" w:hint="default"/>
        <w:b/>
        <w:bCs/>
        <w:spacing w:val="-7"/>
        <w:w w:val="100"/>
        <w:sz w:val="24"/>
        <w:szCs w:val="24"/>
        <w:lang w:val="ru-RU" w:eastAsia="ru-RU" w:bidi="ru-RU"/>
      </w:rPr>
    </w:lvl>
    <w:lvl w:ilvl="1">
      <w:start w:val="1"/>
      <w:numFmt w:val="decimal"/>
      <w:lvlText w:val="%1.%2"/>
      <w:lvlJc w:val="left"/>
      <w:pPr>
        <w:ind w:left="1687" w:hanging="552"/>
      </w:pPr>
      <w:rPr>
        <w:rFonts w:ascii="Times New Roman" w:eastAsia="Times New Roman" w:hAnsi="Times New Roman" w:cs="Times New Roman" w:hint="default"/>
        <w:i/>
        <w:spacing w:val="-5"/>
        <w:w w:val="100"/>
        <w:sz w:val="24"/>
        <w:szCs w:val="24"/>
        <w:lang w:val="ru-RU" w:eastAsia="ru-RU" w:bidi="ru-RU"/>
      </w:rPr>
    </w:lvl>
    <w:lvl w:ilvl="2">
      <w:numFmt w:val="bullet"/>
      <w:lvlText w:val="•"/>
      <w:lvlJc w:val="left"/>
      <w:pPr>
        <w:ind w:left="2495" w:hanging="552"/>
      </w:pPr>
      <w:rPr>
        <w:rFonts w:hint="default"/>
        <w:lang w:val="ru-RU" w:eastAsia="ru-RU" w:bidi="ru-RU"/>
      </w:rPr>
    </w:lvl>
    <w:lvl w:ilvl="3">
      <w:numFmt w:val="bullet"/>
      <w:lvlText w:val="•"/>
      <w:lvlJc w:val="left"/>
      <w:pPr>
        <w:ind w:left="3510" w:hanging="552"/>
      </w:pPr>
      <w:rPr>
        <w:rFonts w:hint="default"/>
        <w:lang w:val="ru-RU" w:eastAsia="ru-RU" w:bidi="ru-RU"/>
      </w:rPr>
    </w:lvl>
    <w:lvl w:ilvl="4">
      <w:numFmt w:val="bullet"/>
      <w:lvlText w:val="•"/>
      <w:lvlJc w:val="left"/>
      <w:pPr>
        <w:ind w:left="4526" w:hanging="552"/>
      </w:pPr>
      <w:rPr>
        <w:rFonts w:hint="default"/>
        <w:lang w:val="ru-RU" w:eastAsia="ru-RU" w:bidi="ru-RU"/>
      </w:rPr>
    </w:lvl>
    <w:lvl w:ilvl="5">
      <w:numFmt w:val="bullet"/>
      <w:lvlText w:val="•"/>
      <w:lvlJc w:val="left"/>
      <w:pPr>
        <w:ind w:left="5541" w:hanging="552"/>
      </w:pPr>
      <w:rPr>
        <w:rFonts w:hint="default"/>
        <w:lang w:val="ru-RU" w:eastAsia="ru-RU" w:bidi="ru-RU"/>
      </w:rPr>
    </w:lvl>
    <w:lvl w:ilvl="6">
      <w:numFmt w:val="bullet"/>
      <w:lvlText w:val="•"/>
      <w:lvlJc w:val="left"/>
      <w:pPr>
        <w:ind w:left="6556" w:hanging="552"/>
      </w:pPr>
      <w:rPr>
        <w:rFonts w:hint="default"/>
        <w:lang w:val="ru-RU" w:eastAsia="ru-RU" w:bidi="ru-RU"/>
      </w:rPr>
    </w:lvl>
    <w:lvl w:ilvl="7">
      <w:numFmt w:val="bullet"/>
      <w:lvlText w:val="•"/>
      <w:lvlJc w:val="left"/>
      <w:pPr>
        <w:ind w:left="7572" w:hanging="552"/>
      </w:pPr>
      <w:rPr>
        <w:rFonts w:hint="default"/>
        <w:lang w:val="ru-RU" w:eastAsia="ru-RU" w:bidi="ru-RU"/>
      </w:rPr>
    </w:lvl>
    <w:lvl w:ilvl="8">
      <w:numFmt w:val="bullet"/>
      <w:lvlText w:val="•"/>
      <w:lvlJc w:val="left"/>
      <w:pPr>
        <w:ind w:left="8587" w:hanging="552"/>
      </w:pPr>
      <w:rPr>
        <w:rFonts w:hint="default"/>
        <w:lang w:val="ru-RU" w:eastAsia="ru-RU" w:bidi="ru-RU"/>
      </w:rPr>
    </w:lvl>
  </w:abstractNum>
  <w:abstractNum w:abstractNumId="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9F065DD"/>
    <w:multiLevelType w:val="hybridMultilevel"/>
    <w:tmpl w:val="23189AB2"/>
    <w:lvl w:ilvl="0" w:tplc="8398FB8E">
      <w:start w:val="1"/>
      <w:numFmt w:val="decimal"/>
      <w:pStyle w:val="a0"/>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3292AD4"/>
    <w:multiLevelType w:val="hybridMultilevel"/>
    <w:tmpl w:val="8F10CCFE"/>
    <w:lvl w:ilvl="0" w:tplc="FB442A1A">
      <w:numFmt w:val="bullet"/>
      <w:lvlText w:val="-"/>
      <w:lvlJc w:val="left"/>
      <w:pPr>
        <w:ind w:left="399" w:hanging="154"/>
      </w:pPr>
      <w:rPr>
        <w:rFonts w:ascii="Times New Roman" w:eastAsia="Times New Roman" w:hAnsi="Times New Roman" w:cs="Times New Roman" w:hint="default"/>
        <w:w w:val="99"/>
        <w:sz w:val="24"/>
        <w:szCs w:val="24"/>
        <w:lang w:val="ru-RU" w:eastAsia="ru-RU" w:bidi="ru-RU"/>
      </w:rPr>
    </w:lvl>
    <w:lvl w:ilvl="1" w:tplc="76C25C80">
      <w:numFmt w:val="bullet"/>
      <w:lvlText w:val="•"/>
      <w:lvlJc w:val="left"/>
      <w:pPr>
        <w:ind w:left="1421" w:hanging="154"/>
      </w:pPr>
      <w:rPr>
        <w:rFonts w:hint="default"/>
        <w:lang w:val="ru-RU" w:eastAsia="ru-RU" w:bidi="ru-RU"/>
      </w:rPr>
    </w:lvl>
    <w:lvl w:ilvl="2" w:tplc="FF9EEEDE">
      <w:numFmt w:val="bullet"/>
      <w:lvlText w:val="•"/>
      <w:lvlJc w:val="left"/>
      <w:pPr>
        <w:ind w:left="2443" w:hanging="154"/>
      </w:pPr>
      <w:rPr>
        <w:rFonts w:hint="default"/>
        <w:lang w:val="ru-RU" w:eastAsia="ru-RU" w:bidi="ru-RU"/>
      </w:rPr>
    </w:lvl>
    <w:lvl w:ilvl="3" w:tplc="3B9071AE">
      <w:numFmt w:val="bullet"/>
      <w:lvlText w:val="•"/>
      <w:lvlJc w:val="left"/>
      <w:pPr>
        <w:ind w:left="3465" w:hanging="154"/>
      </w:pPr>
      <w:rPr>
        <w:rFonts w:hint="default"/>
        <w:lang w:val="ru-RU" w:eastAsia="ru-RU" w:bidi="ru-RU"/>
      </w:rPr>
    </w:lvl>
    <w:lvl w:ilvl="4" w:tplc="8D428D44">
      <w:numFmt w:val="bullet"/>
      <w:lvlText w:val="•"/>
      <w:lvlJc w:val="left"/>
      <w:pPr>
        <w:ind w:left="4487" w:hanging="154"/>
      </w:pPr>
      <w:rPr>
        <w:rFonts w:hint="default"/>
        <w:lang w:val="ru-RU" w:eastAsia="ru-RU" w:bidi="ru-RU"/>
      </w:rPr>
    </w:lvl>
    <w:lvl w:ilvl="5" w:tplc="ECCE3DAE">
      <w:numFmt w:val="bullet"/>
      <w:lvlText w:val="•"/>
      <w:lvlJc w:val="left"/>
      <w:pPr>
        <w:ind w:left="5509" w:hanging="154"/>
      </w:pPr>
      <w:rPr>
        <w:rFonts w:hint="default"/>
        <w:lang w:val="ru-RU" w:eastAsia="ru-RU" w:bidi="ru-RU"/>
      </w:rPr>
    </w:lvl>
    <w:lvl w:ilvl="6" w:tplc="C922A290">
      <w:numFmt w:val="bullet"/>
      <w:lvlText w:val="•"/>
      <w:lvlJc w:val="left"/>
      <w:pPr>
        <w:ind w:left="6531" w:hanging="154"/>
      </w:pPr>
      <w:rPr>
        <w:rFonts w:hint="default"/>
        <w:lang w:val="ru-RU" w:eastAsia="ru-RU" w:bidi="ru-RU"/>
      </w:rPr>
    </w:lvl>
    <w:lvl w:ilvl="7" w:tplc="E568643C">
      <w:numFmt w:val="bullet"/>
      <w:lvlText w:val="•"/>
      <w:lvlJc w:val="left"/>
      <w:pPr>
        <w:ind w:left="7552" w:hanging="154"/>
      </w:pPr>
      <w:rPr>
        <w:rFonts w:hint="default"/>
        <w:lang w:val="ru-RU" w:eastAsia="ru-RU" w:bidi="ru-RU"/>
      </w:rPr>
    </w:lvl>
    <w:lvl w:ilvl="8" w:tplc="ACF0F320">
      <w:numFmt w:val="bullet"/>
      <w:lvlText w:val="•"/>
      <w:lvlJc w:val="left"/>
      <w:pPr>
        <w:ind w:left="8574" w:hanging="154"/>
      </w:pPr>
      <w:rPr>
        <w:rFonts w:hint="default"/>
        <w:lang w:val="ru-RU" w:eastAsia="ru-RU" w:bidi="ru-RU"/>
      </w:rPr>
    </w:lvl>
  </w:abstractNum>
  <w:abstractNum w:abstractNumId="5">
    <w:nsid w:val="7C4770C2"/>
    <w:multiLevelType w:val="hybridMultilevel"/>
    <w:tmpl w:val="331E8A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772B53"/>
    <w:rsid w:val="00002886"/>
    <w:rsid w:val="000261A1"/>
    <w:rsid w:val="00067943"/>
    <w:rsid w:val="00082DAF"/>
    <w:rsid w:val="000A75B7"/>
    <w:rsid w:val="000B64D3"/>
    <w:rsid w:val="000D2161"/>
    <w:rsid w:val="000D5809"/>
    <w:rsid w:val="00136AC4"/>
    <w:rsid w:val="00166728"/>
    <w:rsid w:val="00186524"/>
    <w:rsid w:val="001B71D3"/>
    <w:rsid w:val="001F05F2"/>
    <w:rsid w:val="00210548"/>
    <w:rsid w:val="002208F5"/>
    <w:rsid w:val="00221A14"/>
    <w:rsid w:val="002869A6"/>
    <w:rsid w:val="002922C7"/>
    <w:rsid w:val="002928EE"/>
    <w:rsid w:val="002A7AFB"/>
    <w:rsid w:val="002B2221"/>
    <w:rsid w:val="002C15EB"/>
    <w:rsid w:val="002C2C74"/>
    <w:rsid w:val="002F07B1"/>
    <w:rsid w:val="002F73ED"/>
    <w:rsid w:val="00320D79"/>
    <w:rsid w:val="003345CE"/>
    <w:rsid w:val="00353DFE"/>
    <w:rsid w:val="003563D3"/>
    <w:rsid w:val="003719B0"/>
    <w:rsid w:val="0039568E"/>
    <w:rsid w:val="003C0FB1"/>
    <w:rsid w:val="003D0141"/>
    <w:rsid w:val="003D48A5"/>
    <w:rsid w:val="003E2366"/>
    <w:rsid w:val="00402C38"/>
    <w:rsid w:val="00403259"/>
    <w:rsid w:val="004312CC"/>
    <w:rsid w:val="00435466"/>
    <w:rsid w:val="00440788"/>
    <w:rsid w:val="00451D05"/>
    <w:rsid w:val="004919B8"/>
    <w:rsid w:val="00493DF3"/>
    <w:rsid w:val="00497FB8"/>
    <w:rsid w:val="004E6B70"/>
    <w:rsid w:val="004F0914"/>
    <w:rsid w:val="005026FE"/>
    <w:rsid w:val="00514BEC"/>
    <w:rsid w:val="005330FD"/>
    <w:rsid w:val="0053487F"/>
    <w:rsid w:val="00544575"/>
    <w:rsid w:val="00581BE3"/>
    <w:rsid w:val="00590F7E"/>
    <w:rsid w:val="00591201"/>
    <w:rsid w:val="005D7E76"/>
    <w:rsid w:val="005F2AB5"/>
    <w:rsid w:val="005F7777"/>
    <w:rsid w:val="0062238B"/>
    <w:rsid w:val="00635669"/>
    <w:rsid w:val="00655DA9"/>
    <w:rsid w:val="006707E8"/>
    <w:rsid w:val="00671D4B"/>
    <w:rsid w:val="00697294"/>
    <w:rsid w:val="006A4527"/>
    <w:rsid w:val="006A4B2C"/>
    <w:rsid w:val="006A6A4E"/>
    <w:rsid w:val="006B2EF5"/>
    <w:rsid w:val="006C7EA6"/>
    <w:rsid w:val="006D6687"/>
    <w:rsid w:val="006E024C"/>
    <w:rsid w:val="006E0B7F"/>
    <w:rsid w:val="006E30F7"/>
    <w:rsid w:val="006E7FA0"/>
    <w:rsid w:val="00755691"/>
    <w:rsid w:val="00772B53"/>
    <w:rsid w:val="00775371"/>
    <w:rsid w:val="00791144"/>
    <w:rsid w:val="007B5686"/>
    <w:rsid w:val="007C1875"/>
    <w:rsid w:val="007C7963"/>
    <w:rsid w:val="007D09F2"/>
    <w:rsid w:val="007D59A8"/>
    <w:rsid w:val="007F18AD"/>
    <w:rsid w:val="0080041E"/>
    <w:rsid w:val="00816BF4"/>
    <w:rsid w:val="00820812"/>
    <w:rsid w:val="008423EA"/>
    <w:rsid w:val="0084410B"/>
    <w:rsid w:val="008526DA"/>
    <w:rsid w:val="00852EAC"/>
    <w:rsid w:val="00860598"/>
    <w:rsid w:val="0087352B"/>
    <w:rsid w:val="0089342F"/>
    <w:rsid w:val="00894EE2"/>
    <w:rsid w:val="008A1F16"/>
    <w:rsid w:val="008B47FD"/>
    <w:rsid w:val="008B4EC1"/>
    <w:rsid w:val="008C17FD"/>
    <w:rsid w:val="008D5D57"/>
    <w:rsid w:val="008E1E3F"/>
    <w:rsid w:val="008E363C"/>
    <w:rsid w:val="008E5756"/>
    <w:rsid w:val="008F03D4"/>
    <w:rsid w:val="00931B64"/>
    <w:rsid w:val="00931DAC"/>
    <w:rsid w:val="009445A7"/>
    <w:rsid w:val="00960E96"/>
    <w:rsid w:val="00961D4C"/>
    <w:rsid w:val="009879B9"/>
    <w:rsid w:val="0099783F"/>
    <w:rsid w:val="009A238F"/>
    <w:rsid w:val="009B626E"/>
    <w:rsid w:val="009C003B"/>
    <w:rsid w:val="009F2227"/>
    <w:rsid w:val="00A01272"/>
    <w:rsid w:val="00A03692"/>
    <w:rsid w:val="00A62E7B"/>
    <w:rsid w:val="00A65346"/>
    <w:rsid w:val="00A7104E"/>
    <w:rsid w:val="00A81540"/>
    <w:rsid w:val="00AB1693"/>
    <w:rsid w:val="00AC7361"/>
    <w:rsid w:val="00AD37F0"/>
    <w:rsid w:val="00AD5721"/>
    <w:rsid w:val="00AD5B9C"/>
    <w:rsid w:val="00AE0358"/>
    <w:rsid w:val="00AE6C42"/>
    <w:rsid w:val="00AF7936"/>
    <w:rsid w:val="00B10C67"/>
    <w:rsid w:val="00B1236C"/>
    <w:rsid w:val="00B4748E"/>
    <w:rsid w:val="00B508FD"/>
    <w:rsid w:val="00B557AC"/>
    <w:rsid w:val="00B636F4"/>
    <w:rsid w:val="00B77792"/>
    <w:rsid w:val="00BA6822"/>
    <w:rsid w:val="00BB21FD"/>
    <w:rsid w:val="00BB7722"/>
    <w:rsid w:val="00BC64B0"/>
    <w:rsid w:val="00BD38D6"/>
    <w:rsid w:val="00C24112"/>
    <w:rsid w:val="00C2745B"/>
    <w:rsid w:val="00C549C8"/>
    <w:rsid w:val="00C63753"/>
    <w:rsid w:val="00C83B06"/>
    <w:rsid w:val="00C91A07"/>
    <w:rsid w:val="00CA539A"/>
    <w:rsid w:val="00CE2A5D"/>
    <w:rsid w:val="00CF004D"/>
    <w:rsid w:val="00CF53B6"/>
    <w:rsid w:val="00D0648A"/>
    <w:rsid w:val="00D24EAA"/>
    <w:rsid w:val="00D46277"/>
    <w:rsid w:val="00D57985"/>
    <w:rsid w:val="00D642A8"/>
    <w:rsid w:val="00D71BF4"/>
    <w:rsid w:val="00D91116"/>
    <w:rsid w:val="00DA1DCC"/>
    <w:rsid w:val="00DA2D3F"/>
    <w:rsid w:val="00DA6D6E"/>
    <w:rsid w:val="00DB0036"/>
    <w:rsid w:val="00DB298C"/>
    <w:rsid w:val="00DB6E8F"/>
    <w:rsid w:val="00DC266E"/>
    <w:rsid w:val="00DC51DD"/>
    <w:rsid w:val="00DC5AA7"/>
    <w:rsid w:val="00DC62BC"/>
    <w:rsid w:val="00DF3027"/>
    <w:rsid w:val="00E24E95"/>
    <w:rsid w:val="00E7518C"/>
    <w:rsid w:val="00EB6974"/>
    <w:rsid w:val="00EC0E25"/>
    <w:rsid w:val="00ED4003"/>
    <w:rsid w:val="00ED6CB5"/>
    <w:rsid w:val="00ED722F"/>
    <w:rsid w:val="00EE3C94"/>
    <w:rsid w:val="00EE3E32"/>
    <w:rsid w:val="00EE7D5C"/>
    <w:rsid w:val="00EF357C"/>
    <w:rsid w:val="00F566BA"/>
    <w:rsid w:val="00F7631F"/>
    <w:rsid w:val="00F765C6"/>
    <w:rsid w:val="00F83F88"/>
    <w:rsid w:val="00F853D9"/>
    <w:rsid w:val="00F97055"/>
    <w:rsid w:val="00FA28A8"/>
    <w:rsid w:val="00FD3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page number" w:uiPriority="0"/>
    <w:lsdException w:name="endnote tex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65C6"/>
    <w:rPr>
      <w:sz w:val="24"/>
      <w:szCs w:val="24"/>
    </w:rPr>
  </w:style>
  <w:style w:type="paragraph" w:styleId="1">
    <w:name w:val="heading 1"/>
    <w:basedOn w:val="a1"/>
    <w:next w:val="a1"/>
    <w:link w:val="10"/>
    <w:qFormat/>
    <w:rsid w:val="009A238F"/>
    <w:pPr>
      <w:keepNext/>
      <w:spacing w:before="240" w:after="60"/>
      <w:outlineLvl w:val="0"/>
    </w:pPr>
    <w:rPr>
      <w:rFonts w:ascii="Cambria" w:hAnsi="Cambria"/>
      <w:b/>
      <w:bCs/>
      <w:kern w:val="32"/>
      <w:sz w:val="32"/>
      <w:szCs w:val="32"/>
    </w:rPr>
  </w:style>
  <w:style w:type="paragraph" w:styleId="2">
    <w:name w:val="heading 2"/>
    <w:aliases w:val="H2"/>
    <w:basedOn w:val="a1"/>
    <w:next w:val="a1"/>
    <w:link w:val="20"/>
    <w:qFormat/>
    <w:rsid w:val="00960E96"/>
    <w:pPr>
      <w:keepNext/>
      <w:jc w:val="center"/>
      <w:outlineLvl w:val="1"/>
    </w:pPr>
    <w:rPr>
      <w:b/>
      <w:bCs/>
    </w:rPr>
  </w:style>
  <w:style w:type="paragraph" w:styleId="3">
    <w:name w:val="heading 3"/>
    <w:aliases w:val="Заголовок 3 Знак Знак Знак Знак Знак Знак Знак Знак Знак Знак Знак Знак Знак Знак Знак Знак Знак Знак Знак Знак,H3,&quot;Сапфир&quot;"/>
    <w:basedOn w:val="a1"/>
    <w:next w:val="a1"/>
    <w:link w:val="30"/>
    <w:uiPriority w:val="99"/>
    <w:qFormat/>
    <w:rsid w:val="009A238F"/>
    <w:pPr>
      <w:keepNext/>
      <w:spacing w:before="240" w:after="60"/>
      <w:outlineLvl w:val="2"/>
    </w:pPr>
    <w:rPr>
      <w:rFonts w:ascii="Arial" w:hAnsi="Arial"/>
      <w:b/>
      <w:bCs/>
      <w:sz w:val="26"/>
      <w:szCs w:val="26"/>
    </w:rPr>
  </w:style>
  <w:style w:type="paragraph" w:styleId="4">
    <w:name w:val="heading 4"/>
    <w:basedOn w:val="a1"/>
    <w:next w:val="a1"/>
    <w:link w:val="40"/>
    <w:uiPriority w:val="99"/>
    <w:unhideWhenUsed/>
    <w:qFormat/>
    <w:rsid w:val="004312CC"/>
    <w:pPr>
      <w:keepNext/>
      <w:keepLines/>
      <w:widowControl w:val="0"/>
      <w:autoSpaceDE w:val="0"/>
      <w:autoSpaceDN w:val="0"/>
      <w:spacing w:before="200"/>
      <w:outlineLvl w:val="3"/>
    </w:pPr>
    <w:rPr>
      <w:rFonts w:asciiTheme="majorHAnsi" w:eastAsiaTheme="majorEastAsia" w:hAnsiTheme="majorHAnsi" w:cstheme="majorBidi"/>
      <w:b/>
      <w:bCs/>
      <w:i/>
      <w:iCs/>
      <w:color w:val="4F81BD" w:themeColor="accent1"/>
      <w:sz w:val="22"/>
      <w:szCs w:val="22"/>
      <w:lang w:bidi="ru-RU"/>
    </w:rPr>
  </w:style>
  <w:style w:type="paragraph" w:styleId="5">
    <w:name w:val="heading 5"/>
    <w:basedOn w:val="a1"/>
    <w:next w:val="a1"/>
    <w:link w:val="50"/>
    <w:uiPriority w:val="99"/>
    <w:unhideWhenUsed/>
    <w:qFormat/>
    <w:rsid w:val="00FA28A8"/>
    <w:pPr>
      <w:spacing w:before="240" w:after="60"/>
      <w:outlineLvl w:val="4"/>
    </w:pPr>
    <w:rPr>
      <w:rFonts w:ascii="Calibri" w:hAnsi="Calibri"/>
      <w:b/>
      <w:bCs/>
      <w:i/>
      <w:iCs/>
      <w:sz w:val="26"/>
      <w:szCs w:val="26"/>
    </w:rPr>
  </w:style>
  <w:style w:type="paragraph" w:styleId="6">
    <w:name w:val="heading 6"/>
    <w:aliases w:val="H6"/>
    <w:basedOn w:val="a1"/>
    <w:next w:val="a1"/>
    <w:link w:val="60"/>
    <w:uiPriority w:val="99"/>
    <w:unhideWhenUsed/>
    <w:qFormat/>
    <w:rsid w:val="00FA28A8"/>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1"/>
    <w:next w:val="a1"/>
    <w:link w:val="70"/>
    <w:uiPriority w:val="99"/>
    <w:qFormat/>
    <w:rsid w:val="009A238F"/>
    <w:pPr>
      <w:widowControl w:val="0"/>
      <w:overflowPunct w:val="0"/>
      <w:autoSpaceDE w:val="0"/>
      <w:autoSpaceDN w:val="0"/>
      <w:adjustRightInd w:val="0"/>
      <w:spacing w:before="240" w:after="60"/>
      <w:textAlignment w:val="baseline"/>
      <w:outlineLvl w:val="6"/>
    </w:pPr>
  </w:style>
  <w:style w:type="paragraph" w:styleId="8">
    <w:name w:val="heading 8"/>
    <w:basedOn w:val="a1"/>
    <w:next w:val="a1"/>
    <w:link w:val="80"/>
    <w:qFormat/>
    <w:rsid w:val="009A238F"/>
    <w:pPr>
      <w:widowControl w:val="0"/>
      <w:overflowPunct w:val="0"/>
      <w:autoSpaceDE w:val="0"/>
      <w:autoSpaceDN w:val="0"/>
      <w:adjustRightInd w:val="0"/>
      <w:spacing w:before="240" w:after="60"/>
      <w:textAlignment w:val="baseline"/>
      <w:outlineLvl w:val="7"/>
    </w:pPr>
    <w:rPr>
      <w:i/>
      <w:iCs/>
    </w:rPr>
  </w:style>
  <w:style w:type="paragraph" w:styleId="9">
    <w:name w:val="heading 9"/>
    <w:basedOn w:val="a1"/>
    <w:next w:val="a1"/>
    <w:link w:val="90"/>
    <w:unhideWhenUsed/>
    <w:qFormat/>
    <w:rsid w:val="00FA28A8"/>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A238F"/>
    <w:rPr>
      <w:rFonts w:ascii="Cambria" w:hAnsi="Cambria"/>
      <w:b/>
      <w:bCs/>
      <w:kern w:val="32"/>
      <w:sz w:val="32"/>
      <w:szCs w:val="32"/>
    </w:rPr>
  </w:style>
  <w:style w:type="character" w:customStyle="1" w:styleId="20">
    <w:name w:val="Заголовок 2 Знак"/>
    <w:aliases w:val="H2 Знак"/>
    <w:basedOn w:val="a2"/>
    <w:link w:val="2"/>
    <w:rsid w:val="00960E96"/>
    <w:rPr>
      <w:b/>
      <w:bCs/>
      <w:sz w:val="24"/>
      <w:szCs w:val="24"/>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H3 Знак,&quot;Сапфир&quot; Знак"/>
    <w:basedOn w:val="a2"/>
    <w:link w:val="3"/>
    <w:uiPriority w:val="99"/>
    <w:rsid w:val="009A238F"/>
    <w:rPr>
      <w:rFonts w:ascii="Arial" w:hAnsi="Arial"/>
      <w:b/>
      <w:bCs/>
      <w:sz w:val="26"/>
      <w:szCs w:val="26"/>
    </w:rPr>
  </w:style>
  <w:style w:type="character" w:customStyle="1" w:styleId="40">
    <w:name w:val="Заголовок 4 Знак"/>
    <w:basedOn w:val="a2"/>
    <w:link w:val="4"/>
    <w:uiPriority w:val="99"/>
    <w:rsid w:val="004312CC"/>
    <w:rPr>
      <w:rFonts w:asciiTheme="majorHAnsi" w:eastAsiaTheme="majorEastAsia" w:hAnsiTheme="majorHAnsi" w:cstheme="majorBidi"/>
      <w:b/>
      <w:bCs/>
      <w:i/>
      <w:iCs/>
      <w:color w:val="4F81BD" w:themeColor="accent1"/>
      <w:sz w:val="22"/>
      <w:szCs w:val="22"/>
      <w:lang w:bidi="ru-RU"/>
    </w:rPr>
  </w:style>
  <w:style w:type="character" w:customStyle="1" w:styleId="70">
    <w:name w:val="Заголовок 7 Знак"/>
    <w:basedOn w:val="a2"/>
    <w:link w:val="7"/>
    <w:uiPriority w:val="99"/>
    <w:rsid w:val="009A238F"/>
    <w:rPr>
      <w:sz w:val="24"/>
      <w:szCs w:val="24"/>
    </w:rPr>
  </w:style>
  <w:style w:type="character" w:customStyle="1" w:styleId="80">
    <w:name w:val="Заголовок 8 Знак"/>
    <w:basedOn w:val="a2"/>
    <w:link w:val="8"/>
    <w:rsid w:val="009A238F"/>
    <w:rPr>
      <w:i/>
      <w:iCs/>
      <w:sz w:val="24"/>
      <w:szCs w:val="24"/>
    </w:rPr>
  </w:style>
  <w:style w:type="paragraph" w:customStyle="1" w:styleId="ConsPlusNormal">
    <w:name w:val="ConsPlusNormal"/>
    <w:link w:val="ConsPlusNormal0"/>
    <w:qFormat/>
    <w:rsid w:val="00AC7361"/>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4E6B70"/>
    <w:rPr>
      <w:rFonts w:ascii="Calibri" w:hAnsi="Calibri" w:cs="Calibri"/>
      <w:sz w:val="22"/>
    </w:rPr>
  </w:style>
  <w:style w:type="paragraph" w:styleId="a5">
    <w:name w:val="Body Text Indent"/>
    <w:aliases w:val="Основной текст 1"/>
    <w:basedOn w:val="a1"/>
    <w:link w:val="a6"/>
    <w:rsid w:val="00AF7936"/>
    <w:pPr>
      <w:spacing w:after="120"/>
      <w:ind w:left="283"/>
    </w:pPr>
    <w:rPr>
      <w:sz w:val="20"/>
      <w:szCs w:val="20"/>
    </w:rPr>
  </w:style>
  <w:style w:type="character" w:customStyle="1" w:styleId="a6">
    <w:name w:val="Основной текст с отступом Знак"/>
    <w:aliases w:val="Основной текст 1 Знак"/>
    <w:basedOn w:val="a2"/>
    <w:link w:val="a5"/>
    <w:rsid w:val="00AF7936"/>
  </w:style>
  <w:style w:type="paragraph" w:customStyle="1" w:styleId="a7">
    <w:name w:val="обычный"/>
    <w:basedOn w:val="a1"/>
    <w:rsid w:val="00AF7936"/>
    <w:rPr>
      <w:color w:val="000000"/>
      <w:sz w:val="20"/>
      <w:szCs w:val="20"/>
    </w:rPr>
  </w:style>
  <w:style w:type="paragraph" w:customStyle="1" w:styleId="ConsPlusCell">
    <w:name w:val="ConsPlusCell"/>
    <w:rsid w:val="00AF7936"/>
    <w:pPr>
      <w:autoSpaceDE w:val="0"/>
      <w:autoSpaceDN w:val="0"/>
      <w:adjustRightInd w:val="0"/>
    </w:pPr>
    <w:rPr>
      <w:rFonts w:ascii="Arial" w:hAnsi="Arial" w:cs="Arial"/>
    </w:rPr>
  </w:style>
  <w:style w:type="paragraph" w:customStyle="1" w:styleId="11">
    <w:name w:val="обычный_1"/>
    <w:basedOn w:val="a1"/>
    <w:rsid w:val="00960E96"/>
    <w:rPr>
      <w:color w:val="000000"/>
      <w:sz w:val="20"/>
      <w:szCs w:val="20"/>
    </w:rPr>
  </w:style>
  <w:style w:type="paragraph" w:customStyle="1" w:styleId="ConsPlusTitle">
    <w:name w:val="ConsPlusTitle"/>
    <w:rsid w:val="004E6B70"/>
    <w:pPr>
      <w:widowControl w:val="0"/>
      <w:autoSpaceDE w:val="0"/>
      <w:autoSpaceDN w:val="0"/>
    </w:pPr>
    <w:rPr>
      <w:rFonts w:ascii="Calibri" w:hAnsi="Calibri" w:cs="Calibri"/>
      <w:b/>
      <w:sz w:val="22"/>
    </w:rPr>
  </w:style>
  <w:style w:type="paragraph" w:customStyle="1" w:styleId="pboth">
    <w:name w:val="pboth"/>
    <w:basedOn w:val="a1"/>
    <w:rsid w:val="004E6B70"/>
    <w:pPr>
      <w:spacing w:before="100" w:beforeAutospacing="1" w:after="100" w:afterAutospacing="1"/>
    </w:pPr>
  </w:style>
  <w:style w:type="paragraph" w:customStyle="1" w:styleId="a8">
    <w:name w:val="Таблицы (моноширинный)"/>
    <w:basedOn w:val="a1"/>
    <w:next w:val="a1"/>
    <w:rsid w:val="00697294"/>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697294"/>
    <w:rPr>
      <w:b/>
      <w:bCs/>
      <w:color w:val="000080"/>
    </w:rPr>
  </w:style>
  <w:style w:type="paragraph" w:styleId="aa">
    <w:name w:val="Balloon Text"/>
    <w:basedOn w:val="a1"/>
    <w:link w:val="ab"/>
    <w:rsid w:val="00697294"/>
    <w:rPr>
      <w:rFonts w:ascii="Tahoma" w:hAnsi="Tahoma"/>
      <w:sz w:val="16"/>
      <w:szCs w:val="16"/>
    </w:rPr>
  </w:style>
  <w:style w:type="character" w:customStyle="1" w:styleId="ab">
    <w:name w:val="Текст выноски Знак"/>
    <w:basedOn w:val="a2"/>
    <w:link w:val="aa"/>
    <w:rsid w:val="00697294"/>
    <w:rPr>
      <w:rFonts w:ascii="Tahoma" w:hAnsi="Tahoma"/>
      <w:sz w:val="16"/>
      <w:szCs w:val="16"/>
    </w:rPr>
  </w:style>
  <w:style w:type="paragraph" w:styleId="ac">
    <w:name w:val="header"/>
    <w:aliases w:val="ВерхКолонтитул"/>
    <w:basedOn w:val="a1"/>
    <w:link w:val="ad"/>
    <w:unhideWhenUsed/>
    <w:rsid w:val="00697294"/>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aliases w:val="ВерхКолонтитул Знак"/>
    <w:basedOn w:val="a2"/>
    <w:link w:val="ac"/>
    <w:rsid w:val="00697294"/>
    <w:rPr>
      <w:rFonts w:ascii="Calibri" w:eastAsia="Calibri" w:hAnsi="Calibri"/>
      <w:sz w:val="22"/>
      <w:szCs w:val="22"/>
      <w:lang w:eastAsia="en-US"/>
    </w:rPr>
  </w:style>
  <w:style w:type="paragraph" w:styleId="ae">
    <w:name w:val="footer"/>
    <w:basedOn w:val="a1"/>
    <w:link w:val="af"/>
    <w:unhideWhenUsed/>
    <w:rsid w:val="00697294"/>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2"/>
    <w:link w:val="ae"/>
    <w:rsid w:val="00697294"/>
    <w:rPr>
      <w:rFonts w:ascii="Calibri" w:eastAsia="Calibri" w:hAnsi="Calibri"/>
      <w:sz w:val="22"/>
      <w:szCs w:val="22"/>
      <w:lang w:eastAsia="en-US"/>
    </w:rPr>
  </w:style>
  <w:style w:type="character" w:styleId="af0">
    <w:name w:val="Hyperlink"/>
    <w:unhideWhenUsed/>
    <w:rsid w:val="00697294"/>
    <w:rPr>
      <w:color w:val="0000FF"/>
      <w:u w:val="single"/>
    </w:rPr>
  </w:style>
  <w:style w:type="character" w:styleId="af1">
    <w:name w:val="FollowedHyperlink"/>
    <w:uiPriority w:val="99"/>
    <w:unhideWhenUsed/>
    <w:rsid w:val="00697294"/>
    <w:rPr>
      <w:color w:val="800080"/>
      <w:u w:val="single"/>
    </w:rPr>
  </w:style>
  <w:style w:type="paragraph" w:styleId="af2">
    <w:name w:val="List Paragraph"/>
    <w:aliases w:val="Подпись рисунка,Маркер,Ненумерованный список,List Paragraph,AC List 01,Абзац списка11"/>
    <w:basedOn w:val="a1"/>
    <w:link w:val="af3"/>
    <w:qFormat/>
    <w:rsid w:val="00697294"/>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aliases w:val="Подпись рисунка Знак,Маркер Знак,Ненумерованный список Знак,List Paragraph Знак,AC List 01 Знак,Абзац списка11 Знак"/>
    <w:link w:val="af2"/>
    <w:uiPriority w:val="34"/>
    <w:locked/>
    <w:rsid w:val="004312CC"/>
    <w:rPr>
      <w:rFonts w:ascii="Calibri" w:eastAsia="Calibri" w:hAnsi="Calibri"/>
      <w:sz w:val="22"/>
      <w:szCs w:val="22"/>
      <w:lang w:eastAsia="en-US"/>
    </w:rPr>
  </w:style>
  <w:style w:type="character" w:customStyle="1" w:styleId="af4">
    <w:name w:val="Гипертекстовая ссылка"/>
    <w:rsid w:val="00697294"/>
    <w:rPr>
      <w:color w:val="106BBE"/>
    </w:rPr>
  </w:style>
  <w:style w:type="paragraph" w:customStyle="1" w:styleId="af5">
    <w:name w:val="Прижатый влево"/>
    <w:basedOn w:val="a1"/>
    <w:next w:val="a1"/>
    <w:rsid w:val="00697294"/>
    <w:pPr>
      <w:autoSpaceDE w:val="0"/>
      <w:autoSpaceDN w:val="0"/>
      <w:adjustRightInd w:val="0"/>
    </w:pPr>
    <w:rPr>
      <w:rFonts w:ascii="Arial" w:hAnsi="Arial"/>
    </w:rPr>
  </w:style>
  <w:style w:type="paragraph" w:customStyle="1" w:styleId="af6">
    <w:name w:val="Нормальный (таблица)"/>
    <w:basedOn w:val="a1"/>
    <w:next w:val="a1"/>
    <w:rsid w:val="00697294"/>
    <w:pPr>
      <w:widowControl w:val="0"/>
      <w:autoSpaceDE w:val="0"/>
      <w:autoSpaceDN w:val="0"/>
      <w:adjustRightInd w:val="0"/>
      <w:jc w:val="both"/>
    </w:pPr>
    <w:rPr>
      <w:rFonts w:ascii="Arial" w:hAnsi="Arial" w:cs="Arial"/>
    </w:rPr>
  </w:style>
  <w:style w:type="paragraph" w:customStyle="1" w:styleId="12">
    <w:name w:val="Абзац списка1"/>
    <w:basedOn w:val="a1"/>
    <w:rsid w:val="00697294"/>
    <w:pPr>
      <w:ind w:left="720"/>
    </w:pPr>
  </w:style>
  <w:style w:type="paragraph" w:customStyle="1" w:styleId="21">
    <w:name w:val="Абзац списка2"/>
    <w:basedOn w:val="a1"/>
    <w:uiPriority w:val="99"/>
    <w:rsid w:val="00697294"/>
    <w:pPr>
      <w:ind w:left="720"/>
    </w:pPr>
    <w:rPr>
      <w:rFonts w:eastAsia="Calibri"/>
    </w:rPr>
  </w:style>
  <w:style w:type="paragraph" w:styleId="af7">
    <w:name w:val="Body Text"/>
    <w:aliases w:val="бпОсновной текст,Основной текст1,Основной текст Знак Знак,bt"/>
    <w:basedOn w:val="a1"/>
    <w:link w:val="af8"/>
    <w:unhideWhenUsed/>
    <w:qFormat/>
    <w:rsid w:val="009A238F"/>
    <w:pPr>
      <w:spacing w:after="120"/>
    </w:pPr>
  </w:style>
  <w:style w:type="character" w:customStyle="1" w:styleId="af8">
    <w:name w:val="Основной текст Знак"/>
    <w:aliases w:val="бпОсновной текст Знак1,Основной текст1 Знак,Основной текст Знак Знак Знак,bt Знак"/>
    <w:basedOn w:val="a2"/>
    <w:link w:val="af7"/>
    <w:rsid w:val="009A238F"/>
    <w:rPr>
      <w:sz w:val="24"/>
      <w:szCs w:val="24"/>
    </w:rPr>
  </w:style>
  <w:style w:type="character" w:customStyle="1" w:styleId="13">
    <w:name w:val="Основной текст Знак1"/>
    <w:aliases w:val="бпОсновной текст Знак"/>
    <w:uiPriority w:val="99"/>
    <w:rsid w:val="009A238F"/>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1 Знак1"/>
    <w:uiPriority w:val="99"/>
    <w:rsid w:val="009A238F"/>
    <w:rPr>
      <w:rFonts w:ascii="Times New Roman" w:eastAsia="Times New Roman" w:hAnsi="Times New Roman" w:cs="Times New Roman"/>
      <w:sz w:val="24"/>
      <w:szCs w:val="24"/>
      <w:lang w:eastAsia="ru-RU"/>
    </w:rPr>
  </w:style>
  <w:style w:type="paragraph" w:customStyle="1" w:styleId="15">
    <w:name w:val="Обычный1"/>
    <w:rsid w:val="009A238F"/>
    <w:pPr>
      <w:snapToGrid w:val="0"/>
    </w:pPr>
    <w:rPr>
      <w:sz w:val="28"/>
    </w:rPr>
  </w:style>
  <w:style w:type="paragraph" w:styleId="31">
    <w:name w:val="Body Text Indent 3"/>
    <w:basedOn w:val="a1"/>
    <w:link w:val="310"/>
    <w:rsid w:val="009A238F"/>
    <w:pPr>
      <w:spacing w:after="120"/>
      <w:ind w:left="283"/>
    </w:pPr>
    <w:rPr>
      <w:sz w:val="16"/>
      <w:szCs w:val="16"/>
    </w:rPr>
  </w:style>
  <w:style w:type="character" w:customStyle="1" w:styleId="310">
    <w:name w:val="Основной текст с отступом 3 Знак1"/>
    <w:link w:val="31"/>
    <w:rsid w:val="009A238F"/>
    <w:rPr>
      <w:sz w:val="16"/>
      <w:szCs w:val="16"/>
    </w:rPr>
  </w:style>
  <w:style w:type="character" w:customStyle="1" w:styleId="32">
    <w:name w:val="Основной текст с отступом 3 Знак"/>
    <w:basedOn w:val="a2"/>
    <w:link w:val="31"/>
    <w:rsid w:val="009A238F"/>
    <w:rPr>
      <w:sz w:val="16"/>
      <w:szCs w:val="16"/>
    </w:rPr>
  </w:style>
  <w:style w:type="paragraph" w:styleId="22">
    <w:name w:val="Body Text Indent 2"/>
    <w:aliases w:val=" Знак1,Знак1"/>
    <w:basedOn w:val="a1"/>
    <w:link w:val="210"/>
    <w:rsid w:val="009A238F"/>
    <w:pPr>
      <w:spacing w:after="120" w:line="480" w:lineRule="auto"/>
      <w:ind w:left="283"/>
    </w:pPr>
  </w:style>
  <w:style w:type="character" w:customStyle="1" w:styleId="210">
    <w:name w:val="Основной текст с отступом 2 Знак1"/>
    <w:aliases w:val=" Знак1 Знак,Знак1 Знак"/>
    <w:link w:val="22"/>
    <w:uiPriority w:val="99"/>
    <w:rsid w:val="009A238F"/>
    <w:rPr>
      <w:sz w:val="24"/>
      <w:szCs w:val="24"/>
    </w:rPr>
  </w:style>
  <w:style w:type="character" w:customStyle="1" w:styleId="23">
    <w:name w:val="Основной текст с отступом 2 Знак"/>
    <w:basedOn w:val="a2"/>
    <w:link w:val="22"/>
    <w:rsid w:val="009A238F"/>
    <w:rPr>
      <w:sz w:val="24"/>
      <w:szCs w:val="24"/>
    </w:rPr>
  </w:style>
  <w:style w:type="paragraph" w:customStyle="1" w:styleId="ConsNormal">
    <w:name w:val="ConsNormal"/>
    <w:rsid w:val="009A238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1"/>
    <w:rsid w:val="009A238F"/>
    <w:pPr>
      <w:widowControl w:val="0"/>
      <w:tabs>
        <w:tab w:val="left" w:pos="1440"/>
      </w:tabs>
      <w:overflowPunct w:val="0"/>
      <w:autoSpaceDE w:val="0"/>
      <w:autoSpaceDN w:val="0"/>
      <w:adjustRightInd w:val="0"/>
      <w:ind w:right="-1" w:firstLine="720"/>
      <w:jc w:val="both"/>
    </w:pPr>
    <w:rPr>
      <w:sz w:val="28"/>
      <w:szCs w:val="20"/>
    </w:rPr>
  </w:style>
  <w:style w:type="paragraph" w:styleId="33">
    <w:name w:val="Body Text 3"/>
    <w:basedOn w:val="a1"/>
    <w:link w:val="34"/>
    <w:rsid w:val="009A238F"/>
    <w:pPr>
      <w:spacing w:after="120"/>
    </w:pPr>
    <w:rPr>
      <w:sz w:val="16"/>
      <w:szCs w:val="16"/>
    </w:rPr>
  </w:style>
  <w:style w:type="character" w:customStyle="1" w:styleId="34">
    <w:name w:val="Основной текст 3 Знак"/>
    <w:basedOn w:val="a2"/>
    <w:link w:val="33"/>
    <w:rsid w:val="009A238F"/>
    <w:rPr>
      <w:sz w:val="16"/>
      <w:szCs w:val="16"/>
    </w:rPr>
  </w:style>
  <w:style w:type="paragraph" w:styleId="af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1"/>
    <w:rsid w:val="009A238F"/>
    <w:pPr>
      <w:spacing w:before="100" w:beforeAutospacing="1" w:after="100" w:afterAutospacing="1"/>
    </w:pPr>
  </w:style>
  <w:style w:type="paragraph" w:styleId="afa">
    <w:name w:val="caption"/>
    <w:basedOn w:val="a1"/>
    <w:next w:val="a1"/>
    <w:uiPriority w:val="99"/>
    <w:qFormat/>
    <w:rsid w:val="009A238F"/>
    <w:pPr>
      <w:framePr w:w="4295" w:h="1134" w:hSpace="141" w:wrap="around" w:vAnchor="text" w:hAnchor="page" w:x="1008" w:y="295"/>
    </w:pPr>
    <w:rPr>
      <w:rFonts w:ascii="Arial Cyr Chuv" w:hAnsi="Arial Cyr Chuv"/>
      <w:b/>
      <w:sz w:val="26"/>
    </w:rPr>
  </w:style>
  <w:style w:type="paragraph" w:styleId="afb">
    <w:name w:val="Block Text"/>
    <w:basedOn w:val="a1"/>
    <w:uiPriority w:val="99"/>
    <w:rsid w:val="009A238F"/>
    <w:pPr>
      <w:ind w:left="-540" w:right="-5"/>
      <w:jc w:val="both"/>
    </w:pPr>
  </w:style>
  <w:style w:type="character" w:styleId="afc">
    <w:name w:val="page number"/>
    <w:basedOn w:val="a2"/>
    <w:rsid w:val="009A238F"/>
  </w:style>
  <w:style w:type="paragraph" w:customStyle="1" w:styleId="ConsNonformat">
    <w:name w:val="ConsNonformat"/>
    <w:rsid w:val="009A238F"/>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9A238F"/>
    <w:pPr>
      <w:widowControl w:val="0"/>
      <w:autoSpaceDE w:val="0"/>
      <w:autoSpaceDN w:val="0"/>
    </w:pPr>
    <w:rPr>
      <w:rFonts w:ascii="Courier New" w:hAnsi="Courier New" w:cs="Courier New"/>
    </w:rPr>
  </w:style>
  <w:style w:type="table" w:styleId="afd">
    <w:name w:val="Table Grid"/>
    <w:basedOn w:val="a3"/>
    <w:uiPriority w:val="99"/>
    <w:rsid w:val="00DC51D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Абзац списка3"/>
    <w:basedOn w:val="a1"/>
    <w:rsid w:val="003E2366"/>
    <w:pPr>
      <w:spacing w:after="200" w:line="276" w:lineRule="auto"/>
      <w:ind w:left="720"/>
    </w:pPr>
    <w:rPr>
      <w:rFonts w:ascii="Calibri" w:hAnsi="Calibri"/>
      <w:sz w:val="22"/>
      <w:szCs w:val="22"/>
      <w:lang w:eastAsia="en-US"/>
    </w:rPr>
  </w:style>
  <w:style w:type="paragraph" w:styleId="HTML">
    <w:name w:val="HTML Preformatted"/>
    <w:basedOn w:val="a1"/>
    <w:link w:val="HTML0"/>
    <w:unhideWhenUsed/>
    <w:rsid w:val="0059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91201"/>
    <w:rPr>
      <w:rFonts w:ascii="Courier New" w:hAnsi="Courier New" w:cs="Courier New"/>
    </w:rPr>
  </w:style>
  <w:style w:type="paragraph" w:styleId="afe">
    <w:name w:val="No Spacing"/>
    <w:uiPriority w:val="1"/>
    <w:qFormat/>
    <w:rsid w:val="00816BF4"/>
    <w:rPr>
      <w:rFonts w:ascii="Calibri" w:eastAsia="Calibri" w:hAnsi="Calibri"/>
      <w:sz w:val="22"/>
      <w:szCs w:val="22"/>
      <w:lang w:eastAsia="en-US"/>
    </w:rPr>
  </w:style>
  <w:style w:type="paragraph" w:customStyle="1" w:styleId="western">
    <w:name w:val="western"/>
    <w:basedOn w:val="a1"/>
    <w:rsid w:val="009879B9"/>
    <w:pPr>
      <w:spacing w:before="100" w:beforeAutospacing="1" w:after="119"/>
    </w:pPr>
  </w:style>
  <w:style w:type="paragraph" w:customStyle="1" w:styleId="100">
    <w:name w:val="Знак10"/>
    <w:basedOn w:val="a1"/>
    <w:rsid w:val="00A81540"/>
    <w:rPr>
      <w:rFonts w:ascii="Verdana" w:hAnsi="Verdana" w:cs="Verdana"/>
      <w:sz w:val="20"/>
      <w:szCs w:val="20"/>
      <w:lang w:val="en-US" w:eastAsia="en-US"/>
    </w:rPr>
  </w:style>
  <w:style w:type="paragraph" w:customStyle="1" w:styleId="110">
    <w:name w:val="Оглавление 11"/>
    <w:basedOn w:val="a1"/>
    <w:uiPriority w:val="1"/>
    <w:qFormat/>
    <w:rsid w:val="004312CC"/>
    <w:pPr>
      <w:widowControl w:val="0"/>
      <w:autoSpaceDE w:val="0"/>
      <w:autoSpaceDN w:val="0"/>
      <w:spacing w:before="140"/>
      <w:ind w:left="1278" w:hanging="169"/>
    </w:pPr>
    <w:rPr>
      <w:sz w:val="22"/>
      <w:szCs w:val="22"/>
      <w:lang w:bidi="ru-RU"/>
    </w:rPr>
  </w:style>
  <w:style w:type="paragraph" w:customStyle="1" w:styleId="212">
    <w:name w:val="Оглавление 21"/>
    <w:basedOn w:val="a1"/>
    <w:uiPriority w:val="1"/>
    <w:qFormat/>
    <w:rsid w:val="004312CC"/>
    <w:pPr>
      <w:widowControl w:val="0"/>
      <w:autoSpaceDE w:val="0"/>
      <w:autoSpaceDN w:val="0"/>
      <w:spacing w:before="139"/>
      <w:ind w:left="1446" w:hanging="337"/>
    </w:pPr>
    <w:rPr>
      <w:i/>
      <w:sz w:val="22"/>
      <w:szCs w:val="22"/>
      <w:lang w:bidi="ru-RU"/>
    </w:rPr>
  </w:style>
  <w:style w:type="paragraph" w:customStyle="1" w:styleId="111">
    <w:name w:val="Заголовок 11"/>
    <w:basedOn w:val="a1"/>
    <w:uiPriority w:val="1"/>
    <w:qFormat/>
    <w:rsid w:val="004312CC"/>
    <w:pPr>
      <w:widowControl w:val="0"/>
      <w:autoSpaceDE w:val="0"/>
      <w:autoSpaceDN w:val="0"/>
      <w:spacing w:before="72"/>
      <w:ind w:left="399"/>
      <w:outlineLvl w:val="1"/>
    </w:pPr>
    <w:rPr>
      <w:b/>
      <w:bCs/>
      <w:lang w:bidi="ru-RU"/>
    </w:rPr>
  </w:style>
  <w:style w:type="paragraph" w:customStyle="1" w:styleId="TableParagraph">
    <w:name w:val="Table Paragraph"/>
    <w:basedOn w:val="a1"/>
    <w:uiPriority w:val="1"/>
    <w:qFormat/>
    <w:rsid w:val="004312CC"/>
    <w:pPr>
      <w:widowControl w:val="0"/>
      <w:autoSpaceDE w:val="0"/>
      <w:autoSpaceDN w:val="0"/>
    </w:pPr>
    <w:rPr>
      <w:sz w:val="22"/>
      <w:szCs w:val="22"/>
      <w:lang w:bidi="ru-RU"/>
    </w:rPr>
  </w:style>
  <w:style w:type="paragraph" w:customStyle="1" w:styleId="Default">
    <w:name w:val="Default"/>
    <w:rsid w:val="004312CC"/>
    <w:pPr>
      <w:autoSpaceDE w:val="0"/>
      <w:autoSpaceDN w:val="0"/>
      <w:adjustRightInd w:val="0"/>
    </w:pPr>
    <w:rPr>
      <w:rFonts w:eastAsia="Calibri"/>
      <w:color w:val="000000"/>
      <w:sz w:val="24"/>
      <w:szCs w:val="24"/>
      <w:lang w:eastAsia="en-US"/>
    </w:rPr>
  </w:style>
  <w:style w:type="character" w:styleId="aff">
    <w:name w:val="Strong"/>
    <w:basedOn w:val="a2"/>
    <w:qFormat/>
    <w:rsid w:val="004312CC"/>
    <w:rPr>
      <w:b/>
      <w:bCs/>
    </w:rPr>
  </w:style>
  <w:style w:type="paragraph" w:styleId="aff0">
    <w:name w:val="Plain Text"/>
    <w:aliases w:val="Знак7"/>
    <w:basedOn w:val="a1"/>
    <w:link w:val="aff1"/>
    <w:rsid w:val="004312CC"/>
    <w:pPr>
      <w:tabs>
        <w:tab w:val="left" w:pos="1701"/>
      </w:tabs>
      <w:ind w:firstLine="851"/>
      <w:jc w:val="both"/>
    </w:pPr>
    <w:rPr>
      <w:rFonts w:eastAsia="SimSun"/>
      <w:sz w:val="28"/>
      <w:szCs w:val="20"/>
    </w:rPr>
  </w:style>
  <w:style w:type="character" w:customStyle="1" w:styleId="aff1">
    <w:name w:val="Текст Знак"/>
    <w:aliases w:val="Знак7 Знак"/>
    <w:basedOn w:val="a2"/>
    <w:link w:val="aff0"/>
    <w:rsid w:val="004312CC"/>
    <w:rPr>
      <w:rFonts w:eastAsia="SimSun"/>
      <w:sz w:val="28"/>
    </w:rPr>
  </w:style>
  <w:style w:type="paragraph" w:customStyle="1" w:styleId="16">
    <w:name w:val="Отчет_заголовок_1"/>
    <w:basedOn w:val="a1"/>
    <w:next w:val="a1"/>
    <w:rsid w:val="004312CC"/>
    <w:pPr>
      <w:tabs>
        <w:tab w:val="left" w:pos="0"/>
      </w:tabs>
      <w:autoSpaceDE w:val="0"/>
      <w:jc w:val="center"/>
    </w:pPr>
    <w:rPr>
      <w:b/>
      <w:sz w:val="28"/>
      <w:szCs w:val="28"/>
    </w:rPr>
  </w:style>
  <w:style w:type="character" w:styleId="aff2">
    <w:name w:val="Emphasis"/>
    <w:basedOn w:val="a2"/>
    <w:qFormat/>
    <w:rsid w:val="004312CC"/>
    <w:rPr>
      <w:i/>
      <w:iCs/>
    </w:rPr>
  </w:style>
  <w:style w:type="paragraph" w:customStyle="1" w:styleId="xl67">
    <w:name w:val="xl67"/>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9">
    <w:name w:val="xl79"/>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1"/>
    <w:uiPriority w:val="99"/>
    <w:rsid w:val="00431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pple-converted-space">
    <w:name w:val="apple-converted-space"/>
    <w:basedOn w:val="a2"/>
    <w:rsid w:val="004312CC"/>
  </w:style>
  <w:style w:type="character" w:customStyle="1" w:styleId="24">
    <w:name w:val="Основной текст (2)_"/>
    <w:link w:val="25"/>
    <w:locked/>
    <w:rsid w:val="004312CC"/>
    <w:rPr>
      <w:spacing w:val="2"/>
      <w:sz w:val="25"/>
      <w:szCs w:val="25"/>
      <w:shd w:val="clear" w:color="auto" w:fill="FFFFFF"/>
    </w:rPr>
  </w:style>
  <w:style w:type="paragraph" w:customStyle="1" w:styleId="25">
    <w:name w:val="Основной текст (2)"/>
    <w:basedOn w:val="a1"/>
    <w:link w:val="24"/>
    <w:rsid w:val="004312CC"/>
    <w:pPr>
      <w:widowControl w:val="0"/>
      <w:shd w:val="clear" w:color="auto" w:fill="FFFFFF"/>
      <w:spacing w:line="0" w:lineRule="atLeast"/>
      <w:jc w:val="center"/>
    </w:pPr>
    <w:rPr>
      <w:spacing w:val="2"/>
      <w:sz w:val="25"/>
      <w:szCs w:val="25"/>
    </w:rPr>
  </w:style>
  <w:style w:type="character" w:customStyle="1" w:styleId="c7">
    <w:name w:val="c7"/>
    <w:basedOn w:val="a2"/>
    <w:rsid w:val="004312CC"/>
  </w:style>
  <w:style w:type="character" w:customStyle="1" w:styleId="50">
    <w:name w:val="Заголовок 5 Знак"/>
    <w:basedOn w:val="a2"/>
    <w:link w:val="5"/>
    <w:uiPriority w:val="99"/>
    <w:rsid w:val="00FA28A8"/>
    <w:rPr>
      <w:rFonts w:ascii="Calibri" w:hAnsi="Calibri"/>
      <w:b/>
      <w:bCs/>
      <w:i/>
      <w:iCs/>
      <w:sz w:val="26"/>
      <w:szCs w:val="26"/>
    </w:rPr>
  </w:style>
  <w:style w:type="character" w:customStyle="1" w:styleId="60">
    <w:name w:val="Заголовок 6 Знак"/>
    <w:aliases w:val="H6 Знак"/>
    <w:basedOn w:val="a2"/>
    <w:link w:val="6"/>
    <w:uiPriority w:val="99"/>
    <w:rsid w:val="00FA28A8"/>
    <w:rPr>
      <w:rFonts w:asciiTheme="majorHAnsi" w:eastAsiaTheme="majorEastAsia" w:hAnsiTheme="majorHAnsi" w:cstheme="majorBidi"/>
      <w:i/>
      <w:iCs/>
      <w:color w:val="243F60" w:themeColor="accent1" w:themeShade="7F"/>
      <w:sz w:val="22"/>
      <w:szCs w:val="22"/>
      <w:lang w:eastAsia="en-US"/>
    </w:rPr>
  </w:style>
  <w:style w:type="character" w:customStyle="1" w:styleId="90">
    <w:name w:val="Заголовок 9 Знак"/>
    <w:basedOn w:val="a2"/>
    <w:link w:val="9"/>
    <w:rsid w:val="00FA28A8"/>
    <w:rPr>
      <w:rFonts w:ascii="Cambria" w:hAnsi="Cambria"/>
      <w:sz w:val="22"/>
      <w:szCs w:val="22"/>
    </w:rPr>
  </w:style>
  <w:style w:type="character" w:customStyle="1" w:styleId="a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2"/>
    <w:link w:val="aff4"/>
    <w:locked/>
    <w:rsid w:val="00FA28A8"/>
    <w:rPr>
      <w:rFonts w:asciiTheme="minorHAnsi" w:eastAsiaTheme="minorHAnsi" w:hAnsiTheme="minorHAnsi" w:cstheme="minorBidi"/>
      <w:sz w:val="22"/>
      <w:szCs w:val="22"/>
      <w:lang w:eastAsia="en-US"/>
    </w:rPr>
  </w:style>
  <w:style w:type="paragraph" w:styleId="af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Footnote text,Schriftart: 9 pt,Schriftart: 10 pt,o,fn"/>
    <w:basedOn w:val="a1"/>
    <w:link w:val="aff3"/>
    <w:unhideWhenUsed/>
    <w:rsid w:val="00FA28A8"/>
    <w:rPr>
      <w:rFonts w:asciiTheme="minorHAnsi" w:eastAsiaTheme="minorHAnsi" w:hAnsiTheme="minorHAnsi" w:cstheme="minorBidi"/>
      <w:sz w:val="22"/>
      <w:szCs w:val="22"/>
      <w:lang w:eastAsia="en-US"/>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o Знак"/>
    <w:basedOn w:val="a2"/>
    <w:link w:val="aff4"/>
    <w:uiPriority w:val="99"/>
    <w:rsid w:val="00FA28A8"/>
  </w:style>
  <w:style w:type="character" w:customStyle="1" w:styleId="aff5">
    <w:name w:val="Текст примечания Знак"/>
    <w:basedOn w:val="a2"/>
    <w:link w:val="aff6"/>
    <w:rsid w:val="00FA28A8"/>
  </w:style>
  <w:style w:type="paragraph" w:styleId="aff6">
    <w:name w:val="annotation text"/>
    <w:basedOn w:val="a1"/>
    <w:link w:val="aff5"/>
    <w:unhideWhenUsed/>
    <w:rsid w:val="00FA28A8"/>
    <w:rPr>
      <w:sz w:val="20"/>
      <w:szCs w:val="20"/>
    </w:rPr>
  </w:style>
  <w:style w:type="character" w:customStyle="1" w:styleId="18">
    <w:name w:val="Текст примечания Знак1"/>
    <w:basedOn w:val="a2"/>
    <w:link w:val="aff6"/>
    <w:uiPriority w:val="99"/>
    <w:semiHidden/>
    <w:rsid w:val="00FA28A8"/>
  </w:style>
  <w:style w:type="character" w:customStyle="1" w:styleId="aff7">
    <w:name w:val="Текст концевой сноски Знак"/>
    <w:basedOn w:val="a2"/>
    <w:link w:val="aff8"/>
    <w:semiHidden/>
    <w:rsid w:val="00FA28A8"/>
  </w:style>
  <w:style w:type="paragraph" w:styleId="aff8">
    <w:name w:val="endnote text"/>
    <w:basedOn w:val="a1"/>
    <w:link w:val="aff7"/>
    <w:semiHidden/>
    <w:unhideWhenUsed/>
    <w:rsid w:val="00FA28A8"/>
    <w:rPr>
      <w:sz w:val="20"/>
      <w:szCs w:val="20"/>
    </w:rPr>
  </w:style>
  <w:style w:type="character" w:customStyle="1" w:styleId="19">
    <w:name w:val="Текст концевой сноски Знак1"/>
    <w:basedOn w:val="a2"/>
    <w:link w:val="aff8"/>
    <w:uiPriority w:val="99"/>
    <w:semiHidden/>
    <w:rsid w:val="00FA28A8"/>
  </w:style>
  <w:style w:type="paragraph" w:styleId="a">
    <w:name w:val="List Bullet"/>
    <w:basedOn w:val="af7"/>
    <w:autoRedefine/>
    <w:uiPriority w:val="99"/>
    <w:unhideWhenUsed/>
    <w:rsid w:val="00FA28A8"/>
    <w:pPr>
      <w:numPr>
        <w:numId w:val="4"/>
      </w:numPr>
      <w:tabs>
        <w:tab w:val="num" w:pos="360"/>
      </w:tabs>
      <w:suppressAutoHyphens/>
      <w:spacing w:after="0"/>
      <w:ind w:left="1080" w:hanging="180"/>
      <w:jc w:val="both"/>
    </w:pPr>
    <w:rPr>
      <w:lang w:eastAsia="en-US"/>
    </w:rPr>
  </w:style>
  <w:style w:type="paragraph" w:styleId="aff9">
    <w:name w:val="Title"/>
    <w:basedOn w:val="a1"/>
    <w:link w:val="affa"/>
    <w:qFormat/>
    <w:rsid w:val="00FA28A8"/>
    <w:pPr>
      <w:jc w:val="center"/>
    </w:pPr>
    <w:rPr>
      <w:b/>
      <w:bCs/>
      <w:sz w:val="32"/>
    </w:rPr>
  </w:style>
  <w:style w:type="character" w:customStyle="1" w:styleId="affa">
    <w:name w:val="Название Знак"/>
    <w:basedOn w:val="a2"/>
    <w:link w:val="aff9"/>
    <w:rsid w:val="00FA28A8"/>
    <w:rPr>
      <w:b/>
      <w:bCs/>
      <w:sz w:val="32"/>
      <w:szCs w:val="24"/>
    </w:rPr>
  </w:style>
  <w:style w:type="character" w:customStyle="1" w:styleId="affb">
    <w:name w:val="Подпись Знак"/>
    <w:basedOn w:val="a2"/>
    <w:link w:val="affc"/>
    <w:semiHidden/>
    <w:rsid w:val="00FA28A8"/>
    <w:rPr>
      <w:rFonts w:ascii="·sІУ©ъЕй" w:hAnsi="·sІУ©ъЕй"/>
      <w:sz w:val="24"/>
    </w:rPr>
  </w:style>
  <w:style w:type="paragraph" w:styleId="affc">
    <w:name w:val="Signature"/>
    <w:basedOn w:val="a1"/>
    <w:link w:val="affb"/>
    <w:semiHidden/>
    <w:unhideWhenUsed/>
    <w:rsid w:val="00FA28A8"/>
    <w:rPr>
      <w:rFonts w:ascii="·sІУ©ъЕй" w:hAnsi="·sІУ©ъЕй"/>
      <w:szCs w:val="20"/>
    </w:rPr>
  </w:style>
  <w:style w:type="character" w:customStyle="1" w:styleId="1a">
    <w:name w:val="Подпись Знак1"/>
    <w:basedOn w:val="a2"/>
    <w:link w:val="affc"/>
    <w:uiPriority w:val="99"/>
    <w:semiHidden/>
    <w:rsid w:val="00FA28A8"/>
    <w:rPr>
      <w:sz w:val="24"/>
      <w:szCs w:val="24"/>
    </w:rPr>
  </w:style>
  <w:style w:type="paragraph" w:styleId="affd">
    <w:name w:val="Subtitle"/>
    <w:basedOn w:val="a1"/>
    <w:link w:val="affe"/>
    <w:qFormat/>
    <w:rsid w:val="00FA28A8"/>
    <w:pPr>
      <w:jc w:val="center"/>
    </w:pPr>
    <w:rPr>
      <w:rFonts w:eastAsia="Calibri"/>
      <w:b/>
      <w:bCs/>
      <w:sz w:val="28"/>
      <w:szCs w:val="18"/>
    </w:rPr>
  </w:style>
  <w:style w:type="character" w:customStyle="1" w:styleId="affe">
    <w:name w:val="Подзаголовок Знак"/>
    <w:basedOn w:val="a2"/>
    <w:link w:val="affd"/>
    <w:rsid w:val="00FA28A8"/>
    <w:rPr>
      <w:rFonts w:eastAsia="Calibri"/>
      <w:b/>
      <w:bCs/>
      <w:sz w:val="28"/>
      <w:szCs w:val="18"/>
    </w:rPr>
  </w:style>
  <w:style w:type="character" w:customStyle="1" w:styleId="26">
    <w:name w:val="Основной текст 2 Знак"/>
    <w:basedOn w:val="a2"/>
    <w:link w:val="27"/>
    <w:rsid w:val="00FA28A8"/>
    <w:rPr>
      <w:b/>
      <w:bCs/>
      <w:sz w:val="28"/>
    </w:rPr>
  </w:style>
  <w:style w:type="paragraph" w:styleId="27">
    <w:name w:val="Body Text 2"/>
    <w:basedOn w:val="a1"/>
    <w:link w:val="26"/>
    <w:unhideWhenUsed/>
    <w:rsid w:val="00FA28A8"/>
    <w:pPr>
      <w:jc w:val="both"/>
    </w:pPr>
    <w:rPr>
      <w:b/>
      <w:bCs/>
      <w:sz w:val="28"/>
      <w:szCs w:val="20"/>
    </w:rPr>
  </w:style>
  <w:style w:type="character" w:customStyle="1" w:styleId="213">
    <w:name w:val="Основной текст 2 Знак1"/>
    <w:basedOn w:val="a2"/>
    <w:link w:val="27"/>
    <w:uiPriority w:val="99"/>
    <w:semiHidden/>
    <w:rsid w:val="00FA28A8"/>
    <w:rPr>
      <w:sz w:val="24"/>
      <w:szCs w:val="24"/>
    </w:rPr>
  </w:style>
  <w:style w:type="character" w:customStyle="1" w:styleId="afff">
    <w:name w:val="Схема документа Знак"/>
    <w:basedOn w:val="a2"/>
    <w:link w:val="afff0"/>
    <w:semiHidden/>
    <w:rsid w:val="00FA28A8"/>
    <w:rPr>
      <w:rFonts w:ascii="Arial" w:hAnsi="Arial"/>
      <w:sz w:val="16"/>
      <w:szCs w:val="16"/>
    </w:rPr>
  </w:style>
  <w:style w:type="paragraph" w:styleId="afff0">
    <w:name w:val="Document Map"/>
    <w:basedOn w:val="a1"/>
    <w:link w:val="afff"/>
    <w:semiHidden/>
    <w:unhideWhenUsed/>
    <w:rsid w:val="00FA28A8"/>
    <w:rPr>
      <w:rFonts w:ascii="Arial" w:hAnsi="Arial"/>
      <w:sz w:val="16"/>
      <w:szCs w:val="16"/>
    </w:rPr>
  </w:style>
  <w:style w:type="character" w:customStyle="1" w:styleId="1b">
    <w:name w:val="Схема документа Знак1"/>
    <w:basedOn w:val="a2"/>
    <w:link w:val="afff0"/>
    <w:uiPriority w:val="99"/>
    <w:semiHidden/>
    <w:rsid w:val="00FA28A8"/>
    <w:rPr>
      <w:rFonts w:ascii="Tahoma" w:hAnsi="Tahoma" w:cs="Tahoma"/>
      <w:sz w:val="16"/>
      <w:szCs w:val="16"/>
    </w:rPr>
  </w:style>
  <w:style w:type="character" w:customStyle="1" w:styleId="afff1">
    <w:name w:val="Тема примечания Знак"/>
    <w:basedOn w:val="aff5"/>
    <w:link w:val="afff2"/>
    <w:semiHidden/>
    <w:rsid w:val="00FA28A8"/>
    <w:rPr>
      <w:b/>
      <w:bCs/>
    </w:rPr>
  </w:style>
  <w:style w:type="paragraph" w:styleId="afff2">
    <w:name w:val="annotation subject"/>
    <w:basedOn w:val="aff6"/>
    <w:next w:val="aff6"/>
    <w:link w:val="afff1"/>
    <w:semiHidden/>
    <w:unhideWhenUsed/>
    <w:rsid w:val="00FA28A8"/>
    <w:rPr>
      <w:b/>
      <w:bCs/>
    </w:rPr>
  </w:style>
  <w:style w:type="character" w:customStyle="1" w:styleId="1c">
    <w:name w:val="Тема примечания Знак1"/>
    <w:basedOn w:val="18"/>
    <w:link w:val="afff2"/>
    <w:uiPriority w:val="99"/>
    <w:semiHidden/>
    <w:rsid w:val="00FA28A8"/>
    <w:rPr>
      <w:b/>
      <w:bCs/>
    </w:rPr>
  </w:style>
  <w:style w:type="paragraph" w:styleId="28">
    <w:name w:val="Quote"/>
    <w:basedOn w:val="a1"/>
    <w:next w:val="a1"/>
    <w:link w:val="29"/>
    <w:qFormat/>
    <w:rsid w:val="00FA28A8"/>
    <w:rPr>
      <w:i/>
      <w:iCs/>
      <w:color w:val="000000"/>
      <w:sz w:val="20"/>
      <w:szCs w:val="20"/>
    </w:rPr>
  </w:style>
  <w:style w:type="character" w:customStyle="1" w:styleId="29">
    <w:name w:val="Цитата 2 Знак"/>
    <w:basedOn w:val="a2"/>
    <w:link w:val="28"/>
    <w:rsid w:val="00FA28A8"/>
    <w:rPr>
      <w:i/>
      <w:iCs/>
      <w:color w:val="000000"/>
    </w:rPr>
  </w:style>
  <w:style w:type="paragraph" w:styleId="afff3">
    <w:name w:val="Intense Quote"/>
    <w:basedOn w:val="a1"/>
    <w:next w:val="a1"/>
    <w:link w:val="afff4"/>
    <w:qFormat/>
    <w:rsid w:val="00FA28A8"/>
    <w:pPr>
      <w:pBdr>
        <w:bottom w:val="single" w:sz="4" w:space="4" w:color="4F81BD"/>
      </w:pBdr>
      <w:spacing w:before="200" w:after="280"/>
      <w:ind w:left="936" w:right="936"/>
    </w:pPr>
    <w:rPr>
      <w:b/>
      <w:bCs/>
      <w:i/>
      <w:iCs/>
      <w:color w:val="4F81BD"/>
      <w:sz w:val="20"/>
      <w:szCs w:val="20"/>
    </w:rPr>
  </w:style>
  <w:style w:type="character" w:customStyle="1" w:styleId="afff4">
    <w:name w:val="Выделенная цитата Знак"/>
    <w:basedOn w:val="a2"/>
    <w:link w:val="afff3"/>
    <w:rsid w:val="00FA28A8"/>
    <w:rPr>
      <w:b/>
      <w:bCs/>
      <w:i/>
      <w:iCs/>
      <w:color w:val="4F81BD"/>
    </w:rPr>
  </w:style>
  <w:style w:type="paragraph" w:customStyle="1" w:styleId="311">
    <w:name w:val="Основной текст 31"/>
    <w:basedOn w:val="a1"/>
    <w:rsid w:val="00FA28A8"/>
    <w:pPr>
      <w:suppressAutoHyphens/>
      <w:jc w:val="both"/>
    </w:pPr>
    <w:rPr>
      <w:sz w:val="28"/>
      <w:szCs w:val="20"/>
      <w:lang w:eastAsia="ar-SA"/>
    </w:rPr>
  </w:style>
  <w:style w:type="paragraph" w:customStyle="1" w:styleId="FR3">
    <w:name w:val="FR3"/>
    <w:rsid w:val="00FA28A8"/>
    <w:pPr>
      <w:widowControl w:val="0"/>
      <w:jc w:val="center"/>
    </w:pPr>
    <w:rPr>
      <w:sz w:val="18"/>
    </w:rPr>
  </w:style>
  <w:style w:type="paragraph" w:customStyle="1" w:styleId="112">
    <w:name w:val="Основной текст (11)"/>
    <w:basedOn w:val="a1"/>
    <w:link w:val="113"/>
    <w:rsid w:val="00FA28A8"/>
    <w:pPr>
      <w:shd w:val="clear" w:color="auto" w:fill="FFFFFF"/>
      <w:spacing w:line="240" w:lineRule="atLeast"/>
    </w:pPr>
    <w:rPr>
      <w:rFonts w:ascii="Palatino Linotype" w:hAnsi="Palatino Linotype"/>
      <w:sz w:val="18"/>
      <w:szCs w:val="20"/>
    </w:rPr>
  </w:style>
  <w:style w:type="paragraph" w:customStyle="1" w:styleId="ParagraphStyle">
    <w:name w:val="Paragraph Style"/>
    <w:rsid w:val="00FA28A8"/>
    <w:pPr>
      <w:widowControl w:val="0"/>
      <w:suppressAutoHyphens/>
      <w:autoSpaceDE w:val="0"/>
    </w:pPr>
    <w:rPr>
      <w:rFonts w:ascii="Arial" w:hAnsi="Arial" w:cs="Arial"/>
      <w:sz w:val="24"/>
      <w:szCs w:val="24"/>
      <w:lang w:eastAsia="ar-SA"/>
    </w:rPr>
  </w:style>
  <w:style w:type="paragraph" w:customStyle="1" w:styleId="312">
    <w:name w:val="Основной текст с отступом 31"/>
    <w:basedOn w:val="a1"/>
    <w:rsid w:val="00FA28A8"/>
    <w:pPr>
      <w:suppressAutoHyphens/>
      <w:spacing w:after="120"/>
      <w:ind w:left="283"/>
    </w:pPr>
    <w:rPr>
      <w:sz w:val="16"/>
      <w:szCs w:val="16"/>
      <w:lang w:eastAsia="ar-SA"/>
    </w:rPr>
  </w:style>
  <w:style w:type="paragraph" w:customStyle="1" w:styleId="afff5">
    <w:name w:val="Словарная статья"/>
    <w:basedOn w:val="a1"/>
    <w:next w:val="a1"/>
    <w:rsid w:val="00FA28A8"/>
    <w:pPr>
      <w:widowControl w:val="0"/>
      <w:autoSpaceDE w:val="0"/>
      <w:autoSpaceDN w:val="0"/>
      <w:adjustRightInd w:val="0"/>
      <w:ind w:right="118"/>
      <w:jc w:val="both"/>
    </w:pPr>
    <w:rPr>
      <w:rFonts w:ascii="Arial" w:hAnsi="Arial" w:cs="Arial"/>
    </w:rPr>
  </w:style>
  <w:style w:type="character" w:customStyle="1" w:styleId="afff6">
    <w:name w:val="Подпись к таблице_"/>
    <w:link w:val="afff7"/>
    <w:locked/>
    <w:rsid w:val="00FA28A8"/>
    <w:rPr>
      <w:shd w:val="clear" w:color="auto" w:fill="FFFFFF"/>
    </w:rPr>
  </w:style>
  <w:style w:type="paragraph" w:customStyle="1" w:styleId="afff7">
    <w:name w:val="Подпись к таблице"/>
    <w:basedOn w:val="a1"/>
    <w:link w:val="afff6"/>
    <w:rsid w:val="00FA28A8"/>
    <w:pPr>
      <w:shd w:val="clear" w:color="auto" w:fill="FFFFFF"/>
      <w:spacing w:line="256" w:lineRule="exact"/>
      <w:jc w:val="both"/>
    </w:pPr>
    <w:rPr>
      <w:sz w:val="20"/>
      <w:szCs w:val="20"/>
    </w:rPr>
  </w:style>
  <w:style w:type="character" w:customStyle="1" w:styleId="36">
    <w:name w:val="Основной текст (3)_"/>
    <w:link w:val="37"/>
    <w:locked/>
    <w:rsid w:val="00FA28A8"/>
    <w:rPr>
      <w:shd w:val="clear" w:color="auto" w:fill="FFFFFF"/>
    </w:rPr>
  </w:style>
  <w:style w:type="paragraph" w:customStyle="1" w:styleId="37">
    <w:name w:val="Основной текст (3)"/>
    <w:basedOn w:val="a1"/>
    <w:link w:val="36"/>
    <w:rsid w:val="00FA28A8"/>
    <w:pPr>
      <w:shd w:val="clear" w:color="auto" w:fill="FFFFFF"/>
      <w:spacing w:line="277" w:lineRule="exact"/>
      <w:ind w:hanging="580"/>
    </w:pPr>
    <w:rPr>
      <w:sz w:val="20"/>
      <w:szCs w:val="20"/>
    </w:rPr>
  </w:style>
  <w:style w:type="paragraph" w:customStyle="1" w:styleId="Style5">
    <w:name w:val="Style5"/>
    <w:basedOn w:val="a1"/>
    <w:rsid w:val="00FA28A8"/>
    <w:pPr>
      <w:widowControl w:val="0"/>
      <w:autoSpaceDE w:val="0"/>
      <w:autoSpaceDN w:val="0"/>
      <w:adjustRightInd w:val="0"/>
      <w:spacing w:line="278" w:lineRule="exact"/>
      <w:jc w:val="center"/>
    </w:pPr>
  </w:style>
  <w:style w:type="paragraph" w:customStyle="1" w:styleId="FR1">
    <w:name w:val="FR1"/>
    <w:rsid w:val="00FA28A8"/>
    <w:pPr>
      <w:widowControl w:val="0"/>
      <w:snapToGrid w:val="0"/>
      <w:ind w:left="1760"/>
    </w:pPr>
    <w:rPr>
      <w:b/>
      <w:sz w:val="32"/>
    </w:rPr>
  </w:style>
  <w:style w:type="paragraph" w:customStyle="1" w:styleId="msonormalbullet2gif">
    <w:name w:val="msonormalbullet2.gif"/>
    <w:basedOn w:val="a1"/>
    <w:rsid w:val="00FA28A8"/>
    <w:pPr>
      <w:spacing w:before="100" w:beforeAutospacing="1" w:after="100" w:afterAutospacing="1"/>
    </w:pPr>
  </w:style>
  <w:style w:type="paragraph" w:customStyle="1" w:styleId="afff8">
    <w:name w:val="Информация об изменениях"/>
    <w:basedOn w:val="a1"/>
    <w:next w:val="a1"/>
    <w:rsid w:val="00FA28A8"/>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paragraph" w:customStyle="1" w:styleId="afff9">
    <w:name w:val="Комментарий"/>
    <w:basedOn w:val="a1"/>
    <w:next w:val="a1"/>
    <w:rsid w:val="00FA28A8"/>
    <w:pPr>
      <w:widowControl w:val="0"/>
      <w:shd w:val="clear" w:color="auto" w:fill="F0F0F0"/>
      <w:autoSpaceDE w:val="0"/>
      <w:autoSpaceDN w:val="0"/>
      <w:adjustRightInd w:val="0"/>
      <w:spacing w:before="75"/>
      <w:ind w:left="170"/>
      <w:jc w:val="both"/>
    </w:pPr>
    <w:rPr>
      <w:rFonts w:ascii="Arial" w:hAnsi="Arial" w:cs="Arial"/>
      <w:color w:val="353842"/>
    </w:rPr>
  </w:style>
  <w:style w:type="paragraph" w:customStyle="1" w:styleId="afffa">
    <w:name w:val="Информация об изменениях документа"/>
    <w:basedOn w:val="afff9"/>
    <w:next w:val="a1"/>
    <w:rsid w:val="00FA28A8"/>
    <w:rPr>
      <w:i/>
      <w:iCs/>
    </w:rPr>
  </w:style>
  <w:style w:type="paragraph" w:customStyle="1" w:styleId="afffb">
    <w:name w:val="Подзаголовок для информации об изменениях"/>
    <w:basedOn w:val="a1"/>
    <w:next w:val="a1"/>
    <w:rsid w:val="00FA28A8"/>
    <w:pPr>
      <w:widowControl w:val="0"/>
      <w:autoSpaceDE w:val="0"/>
      <w:autoSpaceDN w:val="0"/>
      <w:adjustRightInd w:val="0"/>
      <w:ind w:firstLine="720"/>
      <w:jc w:val="both"/>
    </w:pPr>
    <w:rPr>
      <w:rFonts w:ascii="Arial" w:hAnsi="Arial" w:cs="Arial"/>
      <w:b/>
      <w:bCs/>
      <w:color w:val="353842"/>
      <w:sz w:val="18"/>
      <w:szCs w:val="18"/>
    </w:rPr>
  </w:style>
  <w:style w:type="paragraph" w:customStyle="1" w:styleId="214">
    <w:name w:val="Основной текст 21"/>
    <w:basedOn w:val="a1"/>
    <w:rsid w:val="00FA28A8"/>
    <w:pPr>
      <w:suppressAutoHyphens/>
      <w:spacing w:after="120" w:line="480" w:lineRule="auto"/>
    </w:pPr>
    <w:rPr>
      <w:sz w:val="20"/>
      <w:szCs w:val="20"/>
      <w:lang w:eastAsia="ar-SA"/>
    </w:rPr>
  </w:style>
  <w:style w:type="paragraph" w:customStyle="1" w:styleId="Heading">
    <w:name w:val="Heading"/>
    <w:rsid w:val="00FA28A8"/>
    <w:pPr>
      <w:widowControl w:val="0"/>
      <w:autoSpaceDE w:val="0"/>
      <w:autoSpaceDN w:val="0"/>
      <w:adjustRightInd w:val="0"/>
    </w:pPr>
    <w:rPr>
      <w:rFonts w:ascii="Arial" w:hAnsi="Arial" w:cs="Arial"/>
      <w:b/>
      <w:bCs/>
      <w:sz w:val="22"/>
      <w:szCs w:val="22"/>
    </w:rPr>
  </w:style>
  <w:style w:type="paragraph" w:customStyle="1" w:styleId="afffc">
    <w:name w:val="Заголовок статьи"/>
    <w:basedOn w:val="a1"/>
    <w:next w:val="a1"/>
    <w:rsid w:val="00FA28A8"/>
    <w:pPr>
      <w:autoSpaceDE w:val="0"/>
      <w:autoSpaceDN w:val="0"/>
      <w:adjustRightInd w:val="0"/>
      <w:ind w:left="1612" w:hanging="892"/>
      <w:jc w:val="both"/>
    </w:pPr>
    <w:rPr>
      <w:rFonts w:ascii="Arial" w:hAnsi="Arial" w:cs="Arial"/>
      <w:sz w:val="20"/>
      <w:szCs w:val="20"/>
    </w:rPr>
  </w:style>
  <w:style w:type="paragraph" w:customStyle="1" w:styleId="afffd">
    <w:name w:val="Текст (лев. подпись)"/>
    <w:basedOn w:val="a1"/>
    <w:next w:val="a1"/>
    <w:rsid w:val="00FA28A8"/>
    <w:pPr>
      <w:autoSpaceDE w:val="0"/>
      <w:autoSpaceDN w:val="0"/>
      <w:adjustRightInd w:val="0"/>
    </w:pPr>
    <w:rPr>
      <w:rFonts w:ascii="Arial" w:hAnsi="Arial" w:cs="Arial"/>
      <w:sz w:val="20"/>
      <w:szCs w:val="20"/>
    </w:rPr>
  </w:style>
  <w:style w:type="paragraph" w:customStyle="1" w:styleId="afffe">
    <w:name w:val="Текст (прав. подпись)"/>
    <w:basedOn w:val="a1"/>
    <w:next w:val="a1"/>
    <w:rsid w:val="00FA28A8"/>
    <w:pPr>
      <w:autoSpaceDE w:val="0"/>
      <w:autoSpaceDN w:val="0"/>
      <w:adjustRightInd w:val="0"/>
      <w:jc w:val="right"/>
    </w:pPr>
    <w:rPr>
      <w:rFonts w:ascii="Arial" w:hAnsi="Arial" w:cs="Arial"/>
      <w:sz w:val="20"/>
      <w:szCs w:val="20"/>
    </w:rPr>
  </w:style>
  <w:style w:type="paragraph" w:customStyle="1" w:styleId="consnonformat0">
    <w:name w:val="consnonformat"/>
    <w:basedOn w:val="a1"/>
    <w:rsid w:val="00FA28A8"/>
    <w:pPr>
      <w:spacing w:before="100" w:beforeAutospacing="1" w:after="100" w:afterAutospacing="1"/>
    </w:pPr>
  </w:style>
  <w:style w:type="paragraph" w:customStyle="1" w:styleId="consnormal0">
    <w:name w:val="consnormal"/>
    <w:basedOn w:val="a1"/>
    <w:rsid w:val="00FA28A8"/>
    <w:pPr>
      <w:spacing w:before="100" w:beforeAutospacing="1" w:after="100" w:afterAutospacing="1"/>
    </w:pPr>
  </w:style>
  <w:style w:type="paragraph" w:customStyle="1" w:styleId="1d">
    <w:name w:val="Основной текст с отступом1"/>
    <w:basedOn w:val="a1"/>
    <w:rsid w:val="00FA28A8"/>
    <w:pPr>
      <w:ind w:firstLine="709"/>
      <w:jc w:val="both"/>
    </w:pPr>
    <w:rPr>
      <w:sz w:val="28"/>
    </w:rPr>
  </w:style>
  <w:style w:type="paragraph" w:customStyle="1" w:styleId="1e">
    <w:name w:val="Текст выноски1"/>
    <w:basedOn w:val="a1"/>
    <w:rsid w:val="00FA28A8"/>
    <w:rPr>
      <w:rFonts w:ascii="Tahoma" w:hAnsi="Tahoma" w:cs="Tahoma"/>
      <w:sz w:val="16"/>
      <w:szCs w:val="16"/>
    </w:rPr>
  </w:style>
  <w:style w:type="paragraph" w:customStyle="1" w:styleId="affff">
    <w:name w:val="a"/>
    <w:basedOn w:val="a1"/>
    <w:rsid w:val="00FA28A8"/>
    <w:pPr>
      <w:spacing w:before="100" w:beforeAutospacing="1" w:after="100" w:afterAutospacing="1"/>
    </w:pPr>
    <w:rPr>
      <w:color w:val="424242"/>
      <w:sz w:val="17"/>
      <w:szCs w:val="17"/>
    </w:rPr>
  </w:style>
  <w:style w:type="paragraph" w:customStyle="1" w:styleId="msonospacing0">
    <w:name w:val="msonospacing"/>
    <w:rsid w:val="00FA28A8"/>
    <w:pPr>
      <w:widowControl w:val="0"/>
      <w:autoSpaceDE w:val="0"/>
      <w:autoSpaceDN w:val="0"/>
      <w:adjustRightInd w:val="0"/>
    </w:pPr>
  </w:style>
  <w:style w:type="paragraph" w:customStyle="1" w:styleId="msolistparagraph0">
    <w:name w:val="msolistparagraph"/>
    <w:basedOn w:val="a1"/>
    <w:rsid w:val="00FA28A8"/>
    <w:pPr>
      <w:ind w:left="720"/>
      <w:contextualSpacing/>
    </w:pPr>
  </w:style>
  <w:style w:type="paragraph" w:customStyle="1" w:styleId="affff0">
    <w:name w:val="Содержимое таблицы"/>
    <w:basedOn w:val="a1"/>
    <w:rsid w:val="00FA28A8"/>
    <w:pPr>
      <w:widowControl w:val="0"/>
      <w:suppressLineNumbers/>
      <w:suppressAutoHyphens/>
    </w:pPr>
    <w:rPr>
      <w:rFonts w:eastAsia="Andale Sans UI"/>
      <w:kern w:val="2"/>
    </w:rPr>
  </w:style>
  <w:style w:type="paragraph" w:customStyle="1" w:styleId="formattext">
    <w:name w:val="formattext"/>
    <w:basedOn w:val="a1"/>
    <w:rsid w:val="00FA28A8"/>
    <w:pPr>
      <w:spacing w:before="100" w:beforeAutospacing="1" w:after="100" w:afterAutospacing="1"/>
    </w:pPr>
  </w:style>
  <w:style w:type="paragraph" w:customStyle="1" w:styleId="headertext">
    <w:name w:val="headertext"/>
    <w:basedOn w:val="a1"/>
    <w:rsid w:val="00FA28A8"/>
    <w:pPr>
      <w:spacing w:before="100" w:beforeAutospacing="1" w:after="100" w:afterAutospacing="1"/>
    </w:pPr>
  </w:style>
  <w:style w:type="paragraph" w:customStyle="1" w:styleId="Style15">
    <w:name w:val="Style15"/>
    <w:basedOn w:val="a1"/>
    <w:rsid w:val="00FA28A8"/>
    <w:pPr>
      <w:widowControl w:val="0"/>
      <w:autoSpaceDE w:val="0"/>
      <w:autoSpaceDN w:val="0"/>
      <w:adjustRightInd w:val="0"/>
      <w:spacing w:line="276" w:lineRule="exact"/>
      <w:ind w:firstLine="173"/>
      <w:jc w:val="both"/>
    </w:pPr>
    <w:rPr>
      <w:rFonts w:ascii="Arial" w:hAnsi="Arial" w:cs="Arial"/>
    </w:rPr>
  </w:style>
  <w:style w:type="paragraph" w:customStyle="1" w:styleId="Style24">
    <w:name w:val="Style24"/>
    <w:basedOn w:val="a1"/>
    <w:rsid w:val="00FA28A8"/>
    <w:pPr>
      <w:widowControl w:val="0"/>
      <w:autoSpaceDE w:val="0"/>
      <w:autoSpaceDN w:val="0"/>
      <w:adjustRightInd w:val="0"/>
      <w:spacing w:line="274" w:lineRule="exact"/>
      <w:ind w:hanging="451"/>
    </w:pPr>
    <w:rPr>
      <w:rFonts w:ascii="Arial" w:hAnsi="Arial" w:cs="Arial"/>
    </w:rPr>
  </w:style>
  <w:style w:type="paragraph" w:customStyle="1" w:styleId="1f">
    <w:name w:val="Знак Знак1 Знак Знак Знак Знак Знак Знак"/>
    <w:basedOn w:val="a1"/>
    <w:rsid w:val="00FA28A8"/>
    <w:pPr>
      <w:spacing w:before="100" w:beforeAutospacing="1" w:after="100" w:afterAutospacing="1"/>
    </w:pPr>
    <w:rPr>
      <w:rFonts w:ascii="Tahoma" w:hAnsi="Tahoma"/>
      <w:sz w:val="20"/>
      <w:szCs w:val="20"/>
      <w:lang w:val="en-US" w:eastAsia="en-US"/>
    </w:rPr>
  </w:style>
  <w:style w:type="paragraph" w:customStyle="1" w:styleId="font5">
    <w:name w:val="font5"/>
    <w:basedOn w:val="a1"/>
    <w:uiPriority w:val="99"/>
    <w:rsid w:val="00FA28A8"/>
    <w:pPr>
      <w:spacing w:before="100" w:beforeAutospacing="1" w:after="100" w:afterAutospacing="1"/>
    </w:pPr>
    <w:rPr>
      <w:color w:val="000000"/>
    </w:rPr>
  </w:style>
  <w:style w:type="paragraph" w:customStyle="1" w:styleId="xl82">
    <w:name w:val="xl82"/>
    <w:basedOn w:val="a1"/>
    <w:uiPriority w:val="99"/>
    <w:rsid w:val="00FA28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1"/>
    <w:uiPriority w:val="99"/>
    <w:rsid w:val="00FA28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1"/>
    <w:uiPriority w:val="99"/>
    <w:rsid w:val="00FA28A8"/>
    <w:pPr>
      <w:spacing w:before="100" w:beforeAutospacing="1" w:after="100" w:afterAutospacing="1"/>
      <w:jc w:val="center"/>
    </w:pPr>
  </w:style>
  <w:style w:type="paragraph" w:customStyle="1" w:styleId="xl85">
    <w:name w:val="xl85"/>
    <w:basedOn w:val="a1"/>
    <w:uiPriority w:val="99"/>
    <w:rsid w:val="00FA28A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1"/>
    <w:uiPriority w:val="99"/>
    <w:rsid w:val="00FA28A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1"/>
    <w:uiPriority w:val="99"/>
    <w:rsid w:val="00FA28A8"/>
    <w:pPr>
      <w:spacing w:before="100" w:beforeAutospacing="1" w:after="100" w:afterAutospacing="1"/>
      <w:jc w:val="center"/>
    </w:pPr>
  </w:style>
  <w:style w:type="paragraph" w:customStyle="1" w:styleId="xl88">
    <w:name w:val="xl88"/>
    <w:basedOn w:val="a1"/>
    <w:uiPriority w:val="99"/>
    <w:rsid w:val="00FA28A8"/>
    <w:pPr>
      <w:spacing w:before="100" w:beforeAutospacing="1" w:after="100" w:afterAutospacing="1"/>
      <w:jc w:val="center"/>
    </w:pPr>
  </w:style>
  <w:style w:type="paragraph" w:customStyle="1" w:styleId="xl89">
    <w:name w:val="xl89"/>
    <w:basedOn w:val="a1"/>
    <w:uiPriority w:val="99"/>
    <w:rsid w:val="00FA28A8"/>
    <w:pPr>
      <w:spacing w:before="100" w:beforeAutospacing="1" w:after="100" w:afterAutospacing="1"/>
      <w:jc w:val="center"/>
    </w:pPr>
  </w:style>
  <w:style w:type="paragraph" w:customStyle="1" w:styleId="xl90">
    <w:name w:val="xl90"/>
    <w:basedOn w:val="a1"/>
    <w:uiPriority w:val="99"/>
    <w:rsid w:val="00FA28A8"/>
    <w:pPr>
      <w:spacing w:before="100" w:beforeAutospacing="1" w:after="100" w:afterAutospacing="1"/>
      <w:jc w:val="center"/>
    </w:pPr>
  </w:style>
  <w:style w:type="paragraph" w:customStyle="1" w:styleId="xl91">
    <w:name w:val="xl91"/>
    <w:basedOn w:val="a1"/>
    <w:uiPriority w:val="99"/>
    <w:rsid w:val="00FA28A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1"/>
    <w:uiPriority w:val="99"/>
    <w:rsid w:val="00FA28A8"/>
    <w:pPr>
      <w:spacing w:before="100" w:beforeAutospacing="1" w:after="100" w:afterAutospacing="1"/>
      <w:jc w:val="center"/>
    </w:pPr>
  </w:style>
  <w:style w:type="paragraph" w:customStyle="1" w:styleId="xl93">
    <w:name w:val="xl93"/>
    <w:basedOn w:val="a1"/>
    <w:uiPriority w:val="99"/>
    <w:rsid w:val="00FA28A8"/>
    <w:pPr>
      <w:spacing w:before="100" w:beforeAutospacing="1" w:after="100" w:afterAutospacing="1"/>
      <w:jc w:val="center"/>
    </w:pPr>
    <w:rPr>
      <w:sz w:val="15"/>
      <w:szCs w:val="15"/>
    </w:rPr>
  </w:style>
  <w:style w:type="paragraph" w:customStyle="1" w:styleId="xl94">
    <w:name w:val="xl94"/>
    <w:basedOn w:val="a1"/>
    <w:uiPriority w:val="99"/>
    <w:rsid w:val="00FA28A8"/>
    <w:pPr>
      <w:spacing w:before="100" w:beforeAutospacing="1" w:after="100" w:afterAutospacing="1"/>
      <w:jc w:val="center"/>
    </w:pPr>
    <w:rPr>
      <w:b/>
      <w:bCs/>
    </w:rPr>
  </w:style>
  <w:style w:type="paragraph" w:customStyle="1" w:styleId="xl95">
    <w:name w:val="xl95"/>
    <w:basedOn w:val="a1"/>
    <w:uiPriority w:val="99"/>
    <w:rsid w:val="00FA28A8"/>
    <w:pPr>
      <w:spacing w:before="100" w:beforeAutospacing="1" w:after="100" w:afterAutospacing="1"/>
      <w:jc w:val="center"/>
    </w:pPr>
    <w:rPr>
      <w:b/>
      <w:bCs/>
    </w:rPr>
  </w:style>
  <w:style w:type="paragraph" w:customStyle="1" w:styleId="xl96">
    <w:name w:val="xl96"/>
    <w:basedOn w:val="a1"/>
    <w:uiPriority w:val="99"/>
    <w:rsid w:val="00FA28A8"/>
    <w:pPr>
      <w:spacing w:before="100" w:beforeAutospacing="1" w:after="100" w:afterAutospacing="1"/>
    </w:pPr>
  </w:style>
  <w:style w:type="paragraph" w:customStyle="1" w:styleId="xl97">
    <w:name w:val="xl97"/>
    <w:basedOn w:val="a1"/>
    <w:uiPriority w:val="99"/>
    <w:rsid w:val="00FA28A8"/>
    <w:pPr>
      <w:spacing w:before="100" w:beforeAutospacing="1" w:after="100" w:afterAutospacing="1"/>
      <w:jc w:val="center"/>
    </w:pPr>
    <w:rPr>
      <w:b/>
      <w:bCs/>
    </w:rPr>
  </w:style>
  <w:style w:type="paragraph" w:customStyle="1" w:styleId="xl98">
    <w:name w:val="xl98"/>
    <w:basedOn w:val="a1"/>
    <w:uiPriority w:val="99"/>
    <w:rsid w:val="00FA28A8"/>
    <w:pPr>
      <w:spacing w:before="100" w:beforeAutospacing="1" w:after="100" w:afterAutospacing="1"/>
      <w:jc w:val="center"/>
    </w:pPr>
  </w:style>
  <w:style w:type="paragraph" w:customStyle="1" w:styleId="xl99">
    <w:name w:val="xl99"/>
    <w:basedOn w:val="a1"/>
    <w:uiPriority w:val="99"/>
    <w:rsid w:val="00FA28A8"/>
    <w:pPr>
      <w:spacing w:before="100" w:beforeAutospacing="1" w:after="100" w:afterAutospacing="1"/>
    </w:pPr>
  </w:style>
  <w:style w:type="paragraph" w:customStyle="1" w:styleId="xl100">
    <w:name w:val="xl100"/>
    <w:basedOn w:val="a1"/>
    <w:uiPriority w:val="99"/>
    <w:rsid w:val="00FA28A8"/>
    <w:pPr>
      <w:spacing w:before="100" w:beforeAutospacing="1" w:after="100" w:afterAutospacing="1"/>
      <w:jc w:val="center"/>
    </w:pPr>
  </w:style>
  <w:style w:type="paragraph" w:customStyle="1" w:styleId="xl101">
    <w:name w:val="xl101"/>
    <w:basedOn w:val="a1"/>
    <w:uiPriority w:val="99"/>
    <w:rsid w:val="00FA28A8"/>
    <w:pPr>
      <w:spacing w:before="100" w:beforeAutospacing="1" w:after="100" w:afterAutospacing="1"/>
      <w:jc w:val="center"/>
    </w:pPr>
  </w:style>
  <w:style w:type="paragraph" w:customStyle="1" w:styleId="xl102">
    <w:name w:val="xl102"/>
    <w:basedOn w:val="a1"/>
    <w:uiPriority w:val="99"/>
    <w:rsid w:val="00FA28A8"/>
    <w:pPr>
      <w:spacing w:before="100" w:beforeAutospacing="1" w:after="100" w:afterAutospacing="1"/>
      <w:jc w:val="center"/>
    </w:pPr>
  </w:style>
  <w:style w:type="paragraph" w:customStyle="1" w:styleId="xl103">
    <w:name w:val="xl103"/>
    <w:basedOn w:val="a1"/>
    <w:uiPriority w:val="99"/>
    <w:rsid w:val="00FA28A8"/>
    <w:pPr>
      <w:spacing w:before="100" w:beforeAutospacing="1" w:after="100" w:afterAutospacing="1"/>
      <w:jc w:val="center"/>
    </w:pPr>
  </w:style>
  <w:style w:type="paragraph" w:customStyle="1" w:styleId="xl104">
    <w:name w:val="xl104"/>
    <w:basedOn w:val="a1"/>
    <w:uiPriority w:val="99"/>
    <w:rsid w:val="00FA28A8"/>
    <w:pPr>
      <w:spacing w:before="100" w:beforeAutospacing="1" w:after="100" w:afterAutospacing="1"/>
      <w:jc w:val="center"/>
    </w:pPr>
    <w:rPr>
      <w:b/>
      <w:bCs/>
    </w:rPr>
  </w:style>
  <w:style w:type="paragraph" w:customStyle="1" w:styleId="xl105">
    <w:name w:val="xl105"/>
    <w:basedOn w:val="a1"/>
    <w:uiPriority w:val="99"/>
    <w:rsid w:val="00FA28A8"/>
    <w:pPr>
      <w:spacing w:before="100" w:beforeAutospacing="1" w:after="100" w:afterAutospacing="1"/>
      <w:jc w:val="center"/>
    </w:pPr>
  </w:style>
  <w:style w:type="paragraph" w:customStyle="1" w:styleId="xl106">
    <w:name w:val="xl106"/>
    <w:basedOn w:val="a1"/>
    <w:uiPriority w:val="99"/>
    <w:rsid w:val="00FA28A8"/>
    <w:pPr>
      <w:spacing w:before="100" w:beforeAutospacing="1" w:after="100" w:afterAutospacing="1"/>
      <w:jc w:val="center"/>
    </w:pPr>
    <w:rPr>
      <w:b/>
      <w:bCs/>
    </w:rPr>
  </w:style>
  <w:style w:type="paragraph" w:customStyle="1" w:styleId="xl107">
    <w:name w:val="xl107"/>
    <w:basedOn w:val="a1"/>
    <w:uiPriority w:val="99"/>
    <w:rsid w:val="00FA28A8"/>
    <w:pPr>
      <w:spacing w:before="100" w:beforeAutospacing="1" w:after="100" w:afterAutospacing="1"/>
      <w:jc w:val="center"/>
    </w:pPr>
  </w:style>
  <w:style w:type="paragraph" w:customStyle="1" w:styleId="xl108">
    <w:name w:val="xl108"/>
    <w:basedOn w:val="a1"/>
    <w:uiPriority w:val="99"/>
    <w:rsid w:val="00FA28A8"/>
    <w:pPr>
      <w:spacing w:before="100" w:beforeAutospacing="1" w:after="100" w:afterAutospacing="1"/>
      <w:jc w:val="center"/>
    </w:pPr>
    <w:rPr>
      <w:b/>
      <w:bCs/>
    </w:rPr>
  </w:style>
  <w:style w:type="paragraph" w:customStyle="1" w:styleId="xl109">
    <w:name w:val="xl109"/>
    <w:basedOn w:val="a1"/>
    <w:uiPriority w:val="99"/>
    <w:rsid w:val="00FA28A8"/>
    <w:pPr>
      <w:spacing w:before="100" w:beforeAutospacing="1" w:after="100" w:afterAutospacing="1"/>
      <w:jc w:val="center"/>
    </w:pPr>
    <w:rPr>
      <w:b/>
      <w:bCs/>
    </w:rPr>
  </w:style>
  <w:style w:type="paragraph" w:customStyle="1" w:styleId="xl110">
    <w:name w:val="xl110"/>
    <w:basedOn w:val="a1"/>
    <w:uiPriority w:val="99"/>
    <w:rsid w:val="00FA28A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1">
    <w:name w:val="xl111"/>
    <w:basedOn w:val="a1"/>
    <w:uiPriority w:val="99"/>
    <w:rsid w:val="00FA28A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1"/>
    <w:uiPriority w:val="99"/>
    <w:rsid w:val="00FA28A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13">
    <w:name w:val="xl113"/>
    <w:basedOn w:val="a1"/>
    <w:uiPriority w:val="99"/>
    <w:rsid w:val="00FA28A8"/>
    <w:pPr>
      <w:pBdr>
        <w:top w:val="single" w:sz="4" w:space="0" w:color="auto"/>
        <w:bottom w:val="single" w:sz="4" w:space="0" w:color="auto"/>
      </w:pBdr>
      <w:spacing w:before="100" w:beforeAutospacing="1" w:after="100" w:afterAutospacing="1"/>
      <w:jc w:val="center"/>
    </w:pPr>
  </w:style>
  <w:style w:type="paragraph" w:customStyle="1" w:styleId="xl114">
    <w:name w:val="xl114"/>
    <w:basedOn w:val="a1"/>
    <w:uiPriority w:val="99"/>
    <w:rsid w:val="00FA28A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a1"/>
    <w:uiPriority w:val="99"/>
    <w:rsid w:val="00FA28A8"/>
    <w:pPr>
      <w:pBdr>
        <w:top w:val="single" w:sz="4" w:space="0" w:color="auto"/>
        <w:right w:val="single" w:sz="4" w:space="0" w:color="auto"/>
      </w:pBdr>
      <w:spacing w:before="100" w:beforeAutospacing="1" w:after="100" w:afterAutospacing="1"/>
      <w:jc w:val="center"/>
    </w:pPr>
  </w:style>
  <w:style w:type="paragraph" w:customStyle="1" w:styleId="xl116">
    <w:name w:val="xl116"/>
    <w:basedOn w:val="a1"/>
    <w:uiPriority w:val="99"/>
    <w:rsid w:val="00FA28A8"/>
    <w:pPr>
      <w:pBdr>
        <w:bottom w:val="single" w:sz="4" w:space="0" w:color="auto"/>
        <w:right w:val="single" w:sz="4" w:space="0" w:color="auto"/>
      </w:pBdr>
      <w:spacing w:before="100" w:beforeAutospacing="1" w:after="100" w:afterAutospacing="1"/>
      <w:jc w:val="center"/>
    </w:pPr>
  </w:style>
  <w:style w:type="paragraph" w:customStyle="1" w:styleId="xl117">
    <w:name w:val="xl117"/>
    <w:basedOn w:val="a1"/>
    <w:uiPriority w:val="99"/>
    <w:rsid w:val="00FA28A8"/>
    <w:pPr>
      <w:pBdr>
        <w:top w:val="single" w:sz="4" w:space="0" w:color="auto"/>
        <w:left w:val="single" w:sz="4" w:space="0" w:color="auto"/>
      </w:pBdr>
      <w:spacing w:before="100" w:beforeAutospacing="1" w:after="100" w:afterAutospacing="1"/>
      <w:jc w:val="center"/>
    </w:pPr>
  </w:style>
  <w:style w:type="paragraph" w:customStyle="1" w:styleId="xl118">
    <w:name w:val="xl118"/>
    <w:basedOn w:val="a1"/>
    <w:uiPriority w:val="99"/>
    <w:rsid w:val="00FA28A8"/>
    <w:pPr>
      <w:pBdr>
        <w:left w:val="single" w:sz="4" w:space="0" w:color="auto"/>
        <w:bottom w:val="single" w:sz="4" w:space="0" w:color="auto"/>
      </w:pBdr>
      <w:spacing w:before="100" w:beforeAutospacing="1" w:after="100" w:afterAutospacing="1"/>
      <w:jc w:val="center"/>
    </w:pPr>
  </w:style>
  <w:style w:type="paragraph" w:customStyle="1" w:styleId="71">
    <w:name w:val="Основной текст (7)"/>
    <w:basedOn w:val="a1"/>
    <w:link w:val="72"/>
    <w:rsid w:val="00FA28A8"/>
    <w:pPr>
      <w:shd w:val="clear" w:color="auto" w:fill="FFFFFF"/>
      <w:spacing w:line="0" w:lineRule="atLeast"/>
    </w:pPr>
    <w:rPr>
      <w:sz w:val="12"/>
      <w:szCs w:val="12"/>
    </w:rPr>
  </w:style>
  <w:style w:type="paragraph" w:customStyle="1" w:styleId="81">
    <w:name w:val="Основной текст (8)"/>
    <w:basedOn w:val="a1"/>
    <w:link w:val="82"/>
    <w:rsid w:val="00FA28A8"/>
    <w:pPr>
      <w:shd w:val="clear" w:color="auto" w:fill="FFFFFF"/>
      <w:spacing w:line="0" w:lineRule="atLeast"/>
    </w:pPr>
    <w:rPr>
      <w:rFonts w:ascii="Palatino Linotype" w:eastAsia="Palatino Linotype" w:hAnsi="Palatino Linotype"/>
      <w:sz w:val="13"/>
      <w:szCs w:val="13"/>
    </w:rPr>
  </w:style>
  <w:style w:type="paragraph" w:customStyle="1" w:styleId="CharChar4">
    <w:name w:val="Char Char4 Знак Знак Знак"/>
    <w:basedOn w:val="a1"/>
    <w:rsid w:val="00FA28A8"/>
    <w:pPr>
      <w:spacing w:after="160" w:line="240" w:lineRule="exact"/>
    </w:pPr>
    <w:rPr>
      <w:rFonts w:ascii="Verdana" w:hAnsi="Verdana"/>
      <w:sz w:val="20"/>
      <w:szCs w:val="20"/>
      <w:lang w:val="en-US" w:eastAsia="en-US"/>
    </w:rPr>
  </w:style>
  <w:style w:type="paragraph" w:customStyle="1" w:styleId="Style2">
    <w:name w:val="Style2"/>
    <w:basedOn w:val="a1"/>
    <w:rsid w:val="00FA28A8"/>
    <w:pPr>
      <w:widowControl w:val="0"/>
      <w:autoSpaceDE w:val="0"/>
      <w:autoSpaceDN w:val="0"/>
      <w:adjustRightInd w:val="0"/>
      <w:spacing w:line="322" w:lineRule="exact"/>
      <w:ind w:firstLine="706"/>
      <w:jc w:val="both"/>
    </w:pPr>
  </w:style>
  <w:style w:type="paragraph" w:customStyle="1" w:styleId="affff1">
    <w:name w:val="Знак Знак Знак Знак"/>
    <w:basedOn w:val="a1"/>
    <w:rsid w:val="00FA28A8"/>
    <w:pPr>
      <w:spacing w:before="100" w:beforeAutospacing="1" w:after="100" w:afterAutospacing="1"/>
    </w:pPr>
    <w:rPr>
      <w:rFonts w:ascii="Tahoma" w:hAnsi="Tahoma"/>
      <w:sz w:val="20"/>
      <w:szCs w:val="20"/>
      <w:lang w:val="en-US" w:eastAsia="en-US"/>
    </w:rPr>
  </w:style>
  <w:style w:type="paragraph" w:customStyle="1" w:styleId="61">
    <w:name w:val="Основной текст6"/>
    <w:basedOn w:val="a1"/>
    <w:link w:val="affff2"/>
    <w:rsid w:val="00FA28A8"/>
    <w:pPr>
      <w:shd w:val="clear" w:color="auto" w:fill="FFFFFF"/>
      <w:spacing w:after="240" w:line="274" w:lineRule="exact"/>
      <w:ind w:hanging="1380"/>
      <w:jc w:val="center"/>
    </w:pPr>
    <w:rPr>
      <w:sz w:val="23"/>
      <w:szCs w:val="23"/>
    </w:rPr>
  </w:style>
  <w:style w:type="paragraph" w:customStyle="1" w:styleId="101">
    <w:name w:val="Основной текст (10)"/>
    <w:basedOn w:val="a1"/>
    <w:link w:val="102"/>
    <w:rsid w:val="00FA28A8"/>
    <w:pPr>
      <w:shd w:val="clear" w:color="auto" w:fill="FFFFFF"/>
      <w:spacing w:line="0" w:lineRule="atLeast"/>
    </w:pPr>
    <w:rPr>
      <w:rFonts w:ascii="Palatino Linotype" w:eastAsia="Palatino Linotype" w:hAnsi="Palatino Linotype"/>
      <w:sz w:val="8"/>
      <w:szCs w:val="8"/>
    </w:rPr>
  </w:style>
  <w:style w:type="paragraph" w:customStyle="1" w:styleId="120">
    <w:name w:val="Основной текст (12)"/>
    <w:basedOn w:val="a1"/>
    <w:link w:val="121"/>
    <w:rsid w:val="00FA28A8"/>
    <w:pPr>
      <w:shd w:val="clear" w:color="auto" w:fill="FFFFFF"/>
      <w:spacing w:line="0" w:lineRule="atLeast"/>
    </w:pPr>
    <w:rPr>
      <w:sz w:val="23"/>
      <w:szCs w:val="23"/>
    </w:rPr>
  </w:style>
  <w:style w:type="paragraph" w:customStyle="1" w:styleId="affff3">
    <w:name w:val="Постоянная часть"/>
    <w:basedOn w:val="a1"/>
    <w:next w:val="a1"/>
    <w:rsid w:val="00FA28A8"/>
    <w:pPr>
      <w:widowControl w:val="0"/>
      <w:autoSpaceDE w:val="0"/>
      <w:autoSpaceDN w:val="0"/>
      <w:adjustRightInd w:val="0"/>
      <w:jc w:val="both"/>
    </w:pPr>
    <w:rPr>
      <w:rFonts w:ascii="Arial" w:hAnsi="Arial"/>
      <w:sz w:val="22"/>
      <w:szCs w:val="22"/>
    </w:rPr>
  </w:style>
  <w:style w:type="paragraph" w:customStyle="1" w:styleId="62">
    <w:name w:val="Основной текст (6)"/>
    <w:basedOn w:val="a1"/>
    <w:rsid w:val="00FA28A8"/>
    <w:pPr>
      <w:shd w:val="clear" w:color="auto" w:fill="FFFFFF"/>
      <w:spacing w:after="300" w:line="322" w:lineRule="exact"/>
      <w:ind w:hanging="360"/>
      <w:jc w:val="center"/>
    </w:pPr>
    <w:rPr>
      <w:sz w:val="28"/>
      <w:szCs w:val="28"/>
    </w:rPr>
  </w:style>
  <w:style w:type="paragraph" w:customStyle="1" w:styleId="Point">
    <w:name w:val="Point"/>
    <w:basedOn w:val="a1"/>
    <w:rsid w:val="00FA28A8"/>
    <w:pPr>
      <w:spacing w:before="120" w:line="288" w:lineRule="auto"/>
      <w:ind w:firstLine="720"/>
      <w:jc w:val="both"/>
    </w:pPr>
  </w:style>
  <w:style w:type="paragraph" w:customStyle="1" w:styleId="BodyText22">
    <w:name w:val="Body Text 22"/>
    <w:basedOn w:val="a1"/>
    <w:rsid w:val="00FA28A8"/>
    <w:pPr>
      <w:ind w:firstLine="709"/>
      <w:jc w:val="both"/>
    </w:pPr>
    <w:rPr>
      <w:szCs w:val="20"/>
    </w:rPr>
  </w:style>
  <w:style w:type="paragraph" w:customStyle="1" w:styleId="BodyText21">
    <w:name w:val="Body Text 2.Основной текст 1"/>
    <w:basedOn w:val="a1"/>
    <w:rsid w:val="00FA28A8"/>
    <w:pPr>
      <w:ind w:firstLine="720"/>
      <w:jc w:val="both"/>
    </w:pPr>
    <w:rPr>
      <w:sz w:val="28"/>
      <w:szCs w:val="20"/>
    </w:rPr>
  </w:style>
  <w:style w:type="paragraph" w:customStyle="1" w:styleId="affff4">
    <w:name w:val="Скобки буквы"/>
    <w:basedOn w:val="a1"/>
    <w:rsid w:val="00FA28A8"/>
    <w:pPr>
      <w:tabs>
        <w:tab w:val="num" w:pos="360"/>
      </w:tabs>
      <w:ind w:left="360" w:hanging="360"/>
    </w:pPr>
    <w:rPr>
      <w:sz w:val="20"/>
      <w:szCs w:val="20"/>
      <w:lang w:eastAsia="en-US"/>
    </w:rPr>
  </w:style>
  <w:style w:type="paragraph" w:customStyle="1" w:styleId="a0">
    <w:name w:val="Нумерованный абзац"/>
    <w:rsid w:val="00FA28A8"/>
    <w:pPr>
      <w:numPr>
        <w:numId w:val="5"/>
      </w:numPr>
      <w:tabs>
        <w:tab w:val="left" w:pos="1134"/>
      </w:tabs>
      <w:suppressAutoHyphens/>
      <w:spacing w:before="240"/>
      <w:jc w:val="both"/>
    </w:pPr>
    <w:rPr>
      <w:noProof/>
      <w:sz w:val="28"/>
    </w:rPr>
  </w:style>
  <w:style w:type="paragraph" w:customStyle="1" w:styleId="2a">
    <w:name w:val="Основной текст с отступом2"/>
    <w:basedOn w:val="a1"/>
    <w:rsid w:val="00FA28A8"/>
    <w:pPr>
      <w:ind w:firstLine="709"/>
      <w:jc w:val="both"/>
    </w:pPr>
    <w:rPr>
      <w:sz w:val="28"/>
    </w:rPr>
  </w:style>
  <w:style w:type="paragraph" w:customStyle="1" w:styleId="affff5">
    <w:name w:val="Внимание"/>
    <w:basedOn w:val="a1"/>
    <w:next w:val="a1"/>
    <w:rsid w:val="00FA28A8"/>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6">
    <w:name w:val="Внимание: криминал!!"/>
    <w:basedOn w:val="affff5"/>
    <w:next w:val="a1"/>
    <w:rsid w:val="00FA28A8"/>
    <w:pPr>
      <w:shd w:val="clear" w:color="auto" w:fill="auto"/>
      <w:spacing w:before="0" w:after="0"/>
      <w:ind w:left="0" w:right="0" w:firstLine="0"/>
    </w:pPr>
  </w:style>
  <w:style w:type="paragraph" w:customStyle="1" w:styleId="affff7">
    <w:name w:val="Внимание: недобросовестность!"/>
    <w:basedOn w:val="affff5"/>
    <w:next w:val="a1"/>
    <w:rsid w:val="00FA28A8"/>
    <w:pPr>
      <w:shd w:val="clear" w:color="auto" w:fill="auto"/>
      <w:spacing w:before="0" w:after="0"/>
      <w:ind w:left="0" w:right="0" w:firstLine="0"/>
    </w:pPr>
  </w:style>
  <w:style w:type="paragraph" w:customStyle="1" w:styleId="affff8">
    <w:name w:val="Основное меню (преемственное)"/>
    <w:basedOn w:val="a1"/>
    <w:next w:val="a1"/>
    <w:rsid w:val="00FA28A8"/>
    <w:pPr>
      <w:widowControl w:val="0"/>
      <w:autoSpaceDE w:val="0"/>
      <w:autoSpaceDN w:val="0"/>
      <w:adjustRightInd w:val="0"/>
      <w:jc w:val="both"/>
    </w:pPr>
    <w:rPr>
      <w:rFonts w:ascii="Symbol" w:hAnsi="Symbol"/>
    </w:rPr>
  </w:style>
  <w:style w:type="paragraph" w:customStyle="1" w:styleId="affff9">
    <w:name w:val="Заголовок группы контролов"/>
    <w:basedOn w:val="a1"/>
    <w:next w:val="a1"/>
    <w:rsid w:val="00FA28A8"/>
    <w:pPr>
      <w:widowControl w:val="0"/>
      <w:autoSpaceDE w:val="0"/>
      <w:autoSpaceDN w:val="0"/>
      <w:adjustRightInd w:val="0"/>
      <w:jc w:val="both"/>
    </w:pPr>
    <w:rPr>
      <w:rFonts w:ascii="Arial" w:hAnsi="Arial" w:cs="Arial"/>
      <w:b/>
      <w:bCs/>
      <w:color w:val="000000"/>
    </w:rPr>
  </w:style>
  <w:style w:type="paragraph" w:customStyle="1" w:styleId="affffa">
    <w:name w:val="Заголовок для информации об изменениях"/>
    <w:basedOn w:val="1"/>
    <w:next w:val="a1"/>
    <w:rsid w:val="00FA28A8"/>
    <w:pPr>
      <w:keepNext w:val="0"/>
      <w:widowControl w:val="0"/>
      <w:shd w:val="clear" w:color="auto" w:fill="FFFFFF"/>
      <w:autoSpaceDE w:val="0"/>
      <w:autoSpaceDN w:val="0"/>
      <w:adjustRightInd w:val="0"/>
      <w:spacing w:before="0" w:after="0"/>
      <w:jc w:val="both"/>
      <w:outlineLvl w:val="9"/>
    </w:pPr>
    <w:rPr>
      <w:rFonts w:ascii="·sІУ©ъЕй" w:hAnsi="·sІУ©ъЕй"/>
      <w:b w:val="0"/>
      <w:bCs w:val="0"/>
      <w:sz w:val="20"/>
      <w:szCs w:val="20"/>
    </w:rPr>
  </w:style>
  <w:style w:type="paragraph" w:customStyle="1" w:styleId="affffb">
    <w:name w:val="Заголовок приложения"/>
    <w:basedOn w:val="a1"/>
    <w:next w:val="a1"/>
    <w:rsid w:val="00FA28A8"/>
    <w:pPr>
      <w:widowControl w:val="0"/>
      <w:autoSpaceDE w:val="0"/>
      <w:autoSpaceDN w:val="0"/>
      <w:adjustRightInd w:val="0"/>
      <w:jc w:val="right"/>
    </w:pPr>
    <w:rPr>
      <w:rFonts w:ascii="Arial" w:hAnsi="Arial" w:cs="Arial"/>
    </w:rPr>
  </w:style>
  <w:style w:type="paragraph" w:customStyle="1" w:styleId="affffc">
    <w:name w:val="Заголовок распахивающейся части диалога"/>
    <w:basedOn w:val="a1"/>
    <w:next w:val="a1"/>
    <w:rsid w:val="00FA28A8"/>
    <w:pPr>
      <w:widowControl w:val="0"/>
      <w:autoSpaceDE w:val="0"/>
      <w:autoSpaceDN w:val="0"/>
      <w:adjustRightInd w:val="0"/>
      <w:jc w:val="both"/>
    </w:pPr>
    <w:rPr>
      <w:rFonts w:ascii="Arial" w:hAnsi="Arial" w:cs="Arial"/>
      <w:i/>
      <w:iCs/>
      <w:color w:val="000080"/>
    </w:rPr>
  </w:style>
  <w:style w:type="paragraph" w:customStyle="1" w:styleId="affffd">
    <w:name w:val="Заголовок ЭР (левое окно)"/>
    <w:basedOn w:val="a1"/>
    <w:next w:val="a1"/>
    <w:rsid w:val="00FA28A8"/>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e">
    <w:name w:val="Заголовок ЭР (правое окно)"/>
    <w:basedOn w:val="affffd"/>
    <w:next w:val="a1"/>
    <w:rsid w:val="00FA28A8"/>
    <w:pPr>
      <w:spacing w:before="0" w:after="0"/>
      <w:jc w:val="left"/>
    </w:pPr>
    <w:rPr>
      <w:b w:val="0"/>
      <w:bCs w:val="0"/>
      <w:color w:val="auto"/>
      <w:sz w:val="24"/>
      <w:szCs w:val="24"/>
    </w:rPr>
  </w:style>
  <w:style w:type="paragraph" w:customStyle="1" w:styleId="afffff">
    <w:name w:val="Интерактивный заголовок"/>
    <w:basedOn w:val="aff9"/>
    <w:next w:val="a1"/>
    <w:rsid w:val="00FA28A8"/>
    <w:pPr>
      <w:widowControl w:val="0"/>
      <w:autoSpaceDE w:val="0"/>
      <w:autoSpaceDN w:val="0"/>
      <w:adjustRightInd w:val="0"/>
      <w:jc w:val="both"/>
    </w:pPr>
    <w:rPr>
      <w:rFonts w:ascii="Arial" w:hAnsi="Arial" w:cs="Arial"/>
      <w:b w:val="0"/>
      <w:bCs w:val="0"/>
      <w:sz w:val="24"/>
      <w:u w:val="single"/>
    </w:rPr>
  </w:style>
  <w:style w:type="paragraph" w:customStyle="1" w:styleId="afffff0">
    <w:name w:val="Текст информации об изменениях"/>
    <w:basedOn w:val="a1"/>
    <w:next w:val="a1"/>
    <w:rsid w:val="00FA28A8"/>
    <w:pPr>
      <w:widowControl w:val="0"/>
      <w:autoSpaceDE w:val="0"/>
      <w:autoSpaceDN w:val="0"/>
      <w:adjustRightInd w:val="0"/>
      <w:jc w:val="both"/>
    </w:pPr>
    <w:rPr>
      <w:rFonts w:ascii="Arial" w:hAnsi="Arial" w:cs="Arial"/>
      <w:color w:val="353842"/>
      <w:sz w:val="20"/>
      <w:szCs w:val="20"/>
    </w:rPr>
  </w:style>
  <w:style w:type="paragraph" w:customStyle="1" w:styleId="afffff1">
    <w:name w:val="Текст (справка)"/>
    <w:basedOn w:val="a1"/>
    <w:next w:val="a1"/>
    <w:rsid w:val="00FA28A8"/>
    <w:pPr>
      <w:widowControl w:val="0"/>
      <w:autoSpaceDE w:val="0"/>
      <w:autoSpaceDN w:val="0"/>
      <w:adjustRightInd w:val="0"/>
      <w:ind w:left="170" w:right="170"/>
    </w:pPr>
    <w:rPr>
      <w:rFonts w:ascii="Arial" w:hAnsi="Arial" w:cs="Arial"/>
    </w:rPr>
  </w:style>
  <w:style w:type="paragraph" w:customStyle="1" w:styleId="afffff2">
    <w:name w:val="Колонтитул (левый)"/>
    <w:basedOn w:val="afffd"/>
    <w:next w:val="a1"/>
    <w:rsid w:val="00FA28A8"/>
    <w:pPr>
      <w:widowControl w:val="0"/>
      <w:jc w:val="both"/>
    </w:pPr>
    <w:rPr>
      <w:sz w:val="16"/>
      <w:szCs w:val="16"/>
    </w:rPr>
  </w:style>
  <w:style w:type="paragraph" w:customStyle="1" w:styleId="afffff3">
    <w:name w:val="Колонтитул (правый)"/>
    <w:basedOn w:val="afffe"/>
    <w:next w:val="a1"/>
    <w:rsid w:val="00FA28A8"/>
    <w:pPr>
      <w:widowControl w:val="0"/>
      <w:jc w:val="both"/>
    </w:pPr>
    <w:rPr>
      <w:sz w:val="16"/>
      <w:szCs w:val="16"/>
    </w:rPr>
  </w:style>
  <w:style w:type="paragraph" w:customStyle="1" w:styleId="afffff4">
    <w:name w:val="Комментарий пользователя"/>
    <w:basedOn w:val="afff9"/>
    <w:next w:val="a1"/>
    <w:rsid w:val="00FA28A8"/>
    <w:pPr>
      <w:shd w:val="clear" w:color="auto" w:fill="FFDFE0"/>
      <w:spacing w:before="0"/>
      <w:ind w:left="0"/>
      <w:jc w:val="left"/>
    </w:pPr>
  </w:style>
  <w:style w:type="paragraph" w:customStyle="1" w:styleId="afffff5">
    <w:name w:val="Куда обратиться?"/>
    <w:basedOn w:val="affff5"/>
    <w:next w:val="a1"/>
    <w:rsid w:val="00FA28A8"/>
    <w:pPr>
      <w:shd w:val="clear" w:color="auto" w:fill="auto"/>
      <w:spacing w:before="0" w:after="0"/>
      <w:ind w:left="0" w:right="0" w:firstLine="0"/>
    </w:pPr>
  </w:style>
  <w:style w:type="paragraph" w:customStyle="1" w:styleId="afffff6">
    <w:name w:val="Моноширинный"/>
    <w:basedOn w:val="a1"/>
    <w:next w:val="a1"/>
    <w:rsid w:val="00FA28A8"/>
    <w:pPr>
      <w:widowControl w:val="0"/>
      <w:autoSpaceDE w:val="0"/>
      <w:autoSpaceDN w:val="0"/>
      <w:adjustRightInd w:val="0"/>
      <w:jc w:val="both"/>
    </w:pPr>
    <w:rPr>
      <w:rFonts w:ascii="Symbol" w:hAnsi="Symbol"/>
      <w:sz w:val="22"/>
      <w:szCs w:val="22"/>
    </w:rPr>
  </w:style>
  <w:style w:type="paragraph" w:customStyle="1" w:styleId="afffff7">
    <w:name w:val="Необходимые документы"/>
    <w:basedOn w:val="affff5"/>
    <w:next w:val="a1"/>
    <w:rsid w:val="00FA28A8"/>
    <w:pPr>
      <w:shd w:val="clear" w:color="auto" w:fill="auto"/>
      <w:spacing w:before="0" w:after="0"/>
      <w:ind w:left="0" w:right="0" w:firstLine="118"/>
    </w:pPr>
  </w:style>
  <w:style w:type="paragraph" w:customStyle="1" w:styleId="afffff8">
    <w:name w:val="Объект"/>
    <w:basedOn w:val="a1"/>
    <w:next w:val="a1"/>
    <w:rsid w:val="00FA28A8"/>
    <w:pPr>
      <w:widowControl w:val="0"/>
      <w:autoSpaceDE w:val="0"/>
      <w:autoSpaceDN w:val="0"/>
      <w:adjustRightInd w:val="0"/>
      <w:jc w:val="both"/>
    </w:pPr>
    <w:rPr>
      <w:sz w:val="26"/>
      <w:szCs w:val="26"/>
    </w:rPr>
  </w:style>
  <w:style w:type="paragraph" w:customStyle="1" w:styleId="afffff9">
    <w:name w:val="Оглавление"/>
    <w:basedOn w:val="a8"/>
    <w:next w:val="a1"/>
    <w:rsid w:val="00FA28A8"/>
    <w:pPr>
      <w:widowControl w:val="0"/>
      <w:ind w:left="140"/>
    </w:pPr>
    <w:rPr>
      <w:rFonts w:ascii="Arial" w:hAnsi="Arial" w:cs="Arial"/>
      <w:sz w:val="24"/>
      <w:szCs w:val="24"/>
    </w:rPr>
  </w:style>
  <w:style w:type="paragraph" w:customStyle="1" w:styleId="afffffa">
    <w:name w:val="Переменная часть"/>
    <w:basedOn w:val="affff8"/>
    <w:next w:val="a1"/>
    <w:rsid w:val="00FA28A8"/>
    <w:rPr>
      <w:rFonts w:ascii="Arial" w:hAnsi="Arial" w:cs="Arial"/>
      <w:sz w:val="20"/>
      <w:szCs w:val="20"/>
    </w:rPr>
  </w:style>
  <w:style w:type="paragraph" w:customStyle="1" w:styleId="afffffb">
    <w:name w:val="Подвал для информации об изменениях"/>
    <w:basedOn w:val="1"/>
    <w:next w:val="a1"/>
    <w:rsid w:val="00FA28A8"/>
    <w:pPr>
      <w:keepNext w:val="0"/>
      <w:widowControl w:val="0"/>
      <w:autoSpaceDE w:val="0"/>
      <w:autoSpaceDN w:val="0"/>
      <w:adjustRightInd w:val="0"/>
      <w:spacing w:before="0" w:after="0"/>
      <w:jc w:val="both"/>
      <w:outlineLvl w:val="9"/>
    </w:pPr>
    <w:rPr>
      <w:rFonts w:ascii="·sІУ©ъЕй" w:hAnsi="·sІУ©ъЕй"/>
      <w:b w:val="0"/>
      <w:bCs w:val="0"/>
      <w:sz w:val="20"/>
      <w:szCs w:val="20"/>
    </w:rPr>
  </w:style>
  <w:style w:type="paragraph" w:customStyle="1" w:styleId="afffffc">
    <w:name w:val="Подчёркнуный текст"/>
    <w:basedOn w:val="a1"/>
    <w:next w:val="a1"/>
    <w:rsid w:val="00FA28A8"/>
    <w:pPr>
      <w:widowControl w:val="0"/>
      <w:autoSpaceDE w:val="0"/>
      <w:autoSpaceDN w:val="0"/>
      <w:adjustRightInd w:val="0"/>
      <w:jc w:val="both"/>
    </w:pPr>
    <w:rPr>
      <w:rFonts w:ascii="Arial" w:hAnsi="Arial" w:cs="Arial"/>
    </w:rPr>
  </w:style>
  <w:style w:type="paragraph" w:customStyle="1" w:styleId="afffffd">
    <w:name w:val="Пример."/>
    <w:basedOn w:val="affff5"/>
    <w:next w:val="a1"/>
    <w:rsid w:val="00FA28A8"/>
    <w:pPr>
      <w:shd w:val="clear" w:color="auto" w:fill="auto"/>
      <w:spacing w:before="0" w:after="0"/>
      <w:ind w:left="0" w:right="0" w:firstLine="0"/>
    </w:pPr>
  </w:style>
  <w:style w:type="paragraph" w:customStyle="1" w:styleId="afffffe">
    <w:name w:val="Примечание."/>
    <w:basedOn w:val="affff5"/>
    <w:next w:val="a1"/>
    <w:rsid w:val="00FA28A8"/>
    <w:pPr>
      <w:shd w:val="clear" w:color="auto" w:fill="auto"/>
      <w:spacing w:before="0" w:after="0"/>
      <w:ind w:left="0" w:right="0" w:firstLine="0"/>
    </w:pPr>
  </w:style>
  <w:style w:type="paragraph" w:customStyle="1" w:styleId="affffff">
    <w:name w:val="Ссылка на официальную публикацию"/>
    <w:basedOn w:val="a1"/>
    <w:next w:val="a1"/>
    <w:rsid w:val="00FA28A8"/>
    <w:pPr>
      <w:widowControl w:val="0"/>
      <w:autoSpaceDE w:val="0"/>
      <w:autoSpaceDN w:val="0"/>
      <w:adjustRightInd w:val="0"/>
      <w:jc w:val="both"/>
    </w:pPr>
    <w:rPr>
      <w:rFonts w:ascii="Arial" w:hAnsi="Arial" w:cs="Arial"/>
    </w:rPr>
  </w:style>
  <w:style w:type="paragraph" w:customStyle="1" w:styleId="affffff0">
    <w:name w:val="Текст в таблице"/>
    <w:basedOn w:val="af6"/>
    <w:next w:val="a1"/>
    <w:rsid w:val="00FA28A8"/>
    <w:pPr>
      <w:ind w:firstLine="500"/>
    </w:pPr>
  </w:style>
  <w:style w:type="paragraph" w:customStyle="1" w:styleId="affffff1">
    <w:name w:val="Текст ЭР (см. также)"/>
    <w:basedOn w:val="a1"/>
    <w:next w:val="a1"/>
    <w:rsid w:val="00FA28A8"/>
    <w:pPr>
      <w:widowControl w:val="0"/>
      <w:autoSpaceDE w:val="0"/>
      <w:autoSpaceDN w:val="0"/>
      <w:adjustRightInd w:val="0"/>
      <w:spacing w:before="200"/>
    </w:pPr>
    <w:rPr>
      <w:rFonts w:ascii="Arial" w:hAnsi="Arial" w:cs="Arial"/>
      <w:sz w:val="22"/>
      <w:szCs w:val="22"/>
    </w:rPr>
  </w:style>
  <w:style w:type="paragraph" w:customStyle="1" w:styleId="affffff2">
    <w:name w:val="Технический комментарий"/>
    <w:basedOn w:val="a1"/>
    <w:next w:val="a1"/>
    <w:rsid w:val="00FA28A8"/>
    <w:pPr>
      <w:widowControl w:val="0"/>
      <w:shd w:val="clear" w:color="auto" w:fill="FFFFA6"/>
      <w:autoSpaceDE w:val="0"/>
      <w:autoSpaceDN w:val="0"/>
      <w:adjustRightInd w:val="0"/>
    </w:pPr>
    <w:rPr>
      <w:rFonts w:ascii="Arial" w:hAnsi="Arial" w:cs="Arial"/>
      <w:color w:val="463F31"/>
    </w:rPr>
  </w:style>
  <w:style w:type="paragraph" w:customStyle="1" w:styleId="affffff3">
    <w:name w:val="Формула"/>
    <w:basedOn w:val="a1"/>
    <w:next w:val="a1"/>
    <w:rsid w:val="00FA28A8"/>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4">
    <w:name w:val="Центрированный (таблица)"/>
    <w:basedOn w:val="af6"/>
    <w:next w:val="a1"/>
    <w:rsid w:val="00FA28A8"/>
    <w:pPr>
      <w:jc w:val="center"/>
    </w:pPr>
  </w:style>
  <w:style w:type="paragraph" w:customStyle="1" w:styleId="-">
    <w:name w:val="ЭР-содержание (правое окно)"/>
    <w:basedOn w:val="a1"/>
    <w:next w:val="a1"/>
    <w:rsid w:val="00FA28A8"/>
    <w:pPr>
      <w:widowControl w:val="0"/>
      <w:autoSpaceDE w:val="0"/>
      <w:autoSpaceDN w:val="0"/>
      <w:adjustRightInd w:val="0"/>
      <w:spacing w:before="300"/>
    </w:pPr>
    <w:rPr>
      <w:rFonts w:ascii="Arial" w:hAnsi="Arial" w:cs="Arial"/>
      <w:sz w:val="26"/>
      <w:szCs w:val="26"/>
    </w:rPr>
  </w:style>
  <w:style w:type="paragraph" w:customStyle="1" w:styleId="xl65">
    <w:name w:val="xl65"/>
    <w:basedOn w:val="a1"/>
    <w:uiPriority w:val="99"/>
    <w:rsid w:val="00FA28A8"/>
    <w:pPr>
      <w:spacing w:before="100" w:beforeAutospacing="1" w:after="100" w:afterAutospacing="1"/>
    </w:pPr>
    <w:rPr>
      <w:sz w:val="20"/>
      <w:szCs w:val="20"/>
    </w:rPr>
  </w:style>
  <w:style w:type="paragraph" w:customStyle="1" w:styleId="1f0">
    <w:name w:val="Кластер_марк список 1 ур"/>
    <w:basedOn w:val="a1"/>
    <w:rsid w:val="00FA28A8"/>
    <w:pPr>
      <w:tabs>
        <w:tab w:val="num" w:pos="540"/>
      </w:tabs>
      <w:spacing w:line="276" w:lineRule="auto"/>
      <w:ind w:left="540" w:hanging="360"/>
      <w:jc w:val="lowKashida"/>
    </w:pPr>
    <w:rPr>
      <w:sz w:val="28"/>
      <w:szCs w:val="28"/>
    </w:rPr>
  </w:style>
  <w:style w:type="paragraph" w:customStyle="1" w:styleId="affffff5">
    <w:name w:val="Кластер_обычный текст"/>
    <w:basedOn w:val="a1"/>
    <w:rsid w:val="00FA28A8"/>
    <w:pPr>
      <w:spacing w:before="240" w:after="240"/>
      <w:jc w:val="lowKashida"/>
    </w:pPr>
    <w:rPr>
      <w:sz w:val="28"/>
      <w:szCs w:val="28"/>
      <w:lang w:eastAsia="en-US"/>
    </w:rPr>
  </w:style>
  <w:style w:type="paragraph" w:customStyle="1" w:styleId="rt">
    <w:name w:val="rt"/>
    <w:basedOn w:val="a1"/>
    <w:rsid w:val="00FA28A8"/>
    <w:pPr>
      <w:spacing w:before="100" w:beforeAutospacing="1" w:after="100" w:afterAutospacing="1"/>
    </w:pPr>
  </w:style>
  <w:style w:type="paragraph" w:customStyle="1" w:styleId="affffff6">
    <w:name w:val="рисунок"/>
    <w:basedOn w:val="a1"/>
    <w:autoRedefine/>
    <w:rsid w:val="00FA28A8"/>
    <w:pPr>
      <w:widowControl w:val="0"/>
      <w:autoSpaceDE w:val="0"/>
      <w:autoSpaceDN w:val="0"/>
      <w:adjustRightInd w:val="0"/>
      <w:jc w:val="both"/>
    </w:pPr>
    <w:rPr>
      <w:szCs w:val="16"/>
    </w:rPr>
  </w:style>
  <w:style w:type="paragraph" w:customStyle="1" w:styleId="mt">
    <w:name w:val="mt"/>
    <w:basedOn w:val="a1"/>
    <w:rsid w:val="00FA28A8"/>
    <w:pPr>
      <w:spacing w:after="75" w:line="336" w:lineRule="auto"/>
      <w:ind w:firstLine="450"/>
    </w:pPr>
    <w:rPr>
      <w:rFonts w:ascii="Symbol" w:hAnsi="Symbol"/>
      <w:color w:val="666666"/>
      <w:sz w:val="18"/>
      <w:szCs w:val="18"/>
    </w:rPr>
  </w:style>
  <w:style w:type="paragraph" w:customStyle="1" w:styleId="affffff7">
    <w:name w:val="Таблица Шапка"/>
    <w:basedOn w:val="a1"/>
    <w:rsid w:val="00FA28A8"/>
    <w:pPr>
      <w:spacing w:before="80" w:after="80" w:line="192" w:lineRule="auto"/>
      <w:jc w:val="center"/>
    </w:pPr>
    <w:rPr>
      <w:i/>
      <w:sz w:val="22"/>
    </w:rPr>
  </w:style>
  <w:style w:type="paragraph" w:customStyle="1" w:styleId="text">
    <w:name w:val="text"/>
    <w:basedOn w:val="a1"/>
    <w:rsid w:val="00FA28A8"/>
    <w:pPr>
      <w:spacing w:before="180" w:after="240"/>
      <w:ind w:left="240" w:right="240" w:firstLine="240"/>
      <w:jc w:val="both"/>
    </w:pPr>
    <w:rPr>
      <w:color w:val="606060"/>
      <w:sz w:val="21"/>
      <w:szCs w:val="21"/>
    </w:rPr>
  </w:style>
  <w:style w:type="paragraph" w:customStyle="1" w:styleId="affffff8">
    <w:name w:val="Заголовок таблицы"/>
    <w:basedOn w:val="a1"/>
    <w:rsid w:val="00FA28A8"/>
    <w:pPr>
      <w:jc w:val="center"/>
    </w:pPr>
    <w:rPr>
      <w:b/>
      <w:caps/>
      <w:sz w:val="18"/>
      <w:szCs w:val="20"/>
      <w:lang w:val="en-US"/>
    </w:rPr>
  </w:style>
  <w:style w:type="paragraph" w:customStyle="1" w:styleId="CharChar">
    <w:name w:val="Знак Знак Char Char Знак"/>
    <w:basedOn w:val="a1"/>
    <w:rsid w:val="00FA28A8"/>
    <w:pPr>
      <w:spacing w:after="160" w:line="240" w:lineRule="exact"/>
    </w:pPr>
    <w:rPr>
      <w:rFonts w:ascii="Arial" w:eastAsia="·sІУ©ъЕй" w:hAnsi="Arial" w:cs="Arial"/>
      <w:sz w:val="20"/>
      <w:szCs w:val="20"/>
      <w:lang w:val="ro-MO" w:eastAsia="en-US"/>
    </w:rPr>
  </w:style>
  <w:style w:type="paragraph" w:customStyle="1" w:styleId="a50">
    <w:name w:val="a5"/>
    <w:basedOn w:val="a1"/>
    <w:rsid w:val="00FA28A8"/>
    <w:pPr>
      <w:spacing w:before="100" w:beforeAutospacing="1" w:after="100" w:afterAutospacing="1"/>
    </w:pPr>
  </w:style>
  <w:style w:type="paragraph" w:customStyle="1" w:styleId="91">
    <w:name w:val="заголовок 9"/>
    <w:basedOn w:val="a1"/>
    <w:next w:val="a1"/>
    <w:rsid w:val="00FA28A8"/>
    <w:pPr>
      <w:keepNext/>
      <w:widowControl w:val="0"/>
      <w:autoSpaceDE w:val="0"/>
      <w:autoSpaceDN w:val="0"/>
      <w:jc w:val="center"/>
    </w:pPr>
    <w:rPr>
      <w:rFonts w:ascii="Arial" w:hAnsi="Arial" w:cs="Arial"/>
    </w:rPr>
  </w:style>
  <w:style w:type="paragraph" w:customStyle="1" w:styleId="xl179">
    <w:name w:val="xl179"/>
    <w:basedOn w:val="a1"/>
    <w:rsid w:val="00FA28A8"/>
    <w:pPr>
      <w:spacing w:before="100" w:beforeAutospacing="1" w:after="100" w:afterAutospacing="1"/>
      <w:jc w:val="center"/>
    </w:pPr>
    <w:rPr>
      <w:sz w:val="22"/>
      <w:szCs w:val="22"/>
    </w:rPr>
  </w:style>
  <w:style w:type="paragraph" w:customStyle="1" w:styleId="a20">
    <w:name w:val="a2"/>
    <w:basedOn w:val="a1"/>
    <w:rsid w:val="00FA28A8"/>
    <w:pPr>
      <w:spacing w:before="100" w:beforeAutospacing="1" w:after="100" w:afterAutospacing="1"/>
    </w:pPr>
  </w:style>
  <w:style w:type="character" w:styleId="affffff9">
    <w:name w:val="Subtle Emphasis"/>
    <w:qFormat/>
    <w:rsid w:val="00FA28A8"/>
    <w:rPr>
      <w:i/>
      <w:iCs/>
      <w:color w:val="808080"/>
    </w:rPr>
  </w:style>
  <w:style w:type="character" w:customStyle="1" w:styleId="affffffa">
    <w:name w:val="Опечатки"/>
    <w:uiPriority w:val="99"/>
    <w:rsid w:val="00FA28A8"/>
    <w:rPr>
      <w:color w:val="FF0000"/>
    </w:rPr>
  </w:style>
  <w:style w:type="character" w:customStyle="1" w:styleId="affffffb">
    <w:name w:val="Сравнение редакций. Добавленный фрагмент"/>
    <w:uiPriority w:val="99"/>
    <w:rsid w:val="00FA28A8"/>
    <w:rPr>
      <w:color w:val="0000FF"/>
    </w:rPr>
  </w:style>
  <w:style w:type="character" w:customStyle="1" w:styleId="affffffc">
    <w:name w:val="Сравнение редакций. Удаленный фрагмент"/>
    <w:uiPriority w:val="99"/>
    <w:rsid w:val="00FA28A8"/>
    <w:rPr>
      <w:strike/>
      <w:color w:val="808000"/>
    </w:rPr>
  </w:style>
  <w:style w:type="character" w:customStyle="1" w:styleId="FontStyle20">
    <w:name w:val="Font Style20"/>
    <w:rsid w:val="00FA28A8"/>
    <w:rPr>
      <w:rFonts w:ascii="Times New Roman" w:hAnsi="Times New Roman" w:cs="Times New Roman" w:hint="default"/>
      <w:sz w:val="22"/>
      <w:szCs w:val="22"/>
    </w:rPr>
  </w:style>
  <w:style w:type="character" w:customStyle="1" w:styleId="BalloonTextChar">
    <w:name w:val="Balloon Text Char"/>
    <w:rsid w:val="00FA28A8"/>
    <w:rPr>
      <w:rFonts w:ascii="Tahoma" w:hAnsi="Tahoma" w:cs="Tahoma" w:hint="default"/>
      <w:sz w:val="16"/>
      <w:szCs w:val="16"/>
    </w:rPr>
  </w:style>
  <w:style w:type="character" w:customStyle="1" w:styleId="affffffd">
    <w:name w:val="Утратил силу"/>
    <w:rsid w:val="00FA28A8"/>
    <w:rPr>
      <w:strike/>
      <w:color w:val="808000"/>
      <w:sz w:val="26"/>
      <w:szCs w:val="26"/>
    </w:rPr>
  </w:style>
  <w:style w:type="character" w:customStyle="1" w:styleId="affffffe">
    <w:name w:val="Не вступил в силу"/>
    <w:rsid w:val="00FA28A8"/>
    <w:rPr>
      <w:color w:val="008080"/>
      <w:sz w:val="26"/>
      <w:szCs w:val="26"/>
    </w:rPr>
  </w:style>
  <w:style w:type="character" w:customStyle="1" w:styleId="FontStyle31">
    <w:name w:val="Font Style31"/>
    <w:rsid w:val="00FA28A8"/>
    <w:rPr>
      <w:rFonts w:ascii="Times New Roman" w:hAnsi="Times New Roman" w:cs="Times New Roman" w:hint="default"/>
      <w:sz w:val="22"/>
      <w:szCs w:val="22"/>
    </w:rPr>
  </w:style>
  <w:style w:type="character" w:customStyle="1" w:styleId="apple-style-span">
    <w:name w:val="apple-style-span"/>
    <w:rsid w:val="00FA28A8"/>
  </w:style>
  <w:style w:type="paragraph" w:customStyle="1" w:styleId="ConsPlusDocList">
    <w:name w:val="ConsPlusDocList"/>
    <w:rsid w:val="006E30F7"/>
    <w:pPr>
      <w:widowControl w:val="0"/>
      <w:autoSpaceDE w:val="0"/>
      <w:autoSpaceDN w:val="0"/>
    </w:pPr>
    <w:rPr>
      <w:rFonts w:ascii="Courier New" w:hAnsi="Courier New" w:cs="Courier New"/>
    </w:rPr>
  </w:style>
  <w:style w:type="paragraph" w:customStyle="1" w:styleId="ConsPlusTitlePage">
    <w:name w:val="ConsPlusTitlePage"/>
    <w:rsid w:val="006E30F7"/>
    <w:pPr>
      <w:widowControl w:val="0"/>
      <w:autoSpaceDE w:val="0"/>
      <w:autoSpaceDN w:val="0"/>
    </w:pPr>
    <w:rPr>
      <w:rFonts w:ascii="Tahoma" w:hAnsi="Tahoma" w:cs="Tahoma"/>
    </w:rPr>
  </w:style>
  <w:style w:type="paragraph" w:customStyle="1" w:styleId="ConsPlusJurTerm">
    <w:name w:val="ConsPlusJurTerm"/>
    <w:rsid w:val="006E30F7"/>
    <w:pPr>
      <w:widowControl w:val="0"/>
      <w:autoSpaceDE w:val="0"/>
      <w:autoSpaceDN w:val="0"/>
    </w:pPr>
    <w:rPr>
      <w:rFonts w:ascii="Tahoma" w:hAnsi="Tahoma" w:cs="Tahoma"/>
      <w:sz w:val="26"/>
    </w:rPr>
  </w:style>
  <w:style w:type="paragraph" w:customStyle="1" w:styleId="ConsPlusTextList">
    <w:name w:val="ConsPlusTextList"/>
    <w:rsid w:val="006E30F7"/>
    <w:pPr>
      <w:widowControl w:val="0"/>
      <w:autoSpaceDE w:val="0"/>
      <w:autoSpaceDN w:val="0"/>
    </w:pPr>
    <w:rPr>
      <w:rFonts w:ascii="Arial" w:hAnsi="Arial" w:cs="Arial"/>
    </w:rPr>
  </w:style>
  <w:style w:type="numbering" w:customStyle="1" w:styleId="1f1">
    <w:name w:val="Нет списка1"/>
    <w:next w:val="a4"/>
    <w:semiHidden/>
    <w:unhideWhenUsed/>
    <w:rsid w:val="006E30F7"/>
  </w:style>
  <w:style w:type="character" w:customStyle="1" w:styleId="HTML2">
    <w:name w:val="Стандартный HTML Знак2"/>
    <w:uiPriority w:val="99"/>
    <w:locked/>
    <w:rsid w:val="006E30F7"/>
    <w:rPr>
      <w:rFonts w:ascii="Courier New" w:hAnsi="Courier New"/>
    </w:rPr>
  </w:style>
  <w:style w:type="paragraph" w:customStyle="1" w:styleId="ConsCell">
    <w:name w:val="ConsCell"/>
    <w:uiPriority w:val="99"/>
    <w:rsid w:val="006E30F7"/>
    <w:pPr>
      <w:widowControl w:val="0"/>
      <w:autoSpaceDE w:val="0"/>
      <w:autoSpaceDN w:val="0"/>
      <w:adjustRightInd w:val="0"/>
      <w:ind w:right="19772"/>
    </w:pPr>
    <w:rPr>
      <w:rFonts w:ascii="Arial" w:hAnsi="Arial" w:cs="Arial"/>
      <w:sz w:val="22"/>
      <w:szCs w:val="22"/>
    </w:rPr>
  </w:style>
  <w:style w:type="table" w:customStyle="1" w:styleId="1f2">
    <w:name w:val="Сетка таблицы1"/>
    <w:uiPriority w:val="99"/>
    <w:rsid w:val="006E30F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6E30F7"/>
    <w:rPr>
      <w:rFonts w:ascii="Times New Roman" w:hAnsi="Times New Roman"/>
    </w:rPr>
  </w:style>
  <w:style w:type="character" w:customStyle="1" w:styleId="FooterChar">
    <w:name w:val="Footer Char"/>
    <w:uiPriority w:val="99"/>
    <w:rsid w:val="006E30F7"/>
    <w:rPr>
      <w:rFonts w:ascii="Times New Roman" w:hAnsi="Times New Roman"/>
    </w:rPr>
  </w:style>
  <w:style w:type="character" w:customStyle="1" w:styleId="Heading1Char">
    <w:name w:val="Heading 1 Char"/>
    <w:uiPriority w:val="99"/>
    <w:rsid w:val="006E30F7"/>
    <w:rPr>
      <w:rFonts w:ascii="Times New Roman" w:hAnsi="Times New Roman"/>
      <w:sz w:val="24"/>
      <w:lang w:eastAsia="ru-RU"/>
    </w:rPr>
  </w:style>
  <w:style w:type="character" w:customStyle="1" w:styleId="Heading2Char">
    <w:name w:val="Heading 2 Char"/>
    <w:uiPriority w:val="99"/>
    <w:rsid w:val="006E30F7"/>
    <w:rPr>
      <w:rFonts w:ascii="Times New Roman" w:hAnsi="Times New Roman"/>
      <w:b/>
      <w:caps/>
      <w:sz w:val="26"/>
      <w:lang w:eastAsia="ru-RU"/>
    </w:rPr>
  </w:style>
  <w:style w:type="character" w:customStyle="1" w:styleId="HTML3">
    <w:name w:val="Стандартный HTML Знак3"/>
    <w:uiPriority w:val="99"/>
    <w:semiHidden/>
    <w:rsid w:val="006E30F7"/>
    <w:rPr>
      <w:rFonts w:ascii="Courier New" w:hAnsi="Courier New" w:cs="Courier New"/>
      <w:sz w:val="20"/>
      <w:szCs w:val="20"/>
      <w:lang w:eastAsia="en-US"/>
    </w:rPr>
  </w:style>
  <w:style w:type="character" w:customStyle="1" w:styleId="HTML1">
    <w:name w:val="Стандартный HTML Знак1"/>
    <w:uiPriority w:val="99"/>
    <w:semiHidden/>
    <w:rsid w:val="006E30F7"/>
    <w:rPr>
      <w:rFonts w:ascii="Courier New" w:hAnsi="Courier New"/>
      <w:sz w:val="20"/>
      <w:lang w:eastAsia="en-US"/>
    </w:rPr>
  </w:style>
  <w:style w:type="character" w:customStyle="1" w:styleId="HTML11">
    <w:name w:val="Стандартный HTML Знак11"/>
    <w:uiPriority w:val="99"/>
    <w:semiHidden/>
    <w:rsid w:val="006E30F7"/>
    <w:rPr>
      <w:rFonts w:ascii="Courier New" w:hAnsi="Courier New"/>
      <w:sz w:val="20"/>
      <w:lang w:eastAsia="en-US"/>
    </w:rPr>
  </w:style>
  <w:style w:type="character" w:customStyle="1" w:styleId="2b">
    <w:name w:val="Основной текст с отступом Знак2"/>
    <w:uiPriority w:val="99"/>
    <w:locked/>
    <w:rsid w:val="006E30F7"/>
    <w:rPr>
      <w:sz w:val="26"/>
    </w:rPr>
  </w:style>
  <w:style w:type="character" w:customStyle="1" w:styleId="HTMLPreformattedChar">
    <w:name w:val="HTML Preformatted Char"/>
    <w:uiPriority w:val="99"/>
    <w:rsid w:val="006E30F7"/>
    <w:rPr>
      <w:rFonts w:ascii="Courier New" w:hAnsi="Courier New"/>
      <w:sz w:val="20"/>
      <w:lang w:eastAsia="ru-RU"/>
    </w:rPr>
  </w:style>
  <w:style w:type="character" w:customStyle="1" w:styleId="38">
    <w:name w:val="Основной текст с отступом Знак3"/>
    <w:uiPriority w:val="99"/>
    <w:semiHidden/>
    <w:rsid w:val="006E30F7"/>
    <w:rPr>
      <w:rFonts w:ascii="Calibri" w:hAnsi="Calibri" w:cs="Times New Roman"/>
      <w:lang w:eastAsia="en-US"/>
    </w:rPr>
  </w:style>
  <w:style w:type="character" w:customStyle="1" w:styleId="114">
    <w:name w:val="Основной текст с отступом Знак11"/>
    <w:uiPriority w:val="99"/>
    <w:semiHidden/>
    <w:rsid w:val="006E30F7"/>
    <w:rPr>
      <w:rFonts w:ascii="Calibri" w:hAnsi="Calibri"/>
      <w:lang w:eastAsia="en-US"/>
    </w:rPr>
  </w:style>
  <w:style w:type="character" w:customStyle="1" w:styleId="2c">
    <w:name w:val="Название Знак2"/>
    <w:uiPriority w:val="99"/>
    <w:locked/>
    <w:rsid w:val="006E30F7"/>
    <w:rPr>
      <w:sz w:val="26"/>
      <w:lang w:eastAsia="en-US"/>
    </w:rPr>
  </w:style>
  <w:style w:type="character" w:customStyle="1" w:styleId="BodyText2Char">
    <w:name w:val="Body Text 2 Char"/>
    <w:uiPriority w:val="99"/>
    <w:rsid w:val="006E30F7"/>
    <w:rPr>
      <w:rFonts w:ascii="Times New Roman" w:hAnsi="Times New Roman"/>
      <w:sz w:val="26"/>
      <w:lang w:eastAsia="ru-RU"/>
    </w:rPr>
  </w:style>
  <w:style w:type="character" w:customStyle="1" w:styleId="39">
    <w:name w:val="Название Знак3"/>
    <w:uiPriority w:val="10"/>
    <w:rsid w:val="006E30F7"/>
    <w:rPr>
      <w:rFonts w:ascii="Cambria" w:eastAsia="Times New Roman" w:hAnsi="Cambria" w:cs="Times New Roman"/>
      <w:b/>
      <w:bCs/>
      <w:kern w:val="28"/>
      <w:sz w:val="32"/>
      <w:szCs w:val="32"/>
      <w:lang w:eastAsia="en-US"/>
    </w:rPr>
  </w:style>
  <w:style w:type="character" w:customStyle="1" w:styleId="1f3">
    <w:name w:val="Название Знак1"/>
    <w:uiPriority w:val="99"/>
    <w:rsid w:val="006E30F7"/>
    <w:rPr>
      <w:rFonts w:ascii="Calibri Light" w:hAnsi="Calibri Light"/>
      <w:b/>
      <w:kern w:val="28"/>
      <w:sz w:val="32"/>
      <w:lang w:eastAsia="en-US"/>
    </w:rPr>
  </w:style>
  <w:style w:type="character" w:customStyle="1" w:styleId="115">
    <w:name w:val="Название Знак11"/>
    <w:uiPriority w:val="99"/>
    <w:rsid w:val="006E30F7"/>
    <w:rPr>
      <w:rFonts w:ascii="Calibri Light" w:hAnsi="Calibri Light"/>
      <w:b/>
      <w:kern w:val="28"/>
      <w:sz w:val="32"/>
      <w:lang w:eastAsia="en-US"/>
    </w:rPr>
  </w:style>
  <w:style w:type="character" w:customStyle="1" w:styleId="2d">
    <w:name w:val="Основной текст Знак2"/>
    <w:uiPriority w:val="99"/>
    <w:locked/>
    <w:rsid w:val="006E30F7"/>
    <w:rPr>
      <w:rFonts w:ascii="Calibri" w:hAnsi="Calibri"/>
      <w:sz w:val="22"/>
      <w:lang w:eastAsia="en-US"/>
    </w:rPr>
  </w:style>
  <w:style w:type="character" w:customStyle="1" w:styleId="TitleChar">
    <w:name w:val="Title Char"/>
    <w:uiPriority w:val="99"/>
    <w:rsid w:val="006E30F7"/>
    <w:rPr>
      <w:rFonts w:ascii="Times New Roman" w:hAnsi="Times New Roman"/>
      <w:sz w:val="26"/>
    </w:rPr>
  </w:style>
  <w:style w:type="character" w:customStyle="1" w:styleId="3a">
    <w:name w:val="Основной текст Знак3"/>
    <w:uiPriority w:val="99"/>
    <w:semiHidden/>
    <w:rsid w:val="006E30F7"/>
    <w:rPr>
      <w:rFonts w:ascii="Calibri" w:hAnsi="Calibri" w:cs="Times New Roman"/>
      <w:lang w:eastAsia="en-US"/>
    </w:rPr>
  </w:style>
  <w:style w:type="character" w:customStyle="1" w:styleId="116">
    <w:name w:val="Основной текст Знак11"/>
    <w:uiPriority w:val="99"/>
    <w:semiHidden/>
    <w:rsid w:val="006E30F7"/>
    <w:rPr>
      <w:rFonts w:ascii="Calibri" w:hAnsi="Calibri"/>
      <w:lang w:eastAsia="en-US"/>
    </w:rPr>
  </w:style>
  <w:style w:type="character" w:customStyle="1" w:styleId="220">
    <w:name w:val="Основной текст с отступом 2 Знак2"/>
    <w:uiPriority w:val="99"/>
    <w:locked/>
    <w:rsid w:val="006E30F7"/>
    <w:rPr>
      <w:sz w:val="22"/>
      <w:lang w:eastAsia="en-US"/>
    </w:rPr>
  </w:style>
  <w:style w:type="character" w:customStyle="1" w:styleId="BodyTextChar">
    <w:name w:val="Body Text Char"/>
    <w:uiPriority w:val="99"/>
    <w:rsid w:val="006E30F7"/>
    <w:rPr>
      <w:rFonts w:ascii="Times New Roman" w:hAnsi="Times New Roman"/>
    </w:rPr>
  </w:style>
  <w:style w:type="character" w:customStyle="1" w:styleId="230">
    <w:name w:val="Основной текст с отступом 2 Знак3"/>
    <w:uiPriority w:val="99"/>
    <w:semiHidden/>
    <w:rsid w:val="006E30F7"/>
    <w:rPr>
      <w:rFonts w:ascii="Calibri" w:hAnsi="Calibri" w:cs="Times New Roman"/>
      <w:lang w:eastAsia="en-US"/>
    </w:rPr>
  </w:style>
  <w:style w:type="character" w:customStyle="1" w:styleId="2110">
    <w:name w:val="Основной текст с отступом 2 Знак11"/>
    <w:uiPriority w:val="99"/>
    <w:semiHidden/>
    <w:rsid w:val="006E30F7"/>
    <w:rPr>
      <w:rFonts w:ascii="Calibri" w:hAnsi="Calibri"/>
      <w:lang w:eastAsia="en-US"/>
    </w:rPr>
  </w:style>
  <w:style w:type="character" w:customStyle="1" w:styleId="2e">
    <w:name w:val="Приветствие Знак2"/>
    <w:link w:val="afffffff"/>
    <w:uiPriority w:val="99"/>
    <w:locked/>
    <w:rsid w:val="006E30F7"/>
    <w:rPr>
      <w:sz w:val="22"/>
      <w:lang w:eastAsia="en-US"/>
    </w:rPr>
  </w:style>
  <w:style w:type="character" w:customStyle="1" w:styleId="BodyTextIndent2Char">
    <w:name w:val="Body Text Indent 2 Char"/>
    <w:uiPriority w:val="99"/>
    <w:rsid w:val="006E30F7"/>
    <w:rPr>
      <w:rFonts w:ascii="Times New Roman" w:hAnsi="Times New Roman"/>
    </w:rPr>
  </w:style>
  <w:style w:type="paragraph" w:styleId="afffffff0">
    <w:name w:val="List"/>
    <w:basedOn w:val="a1"/>
    <w:uiPriority w:val="99"/>
    <w:rsid w:val="006E30F7"/>
    <w:pPr>
      <w:spacing w:after="200" w:line="276" w:lineRule="auto"/>
      <w:ind w:left="283" w:hanging="283"/>
    </w:pPr>
    <w:rPr>
      <w:rFonts w:ascii="Calibri" w:hAnsi="Calibri"/>
      <w:sz w:val="22"/>
      <w:szCs w:val="22"/>
      <w:lang w:eastAsia="en-US"/>
    </w:rPr>
  </w:style>
  <w:style w:type="paragraph" w:styleId="2f">
    <w:name w:val="List 2"/>
    <w:basedOn w:val="a1"/>
    <w:uiPriority w:val="99"/>
    <w:rsid w:val="006E30F7"/>
    <w:pPr>
      <w:spacing w:after="200" w:line="276" w:lineRule="auto"/>
      <w:ind w:left="566" w:hanging="283"/>
    </w:pPr>
    <w:rPr>
      <w:rFonts w:ascii="Calibri" w:hAnsi="Calibri"/>
      <w:sz w:val="22"/>
      <w:szCs w:val="22"/>
      <w:lang w:eastAsia="en-US"/>
    </w:rPr>
  </w:style>
  <w:style w:type="paragraph" w:styleId="afffffff">
    <w:name w:val="Salutation"/>
    <w:basedOn w:val="a1"/>
    <w:next w:val="a1"/>
    <w:link w:val="2e"/>
    <w:uiPriority w:val="99"/>
    <w:rsid w:val="006E30F7"/>
    <w:pPr>
      <w:spacing w:after="200" w:line="276" w:lineRule="auto"/>
    </w:pPr>
    <w:rPr>
      <w:sz w:val="22"/>
      <w:szCs w:val="20"/>
      <w:lang w:eastAsia="en-US"/>
    </w:rPr>
  </w:style>
  <w:style w:type="character" w:customStyle="1" w:styleId="afffffff1">
    <w:name w:val="Приветствие Знак"/>
    <w:basedOn w:val="a2"/>
    <w:link w:val="afffffff"/>
    <w:uiPriority w:val="99"/>
    <w:semiHidden/>
    <w:rsid w:val="006E30F7"/>
    <w:rPr>
      <w:sz w:val="24"/>
      <w:szCs w:val="24"/>
    </w:rPr>
  </w:style>
  <w:style w:type="character" w:customStyle="1" w:styleId="3b">
    <w:name w:val="Приветствие Знак3"/>
    <w:uiPriority w:val="99"/>
    <w:semiHidden/>
    <w:rsid w:val="006E30F7"/>
    <w:rPr>
      <w:rFonts w:ascii="Calibri" w:hAnsi="Calibri" w:cs="Times New Roman"/>
      <w:lang w:eastAsia="en-US"/>
    </w:rPr>
  </w:style>
  <w:style w:type="character" w:customStyle="1" w:styleId="1f4">
    <w:name w:val="Приветствие Знак1"/>
    <w:uiPriority w:val="99"/>
    <w:semiHidden/>
    <w:rsid w:val="006E30F7"/>
    <w:rPr>
      <w:rFonts w:ascii="Calibri" w:hAnsi="Calibri"/>
      <w:lang w:eastAsia="en-US"/>
    </w:rPr>
  </w:style>
  <w:style w:type="character" w:customStyle="1" w:styleId="117">
    <w:name w:val="Приветствие Знак11"/>
    <w:uiPriority w:val="99"/>
    <w:semiHidden/>
    <w:rsid w:val="006E30F7"/>
    <w:rPr>
      <w:rFonts w:ascii="Calibri" w:hAnsi="Calibri"/>
      <w:lang w:eastAsia="en-US"/>
    </w:rPr>
  </w:style>
  <w:style w:type="character" w:customStyle="1" w:styleId="2f0">
    <w:name w:val="Подзаголовок Знак2"/>
    <w:uiPriority w:val="99"/>
    <w:locked/>
    <w:rsid w:val="006E30F7"/>
    <w:rPr>
      <w:rFonts w:ascii="Arial" w:hAnsi="Arial"/>
      <w:sz w:val="24"/>
      <w:lang w:eastAsia="en-US"/>
    </w:rPr>
  </w:style>
  <w:style w:type="character" w:customStyle="1" w:styleId="3c">
    <w:name w:val="Подзаголовок Знак3"/>
    <w:uiPriority w:val="11"/>
    <w:rsid w:val="006E30F7"/>
    <w:rPr>
      <w:rFonts w:ascii="Cambria" w:eastAsia="Times New Roman" w:hAnsi="Cambria" w:cs="Times New Roman"/>
      <w:sz w:val="24"/>
      <w:szCs w:val="24"/>
      <w:lang w:eastAsia="en-US"/>
    </w:rPr>
  </w:style>
  <w:style w:type="character" w:customStyle="1" w:styleId="1f5">
    <w:name w:val="Подзаголовок Знак1"/>
    <w:uiPriority w:val="99"/>
    <w:rsid w:val="006E30F7"/>
    <w:rPr>
      <w:rFonts w:ascii="Calibri Light" w:hAnsi="Calibri Light"/>
      <w:sz w:val="24"/>
      <w:lang w:eastAsia="en-US"/>
    </w:rPr>
  </w:style>
  <w:style w:type="character" w:customStyle="1" w:styleId="118">
    <w:name w:val="Подзаголовок Знак11"/>
    <w:uiPriority w:val="99"/>
    <w:rsid w:val="006E30F7"/>
    <w:rPr>
      <w:rFonts w:ascii="Calibri Light" w:hAnsi="Calibri Light"/>
      <w:sz w:val="24"/>
      <w:lang w:eastAsia="en-US"/>
    </w:rPr>
  </w:style>
  <w:style w:type="character" w:styleId="afffffff2">
    <w:name w:val="annotation reference"/>
    <w:uiPriority w:val="99"/>
    <w:rsid w:val="006E30F7"/>
    <w:rPr>
      <w:rFonts w:cs="Times New Roman"/>
      <w:sz w:val="16"/>
    </w:rPr>
  </w:style>
  <w:style w:type="paragraph" w:customStyle="1" w:styleId="afffffff3">
    <w:name w:val="НИР"/>
    <w:basedOn w:val="a1"/>
    <w:uiPriority w:val="99"/>
    <w:rsid w:val="006E30F7"/>
    <w:pPr>
      <w:spacing w:after="120" w:line="360" w:lineRule="auto"/>
      <w:ind w:firstLine="720"/>
      <w:jc w:val="both"/>
    </w:pPr>
    <w:rPr>
      <w:color w:val="000000"/>
      <w:spacing w:val="5"/>
    </w:rPr>
  </w:style>
  <w:style w:type="paragraph" w:customStyle="1" w:styleId="1f6">
    <w:name w:val="Без интервала1"/>
    <w:link w:val="afffffff4"/>
    <w:rsid w:val="006E30F7"/>
    <w:rPr>
      <w:sz w:val="24"/>
      <w:szCs w:val="24"/>
    </w:rPr>
  </w:style>
  <w:style w:type="paragraph" w:customStyle="1" w:styleId="font6">
    <w:name w:val="font6"/>
    <w:basedOn w:val="a1"/>
    <w:uiPriority w:val="99"/>
    <w:rsid w:val="006E30F7"/>
    <w:pPr>
      <w:spacing w:before="100" w:beforeAutospacing="1" w:after="100" w:afterAutospacing="1"/>
    </w:pPr>
    <w:rPr>
      <w:b/>
      <w:bCs/>
      <w:color w:val="000000"/>
      <w:sz w:val="16"/>
      <w:szCs w:val="16"/>
    </w:rPr>
  </w:style>
  <w:style w:type="character" w:styleId="afffffff5">
    <w:name w:val="footnote reference"/>
    <w:uiPriority w:val="99"/>
    <w:rsid w:val="006E30F7"/>
    <w:rPr>
      <w:rFonts w:cs="Times New Roman"/>
      <w:vertAlign w:val="superscript"/>
    </w:rPr>
  </w:style>
  <w:style w:type="paragraph" w:customStyle="1" w:styleId="xl63">
    <w:name w:val="xl63"/>
    <w:basedOn w:val="a1"/>
    <w:uiPriority w:val="99"/>
    <w:rsid w:val="006E30F7"/>
    <w:pPr>
      <w:spacing w:before="100" w:beforeAutospacing="1" w:after="100" w:afterAutospacing="1"/>
      <w:jc w:val="center"/>
      <w:textAlignment w:val="top"/>
    </w:pPr>
    <w:rPr>
      <w:color w:val="000000"/>
      <w:sz w:val="26"/>
      <w:szCs w:val="26"/>
    </w:rPr>
  </w:style>
  <w:style w:type="paragraph" w:customStyle="1" w:styleId="xl64">
    <w:name w:val="xl64"/>
    <w:basedOn w:val="a1"/>
    <w:uiPriority w:val="99"/>
    <w:rsid w:val="006E3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19">
    <w:name w:val="xl119"/>
    <w:basedOn w:val="a1"/>
    <w:uiPriority w:val="99"/>
    <w:rsid w:val="006E30F7"/>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20">
    <w:name w:val="xl120"/>
    <w:basedOn w:val="a1"/>
    <w:uiPriority w:val="99"/>
    <w:rsid w:val="006E30F7"/>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1">
    <w:name w:val="xl121"/>
    <w:basedOn w:val="a1"/>
    <w:uiPriority w:val="99"/>
    <w:rsid w:val="006E30F7"/>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1"/>
    <w:uiPriority w:val="99"/>
    <w:rsid w:val="006E30F7"/>
    <w:pPr>
      <w:pBdr>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uiPriority w:val="99"/>
    <w:rsid w:val="006E30F7"/>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1"/>
    <w:uiPriority w:val="99"/>
    <w:rsid w:val="006E30F7"/>
    <w:pPr>
      <w:pBdr>
        <w:top w:val="single" w:sz="4" w:space="0" w:color="auto"/>
        <w:bottom w:val="single" w:sz="4" w:space="0" w:color="auto"/>
      </w:pBdr>
      <w:spacing w:before="100" w:beforeAutospacing="1" w:after="100" w:afterAutospacing="1"/>
      <w:jc w:val="center"/>
      <w:textAlignment w:val="top"/>
    </w:pPr>
  </w:style>
  <w:style w:type="paragraph" w:customStyle="1" w:styleId="xl125">
    <w:name w:val="xl125"/>
    <w:basedOn w:val="a1"/>
    <w:uiPriority w:val="99"/>
    <w:rsid w:val="006E30F7"/>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1"/>
    <w:uiPriority w:val="99"/>
    <w:rsid w:val="006E30F7"/>
    <w:pPr>
      <w:pBdr>
        <w:top w:val="single" w:sz="4" w:space="0" w:color="auto"/>
      </w:pBdr>
      <w:spacing w:before="100" w:beforeAutospacing="1" w:after="100" w:afterAutospacing="1"/>
      <w:textAlignment w:val="top"/>
    </w:pPr>
    <w:rPr>
      <w:color w:val="000000"/>
      <w:sz w:val="16"/>
      <w:szCs w:val="16"/>
    </w:rPr>
  </w:style>
  <w:style w:type="paragraph" w:customStyle="1" w:styleId="xl127">
    <w:name w:val="xl127"/>
    <w:basedOn w:val="a1"/>
    <w:uiPriority w:val="99"/>
    <w:rsid w:val="006E30F7"/>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28">
    <w:name w:val="xl128"/>
    <w:basedOn w:val="a1"/>
    <w:uiPriority w:val="99"/>
    <w:rsid w:val="006E30F7"/>
    <w:pPr>
      <w:pBdr>
        <w:bottom w:val="single" w:sz="4" w:space="0" w:color="auto"/>
      </w:pBdr>
      <w:spacing w:before="100" w:beforeAutospacing="1" w:after="100" w:afterAutospacing="1"/>
      <w:jc w:val="center"/>
      <w:textAlignment w:val="top"/>
    </w:pPr>
    <w:rPr>
      <w:color w:val="000000"/>
      <w:sz w:val="16"/>
      <w:szCs w:val="16"/>
    </w:rPr>
  </w:style>
  <w:style w:type="paragraph" w:customStyle="1" w:styleId="xl129">
    <w:name w:val="xl129"/>
    <w:basedOn w:val="a1"/>
    <w:uiPriority w:val="99"/>
    <w:rsid w:val="006E30F7"/>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numbering" w:customStyle="1" w:styleId="119">
    <w:name w:val="Нет списка11"/>
    <w:next w:val="a4"/>
    <w:uiPriority w:val="99"/>
    <w:semiHidden/>
    <w:unhideWhenUsed/>
    <w:rsid w:val="006E30F7"/>
  </w:style>
  <w:style w:type="numbering" w:customStyle="1" w:styleId="2f1">
    <w:name w:val="Нет списка2"/>
    <w:next w:val="a4"/>
    <w:uiPriority w:val="99"/>
    <w:semiHidden/>
    <w:unhideWhenUsed/>
    <w:rsid w:val="006E30F7"/>
  </w:style>
  <w:style w:type="table" w:customStyle="1" w:styleId="11a">
    <w:name w:val="Сетка таблицы11"/>
    <w:uiPriority w:val="99"/>
    <w:rsid w:val="006E30F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3"/>
    <w:next w:val="afd"/>
    <w:uiPriority w:val="99"/>
    <w:rsid w:val="006E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4"/>
    <w:uiPriority w:val="99"/>
    <w:semiHidden/>
    <w:unhideWhenUsed/>
    <w:rsid w:val="006E30F7"/>
  </w:style>
  <w:style w:type="numbering" w:customStyle="1" w:styleId="3d">
    <w:name w:val="Нет списка3"/>
    <w:next w:val="a4"/>
    <w:uiPriority w:val="99"/>
    <w:semiHidden/>
    <w:unhideWhenUsed/>
    <w:rsid w:val="006E30F7"/>
  </w:style>
  <w:style w:type="table" w:customStyle="1" w:styleId="123">
    <w:name w:val="Сетка таблицы12"/>
    <w:uiPriority w:val="99"/>
    <w:rsid w:val="006E30F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3"/>
    <w:next w:val="afd"/>
    <w:uiPriority w:val="99"/>
    <w:rsid w:val="006E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6E30F7"/>
  </w:style>
  <w:style w:type="numbering" w:customStyle="1" w:styleId="41">
    <w:name w:val="Нет списка4"/>
    <w:next w:val="a4"/>
    <w:uiPriority w:val="99"/>
    <w:semiHidden/>
    <w:unhideWhenUsed/>
    <w:rsid w:val="006E30F7"/>
  </w:style>
  <w:style w:type="table" w:customStyle="1" w:styleId="131">
    <w:name w:val="Сетка таблицы13"/>
    <w:uiPriority w:val="99"/>
    <w:rsid w:val="006E30F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d"/>
    <w:uiPriority w:val="99"/>
    <w:rsid w:val="006E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6E30F7"/>
  </w:style>
  <w:style w:type="numbering" w:customStyle="1" w:styleId="51">
    <w:name w:val="Нет списка5"/>
    <w:next w:val="a4"/>
    <w:uiPriority w:val="99"/>
    <w:semiHidden/>
    <w:unhideWhenUsed/>
    <w:rsid w:val="006E30F7"/>
  </w:style>
  <w:style w:type="table" w:customStyle="1" w:styleId="141">
    <w:name w:val="Сетка таблицы14"/>
    <w:uiPriority w:val="99"/>
    <w:rsid w:val="006E30F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d"/>
    <w:uiPriority w:val="99"/>
    <w:rsid w:val="006E3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6E30F7"/>
  </w:style>
  <w:style w:type="paragraph" w:customStyle="1" w:styleId="Web">
    <w:name w:val="Обычный (Web)"/>
    <w:basedOn w:val="a1"/>
    <w:rsid w:val="00AD37F0"/>
    <w:pPr>
      <w:spacing w:before="100" w:after="100"/>
    </w:pPr>
  </w:style>
  <w:style w:type="character" w:customStyle="1" w:styleId="afffffff4">
    <w:name w:val="Без интервала Знак"/>
    <w:link w:val="1f6"/>
    <w:locked/>
    <w:rsid w:val="00AD37F0"/>
    <w:rPr>
      <w:sz w:val="24"/>
      <w:szCs w:val="24"/>
    </w:rPr>
  </w:style>
  <w:style w:type="paragraph" w:customStyle="1" w:styleId="s13">
    <w:name w:val="s_13"/>
    <w:basedOn w:val="a1"/>
    <w:rsid w:val="00AD37F0"/>
    <w:pPr>
      <w:ind w:firstLine="720"/>
    </w:pPr>
    <w:rPr>
      <w:rFonts w:eastAsia="Calibri"/>
      <w:sz w:val="20"/>
      <w:szCs w:val="20"/>
    </w:rPr>
  </w:style>
  <w:style w:type="character" w:customStyle="1" w:styleId="-0">
    <w:name w:val="Интернет-ссылка"/>
    <w:rsid w:val="00AD37F0"/>
    <w:rPr>
      <w:rFonts w:ascii="Times New Roman" w:hAnsi="Times New Roman" w:cs="Times New Roman"/>
      <w:color w:val="0000FF"/>
      <w:u w:val="single"/>
    </w:rPr>
  </w:style>
  <w:style w:type="paragraph" w:customStyle="1" w:styleId="consplustitle0">
    <w:name w:val="consplustitle"/>
    <w:basedOn w:val="a1"/>
    <w:rsid w:val="00AD37F0"/>
    <w:pPr>
      <w:spacing w:before="100" w:beforeAutospacing="1" w:after="100" w:afterAutospacing="1"/>
    </w:pPr>
    <w:rPr>
      <w:rFonts w:eastAsia="Calibri"/>
    </w:rPr>
  </w:style>
  <w:style w:type="paragraph" w:customStyle="1" w:styleId="320">
    <w:name w:val="Основной текст с отступом 32"/>
    <w:basedOn w:val="a1"/>
    <w:rsid w:val="00AD37F0"/>
    <w:pPr>
      <w:overflowPunct w:val="0"/>
      <w:autoSpaceDE w:val="0"/>
      <w:ind w:firstLine="433"/>
      <w:jc w:val="both"/>
    </w:pPr>
    <w:rPr>
      <w:rFonts w:ascii="TimesET" w:eastAsia="Calibri" w:hAnsi="TimesET" w:cs="TimesET"/>
      <w:kern w:val="2"/>
      <w:sz w:val="20"/>
      <w:szCs w:val="20"/>
      <w:lang w:eastAsia="ar-SA"/>
    </w:rPr>
  </w:style>
  <w:style w:type="character" w:customStyle="1" w:styleId="affff2">
    <w:name w:val="Основной текст_"/>
    <w:link w:val="61"/>
    <w:locked/>
    <w:rsid w:val="00AD37F0"/>
    <w:rPr>
      <w:sz w:val="23"/>
      <w:szCs w:val="23"/>
      <w:shd w:val="clear" w:color="auto" w:fill="FFFFFF"/>
    </w:rPr>
  </w:style>
  <w:style w:type="character" w:customStyle="1" w:styleId="72">
    <w:name w:val="Основной текст (7)_"/>
    <w:link w:val="71"/>
    <w:locked/>
    <w:rsid w:val="00AD37F0"/>
    <w:rPr>
      <w:sz w:val="12"/>
      <w:szCs w:val="12"/>
      <w:shd w:val="clear" w:color="auto" w:fill="FFFFFF"/>
    </w:rPr>
  </w:style>
  <w:style w:type="character" w:customStyle="1" w:styleId="82">
    <w:name w:val="Основной текст (8)_"/>
    <w:link w:val="81"/>
    <w:locked/>
    <w:rsid w:val="00AD37F0"/>
    <w:rPr>
      <w:rFonts w:ascii="Palatino Linotype" w:eastAsia="Palatino Linotype" w:hAnsi="Palatino Linotype"/>
      <w:sz w:val="13"/>
      <w:szCs w:val="13"/>
      <w:shd w:val="clear" w:color="auto" w:fill="FFFFFF"/>
    </w:rPr>
  </w:style>
  <w:style w:type="character" w:customStyle="1" w:styleId="92">
    <w:name w:val="Основной текст (9)_"/>
    <w:link w:val="93"/>
    <w:locked/>
    <w:rsid w:val="00AD37F0"/>
    <w:rPr>
      <w:sz w:val="19"/>
      <w:shd w:val="clear" w:color="auto" w:fill="FFFFFF"/>
    </w:rPr>
  </w:style>
  <w:style w:type="paragraph" w:customStyle="1" w:styleId="93">
    <w:name w:val="Основной текст (9)"/>
    <w:basedOn w:val="a1"/>
    <w:link w:val="92"/>
    <w:rsid w:val="00AD37F0"/>
    <w:pPr>
      <w:shd w:val="clear" w:color="auto" w:fill="FFFFFF"/>
      <w:spacing w:line="240" w:lineRule="atLeast"/>
    </w:pPr>
    <w:rPr>
      <w:sz w:val="19"/>
      <w:szCs w:val="20"/>
      <w:shd w:val="clear" w:color="auto" w:fill="FFFFFF"/>
    </w:rPr>
  </w:style>
  <w:style w:type="character" w:customStyle="1" w:styleId="113">
    <w:name w:val="Основной текст (11)_"/>
    <w:link w:val="112"/>
    <w:locked/>
    <w:rsid w:val="00AD37F0"/>
    <w:rPr>
      <w:rFonts w:ascii="Palatino Linotype" w:hAnsi="Palatino Linotype"/>
      <w:sz w:val="18"/>
      <w:shd w:val="clear" w:color="auto" w:fill="FFFFFF"/>
    </w:rPr>
  </w:style>
  <w:style w:type="character" w:customStyle="1" w:styleId="102">
    <w:name w:val="Основной текст (10)_"/>
    <w:link w:val="101"/>
    <w:locked/>
    <w:rsid w:val="00AD37F0"/>
    <w:rPr>
      <w:rFonts w:ascii="Palatino Linotype" w:eastAsia="Palatino Linotype" w:hAnsi="Palatino Linotype"/>
      <w:sz w:val="8"/>
      <w:szCs w:val="8"/>
      <w:shd w:val="clear" w:color="auto" w:fill="FFFFFF"/>
    </w:rPr>
  </w:style>
  <w:style w:type="character" w:customStyle="1" w:styleId="121">
    <w:name w:val="Основной текст (12)_"/>
    <w:link w:val="120"/>
    <w:locked/>
    <w:rsid w:val="00AD37F0"/>
    <w:rPr>
      <w:sz w:val="23"/>
      <w:szCs w:val="23"/>
      <w:shd w:val="clear" w:color="auto" w:fill="FFFFFF"/>
    </w:rPr>
  </w:style>
  <w:style w:type="character" w:customStyle="1" w:styleId="afffffff6">
    <w:name w:val="Знак Знак"/>
    <w:locked/>
    <w:rsid w:val="00AD37F0"/>
    <w:rPr>
      <w:rFonts w:ascii="Arial" w:hAnsi="Arial"/>
      <w:b/>
      <w:color w:val="auto"/>
      <w:sz w:val="24"/>
      <w:lang w:val="ru-RU" w:eastAsia="ru-RU"/>
    </w:rPr>
  </w:style>
  <w:style w:type="paragraph" w:customStyle="1" w:styleId="afffffff7">
    <w:name w:val="раздилитель сноски"/>
    <w:basedOn w:val="a1"/>
    <w:next w:val="aff4"/>
    <w:rsid w:val="00AD37F0"/>
    <w:pPr>
      <w:spacing w:after="120"/>
      <w:jc w:val="both"/>
    </w:pPr>
    <w:rPr>
      <w:rFonts w:eastAsia="Calibri"/>
      <w:lang w:val="en-US"/>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1"/>
    <w:rsid w:val="00AD37F0"/>
    <w:rPr>
      <w:sz w:val="28"/>
      <w:szCs w:val="20"/>
    </w:rPr>
  </w:style>
  <w:style w:type="paragraph" w:customStyle="1" w:styleId="200">
    <w:name w:val="Знак Знак20 Знак Знак Знак Знак Знак Знак Знак Знак Знак Знак Знак Знак Знак Знак Знак Знак Знак Знак Знак Знак"/>
    <w:basedOn w:val="a1"/>
    <w:rsid w:val="008E1E3F"/>
    <w:rPr>
      <w:rFonts w:eastAsia="Calibri"/>
      <w:sz w:val="28"/>
      <w:szCs w:val="20"/>
    </w:rPr>
  </w:style>
  <w:style w:type="character" w:customStyle="1" w:styleId="73">
    <w:name w:val="Знак Знак7"/>
    <w:locked/>
    <w:rsid w:val="008E1E3F"/>
    <w:rPr>
      <w:b/>
      <w:sz w:val="24"/>
      <w:lang w:val="ru-RU" w:eastAsia="ru-RU"/>
    </w:rPr>
  </w:style>
  <w:style w:type="paragraph" w:customStyle="1" w:styleId="1f7">
    <w:name w:val="Знак Знак1 Знак"/>
    <w:basedOn w:val="a1"/>
    <w:rsid w:val="008E1E3F"/>
    <w:pPr>
      <w:widowControl w:val="0"/>
      <w:adjustRightInd w:val="0"/>
      <w:spacing w:after="160" w:line="240" w:lineRule="exact"/>
      <w:jc w:val="right"/>
    </w:pPr>
    <w:rPr>
      <w:rFonts w:eastAsia="Calibri"/>
      <w:sz w:val="20"/>
      <w:szCs w:val="20"/>
      <w:lang w:val="en-GB" w:eastAsia="en-US"/>
    </w:rPr>
  </w:style>
  <w:style w:type="character" w:customStyle="1" w:styleId="afffffff8">
    <w:name w:val="Выделение для Базового Поиска"/>
    <w:rsid w:val="008E1E3F"/>
    <w:rPr>
      <w:b/>
      <w:color w:val="0058A9"/>
    </w:rPr>
  </w:style>
  <w:style w:type="paragraph" w:customStyle="1" w:styleId="Noparagraphstyle">
    <w:name w:val="[No paragraph style]"/>
    <w:rsid w:val="008E1E3F"/>
    <w:pPr>
      <w:autoSpaceDE w:val="0"/>
      <w:autoSpaceDN w:val="0"/>
      <w:adjustRightInd w:val="0"/>
      <w:spacing w:line="288" w:lineRule="auto"/>
      <w:textAlignment w:val="center"/>
    </w:pPr>
    <w:rPr>
      <w:rFonts w:eastAsia="Calibri"/>
      <w:color w:val="000000"/>
      <w:sz w:val="24"/>
      <w:szCs w:val="24"/>
    </w:rPr>
  </w:style>
  <w:style w:type="character" w:customStyle="1" w:styleId="afffffff9">
    <w:name w:val="Цветовое выделение для Текст"/>
    <w:rsid w:val="008E1E3F"/>
  </w:style>
</w:styles>
</file>

<file path=word/webSettings.xml><?xml version="1.0" encoding="utf-8"?>
<w:webSettings xmlns:r="http://schemas.openxmlformats.org/officeDocument/2006/relationships" xmlns:w="http://schemas.openxmlformats.org/wordprocessingml/2006/main">
  <w:divs>
    <w:div w:id="543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E9895A7E5B39F2A2EFCCD6C2DC90F21FE2E92B3EF49BD33F0832ACEB2222CF9F3DABA15E2CD79057B593F8FFm9RDN" TargetMode="External"/><Relationship Id="rId26" Type="http://schemas.openxmlformats.org/officeDocument/2006/relationships/header" Target="header8.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file:///\\SHUMER-SRV\Home\&#1054;&#1073;&#1097;&#1072;&#1103;%20&#1076;&#1083;&#1103;%20&#1086;&#1073;&#1084;&#1077;&#1085;&#1072;\&#1070;&#1088;&#1080;&#1089;&#1082;&#1086;&#1085;&#1089;&#1091;&#1083;&#1100;&#1090;\&#1055;&#1056;&#1054;&#1045;&#1050;&#1058;&#1067;\&#1048;&#1084;&#1091;&#1097;&#1077;&#1089;&#1090;&#1074;&#1086;\2019\&#1087;&#1088;&#1086;&#1075;&#1088;&#1072;&#1084;&#1084;&#1072;%20&#1056;&#1072;&#1079;&#1074;&#1080;&#1090;&#1080;&#1077;%20&#1079;&#1077;&#1084;&#1077;&#1083;&#1100;&#1085;&#1099;&#1093;%20&#1080;%20&#1080;&#1084;&#1091;&#1097;&#1077;&#1089;&#1090;&#1074;&#1077;&#1085;&#1085;&#1099;&#1093;%20&#1086;&#1090;&#1085;&#1086;&#1096;&#1077;&#1085;&#1080;&#1081;\&#1055;&#1086;&#1076;&#1087;&#1088;&#1086;&#1075;&#1088;&#1072;&#1084;&#1084;&#1072;%20&#1086;&#1076;&#1085;&#1072;%20&#1048;&#1084;&#1091;&#1097;&#1077;&#1089;&#1090;&#1074;&#1086;.docx" TargetMode="External"/><Relationship Id="rId34" Type="http://schemas.openxmlformats.org/officeDocument/2006/relationships/header" Target="header12.xml"/><Relationship Id="rId42" Type="http://schemas.openxmlformats.org/officeDocument/2006/relationships/hyperlink" Target="garantF1://70308460.10033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231BAEA7399E9195E33CE576BCEA2857CF24333717F10476DB0625FA55F6258110A2AD07F775C74CB06EDEB1V7j3H" TargetMode="External"/><Relationship Id="rId25" Type="http://schemas.openxmlformats.org/officeDocument/2006/relationships/header" Target="header7.xml"/><Relationship Id="rId33" Type="http://schemas.openxmlformats.org/officeDocument/2006/relationships/footer" Target="footer8.xml"/><Relationship Id="rId38" Type="http://schemas.openxmlformats.org/officeDocument/2006/relationships/header" Target="header14.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SHUMER-SRV\Home\&#1054;&#1073;&#1097;&#1072;&#1103;%20&#1076;&#1083;&#1103;%20&#1086;&#1073;&#1084;&#1077;&#1085;&#1072;\&#1070;&#1088;&#1080;&#1089;&#1082;&#1086;&#1085;&#1089;&#1091;&#1083;&#1100;&#1090;\&#1055;&#1056;&#1054;&#1045;&#1050;&#1058;&#1067;\&#1048;&#1084;&#1091;&#1097;&#1077;&#1089;&#1090;&#1074;&#1086;\2019\&#1087;&#1088;&#1086;&#1075;&#1088;&#1072;&#1084;&#1084;&#1072;%20&#1056;&#1072;&#1079;&#1074;&#1080;&#1090;&#1080;&#1077;%20&#1079;&#1077;&#1084;&#1077;&#1083;&#1100;&#1085;&#1099;&#1093;%20&#1080;%20&#1080;&#1084;&#1091;&#1097;&#1077;&#1089;&#1090;&#1074;&#1077;&#1085;&#1085;&#1099;&#1093;%20&#1086;&#1090;&#1085;&#1086;&#1096;&#1077;&#1085;&#1080;&#1081;\&#1052;&#1091;&#1085;&#1080;&#1094;&#1080;&#1087;&#1072;&#1083;&#1100;&#1085;&#1072;&#1103;%20&#1087;&#1088;&#1086;&#1075;&#1088;&#1072;&#1084;&#1084;&#1072;%20&#1048;&#1084;&#1091;&#1097;&#1077;&#1089;&#1090;&#1074;&#1086;%202019-2035.docx" TargetMode="External"/><Relationship Id="rId29" Type="http://schemas.openxmlformats.org/officeDocument/2006/relationships/header" Target="header10.xml"/><Relationship Id="rId41" Type="http://schemas.openxmlformats.org/officeDocument/2006/relationships/hyperlink" Target="garantF1://70308460.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man\Downloads\&#8470;_50_ot_07.05.2020_mpkompleksnoe_razvitie_seljskih_territorij.doc" TargetMode="External"/><Relationship Id="rId24" Type="http://schemas.openxmlformats.org/officeDocument/2006/relationships/footer" Target="footer4.xml"/><Relationship Id="rId32" Type="http://schemas.openxmlformats.org/officeDocument/2006/relationships/header" Target="header11.xml"/><Relationship Id="rId37" Type="http://schemas.openxmlformats.org/officeDocument/2006/relationships/footer" Target="footer10.xml"/><Relationship Id="rId40" Type="http://schemas.openxmlformats.org/officeDocument/2006/relationships/header" Target="header15.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consultantplus://offline/ref=B9347B15031467524078F4E38B0E6FC09CDEB8C45E59187FA326DDCBE8E0817A27714FE41CF4413D83CCE68AS47BK" TargetMode="External"/><Relationship Id="rId31" Type="http://schemas.openxmlformats.org/officeDocument/2006/relationships/footer" Target="footer7.xml"/><Relationship Id="rId44" Type="http://schemas.openxmlformats.org/officeDocument/2006/relationships/hyperlink" Target="garantF1://70308460.100352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hyperlink" Target="garantF1://70308460.5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4C8E6-D30A-4081-8BA9-252313502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46927</Words>
  <Characters>267486</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313786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dc:creator>
  <cp:lastModifiedBy>NEgor</cp:lastModifiedBy>
  <cp:revision>32</cp:revision>
  <cp:lastPrinted>2021-02-01T11:32:00Z</cp:lastPrinted>
  <dcterms:created xsi:type="dcterms:W3CDTF">2021-02-27T07:09:00Z</dcterms:created>
  <dcterms:modified xsi:type="dcterms:W3CDTF">2021-03-25T13:04:00Z</dcterms:modified>
</cp:coreProperties>
</file>