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50" w:type="dxa"/>
        <w:tblLook w:val="04A0"/>
      </w:tblPr>
      <w:tblGrid>
        <w:gridCol w:w="4320"/>
        <w:gridCol w:w="1684"/>
        <w:gridCol w:w="4202"/>
      </w:tblGrid>
      <w:tr w:rsidR="0059138A" w:rsidTr="0059138A">
        <w:trPr>
          <w:cantSplit/>
          <w:trHeight w:val="420"/>
        </w:trPr>
        <w:tc>
          <w:tcPr>
            <w:tcW w:w="4320" w:type="dxa"/>
            <w:hideMark/>
          </w:tcPr>
          <w:p w:rsidR="0059138A" w:rsidRDefault="0059138A">
            <w:pPr>
              <w:pStyle w:val="a3"/>
              <w:tabs>
                <w:tab w:val="left" w:pos="4285"/>
              </w:tabs>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59138A" w:rsidRDefault="0059138A">
            <w:pPr>
              <w:pStyle w:val="a3"/>
              <w:tabs>
                <w:tab w:val="left" w:pos="4285"/>
              </w:tabs>
              <w:spacing w:before="40" w:line="276" w:lineRule="auto"/>
              <w:jc w:val="center"/>
              <w:rPr>
                <w:rFonts w:ascii="Arial Cyr Chuv" w:hAnsi="Arial Cyr Chuv"/>
                <w:sz w:val="26"/>
              </w:rPr>
            </w:pPr>
            <w:r>
              <w:rPr>
                <w:rFonts w:ascii="Arial Cyr Chuv" w:hAnsi="Arial Cyr Chuv" w:cs="Times New Roman"/>
                <w:b/>
                <w:bCs/>
                <w:noProof/>
                <w:color w:val="000000"/>
                <w:sz w:val="22"/>
              </w:rPr>
              <w:t>ШЁМЁРШЁ РАЙОН,</w:t>
            </w:r>
          </w:p>
        </w:tc>
        <w:tc>
          <w:tcPr>
            <w:tcW w:w="1684" w:type="dxa"/>
            <w:vMerge w:val="restart"/>
            <w:hideMark/>
          </w:tcPr>
          <w:p w:rsidR="0059138A" w:rsidRDefault="0059138A">
            <w:pPr>
              <w:jc w:val="center"/>
              <w:rPr>
                <w:rFonts w:ascii="Arial Cyr Chuv" w:hAnsi="Arial Cyr Chuv"/>
                <w:sz w:val="26"/>
              </w:rPr>
            </w:pPr>
            <w:r>
              <w:rPr>
                <w:noProof/>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63500</wp:posOffset>
                  </wp:positionV>
                  <wp:extent cx="725170" cy="72453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5170" cy="724535"/>
                          </a:xfrm>
                          <a:prstGeom prst="rect">
                            <a:avLst/>
                          </a:prstGeom>
                          <a:noFill/>
                        </pic:spPr>
                      </pic:pic>
                    </a:graphicData>
                  </a:graphic>
                </wp:anchor>
              </w:drawing>
            </w:r>
          </w:p>
        </w:tc>
        <w:tc>
          <w:tcPr>
            <w:tcW w:w="4202" w:type="dxa"/>
            <w:hideMark/>
          </w:tcPr>
          <w:p w:rsidR="0059138A" w:rsidRDefault="0059138A">
            <w:pPr>
              <w:pStyle w:val="a3"/>
              <w:spacing w:before="40" w:line="276" w:lineRule="auto"/>
              <w:ind w:left="34" w:hanging="34"/>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59138A" w:rsidTr="0059138A">
        <w:trPr>
          <w:cantSplit/>
          <w:trHeight w:val="2355"/>
        </w:trPr>
        <w:tc>
          <w:tcPr>
            <w:tcW w:w="4320" w:type="dxa"/>
            <w:vAlign w:val="center"/>
          </w:tcPr>
          <w:p w:rsidR="0059138A" w:rsidRDefault="0059138A">
            <w:pPr>
              <w:pStyle w:val="a3"/>
              <w:tabs>
                <w:tab w:val="left" w:pos="4285"/>
              </w:tabs>
              <w:spacing w:before="40" w:line="276" w:lineRule="auto"/>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59138A" w:rsidRDefault="0059138A">
            <w:pPr>
              <w:pStyle w:val="a3"/>
              <w:tabs>
                <w:tab w:val="left" w:pos="4285"/>
              </w:tabs>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ПОСЕЛЕНИЙ,Н</w:t>
            </w:r>
          </w:p>
          <w:p w:rsidR="0059138A" w:rsidRDefault="0059138A">
            <w:pPr>
              <w:pStyle w:val="a3"/>
              <w:tabs>
                <w:tab w:val="left" w:pos="4285"/>
              </w:tabs>
              <w:spacing w:before="40" w:line="276" w:lineRule="auto"/>
              <w:jc w:val="center"/>
              <w:rPr>
                <w:rStyle w:val="a4"/>
                <w:color w:val="000000"/>
                <w:sz w:val="26"/>
              </w:rPr>
            </w:pPr>
            <w:r>
              <w:rPr>
                <w:rFonts w:ascii="Arial Cyr Chuv" w:hAnsi="Arial Cyr Chuv" w:cs="Times New Roman"/>
                <w:b/>
                <w:bCs/>
                <w:noProof/>
                <w:color w:val="000000"/>
                <w:sz w:val="22"/>
              </w:rPr>
              <w:t>АДМИНИСТРАЦИЙ,</w:t>
            </w:r>
          </w:p>
          <w:p w:rsidR="0059138A" w:rsidRDefault="0059138A">
            <w:pPr>
              <w:spacing w:before="40"/>
              <w:jc w:val="center"/>
            </w:pPr>
          </w:p>
          <w:p w:rsidR="0059138A" w:rsidRDefault="0059138A">
            <w:pPr>
              <w:pStyle w:val="a3"/>
              <w:tabs>
                <w:tab w:val="left" w:pos="4285"/>
              </w:tabs>
              <w:spacing w:before="40" w:line="276" w:lineRule="auto"/>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59138A" w:rsidRDefault="0059138A">
            <w:pPr>
              <w:spacing w:before="40"/>
              <w:jc w:val="center"/>
            </w:pPr>
          </w:p>
          <w:p w:rsidR="0059138A" w:rsidRDefault="0059138A">
            <w:pPr>
              <w:pStyle w:val="a3"/>
              <w:spacing w:before="40" w:line="276" w:lineRule="auto"/>
              <w:jc w:val="center"/>
              <w:rPr>
                <w:rFonts w:ascii="Arial" w:hAnsi="Arial" w:cs="Arial"/>
                <w:noProof/>
                <w:sz w:val="26"/>
              </w:rPr>
            </w:pPr>
            <w:r>
              <w:rPr>
                <w:rFonts w:ascii="Arial" w:hAnsi="Arial" w:cs="Arial"/>
                <w:noProof/>
                <w:sz w:val="26"/>
              </w:rPr>
              <w:t>2021 г. №  00</w:t>
            </w:r>
          </w:p>
          <w:p w:rsidR="0059138A" w:rsidRDefault="0059138A">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0" w:type="auto"/>
            <w:vMerge/>
            <w:vAlign w:val="center"/>
            <w:hideMark/>
          </w:tcPr>
          <w:p w:rsidR="0059138A" w:rsidRDefault="0059138A">
            <w:pPr>
              <w:spacing w:after="0" w:line="240" w:lineRule="auto"/>
              <w:rPr>
                <w:rFonts w:ascii="Arial Cyr Chuv" w:hAnsi="Arial Cyr Chuv"/>
                <w:sz w:val="26"/>
              </w:rPr>
            </w:pPr>
          </w:p>
        </w:tc>
        <w:tc>
          <w:tcPr>
            <w:tcW w:w="4202" w:type="dxa"/>
          </w:tcPr>
          <w:p w:rsidR="0059138A" w:rsidRDefault="0059138A">
            <w:pPr>
              <w:pStyle w:val="a3"/>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59138A" w:rsidRDefault="0059138A">
            <w:pPr>
              <w:pStyle w:val="a3"/>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59138A" w:rsidRDefault="0059138A">
            <w:pPr>
              <w:pStyle w:val="a3"/>
              <w:spacing w:before="40" w:line="276" w:lineRule="auto"/>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59138A" w:rsidRDefault="0059138A">
            <w:pPr>
              <w:jc w:val="center"/>
            </w:pPr>
          </w:p>
          <w:p w:rsidR="0059138A" w:rsidRDefault="0059138A">
            <w:pPr>
              <w:pStyle w:val="a3"/>
              <w:spacing w:before="40" w:line="276" w:lineRule="auto"/>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ПОСТАНОВЛЕНИЕ</w:t>
            </w:r>
          </w:p>
          <w:p w:rsidR="0059138A" w:rsidRDefault="0059138A">
            <w:pPr>
              <w:spacing w:before="40"/>
              <w:jc w:val="center"/>
            </w:pPr>
          </w:p>
          <w:p w:rsidR="0059138A" w:rsidRDefault="0059138A">
            <w:pPr>
              <w:pStyle w:val="a3"/>
              <w:spacing w:before="40" w:line="276" w:lineRule="auto"/>
              <w:jc w:val="center"/>
              <w:rPr>
                <w:rFonts w:ascii="Arial" w:hAnsi="Arial" w:cs="Arial"/>
                <w:noProof/>
                <w:sz w:val="26"/>
              </w:rPr>
            </w:pPr>
            <w:r>
              <w:rPr>
                <w:rFonts w:ascii="Arial" w:hAnsi="Arial" w:cs="Arial"/>
                <w:noProof/>
                <w:sz w:val="26"/>
              </w:rPr>
              <w:t xml:space="preserve"> 2021 г. №  </w:t>
            </w:r>
          </w:p>
          <w:p w:rsidR="0059138A" w:rsidRDefault="0059138A">
            <w:pPr>
              <w:pStyle w:val="a3"/>
              <w:spacing w:before="40" w:line="276" w:lineRule="auto"/>
              <w:jc w:val="center"/>
              <w:rPr>
                <w:rFonts w:ascii="Arial Cyr Chuv" w:hAnsi="Arial Cyr Chuv"/>
                <w:noProof/>
                <w:sz w:val="26"/>
              </w:rPr>
            </w:pPr>
            <w:r>
              <w:rPr>
                <w:rFonts w:ascii="Arial Cyr Chuv" w:hAnsi="Arial Cyr Chuv"/>
                <w:noProof/>
                <w:color w:val="000000"/>
                <w:sz w:val="26"/>
              </w:rPr>
              <w:t>село Чепкас-Никольское</w:t>
            </w:r>
          </w:p>
        </w:tc>
      </w:tr>
    </w:tbl>
    <w:p w:rsidR="0059138A" w:rsidRDefault="0059138A" w:rsidP="0059138A">
      <w:pPr>
        <w:jc w:val="both"/>
        <w:rPr>
          <w:rFonts w:ascii="Times New Roman" w:hAnsi="Times New Roman" w:cs="Times New Roman"/>
        </w:rPr>
      </w:pPr>
      <w:r>
        <w:rPr>
          <w:rFonts w:ascii="Times New Roman" w:hAnsi="Times New Roman" w:cs="Times New Roman"/>
        </w:rPr>
        <w:t>проект</w:t>
      </w:r>
    </w:p>
    <w:p w:rsidR="0059138A" w:rsidRDefault="0059138A" w:rsidP="0059138A">
      <w:pPr>
        <w:ind w:left="567" w:right="3779"/>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Чепкас-Никольского сельского поселения Шемуршинского района от 11.03.2020 года N11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"Подготовка и выдача градостроительного плана земельных участков"</w:t>
      </w:r>
    </w:p>
    <w:p w:rsidR="0059138A" w:rsidRDefault="0059138A" w:rsidP="0059138A">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Российской Федерации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Российской Федерации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 государственных и муниципальных услуг"</w:t>
      </w:r>
      <w:r>
        <w:rPr>
          <w:rFonts w:ascii="Times New Roman" w:hAnsi="Times New Roman" w:cs="Times New Roman"/>
          <w:sz w:val="24"/>
          <w:szCs w:val="24"/>
          <w:highlight w:val="yellow"/>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протеста прокуратуры Шемуршинского района Чувашской Республики от 30.06.2021 года N03-01/Прдп316-21 в целях приведения нормативно-правового акта в соответствие с действующим законодательством администрация Чепкас-Никольского сельского поселения Шемуршинского района Чувашской Республики постановляет:</w:t>
      </w:r>
    </w:p>
    <w:p w:rsidR="0059138A" w:rsidRDefault="0059138A" w:rsidP="0059138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Внести в постановление администрации Чепкас-Никольского сельского поселения Шемуршинского района Чувашской Республики от 11.03.2020 года N 11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rFonts w:ascii="Times New Roman" w:hAnsi="Times New Roman" w:cs="Times New Roman"/>
        </w:rPr>
        <w:t xml:space="preserve">"Подготовка и выдача градостроительного плана земельных участков" </w:t>
      </w:r>
      <w:r>
        <w:rPr>
          <w:rFonts w:ascii="Times New Roman" w:hAnsi="Times New Roman" w:cs="Times New Roman"/>
          <w:sz w:val="24"/>
          <w:szCs w:val="24"/>
        </w:rPr>
        <w:t>(далее - Регламент) следующие изменения:</w:t>
      </w:r>
    </w:p>
    <w:p w:rsidR="0059138A" w:rsidRDefault="0059138A" w:rsidP="0059138A">
      <w:pPr>
        <w:ind w:right="-143"/>
        <w:jc w:val="both"/>
        <w:rPr>
          <w:rFonts w:ascii="Times New Roman" w:hAnsi="Times New Roman" w:cs="Times New Roman"/>
          <w:sz w:val="24"/>
        </w:rPr>
      </w:pPr>
      <w:r>
        <w:rPr>
          <w:rFonts w:ascii="Times New Roman" w:hAnsi="Times New Roman" w:cs="Times New Roman"/>
          <w:sz w:val="24"/>
        </w:rPr>
        <w:t>1.1. Пункт 2.8 раздела 2 Регламента изложить в следующей редакции;</w:t>
      </w:r>
    </w:p>
    <w:p w:rsidR="0059138A" w:rsidRDefault="0059138A" w:rsidP="0059138A">
      <w:pPr>
        <w:ind w:firstLine="540"/>
        <w:jc w:val="both"/>
        <w:rPr>
          <w:rFonts w:ascii="Times New Roman" w:hAnsi="Times New Roman" w:cs="Times New Roman"/>
          <w:b/>
          <w:sz w:val="24"/>
        </w:rPr>
      </w:pPr>
      <w:r>
        <w:rPr>
          <w:rFonts w:ascii="Times New Roman" w:hAnsi="Times New Roman" w:cs="Times New Roman"/>
          <w:b/>
          <w:sz w:val="24"/>
        </w:rPr>
        <w:t>«2.8. Указание на запрет требовать от заявителя</w:t>
      </w:r>
    </w:p>
    <w:p w:rsidR="0059138A" w:rsidRDefault="0059138A" w:rsidP="0059138A">
      <w:pPr>
        <w:ind w:firstLine="540"/>
        <w:jc w:val="both"/>
        <w:rPr>
          <w:rFonts w:ascii="Times New Roman" w:hAnsi="Times New Roman" w:cs="Times New Roman"/>
          <w:sz w:val="24"/>
        </w:rPr>
      </w:pPr>
      <w:r>
        <w:rPr>
          <w:rFonts w:ascii="Times New Roman" w:hAnsi="Times New Roman" w:cs="Times New Roman"/>
          <w:sz w:val="24"/>
        </w:rPr>
        <w:t xml:space="preserve">В соответствии с требованиями пунктов 1, 2 части 1 статьи 7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rPr>
          <w:t>2010 г</w:t>
        </w:r>
      </w:smartTag>
      <w:r>
        <w:rPr>
          <w:rFonts w:ascii="Times New Roman" w:hAnsi="Times New Roman" w:cs="Times New Roman"/>
          <w:sz w:val="24"/>
        </w:rPr>
        <w:t>.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не вправе требовать от заявителя:</w:t>
      </w:r>
    </w:p>
    <w:p w:rsidR="0059138A" w:rsidRDefault="0059138A" w:rsidP="0059138A">
      <w:pPr>
        <w:jc w:val="both"/>
        <w:rPr>
          <w:rFonts w:ascii="Times New Roman" w:hAnsi="Times New Roman" w:cs="Times New Roman"/>
          <w:sz w:val="24"/>
        </w:rPr>
      </w:pPr>
      <w:r>
        <w:rPr>
          <w:rFonts w:ascii="Times New Roman" w:hAnsi="Times New Roman" w:cs="Times New Roman"/>
          <w:sz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138A" w:rsidRDefault="0059138A" w:rsidP="0059138A">
      <w:pPr>
        <w:jc w:val="both"/>
        <w:rPr>
          <w:rFonts w:ascii="Times New Roman" w:hAnsi="Times New Roman" w:cs="Times New Roman"/>
          <w:sz w:val="24"/>
        </w:rPr>
      </w:pPr>
      <w:proofErr w:type="gramStart"/>
      <w:r>
        <w:rPr>
          <w:rFonts w:ascii="Times New Roman" w:hAnsi="Times New Roman" w:cs="Times New Roman"/>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rFonts w:ascii="Times New Roman" w:hAnsi="Times New Roman" w:cs="Times New Roman"/>
          <w:sz w:val="24"/>
        </w:rPr>
        <w:t xml:space="preserve">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138A" w:rsidRDefault="0059138A" w:rsidP="0059138A">
      <w:pPr>
        <w:jc w:val="both"/>
        <w:rPr>
          <w:rFonts w:ascii="Times New Roman" w:hAnsi="Times New Roman" w:cs="Times New Roman"/>
          <w:sz w:val="24"/>
        </w:rPr>
      </w:pPr>
      <w:proofErr w:type="gramStart"/>
      <w:r>
        <w:rPr>
          <w:rFonts w:ascii="Times New Roman" w:hAnsi="Times New Roman" w:cs="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59138A" w:rsidRDefault="0059138A" w:rsidP="0059138A">
      <w:pPr>
        <w:jc w:val="both"/>
        <w:rPr>
          <w:rFonts w:ascii="Times New Roman" w:hAnsi="Times New Roman" w:cs="Times New Roman"/>
          <w:sz w:val="24"/>
        </w:rPr>
      </w:pPr>
      <w:r>
        <w:rPr>
          <w:rFonts w:ascii="Times New Roman" w:hAnsi="Times New Roman" w:cs="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38A" w:rsidRDefault="0059138A" w:rsidP="0059138A">
      <w:pPr>
        <w:jc w:val="both"/>
        <w:rPr>
          <w:rFonts w:ascii="Times New Roman" w:hAnsi="Times New Roman" w:cs="Times New Roman"/>
          <w:sz w:val="24"/>
        </w:rPr>
      </w:pPr>
      <w:r>
        <w:rPr>
          <w:rFonts w:ascii="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38A" w:rsidRDefault="0059138A" w:rsidP="0059138A">
      <w:pPr>
        <w:jc w:val="both"/>
        <w:rPr>
          <w:rFonts w:ascii="Times New Roman" w:hAnsi="Times New Roman" w:cs="Times New Roman"/>
          <w:sz w:val="24"/>
        </w:rPr>
      </w:pPr>
      <w:r>
        <w:rPr>
          <w:rFonts w:ascii="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38A" w:rsidRDefault="0059138A" w:rsidP="0059138A">
      <w:pPr>
        <w:jc w:val="both"/>
        <w:rPr>
          <w:rFonts w:ascii="Times New Roman" w:hAnsi="Times New Roman" w:cs="Times New Roman"/>
          <w:sz w:val="24"/>
        </w:rPr>
      </w:pPr>
      <w:r>
        <w:rPr>
          <w:rFonts w:ascii="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38A" w:rsidRDefault="0059138A" w:rsidP="0059138A">
      <w:pPr>
        <w:jc w:val="both"/>
        <w:rPr>
          <w:rFonts w:ascii="Times New Roman" w:hAnsi="Times New Roman" w:cs="Times New Roman"/>
          <w:sz w:val="24"/>
        </w:rPr>
      </w:pPr>
      <w:proofErr w:type="gramStart"/>
      <w:r>
        <w:rPr>
          <w:rFonts w:ascii="Times New Roman" w:hAnsi="Times New Roman" w:cs="Times New Roman"/>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w:t>
      </w:r>
      <w:r>
        <w:rPr>
          <w:rFonts w:ascii="Times New Roman" w:hAnsi="Times New Roman" w:cs="Times New Roman"/>
          <w:sz w:val="24"/>
        </w:rPr>
        <w:lastRenderedPageBreak/>
        <w:t>предоставлении  муниципальной услуги, о чем в письменном виде за подписью руководителя</w:t>
      </w:r>
      <w:proofErr w:type="gramEnd"/>
      <w:r>
        <w:rPr>
          <w:rFonts w:ascii="Times New Roman" w:hAnsi="Times New Roman" w:cs="Times New Roman"/>
          <w:sz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59138A" w:rsidRDefault="0059138A" w:rsidP="0059138A">
      <w:pPr>
        <w:jc w:val="both"/>
        <w:rPr>
          <w:rFonts w:ascii="Times New Roman" w:hAnsi="Times New Roman" w:cs="Times New Roman"/>
          <w:sz w:val="24"/>
        </w:rPr>
      </w:pPr>
      <w:proofErr w:type="gramStart"/>
      <w:r>
        <w:rPr>
          <w:rFonts w:ascii="Times New Roman" w:hAnsi="Times New Roman" w:cs="Times New Roman"/>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9138A" w:rsidRDefault="0059138A" w:rsidP="0059138A">
      <w:pPr>
        <w:ind w:right="-143"/>
        <w:jc w:val="both"/>
        <w:rPr>
          <w:rFonts w:ascii="Times New Roman" w:hAnsi="Times New Roman" w:cs="Times New Roman"/>
          <w:sz w:val="24"/>
        </w:rPr>
      </w:pPr>
    </w:p>
    <w:p w:rsidR="0059138A" w:rsidRDefault="0059138A" w:rsidP="0059138A">
      <w:pPr>
        <w:ind w:right="-143"/>
        <w:jc w:val="both"/>
        <w:rPr>
          <w:sz w:val="24"/>
        </w:rPr>
      </w:pPr>
      <w:r>
        <w:rPr>
          <w:rFonts w:ascii="Times New Roman" w:hAnsi="Times New Roman" w:cs="Times New Roman"/>
          <w:sz w:val="24"/>
        </w:rPr>
        <w:t>2. Настоящее постановление вступает в силу после  его официального опубликования</w:t>
      </w:r>
    </w:p>
    <w:p w:rsidR="0059138A" w:rsidRDefault="0059138A" w:rsidP="0059138A">
      <w:pPr>
        <w:spacing w:after="0"/>
        <w:jc w:val="both"/>
        <w:rPr>
          <w:rFonts w:ascii="Times New Roman" w:hAnsi="Times New Roman" w:cs="Times New Roman"/>
          <w:sz w:val="24"/>
          <w:szCs w:val="24"/>
        </w:rPr>
      </w:pPr>
    </w:p>
    <w:p w:rsidR="0059138A" w:rsidRDefault="0059138A" w:rsidP="0059138A">
      <w:pPr>
        <w:spacing w:after="0"/>
        <w:ind w:firstLine="559"/>
        <w:jc w:val="both"/>
        <w:rPr>
          <w:rFonts w:ascii="Times New Roman" w:hAnsi="Times New Roman" w:cs="Times New Roman"/>
          <w:sz w:val="24"/>
          <w:szCs w:val="24"/>
        </w:rPr>
      </w:pPr>
      <w:r>
        <w:rPr>
          <w:rFonts w:ascii="Times New Roman" w:hAnsi="Times New Roman" w:cs="Times New Roman"/>
          <w:sz w:val="24"/>
          <w:szCs w:val="24"/>
        </w:rPr>
        <w:t>Глава администрации Чепкас-Никольского</w:t>
      </w:r>
    </w:p>
    <w:p w:rsidR="0059138A" w:rsidRDefault="0059138A" w:rsidP="0059138A">
      <w:pPr>
        <w:spacing w:after="0"/>
        <w:ind w:firstLine="559"/>
        <w:jc w:val="both"/>
        <w:rPr>
          <w:rFonts w:ascii="Times New Roman" w:hAnsi="Times New Roman" w:cs="Times New Roman"/>
          <w:sz w:val="24"/>
          <w:szCs w:val="24"/>
        </w:rPr>
      </w:pPr>
      <w:r>
        <w:rPr>
          <w:rFonts w:ascii="Times New Roman" w:hAnsi="Times New Roman" w:cs="Times New Roman"/>
          <w:sz w:val="24"/>
          <w:szCs w:val="24"/>
        </w:rPr>
        <w:t>сельского поселения Шемуршинского района                                    Л.Н.Петрова</w:t>
      </w:r>
    </w:p>
    <w:p w:rsidR="0059138A" w:rsidRDefault="0059138A" w:rsidP="0059138A">
      <w:pPr>
        <w:spacing w:before="100" w:beforeAutospacing="1" w:after="0" w:line="240" w:lineRule="auto"/>
        <w:jc w:val="both"/>
        <w:rPr>
          <w:rFonts w:ascii="Times New Roman" w:eastAsia="Times New Roman" w:hAnsi="Times New Roman" w:cs="Times New Roman"/>
          <w:b/>
          <w:bCs/>
          <w:color w:val="000000"/>
          <w:sz w:val="17"/>
        </w:rPr>
      </w:pP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9138A"/>
    <w:rsid w:val="003B510B"/>
    <w:rsid w:val="00493B5A"/>
    <w:rsid w:val="0059138A"/>
    <w:rsid w:val="00664487"/>
    <w:rsid w:val="00752DD1"/>
    <w:rsid w:val="007A418B"/>
    <w:rsid w:val="00BF0E18"/>
    <w:rsid w:val="00CE0699"/>
    <w:rsid w:val="00D4458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8A"/>
    <w:pPr>
      <w:spacing w:before="0" w:beforeAutospacing="0"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9138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59138A"/>
    <w:rPr>
      <w:b/>
      <w:bCs/>
      <w:color w:val="26282F"/>
    </w:rPr>
  </w:style>
</w:styles>
</file>

<file path=word/webSettings.xml><?xml version="1.0" encoding="utf-8"?>
<w:webSettings xmlns:r="http://schemas.openxmlformats.org/officeDocument/2006/relationships" xmlns:w="http://schemas.openxmlformats.org/wordprocessingml/2006/main">
  <w:divs>
    <w:div w:id="4970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5260</Characters>
  <Application>Microsoft Office Word</Application>
  <DocSecurity>0</DocSecurity>
  <Lines>43</Lines>
  <Paragraphs>12</Paragraphs>
  <ScaleCrop>false</ScaleCrop>
  <Company>RePack by SPecialiST</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2021-11-10T08:35:00Z</dcterms:created>
  <dcterms:modified xsi:type="dcterms:W3CDTF">2021-11-10T08:36:00Z</dcterms:modified>
</cp:coreProperties>
</file>