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704262186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1F6BCE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1F6BCE">
              <w:rPr>
                <w:b/>
                <w:color w:val="000000"/>
              </w:rPr>
              <w:t xml:space="preserve"> «</w:t>
            </w:r>
            <w:r w:rsidR="00AE6D02">
              <w:rPr>
                <w:b/>
                <w:color w:val="000000"/>
              </w:rPr>
              <w:t>19</w:t>
            </w:r>
            <w:r w:rsidRPr="001F6BCE">
              <w:rPr>
                <w:b/>
                <w:color w:val="000000"/>
              </w:rPr>
              <w:t xml:space="preserve">»  </w:t>
            </w:r>
            <w:proofErr w:type="spellStart"/>
            <w:r w:rsidR="00AD6F81" w:rsidRPr="00AD6F81">
              <w:rPr>
                <w:rStyle w:val="extendedtext-short"/>
                <w:b/>
              </w:rPr>
              <w:t>кăрлач</w:t>
            </w:r>
            <w:proofErr w:type="spellEnd"/>
            <w:r w:rsidR="001F6BCE" w:rsidRPr="001F6BCE">
              <w:rPr>
                <w:b/>
              </w:rPr>
              <w:t xml:space="preserve"> </w:t>
            </w:r>
            <w:r w:rsidR="001F6BCE"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  <w:color w:val="000000"/>
              </w:rPr>
              <w:t>20</w:t>
            </w:r>
            <w:r w:rsidR="00AE3819" w:rsidRPr="001F6BCE">
              <w:rPr>
                <w:b/>
                <w:color w:val="000000"/>
              </w:rPr>
              <w:t>2</w:t>
            </w:r>
            <w:r w:rsidR="00AD6F81">
              <w:rPr>
                <w:b/>
                <w:color w:val="000000"/>
              </w:rPr>
              <w:t>2</w:t>
            </w:r>
            <w:r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</w:rPr>
              <w:t>ҫ.</w:t>
            </w:r>
            <w:r w:rsidRPr="001F6BCE">
              <w:rPr>
                <w:b/>
                <w:color w:val="000000"/>
              </w:rPr>
              <w:t xml:space="preserve">  № </w:t>
            </w:r>
            <w:r w:rsidR="00DC16D5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1F6BCE" w:rsidRDefault="009F5588" w:rsidP="005225DC">
            <w:pPr>
              <w:spacing w:before="40"/>
              <w:rPr>
                <w:b/>
                <w:color w:val="000000"/>
              </w:rPr>
            </w:pPr>
            <w:r w:rsidRPr="001F6BCE">
              <w:rPr>
                <w:rFonts w:eastAsia="Calibri"/>
                <w:b/>
              </w:rPr>
              <w:t xml:space="preserve">        </w:t>
            </w:r>
            <w:r w:rsidR="007074C9" w:rsidRPr="001F6BCE">
              <w:rPr>
                <w:rFonts w:eastAsia="Calibri"/>
                <w:b/>
              </w:rPr>
              <w:t xml:space="preserve">  </w:t>
            </w:r>
            <w:r w:rsidRPr="001F6BCE">
              <w:rPr>
                <w:b/>
                <w:color w:val="000000"/>
              </w:rPr>
              <w:t xml:space="preserve"> «</w:t>
            </w:r>
            <w:r w:rsidR="00AD6F81">
              <w:rPr>
                <w:b/>
                <w:color w:val="000000"/>
              </w:rPr>
              <w:t xml:space="preserve">19 </w:t>
            </w:r>
            <w:r w:rsidR="001F6BCE" w:rsidRPr="001F6BCE">
              <w:rPr>
                <w:b/>
                <w:color w:val="000000"/>
              </w:rPr>
              <w:t>»</w:t>
            </w:r>
            <w:r w:rsidR="00AF77A2" w:rsidRPr="001F6BCE">
              <w:rPr>
                <w:b/>
                <w:color w:val="000000"/>
              </w:rPr>
              <w:t xml:space="preserve"> </w:t>
            </w:r>
            <w:r w:rsidR="00AD6F81">
              <w:rPr>
                <w:rStyle w:val="extended-textshort"/>
                <w:b/>
              </w:rPr>
              <w:t>января</w:t>
            </w:r>
            <w:r w:rsidRPr="001F6BCE">
              <w:rPr>
                <w:b/>
                <w:color w:val="000000"/>
              </w:rPr>
              <w:t xml:space="preserve"> 20</w:t>
            </w:r>
            <w:r w:rsidR="00AE3819" w:rsidRPr="001F6BCE">
              <w:rPr>
                <w:b/>
                <w:color w:val="000000"/>
              </w:rPr>
              <w:t>2</w:t>
            </w:r>
            <w:r w:rsidR="00AD6F81">
              <w:rPr>
                <w:b/>
                <w:color w:val="000000"/>
              </w:rPr>
              <w:t>2</w:t>
            </w:r>
            <w:r w:rsidRPr="001F6BCE">
              <w:rPr>
                <w:b/>
                <w:color w:val="000000"/>
              </w:rPr>
              <w:t xml:space="preserve"> г.  № </w:t>
            </w:r>
            <w:r w:rsidR="00DC16D5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</w:t>
            </w:r>
            <w:r w:rsidR="001F6BCE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DC16D5" w:rsidRPr="00DC16D5" w:rsidRDefault="00DC16D5" w:rsidP="00DC16D5">
      <w:pPr>
        <w:pStyle w:val="ad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согласии на преобразование   муниципальных образований путем </w:t>
      </w:r>
      <w:r w:rsidR="00AD6F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объединения всех поселений, входящих                 в состав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                      село Шемурша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Республики,  рассмотрев решение Шемуршинского районного Собрания депутатов Чувашской Республики от 08 декабря   2021 года № 11.14 «Об инициативе по преобразованию муниципальных образований путем объединения всех поселений, входящих в состав Шемуршинского района Чувашской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Шемурша»,</w:t>
      </w:r>
      <w:r w:rsidRPr="006E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выражая мнение населения 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 района Чувашской Республики,   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Чукальского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6D5" w:rsidRDefault="00DC16D5" w:rsidP="00DC16D5">
      <w:pPr>
        <w:ind w:firstLine="709"/>
        <w:jc w:val="both"/>
        <w:rPr>
          <w:rFonts w:eastAsia="Calibri"/>
        </w:rPr>
      </w:pPr>
      <w:r>
        <w:t xml:space="preserve">1. Согласиться на преобразование муниципальных образований путем объединения всех поселений, входящих в состав Шемуршинского района Чувашской Республики: </w:t>
      </w:r>
      <w:proofErr w:type="spellStart"/>
      <w:proofErr w:type="gramStart"/>
      <w:r>
        <w:rPr>
          <w:rFonts w:eastAsia="Calibri"/>
        </w:rPr>
        <w:t>Бичурга-Баишевского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Чукальского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Карабай-Шемуршинского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Малобуяновского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Старочукальского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Трехбалтаевского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Чепкас-Никольского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Чукальского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Шемуршинского сельского поселения Шемуршинского</w:t>
      </w:r>
      <w:proofErr w:type="gramEnd"/>
      <w:r>
        <w:rPr>
          <w:rFonts w:eastAsia="Calibri"/>
        </w:rPr>
        <w:t xml:space="preserve"> района </w:t>
      </w:r>
      <w:r>
        <w:rPr>
          <w:rFonts w:eastAsia="Calibri"/>
        </w:rPr>
        <w:lastRenderedPageBreak/>
        <w:t xml:space="preserve">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Шемурша. 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Шемуршинское районное Собрание депутатов  Чувашской Республики.</w:t>
      </w:r>
    </w:p>
    <w:p w:rsidR="00DC16D5" w:rsidRDefault="00DC16D5" w:rsidP="00DC16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в периодическом печатном издании «Вести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175226" w:rsidRDefault="00175226" w:rsidP="00175226">
      <w:pPr>
        <w:tabs>
          <w:tab w:val="left" w:pos="-142"/>
        </w:tabs>
        <w:ind w:right="-1"/>
        <w:jc w:val="both"/>
      </w:pPr>
      <w:r>
        <w:tab/>
      </w: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pStyle w:val="22"/>
        <w:spacing w:line="320" w:lineRule="exact"/>
        <w:contextualSpacing/>
      </w:pPr>
      <w:r>
        <w:t>Председатель Собрания депутатов</w:t>
      </w:r>
    </w:p>
    <w:p w:rsidR="00175226" w:rsidRDefault="00175226" w:rsidP="00175226">
      <w:pPr>
        <w:pStyle w:val="22"/>
        <w:spacing w:line="320" w:lineRule="exact"/>
        <w:contextualSpacing/>
      </w:pPr>
      <w:proofErr w:type="spellStart"/>
      <w:r>
        <w:rPr>
          <w:rFonts w:ascii="TimesET" w:hAnsi="TimesET"/>
        </w:rPr>
        <w:t>Чукальского</w:t>
      </w:r>
      <w:proofErr w:type="spellEnd"/>
      <w:r>
        <w:t xml:space="preserve"> сельского поселения   </w:t>
      </w:r>
    </w:p>
    <w:p w:rsidR="00175226" w:rsidRPr="000D70FD" w:rsidRDefault="00175226" w:rsidP="00175226">
      <w:pPr>
        <w:pStyle w:val="22"/>
        <w:spacing w:line="320" w:lineRule="exact"/>
        <w:contextualSpacing/>
      </w:pPr>
      <w:r>
        <w:t>Шемуршинского района                                                                          Е.Н.Малеева</w:t>
      </w: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    </w:t>
      </w:r>
      <w:r w:rsidRPr="00127C6F">
        <w:rPr>
          <w:rFonts w:ascii="TimesET" w:hAnsi="TimesET"/>
        </w:rPr>
        <w:t xml:space="preserve">Глава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175226" w:rsidRPr="00127C6F" w:rsidRDefault="00175226" w:rsidP="00175226">
      <w:pPr>
        <w:jc w:val="both"/>
      </w:pPr>
      <w:r>
        <w:rPr>
          <w:rFonts w:ascii="TimesET" w:hAnsi="TimesET"/>
        </w:rPr>
        <w:t xml:space="preserve">    поселения Шемуршинского района                                                   Г.П.Чугунов</w:t>
      </w: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  <w:r w:rsidRPr="00B136EE">
        <w:rPr>
          <w:color w:val="000000"/>
          <w:sz w:val="20"/>
          <w:szCs w:val="20"/>
        </w:rPr>
        <w:t> </w:t>
      </w: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D5"/>
    <w:multiLevelType w:val="hybridMultilevel"/>
    <w:tmpl w:val="699274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179FE"/>
    <w:rsid w:val="00123DB2"/>
    <w:rsid w:val="00134E82"/>
    <w:rsid w:val="001474EF"/>
    <w:rsid w:val="00157DBD"/>
    <w:rsid w:val="0017111D"/>
    <w:rsid w:val="00175226"/>
    <w:rsid w:val="00190BD9"/>
    <w:rsid w:val="00195E25"/>
    <w:rsid w:val="001A26EB"/>
    <w:rsid w:val="001D4EC4"/>
    <w:rsid w:val="001F34EE"/>
    <w:rsid w:val="001F6BCE"/>
    <w:rsid w:val="00213D6A"/>
    <w:rsid w:val="00216408"/>
    <w:rsid w:val="00232E03"/>
    <w:rsid w:val="00236621"/>
    <w:rsid w:val="00244C76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4785"/>
    <w:rsid w:val="00336CE2"/>
    <w:rsid w:val="00353140"/>
    <w:rsid w:val="003542E4"/>
    <w:rsid w:val="003714D1"/>
    <w:rsid w:val="00391BB8"/>
    <w:rsid w:val="0039202F"/>
    <w:rsid w:val="00397FF9"/>
    <w:rsid w:val="003C5181"/>
    <w:rsid w:val="003D6EF2"/>
    <w:rsid w:val="003E43D0"/>
    <w:rsid w:val="003F57DA"/>
    <w:rsid w:val="003F7536"/>
    <w:rsid w:val="003F786F"/>
    <w:rsid w:val="00422DF4"/>
    <w:rsid w:val="0044340A"/>
    <w:rsid w:val="00453C0F"/>
    <w:rsid w:val="00460334"/>
    <w:rsid w:val="004825C4"/>
    <w:rsid w:val="00492FFF"/>
    <w:rsid w:val="004C7BBC"/>
    <w:rsid w:val="00503D45"/>
    <w:rsid w:val="00511C28"/>
    <w:rsid w:val="005312ED"/>
    <w:rsid w:val="00544018"/>
    <w:rsid w:val="005541EE"/>
    <w:rsid w:val="00556E31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074C9"/>
    <w:rsid w:val="00726E39"/>
    <w:rsid w:val="0073582A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8E7190"/>
    <w:rsid w:val="008F6EB8"/>
    <w:rsid w:val="00917B95"/>
    <w:rsid w:val="00923ACB"/>
    <w:rsid w:val="0096535C"/>
    <w:rsid w:val="009733E6"/>
    <w:rsid w:val="00990DC3"/>
    <w:rsid w:val="009B4552"/>
    <w:rsid w:val="009C5A8F"/>
    <w:rsid w:val="009C6F19"/>
    <w:rsid w:val="009D1C00"/>
    <w:rsid w:val="009D501B"/>
    <w:rsid w:val="009F5588"/>
    <w:rsid w:val="00A124CC"/>
    <w:rsid w:val="00A209A6"/>
    <w:rsid w:val="00A331DA"/>
    <w:rsid w:val="00A4497D"/>
    <w:rsid w:val="00A512DC"/>
    <w:rsid w:val="00A67C3B"/>
    <w:rsid w:val="00AB663E"/>
    <w:rsid w:val="00AD6F81"/>
    <w:rsid w:val="00AE3819"/>
    <w:rsid w:val="00AE6D02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89C"/>
    <w:rsid w:val="00CA1F06"/>
    <w:rsid w:val="00CA3E3C"/>
    <w:rsid w:val="00CB1292"/>
    <w:rsid w:val="00CF7B94"/>
    <w:rsid w:val="00D166D6"/>
    <w:rsid w:val="00D45E58"/>
    <w:rsid w:val="00DA02F5"/>
    <w:rsid w:val="00DA5725"/>
    <w:rsid w:val="00DA5920"/>
    <w:rsid w:val="00DC0F15"/>
    <w:rsid w:val="00DC16D5"/>
    <w:rsid w:val="00DD0968"/>
    <w:rsid w:val="00E06833"/>
    <w:rsid w:val="00E10CDD"/>
    <w:rsid w:val="00E1254B"/>
    <w:rsid w:val="00E210B1"/>
    <w:rsid w:val="00E60964"/>
    <w:rsid w:val="00E61639"/>
    <w:rsid w:val="00E82F7E"/>
    <w:rsid w:val="00E83638"/>
    <w:rsid w:val="00E92BDE"/>
    <w:rsid w:val="00E965B3"/>
    <w:rsid w:val="00EA1551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paragraph" w:customStyle="1" w:styleId="text">
    <w:name w:val="text"/>
    <w:basedOn w:val="a"/>
    <w:qFormat/>
    <w:rsid w:val="007074C9"/>
    <w:pPr>
      <w:ind w:firstLine="567"/>
      <w:jc w:val="both"/>
    </w:pPr>
    <w:rPr>
      <w:rFonts w:ascii="Arial" w:hAnsi="Arial" w:cs="Arial"/>
    </w:rPr>
  </w:style>
  <w:style w:type="character" w:styleId="ab">
    <w:name w:val="Emphasis"/>
    <w:uiPriority w:val="20"/>
    <w:qFormat/>
    <w:rsid w:val="0044340A"/>
    <w:rPr>
      <w:i/>
      <w:iCs/>
    </w:rPr>
  </w:style>
  <w:style w:type="paragraph" w:styleId="22">
    <w:name w:val="Body Text Indent 2"/>
    <w:basedOn w:val="a"/>
    <w:link w:val="23"/>
    <w:uiPriority w:val="99"/>
    <w:unhideWhenUsed/>
    <w:rsid w:val="00DC0F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0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5226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DC16D5"/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C16D5"/>
    <w:rPr>
      <w:rFonts w:ascii="Consolas" w:eastAsia="Times New Roman" w:hAnsi="Consolas" w:cs="Times New Roman"/>
      <w:sz w:val="21"/>
      <w:szCs w:val="21"/>
    </w:rPr>
  </w:style>
  <w:style w:type="character" w:customStyle="1" w:styleId="extendedtext-short">
    <w:name w:val="extendedtext-short"/>
    <w:basedOn w:val="a0"/>
    <w:rsid w:val="00AD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FBBF-7D84-4D8B-A5D3-93B6F15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2021-10-18T05:25:00Z</cp:lastPrinted>
  <dcterms:created xsi:type="dcterms:W3CDTF">2022-01-21T06:23:00Z</dcterms:created>
  <dcterms:modified xsi:type="dcterms:W3CDTF">2022-01-21T06:23:00Z</dcterms:modified>
</cp:coreProperties>
</file>