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57216"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6"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584F46">
                  <w:pPr>
                    <w:jc w:val="both"/>
                    <w:rPr>
                      <w:rFonts w:ascii="Arial" w:hAnsi="Arial" w:cs="Arial"/>
                      <w:b/>
                      <w:i/>
                      <w:sz w:val="18"/>
                      <w:szCs w:val="18"/>
                    </w:rPr>
                  </w:pPr>
                  <w:r>
                    <w:rPr>
                      <w:rFonts w:ascii="Arial" w:hAnsi="Arial" w:cs="Arial"/>
                      <w:b/>
                      <w:i/>
                      <w:sz w:val="18"/>
                      <w:szCs w:val="18"/>
                    </w:rPr>
                    <w:t xml:space="preserve">Выпуск  № </w:t>
                  </w:r>
                  <w:r w:rsidR="00370705">
                    <w:rPr>
                      <w:rFonts w:ascii="Arial" w:hAnsi="Arial" w:cs="Arial"/>
                      <w:b/>
                      <w:i/>
                      <w:sz w:val="18"/>
                      <w:szCs w:val="18"/>
                    </w:rPr>
                    <w:t>23</w:t>
                  </w:r>
                  <w:r w:rsidR="00D6796E">
                    <w:rPr>
                      <w:rFonts w:ascii="Arial" w:hAnsi="Arial" w:cs="Arial"/>
                      <w:b/>
                      <w:i/>
                      <w:sz w:val="18"/>
                      <w:szCs w:val="18"/>
                    </w:rPr>
                    <w:t xml:space="preserve"> </w:t>
                  </w:r>
                  <w:r w:rsidR="00A813FA">
                    <w:rPr>
                      <w:rFonts w:ascii="Arial" w:hAnsi="Arial" w:cs="Arial"/>
                      <w:b/>
                      <w:i/>
                      <w:sz w:val="18"/>
                      <w:szCs w:val="18"/>
                    </w:rPr>
                    <w:t xml:space="preserve">от  </w:t>
                  </w:r>
                  <w:r w:rsidR="007543A5">
                    <w:rPr>
                      <w:rFonts w:ascii="Arial" w:hAnsi="Arial" w:cs="Arial"/>
                      <w:b/>
                      <w:i/>
                      <w:sz w:val="18"/>
                      <w:szCs w:val="18"/>
                    </w:rPr>
                    <w:t xml:space="preserve"> </w:t>
                  </w:r>
                  <w:r w:rsidR="00DC5BE6">
                    <w:rPr>
                      <w:rFonts w:ascii="Arial" w:hAnsi="Arial" w:cs="Arial"/>
                      <w:b/>
                      <w:i/>
                      <w:sz w:val="18"/>
                      <w:szCs w:val="18"/>
                    </w:rPr>
                    <w:t xml:space="preserve"> </w:t>
                  </w:r>
                  <w:r w:rsidR="00584F46">
                    <w:rPr>
                      <w:rFonts w:ascii="Arial" w:hAnsi="Arial" w:cs="Arial"/>
                      <w:b/>
                      <w:i/>
                      <w:sz w:val="18"/>
                      <w:szCs w:val="18"/>
                    </w:rPr>
                    <w:t xml:space="preserve"> 05 октября</w:t>
                  </w:r>
                  <w:r w:rsidR="000F1380">
                    <w:rPr>
                      <w:rFonts w:ascii="Arial" w:hAnsi="Arial" w:cs="Arial"/>
                      <w:b/>
                      <w:i/>
                      <w:sz w:val="18"/>
                      <w:szCs w:val="18"/>
                    </w:rPr>
                    <w:t xml:space="preserve">  </w:t>
                  </w:r>
                  <w:r w:rsidR="00481E77">
                    <w:rPr>
                      <w:rFonts w:ascii="Arial" w:hAnsi="Arial" w:cs="Arial"/>
                      <w:b/>
                      <w:i/>
                      <w:sz w:val="18"/>
                      <w:szCs w:val="18"/>
                    </w:rPr>
                    <w:t xml:space="preserve"> </w:t>
                  </w:r>
                  <w:r w:rsidR="009E450B">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4B106A" w:rsidRPr="004A44E2" w:rsidRDefault="004B106A" w:rsidP="004B106A">
      <w:pPr>
        <w:pStyle w:val="a7"/>
        <w:shd w:val="clear" w:color="auto" w:fill="FFFFFF"/>
        <w:spacing w:before="0" w:beforeAutospacing="0" w:after="125" w:afterAutospacing="0"/>
        <w:contextualSpacing/>
        <w:jc w:val="both"/>
        <w:rPr>
          <w:sz w:val="22"/>
          <w:szCs w:val="22"/>
        </w:rPr>
      </w:pPr>
      <w:r w:rsidRPr="004A44E2">
        <w:rPr>
          <w:sz w:val="22"/>
          <w:szCs w:val="22"/>
        </w:rPr>
        <w:t xml:space="preserve"> </w:t>
      </w:r>
      <w:r w:rsidR="001C3FB2" w:rsidRPr="004A44E2">
        <w:rPr>
          <w:sz w:val="22"/>
          <w:szCs w:val="22"/>
        </w:rPr>
        <w:t xml:space="preserve"> Решение Собрания депутатов</w:t>
      </w:r>
    </w:p>
    <w:p w:rsidR="00674879" w:rsidRPr="004A44E2" w:rsidRDefault="00674879" w:rsidP="004B106A">
      <w:pPr>
        <w:pStyle w:val="a7"/>
        <w:shd w:val="clear" w:color="auto" w:fill="FFFFFF"/>
        <w:spacing w:before="0" w:beforeAutospacing="0" w:after="125" w:afterAutospacing="0"/>
        <w:contextualSpacing/>
        <w:jc w:val="both"/>
        <w:rPr>
          <w:sz w:val="22"/>
          <w:szCs w:val="22"/>
        </w:rPr>
      </w:pPr>
      <w:proofErr w:type="spellStart"/>
      <w:r w:rsidRPr="004A44E2">
        <w:rPr>
          <w:sz w:val="22"/>
          <w:szCs w:val="22"/>
        </w:rPr>
        <w:t>Старочукальского</w:t>
      </w:r>
      <w:proofErr w:type="spellEnd"/>
      <w:r w:rsidRPr="004A44E2">
        <w:rPr>
          <w:sz w:val="22"/>
          <w:szCs w:val="22"/>
        </w:rPr>
        <w:t xml:space="preserve"> сельского поселения </w:t>
      </w:r>
    </w:p>
    <w:p w:rsidR="00956F95" w:rsidRPr="004A44E2" w:rsidRDefault="001C3FB2" w:rsidP="00956F95">
      <w:pPr>
        <w:pStyle w:val="a7"/>
        <w:shd w:val="clear" w:color="auto" w:fill="FFFFFF"/>
        <w:spacing w:before="0" w:beforeAutospacing="0" w:after="125" w:afterAutospacing="0"/>
        <w:contextualSpacing/>
        <w:jc w:val="both"/>
        <w:rPr>
          <w:sz w:val="22"/>
          <w:szCs w:val="22"/>
        </w:rPr>
      </w:pPr>
      <w:r w:rsidRPr="004A44E2">
        <w:rPr>
          <w:sz w:val="22"/>
          <w:szCs w:val="22"/>
        </w:rPr>
        <w:t>От15.10</w:t>
      </w:r>
      <w:r w:rsidR="00956F95" w:rsidRPr="004A44E2">
        <w:rPr>
          <w:sz w:val="22"/>
          <w:szCs w:val="22"/>
        </w:rPr>
        <w:t>.2021 №</w:t>
      </w:r>
      <w:r w:rsidRPr="004A44E2">
        <w:rPr>
          <w:sz w:val="22"/>
          <w:szCs w:val="22"/>
        </w:rPr>
        <w:t>1</w:t>
      </w:r>
    </w:p>
    <w:p w:rsidR="001C3FB2" w:rsidRPr="004A44E2" w:rsidRDefault="001C3FB2" w:rsidP="00956F95">
      <w:pPr>
        <w:pStyle w:val="a7"/>
        <w:shd w:val="clear" w:color="auto" w:fill="FFFFFF"/>
        <w:spacing w:before="0" w:beforeAutospacing="0" w:after="125" w:afterAutospacing="0"/>
        <w:contextualSpacing/>
        <w:jc w:val="both"/>
        <w:rPr>
          <w:sz w:val="22"/>
          <w:szCs w:val="22"/>
        </w:rPr>
      </w:pPr>
    </w:p>
    <w:p w:rsidR="001C3FB2" w:rsidRPr="004A44E2" w:rsidRDefault="001C3FB2" w:rsidP="001C3FB2">
      <w:pPr>
        <w:tabs>
          <w:tab w:val="left" w:pos="5387"/>
        </w:tabs>
        <w:ind w:right="4252"/>
        <w:jc w:val="both"/>
        <w:rPr>
          <w:rFonts w:ascii="Times New Roman" w:hAnsi="Times New Roman" w:cs="Times New Roman"/>
        </w:rPr>
      </w:pPr>
      <w:r w:rsidRPr="004A44E2">
        <w:rPr>
          <w:rFonts w:ascii="Times New Roman" w:hAnsi="Times New Roman" w:cs="Times New Roman"/>
        </w:rPr>
        <w:t xml:space="preserve">О частичной замене дотации на выравнивание бюджетной обеспеченности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Шемуршинского района дополнительным нормативом отчислений от налога на доходы физических лиц</w:t>
      </w:r>
    </w:p>
    <w:p w:rsidR="001C3FB2" w:rsidRPr="004A44E2" w:rsidRDefault="001C3FB2" w:rsidP="001C3FB2">
      <w:pPr>
        <w:ind w:firstLine="851"/>
        <w:jc w:val="both"/>
        <w:rPr>
          <w:rFonts w:ascii="Times New Roman" w:hAnsi="Times New Roman" w:cs="Times New Roman"/>
        </w:rPr>
      </w:pPr>
    </w:p>
    <w:p w:rsidR="001C3FB2" w:rsidRPr="004A44E2" w:rsidRDefault="001C3FB2" w:rsidP="001C3FB2">
      <w:pPr>
        <w:tabs>
          <w:tab w:val="left" w:pos="-426"/>
        </w:tabs>
        <w:ind w:right="-1"/>
        <w:jc w:val="both"/>
        <w:rPr>
          <w:rFonts w:ascii="Times New Roman" w:hAnsi="Times New Roman" w:cs="Times New Roman"/>
        </w:rPr>
      </w:pPr>
      <w:r w:rsidRPr="004A44E2">
        <w:rPr>
          <w:rFonts w:ascii="Times New Roman" w:hAnsi="Times New Roman" w:cs="Times New Roman"/>
        </w:rPr>
        <w:tab/>
        <w:t>В соответствии с пунктом 4 статьи 137 и пунктом 5 статьи 138 Бюджетного кодекса Российской Федерации, пунктом 4 статьи 13 и пунктом 12 статьи 17.3 Закона Чувашской Республики от 23.07.2001 №36 «О регулировании бюджетных правоотношений в Чувашской Республике» Собрание депутатов</w:t>
      </w:r>
      <w:r w:rsidRPr="004A44E2">
        <w:rPr>
          <w:rFonts w:ascii="Times New Roman" w:hAnsi="Times New Roman" w:cs="Times New Roman"/>
          <w:b/>
        </w:rPr>
        <w:t xml:space="preserve">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Шемуршинского района решило:</w:t>
      </w:r>
    </w:p>
    <w:p w:rsidR="001C3FB2" w:rsidRPr="004A44E2" w:rsidRDefault="001C3FB2" w:rsidP="001C3FB2">
      <w:pPr>
        <w:ind w:right="-1"/>
        <w:jc w:val="both"/>
        <w:rPr>
          <w:rFonts w:ascii="Times New Roman" w:hAnsi="Times New Roman" w:cs="Times New Roman"/>
          <w:lang w:eastAsia="en-US"/>
        </w:rPr>
      </w:pPr>
      <w:r w:rsidRPr="004A44E2">
        <w:rPr>
          <w:rFonts w:ascii="Times New Roman" w:hAnsi="Times New Roman" w:cs="Times New Roman"/>
        </w:rPr>
        <w:t xml:space="preserve"> </w:t>
      </w:r>
      <w:r w:rsidRPr="004A44E2">
        <w:rPr>
          <w:rFonts w:ascii="Times New Roman" w:hAnsi="Times New Roman" w:cs="Times New Roman"/>
        </w:rPr>
        <w:tab/>
        <w:t xml:space="preserve">1. </w:t>
      </w:r>
      <w:proofErr w:type="gramStart"/>
      <w:r w:rsidRPr="004A44E2">
        <w:rPr>
          <w:rFonts w:ascii="Times New Roman" w:hAnsi="Times New Roman" w:cs="Times New Roman"/>
        </w:rPr>
        <w:t>Д</w:t>
      </w:r>
      <w:r w:rsidRPr="004A44E2">
        <w:rPr>
          <w:rFonts w:ascii="Times New Roman" w:hAnsi="Times New Roman" w:cs="Times New Roman"/>
          <w:lang w:eastAsia="en-US"/>
        </w:rPr>
        <w:t xml:space="preserve">ать согласие на частичную замену дотации на выравнивание бюджетной обеспеченности для бюджета </w:t>
      </w:r>
      <w:proofErr w:type="spellStart"/>
      <w:r w:rsidRPr="004A44E2">
        <w:rPr>
          <w:rFonts w:ascii="Times New Roman" w:hAnsi="Times New Roman" w:cs="Times New Roman"/>
          <w:lang w:eastAsia="en-US"/>
        </w:rPr>
        <w:t>Старочукальского</w:t>
      </w:r>
      <w:proofErr w:type="spellEnd"/>
      <w:r w:rsidRPr="004A44E2">
        <w:rPr>
          <w:rFonts w:ascii="Times New Roman" w:hAnsi="Times New Roman" w:cs="Times New Roman"/>
          <w:lang w:eastAsia="en-US"/>
        </w:rPr>
        <w:t xml:space="preserve"> сельского поселения Шемуршинского района Чувашской Республики планируемой к утверждению в республиканском бюджете Чувашской Республики на 2022 год и на плановый период 2023 и 2024 годов, дополнительным нормативом отчислений от налога на доходы физических лиц: в 2022-2023 годах в бюджеты муниципальных районов- 48,99 процента, в бюджеты городских округов</w:t>
      </w:r>
      <w:proofErr w:type="gramEnd"/>
      <w:r w:rsidRPr="004A44E2">
        <w:rPr>
          <w:rFonts w:ascii="Times New Roman" w:hAnsi="Times New Roman" w:cs="Times New Roman"/>
          <w:lang w:eastAsia="en-US"/>
        </w:rPr>
        <w:t xml:space="preserve"> -7,0 процента, в бюджеты сельских (городских) поселений -1,0 процента от объема поступлений в бюджет  </w:t>
      </w:r>
      <w:proofErr w:type="spellStart"/>
      <w:r w:rsidRPr="004A44E2">
        <w:rPr>
          <w:rFonts w:ascii="Times New Roman" w:hAnsi="Times New Roman" w:cs="Times New Roman"/>
          <w:lang w:eastAsia="en-US"/>
        </w:rPr>
        <w:t>Старочукальского</w:t>
      </w:r>
      <w:proofErr w:type="spellEnd"/>
      <w:r w:rsidRPr="004A44E2">
        <w:rPr>
          <w:rFonts w:ascii="Times New Roman" w:hAnsi="Times New Roman" w:cs="Times New Roman"/>
          <w:lang w:eastAsia="en-US"/>
        </w:rPr>
        <w:t xml:space="preserve"> сельского поселения Шемуршинского района, подлежащего зачислению в консолидированный бюджет Чувашской Республики от указанного налога.</w:t>
      </w:r>
    </w:p>
    <w:p w:rsidR="001C3FB2" w:rsidRPr="004A44E2" w:rsidRDefault="001C3FB2" w:rsidP="001C3FB2">
      <w:pPr>
        <w:ind w:right="-1" w:firstLine="708"/>
        <w:jc w:val="both"/>
        <w:rPr>
          <w:rFonts w:ascii="Times New Roman" w:hAnsi="Times New Roman" w:cs="Times New Roman"/>
          <w:lang w:eastAsia="en-US"/>
        </w:rPr>
      </w:pPr>
      <w:r w:rsidRPr="004A44E2">
        <w:rPr>
          <w:rFonts w:ascii="Times New Roman" w:hAnsi="Times New Roman" w:cs="Times New Roman"/>
          <w:lang w:eastAsia="en-US"/>
        </w:rPr>
        <w:lastRenderedPageBreak/>
        <w:t>2. Настоящее решение вступает в силу со дня его официального опубликования.</w:t>
      </w:r>
    </w:p>
    <w:p w:rsidR="001C3FB2" w:rsidRPr="004A44E2" w:rsidRDefault="001C3FB2" w:rsidP="00620FE9">
      <w:pPr>
        <w:tabs>
          <w:tab w:val="left" w:pos="-142"/>
        </w:tabs>
        <w:spacing w:line="240" w:lineRule="auto"/>
        <w:ind w:right="-1"/>
        <w:jc w:val="both"/>
        <w:rPr>
          <w:rFonts w:ascii="Times New Roman" w:hAnsi="Times New Roman" w:cs="Times New Roman"/>
        </w:rPr>
      </w:pPr>
      <w:r w:rsidRPr="004A44E2">
        <w:rPr>
          <w:rFonts w:ascii="Times New Roman" w:hAnsi="Times New Roman" w:cs="Times New Roman"/>
        </w:rPr>
        <w:t>Председатель Собрания депутатов</w:t>
      </w:r>
    </w:p>
    <w:p w:rsidR="001C3FB2" w:rsidRPr="004A44E2" w:rsidRDefault="001C3FB2" w:rsidP="00620FE9">
      <w:pPr>
        <w:pStyle w:val="23"/>
        <w:spacing w:line="240" w:lineRule="auto"/>
        <w:ind w:left="0"/>
        <w:contextualSpacing/>
        <w:jc w:val="both"/>
        <w:rPr>
          <w:rFonts w:ascii="Times New Roman" w:hAnsi="Times New Roman" w:cs="Times New Roman"/>
        </w:rPr>
      </w:pP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w:t>
      </w:r>
    </w:p>
    <w:p w:rsidR="001C3FB2" w:rsidRPr="004A44E2" w:rsidRDefault="001C3FB2" w:rsidP="00620FE9">
      <w:pPr>
        <w:pStyle w:val="23"/>
        <w:spacing w:line="240" w:lineRule="auto"/>
        <w:ind w:left="0"/>
        <w:contextualSpacing/>
        <w:jc w:val="both"/>
        <w:rPr>
          <w:rFonts w:ascii="Times New Roman" w:hAnsi="Times New Roman" w:cs="Times New Roman"/>
        </w:rPr>
      </w:pPr>
      <w:r w:rsidRPr="004A44E2">
        <w:rPr>
          <w:rFonts w:ascii="Times New Roman" w:hAnsi="Times New Roman" w:cs="Times New Roman"/>
        </w:rPr>
        <w:t xml:space="preserve">Шемуршинского района Чувашской Республики                                           </w:t>
      </w:r>
      <w:r w:rsidR="00620FE9" w:rsidRPr="004A44E2">
        <w:rPr>
          <w:rFonts w:ascii="Times New Roman" w:hAnsi="Times New Roman" w:cs="Times New Roman"/>
        </w:rPr>
        <w:t xml:space="preserve">     </w:t>
      </w:r>
      <w:r w:rsidRPr="004A44E2">
        <w:rPr>
          <w:rFonts w:ascii="Times New Roman" w:hAnsi="Times New Roman" w:cs="Times New Roman"/>
        </w:rPr>
        <w:t xml:space="preserve">   </w:t>
      </w:r>
      <w:proofErr w:type="spellStart"/>
      <w:r w:rsidRPr="004A44E2">
        <w:rPr>
          <w:rFonts w:ascii="Times New Roman" w:hAnsi="Times New Roman" w:cs="Times New Roman"/>
        </w:rPr>
        <w:t>П.А.Ильдяков</w:t>
      </w:r>
      <w:proofErr w:type="spellEnd"/>
    </w:p>
    <w:p w:rsidR="001C3FB2" w:rsidRPr="004A44E2" w:rsidRDefault="001C3FB2" w:rsidP="001C3FB2">
      <w:pPr>
        <w:pStyle w:val="23"/>
        <w:spacing w:line="320" w:lineRule="exact"/>
        <w:ind w:firstLine="709"/>
        <w:contextualSpacing/>
        <w:rPr>
          <w:rFonts w:ascii="Times New Roman" w:hAnsi="Times New Roman" w:cs="Times New Roman"/>
        </w:rPr>
      </w:pPr>
    </w:p>
    <w:p w:rsidR="001C3FB2" w:rsidRPr="004A44E2" w:rsidRDefault="001C3FB2" w:rsidP="001C3FB2">
      <w:pPr>
        <w:jc w:val="both"/>
        <w:rPr>
          <w:rFonts w:ascii="Times New Roman" w:hAnsi="Times New Roman" w:cs="Times New Roman"/>
        </w:rPr>
      </w:pPr>
      <w:r w:rsidRPr="004A44E2">
        <w:rPr>
          <w:rFonts w:ascii="Times New Roman" w:hAnsi="Times New Roman" w:cs="Times New Roman"/>
        </w:rPr>
        <w:t xml:space="preserve">Главы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w:t>
      </w:r>
      <w:proofErr w:type="gramStart"/>
      <w:r w:rsidRPr="004A44E2">
        <w:rPr>
          <w:rFonts w:ascii="Times New Roman" w:hAnsi="Times New Roman" w:cs="Times New Roman"/>
        </w:rPr>
        <w:t>сельского</w:t>
      </w:r>
      <w:proofErr w:type="gramEnd"/>
      <w:r w:rsidRPr="004A44E2">
        <w:rPr>
          <w:rFonts w:ascii="Times New Roman" w:hAnsi="Times New Roman" w:cs="Times New Roman"/>
        </w:rPr>
        <w:t xml:space="preserve"> </w:t>
      </w:r>
    </w:p>
    <w:p w:rsidR="001C3FB2" w:rsidRPr="004A44E2" w:rsidRDefault="001C3FB2" w:rsidP="001C3FB2">
      <w:pPr>
        <w:jc w:val="both"/>
        <w:rPr>
          <w:rFonts w:ascii="Times New Roman" w:hAnsi="Times New Roman" w:cs="Times New Roman"/>
        </w:rPr>
      </w:pPr>
      <w:r w:rsidRPr="004A44E2">
        <w:rPr>
          <w:rFonts w:ascii="Times New Roman" w:hAnsi="Times New Roman" w:cs="Times New Roman"/>
        </w:rPr>
        <w:t xml:space="preserve">поселения Шемуршинского района                                                                        </w:t>
      </w:r>
      <w:r w:rsidR="00620FE9" w:rsidRPr="004A44E2">
        <w:rPr>
          <w:rFonts w:ascii="Times New Roman" w:hAnsi="Times New Roman" w:cs="Times New Roman"/>
        </w:rPr>
        <w:t xml:space="preserve">     </w:t>
      </w:r>
      <w:r w:rsidRPr="004A44E2">
        <w:rPr>
          <w:rFonts w:ascii="Times New Roman" w:hAnsi="Times New Roman" w:cs="Times New Roman"/>
        </w:rPr>
        <w:t xml:space="preserve"> </w:t>
      </w:r>
      <w:proofErr w:type="spellStart"/>
      <w:r w:rsidRPr="004A44E2">
        <w:rPr>
          <w:rFonts w:ascii="Times New Roman" w:hAnsi="Times New Roman" w:cs="Times New Roman"/>
        </w:rPr>
        <w:t>Т.А.Чамеева</w:t>
      </w:r>
      <w:proofErr w:type="spellEnd"/>
      <w:r w:rsidRPr="004A44E2">
        <w:rPr>
          <w:rFonts w:ascii="Times New Roman" w:hAnsi="Times New Roman" w:cs="Times New Roman"/>
        </w:rPr>
        <w:t xml:space="preserve">        </w:t>
      </w:r>
    </w:p>
    <w:p w:rsidR="00620FE9" w:rsidRPr="004A44E2" w:rsidRDefault="00620FE9" w:rsidP="00620FE9">
      <w:pPr>
        <w:pStyle w:val="a7"/>
        <w:shd w:val="clear" w:color="auto" w:fill="FFFFFF"/>
        <w:spacing w:before="0" w:beforeAutospacing="0" w:after="125" w:afterAutospacing="0"/>
        <w:contextualSpacing/>
        <w:jc w:val="both"/>
        <w:rPr>
          <w:sz w:val="22"/>
          <w:szCs w:val="22"/>
        </w:rPr>
      </w:pPr>
      <w:r w:rsidRPr="004A44E2">
        <w:rPr>
          <w:sz w:val="22"/>
          <w:szCs w:val="22"/>
        </w:rPr>
        <w:t>Решение Собрания депутатов</w:t>
      </w:r>
    </w:p>
    <w:p w:rsidR="00620FE9" w:rsidRPr="004A44E2" w:rsidRDefault="00620FE9" w:rsidP="00620FE9">
      <w:pPr>
        <w:pStyle w:val="a7"/>
        <w:shd w:val="clear" w:color="auto" w:fill="FFFFFF"/>
        <w:spacing w:before="0" w:beforeAutospacing="0" w:after="125" w:afterAutospacing="0"/>
        <w:contextualSpacing/>
        <w:jc w:val="both"/>
        <w:rPr>
          <w:sz w:val="22"/>
          <w:szCs w:val="22"/>
        </w:rPr>
      </w:pPr>
      <w:proofErr w:type="spellStart"/>
      <w:r w:rsidRPr="004A44E2">
        <w:rPr>
          <w:sz w:val="22"/>
          <w:szCs w:val="22"/>
        </w:rPr>
        <w:t>Старочукальского</w:t>
      </w:r>
      <w:proofErr w:type="spellEnd"/>
      <w:r w:rsidRPr="004A44E2">
        <w:rPr>
          <w:sz w:val="22"/>
          <w:szCs w:val="22"/>
        </w:rPr>
        <w:t xml:space="preserve"> сельского поселения </w:t>
      </w:r>
    </w:p>
    <w:p w:rsidR="00620FE9" w:rsidRPr="004A44E2" w:rsidRDefault="00620FE9" w:rsidP="00620FE9">
      <w:pPr>
        <w:pStyle w:val="a7"/>
        <w:shd w:val="clear" w:color="auto" w:fill="FFFFFF"/>
        <w:spacing w:before="0" w:beforeAutospacing="0" w:after="125" w:afterAutospacing="0"/>
        <w:contextualSpacing/>
        <w:jc w:val="both"/>
        <w:rPr>
          <w:sz w:val="22"/>
          <w:szCs w:val="22"/>
        </w:rPr>
      </w:pPr>
      <w:r w:rsidRPr="004A44E2">
        <w:rPr>
          <w:sz w:val="22"/>
          <w:szCs w:val="22"/>
        </w:rPr>
        <w:t>От15.10.2021 №2</w:t>
      </w:r>
    </w:p>
    <w:p w:rsidR="00620FE9" w:rsidRPr="004A44E2" w:rsidRDefault="00620FE9" w:rsidP="00620FE9">
      <w:pPr>
        <w:pStyle w:val="a7"/>
        <w:shd w:val="clear" w:color="auto" w:fill="FFFFFF"/>
        <w:spacing w:before="0" w:beforeAutospacing="0" w:after="125" w:afterAutospacing="0"/>
        <w:contextualSpacing/>
        <w:jc w:val="both"/>
        <w:rPr>
          <w:sz w:val="22"/>
          <w:szCs w:val="22"/>
        </w:rPr>
      </w:pPr>
    </w:p>
    <w:p w:rsidR="00620FE9" w:rsidRPr="004A44E2" w:rsidRDefault="00620FE9" w:rsidP="00620FE9">
      <w:pPr>
        <w:ind w:right="-284"/>
        <w:rPr>
          <w:rFonts w:ascii="Times New Roman" w:hAnsi="Times New Roman" w:cs="Times New Roman"/>
          <w:bCs/>
          <w:color w:val="000000"/>
        </w:rPr>
      </w:pPr>
      <w:r w:rsidRPr="004A44E2">
        <w:rPr>
          <w:rFonts w:ascii="Times New Roman" w:hAnsi="Times New Roman" w:cs="Times New Roman"/>
          <w:bCs/>
          <w:color w:val="000000"/>
        </w:rPr>
        <w:t xml:space="preserve">Об утверждении  Положения </w:t>
      </w:r>
      <w:proofErr w:type="gramStart"/>
      <w:r w:rsidRPr="004A44E2">
        <w:rPr>
          <w:rFonts w:ascii="Times New Roman" w:hAnsi="Times New Roman" w:cs="Times New Roman"/>
          <w:bCs/>
          <w:color w:val="000000"/>
        </w:rPr>
        <w:t>о</w:t>
      </w:r>
      <w:proofErr w:type="gramEnd"/>
      <w:r w:rsidRPr="004A44E2">
        <w:rPr>
          <w:rFonts w:ascii="Times New Roman" w:hAnsi="Times New Roman" w:cs="Times New Roman"/>
          <w:bCs/>
          <w:color w:val="000000"/>
        </w:rPr>
        <w:t xml:space="preserve"> муниципальном </w:t>
      </w:r>
    </w:p>
    <w:p w:rsidR="00620FE9" w:rsidRPr="004A44E2" w:rsidRDefault="00620FE9" w:rsidP="00620FE9">
      <w:pPr>
        <w:ind w:right="-284"/>
        <w:rPr>
          <w:rFonts w:ascii="Times New Roman" w:hAnsi="Times New Roman" w:cs="Times New Roman"/>
          <w:bCs/>
          <w:color w:val="000000"/>
        </w:rPr>
      </w:pPr>
      <w:proofErr w:type="gramStart"/>
      <w:r w:rsidRPr="004A44E2">
        <w:rPr>
          <w:rFonts w:ascii="Times New Roman" w:hAnsi="Times New Roman" w:cs="Times New Roman"/>
          <w:bCs/>
          <w:color w:val="000000"/>
        </w:rPr>
        <w:t>контроле</w:t>
      </w:r>
      <w:proofErr w:type="gramEnd"/>
      <w:r w:rsidRPr="004A44E2">
        <w:rPr>
          <w:rFonts w:ascii="Times New Roman" w:hAnsi="Times New Roman" w:cs="Times New Roman"/>
          <w:bCs/>
          <w:color w:val="000000"/>
        </w:rPr>
        <w:t xml:space="preserve"> в сфере благоустройства на территории </w:t>
      </w:r>
    </w:p>
    <w:p w:rsidR="00620FE9" w:rsidRPr="004A44E2" w:rsidRDefault="00620FE9" w:rsidP="00620FE9">
      <w:pPr>
        <w:ind w:right="-284"/>
        <w:rPr>
          <w:rFonts w:ascii="Times New Roman" w:hAnsi="Times New Roman" w:cs="Times New Roman"/>
          <w:color w:val="000000"/>
        </w:rPr>
      </w:pPr>
      <w:proofErr w:type="spellStart"/>
      <w:r w:rsidRPr="004A44E2">
        <w:rPr>
          <w:rFonts w:ascii="Times New Roman" w:hAnsi="Times New Roman" w:cs="Times New Roman"/>
          <w:bCs/>
          <w:color w:val="000000"/>
        </w:rPr>
        <w:t>Старочукальского</w:t>
      </w:r>
      <w:proofErr w:type="spellEnd"/>
      <w:r w:rsidRPr="004A44E2">
        <w:rPr>
          <w:rFonts w:ascii="Times New Roman" w:hAnsi="Times New Roman" w:cs="Times New Roman"/>
          <w:bCs/>
          <w:color w:val="000000"/>
        </w:rPr>
        <w:t xml:space="preserve"> сельского поселения</w:t>
      </w:r>
      <w:r w:rsidRPr="004A44E2">
        <w:rPr>
          <w:rFonts w:ascii="Times New Roman" w:hAnsi="Times New Roman" w:cs="Times New Roman"/>
          <w:color w:val="000000"/>
        </w:rPr>
        <w:t> </w:t>
      </w:r>
    </w:p>
    <w:p w:rsidR="00620FE9" w:rsidRPr="004A44E2" w:rsidRDefault="00620FE9" w:rsidP="00620FE9">
      <w:pPr>
        <w:ind w:right="-284"/>
        <w:rPr>
          <w:rFonts w:ascii="Times New Roman" w:hAnsi="Times New Roman" w:cs="Times New Roman"/>
          <w:color w:val="000000"/>
        </w:rPr>
      </w:pP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Pr="004A44E2">
        <w:rPr>
          <w:rFonts w:ascii="Times New Roman" w:hAnsi="Times New Roman" w:cs="Times New Roman"/>
          <w:color w:val="000000"/>
        </w:rPr>
        <w:t>Старочукальского</w:t>
      </w:r>
      <w:proofErr w:type="spellEnd"/>
      <w:r w:rsidRPr="004A44E2">
        <w:rPr>
          <w:rFonts w:ascii="Times New Roman" w:hAnsi="Times New Roman" w:cs="Times New Roman"/>
          <w:color w:val="000000"/>
        </w:rPr>
        <w:t xml:space="preserve"> сельского поселения Собрание депутатов </w:t>
      </w:r>
      <w:proofErr w:type="spellStart"/>
      <w:r w:rsidRPr="004A44E2">
        <w:rPr>
          <w:rFonts w:ascii="Times New Roman" w:hAnsi="Times New Roman" w:cs="Times New Roman"/>
          <w:color w:val="000000"/>
        </w:rPr>
        <w:t>Старочукальского</w:t>
      </w:r>
      <w:proofErr w:type="spellEnd"/>
      <w:r w:rsidRPr="004A44E2">
        <w:rPr>
          <w:rFonts w:ascii="Times New Roman" w:hAnsi="Times New Roman" w:cs="Times New Roman"/>
          <w:color w:val="000000"/>
        </w:rPr>
        <w:t xml:space="preserve"> сельского поселения решило:</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1. Утвердить </w:t>
      </w:r>
      <w:hyperlink w:anchor="p31" w:history="1">
        <w:r w:rsidRPr="004A44E2">
          <w:rPr>
            <w:rFonts w:ascii="Times New Roman" w:hAnsi="Times New Roman" w:cs="Times New Roman"/>
            <w:color w:val="000000"/>
          </w:rPr>
          <w:t>Положение</w:t>
        </w:r>
      </w:hyperlink>
      <w:r w:rsidRPr="004A44E2">
        <w:rPr>
          <w:rFonts w:ascii="Times New Roman" w:hAnsi="Times New Roman" w:cs="Times New Roman"/>
          <w:color w:val="000000"/>
        </w:rPr>
        <w:t xml:space="preserve"> о муниципальном контроле в сфере благоустройства на территории </w:t>
      </w:r>
      <w:proofErr w:type="spellStart"/>
      <w:r w:rsidRPr="004A44E2">
        <w:rPr>
          <w:rFonts w:ascii="Times New Roman" w:hAnsi="Times New Roman" w:cs="Times New Roman"/>
          <w:color w:val="000000"/>
        </w:rPr>
        <w:t>Старочукальского</w:t>
      </w:r>
      <w:proofErr w:type="spellEnd"/>
      <w:r w:rsidRPr="004A44E2">
        <w:rPr>
          <w:rFonts w:ascii="Times New Roman" w:hAnsi="Times New Roman" w:cs="Times New Roman"/>
          <w:color w:val="000000"/>
        </w:rPr>
        <w:t xml:space="preserve"> сельского поселения (прилагается).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2. Настоящее решение вступает в силу со дня его официального опубликования.</w:t>
      </w:r>
    </w:p>
    <w:p w:rsidR="00620FE9" w:rsidRPr="004A44E2" w:rsidRDefault="00620FE9" w:rsidP="00620FE9">
      <w:pPr>
        <w:ind w:right="-284"/>
        <w:jc w:val="both"/>
        <w:rPr>
          <w:rFonts w:ascii="Times New Roman" w:hAnsi="Times New Roman" w:cs="Times New Roman"/>
          <w:color w:val="000000"/>
        </w:rPr>
      </w:pPr>
    </w:p>
    <w:p w:rsidR="00620FE9" w:rsidRPr="004A44E2" w:rsidRDefault="00620FE9" w:rsidP="00620FE9">
      <w:pPr>
        <w:ind w:right="-284"/>
        <w:jc w:val="both"/>
        <w:rPr>
          <w:rFonts w:ascii="Times New Roman" w:hAnsi="Times New Roman" w:cs="Times New Roman"/>
          <w:color w:val="000000"/>
        </w:rPr>
      </w:pPr>
    </w:p>
    <w:p w:rsidR="00620FE9" w:rsidRPr="004A44E2" w:rsidRDefault="00620FE9" w:rsidP="00620FE9">
      <w:pPr>
        <w:ind w:right="-284"/>
        <w:jc w:val="both"/>
        <w:rPr>
          <w:rFonts w:ascii="Times New Roman" w:hAnsi="Times New Roman" w:cs="Times New Roman"/>
          <w:color w:val="595959"/>
        </w:rPr>
      </w:pPr>
      <w:r w:rsidRPr="004A44E2">
        <w:rPr>
          <w:rFonts w:ascii="Times New Roman" w:hAnsi="Times New Roman" w:cs="Times New Roman"/>
        </w:rPr>
        <w:t>Председатель Собрания депутатов</w:t>
      </w:r>
    </w:p>
    <w:p w:rsidR="00620FE9" w:rsidRPr="004A44E2" w:rsidRDefault="00620FE9" w:rsidP="00620FE9">
      <w:pPr>
        <w:pStyle w:val="23"/>
        <w:ind w:left="0"/>
        <w:contextualSpacing/>
        <w:rPr>
          <w:rFonts w:ascii="Times New Roman" w:hAnsi="Times New Roman" w:cs="Times New Roman"/>
        </w:rPr>
      </w:pP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w:t>
      </w:r>
    </w:p>
    <w:p w:rsidR="00620FE9" w:rsidRPr="004A44E2" w:rsidRDefault="00620FE9" w:rsidP="00620FE9">
      <w:pPr>
        <w:pStyle w:val="23"/>
        <w:ind w:left="0"/>
        <w:contextualSpacing/>
        <w:rPr>
          <w:rFonts w:ascii="Times New Roman" w:hAnsi="Times New Roman" w:cs="Times New Roman"/>
        </w:rPr>
      </w:pPr>
      <w:r w:rsidRPr="004A44E2">
        <w:rPr>
          <w:rFonts w:ascii="Times New Roman" w:hAnsi="Times New Roman" w:cs="Times New Roman"/>
        </w:rPr>
        <w:t xml:space="preserve">Шемуршинского района Чувашской Республики                                   </w:t>
      </w:r>
      <w:proofErr w:type="spellStart"/>
      <w:r w:rsidRPr="004A44E2">
        <w:rPr>
          <w:rFonts w:ascii="Times New Roman" w:hAnsi="Times New Roman" w:cs="Times New Roman"/>
        </w:rPr>
        <w:t>П.А.Ильдяков</w:t>
      </w:r>
      <w:proofErr w:type="spellEnd"/>
    </w:p>
    <w:p w:rsidR="00620FE9" w:rsidRPr="004A44E2" w:rsidRDefault="00620FE9" w:rsidP="00620FE9">
      <w:pPr>
        <w:jc w:val="both"/>
        <w:rPr>
          <w:rFonts w:ascii="Times New Roman" w:hAnsi="Times New Roman" w:cs="Times New Roman"/>
        </w:rPr>
      </w:pPr>
    </w:p>
    <w:p w:rsidR="00620FE9" w:rsidRPr="004A44E2" w:rsidRDefault="00620FE9" w:rsidP="00620FE9">
      <w:pPr>
        <w:jc w:val="both"/>
        <w:rPr>
          <w:rFonts w:ascii="Times New Roman" w:hAnsi="Times New Roman" w:cs="Times New Roman"/>
        </w:rPr>
      </w:pPr>
    </w:p>
    <w:p w:rsidR="00620FE9" w:rsidRPr="004A44E2" w:rsidRDefault="00620FE9" w:rsidP="00620FE9">
      <w:pPr>
        <w:jc w:val="both"/>
        <w:rPr>
          <w:rFonts w:ascii="Times New Roman" w:hAnsi="Times New Roman" w:cs="Times New Roman"/>
        </w:rPr>
      </w:pPr>
      <w:r w:rsidRPr="004A44E2">
        <w:rPr>
          <w:rFonts w:ascii="Times New Roman" w:hAnsi="Times New Roman" w:cs="Times New Roman"/>
        </w:rPr>
        <w:t xml:space="preserve">Глава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w:t>
      </w:r>
    </w:p>
    <w:p w:rsidR="00620FE9" w:rsidRPr="004A44E2" w:rsidRDefault="00620FE9" w:rsidP="00620FE9">
      <w:pPr>
        <w:jc w:val="both"/>
        <w:rPr>
          <w:rFonts w:ascii="Times New Roman" w:hAnsi="Times New Roman" w:cs="Times New Roman"/>
        </w:rPr>
      </w:pPr>
      <w:r w:rsidRPr="004A44E2">
        <w:rPr>
          <w:rFonts w:ascii="Times New Roman" w:hAnsi="Times New Roman" w:cs="Times New Roman"/>
        </w:rPr>
        <w:t xml:space="preserve">Шемуршинского района Чувашской Республики                                   </w:t>
      </w:r>
      <w:proofErr w:type="spellStart"/>
      <w:r w:rsidRPr="004A44E2">
        <w:rPr>
          <w:rFonts w:ascii="Times New Roman" w:hAnsi="Times New Roman" w:cs="Times New Roman"/>
        </w:rPr>
        <w:t>Т.А.Чамеева</w:t>
      </w:r>
      <w:proofErr w:type="spellEnd"/>
    </w:p>
    <w:p w:rsidR="00620FE9" w:rsidRPr="004A44E2" w:rsidRDefault="00620FE9" w:rsidP="00620FE9">
      <w:pPr>
        <w:ind w:right="-284" w:firstLine="709"/>
        <w:jc w:val="both"/>
        <w:rPr>
          <w:rFonts w:ascii="Times New Roman" w:hAnsi="Times New Roman" w:cs="Times New Roman"/>
          <w:color w:val="595959"/>
        </w:rPr>
      </w:pPr>
    </w:p>
    <w:p w:rsidR="00620FE9" w:rsidRPr="004A44E2" w:rsidRDefault="00620FE9" w:rsidP="00620FE9">
      <w:pPr>
        <w:ind w:right="-284" w:firstLine="709"/>
        <w:jc w:val="both"/>
        <w:rPr>
          <w:rFonts w:ascii="Times New Roman" w:hAnsi="Times New Roman" w:cs="Times New Roman"/>
          <w:color w:val="595959"/>
        </w:rPr>
      </w:pPr>
    </w:p>
    <w:p w:rsidR="00620FE9" w:rsidRPr="004A44E2" w:rsidRDefault="00620FE9" w:rsidP="00620FE9">
      <w:pPr>
        <w:ind w:right="-284" w:firstLine="709"/>
        <w:jc w:val="both"/>
        <w:rPr>
          <w:rFonts w:ascii="Times New Roman" w:hAnsi="Times New Roman" w:cs="Times New Roman"/>
          <w:color w:val="595959"/>
        </w:rPr>
      </w:pPr>
    </w:p>
    <w:p w:rsidR="00620FE9" w:rsidRPr="004A44E2" w:rsidRDefault="00620FE9" w:rsidP="00620FE9">
      <w:pPr>
        <w:ind w:right="-284"/>
        <w:jc w:val="center"/>
        <w:rPr>
          <w:rFonts w:ascii="Times New Roman" w:hAnsi="Times New Roman" w:cs="Times New Roman"/>
          <w:b/>
          <w:bCs/>
          <w:color w:val="000000"/>
        </w:rPr>
      </w:pPr>
      <w:bookmarkStart w:id="0" w:name="p31"/>
      <w:bookmarkEnd w:id="0"/>
      <w:r w:rsidRPr="004A44E2">
        <w:rPr>
          <w:rFonts w:ascii="Times New Roman" w:hAnsi="Times New Roman" w:cs="Times New Roman"/>
          <w:b/>
          <w:bCs/>
          <w:color w:val="000000"/>
        </w:rPr>
        <w:t>ПОЛОЖЕНИЕ</w:t>
      </w:r>
    </w:p>
    <w:p w:rsidR="00620FE9" w:rsidRPr="004A44E2" w:rsidRDefault="00620FE9" w:rsidP="00620FE9">
      <w:pPr>
        <w:ind w:right="-284"/>
        <w:jc w:val="center"/>
        <w:rPr>
          <w:rFonts w:ascii="Times New Roman" w:hAnsi="Times New Roman" w:cs="Times New Roman"/>
          <w:b/>
          <w:bCs/>
          <w:color w:val="000000"/>
        </w:rPr>
      </w:pPr>
      <w:r w:rsidRPr="004A44E2">
        <w:rPr>
          <w:rFonts w:ascii="Times New Roman" w:hAnsi="Times New Roman" w:cs="Times New Roman"/>
          <w:b/>
          <w:bCs/>
          <w:color w:val="000000"/>
        </w:rPr>
        <w:t>О МУНИЦИПАЛЬНОМ КОНТРОЛЕ В СФЕРЕ БЛАГОУСТРОЙСТВА</w:t>
      </w:r>
    </w:p>
    <w:p w:rsidR="00620FE9" w:rsidRPr="004A44E2" w:rsidRDefault="00620FE9" w:rsidP="00620FE9">
      <w:pPr>
        <w:ind w:right="-284"/>
        <w:jc w:val="center"/>
        <w:rPr>
          <w:rFonts w:ascii="Times New Roman" w:hAnsi="Times New Roman" w:cs="Times New Roman"/>
          <w:b/>
          <w:bCs/>
          <w:color w:val="000000"/>
        </w:rPr>
      </w:pPr>
      <w:r w:rsidRPr="004A44E2">
        <w:rPr>
          <w:rFonts w:ascii="Times New Roman" w:hAnsi="Times New Roman" w:cs="Times New Roman"/>
          <w:b/>
          <w:bCs/>
          <w:color w:val="000000"/>
        </w:rPr>
        <w:t>НА ТЕРРИТОРИИ СТАРОЧУКАЛЬСКОГО СЕЛЬСКОГО ПОСЕЛЕНИЯ ШЕМУРШИНСКОГО РАЙОНА ЧУВАШСКОЙ РЕСПУБЛИКИ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jc w:val="center"/>
        <w:rPr>
          <w:rFonts w:ascii="Times New Roman" w:hAnsi="Times New Roman" w:cs="Times New Roman"/>
          <w:color w:val="000000"/>
        </w:rPr>
      </w:pPr>
      <w:r w:rsidRPr="004A44E2">
        <w:rPr>
          <w:rFonts w:ascii="Times New Roman" w:hAnsi="Times New Roman" w:cs="Times New Roman"/>
          <w:b/>
          <w:bCs/>
          <w:color w:val="000000"/>
        </w:rPr>
        <w:t>1. Общие положения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4A44E2">
        <w:rPr>
          <w:rFonts w:ascii="Times New Roman" w:hAnsi="Times New Roman" w:cs="Times New Roman"/>
          <w:color w:val="000000"/>
        </w:rPr>
        <w:t>Старочукальского</w:t>
      </w:r>
      <w:proofErr w:type="spellEnd"/>
      <w:r w:rsidRPr="004A44E2">
        <w:rPr>
          <w:rFonts w:ascii="Times New Roman" w:hAnsi="Times New Roman" w:cs="Times New Roman"/>
          <w:color w:val="000000"/>
        </w:rPr>
        <w:t xml:space="preserve"> сельского поселения Шемуршинского района Чувашской Республики (далее - муниципальный контроль в сфере благоустройства).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20FE9" w:rsidRPr="004A44E2" w:rsidRDefault="00620FE9" w:rsidP="00620FE9">
      <w:pPr>
        <w:pStyle w:val="ConsPlusTitle"/>
        <w:widowControl/>
        <w:ind w:right="-142"/>
        <w:jc w:val="both"/>
        <w:rPr>
          <w:b w:val="0"/>
          <w:sz w:val="22"/>
          <w:szCs w:val="22"/>
        </w:rPr>
      </w:pPr>
      <w:r w:rsidRPr="004A44E2">
        <w:rPr>
          <w:b w:val="0"/>
          <w:color w:val="000000"/>
          <w:sz w:val="22"/>
          <w:szCs w:val="22"/>
        </w:rPr>
        <w:t xml:space="preserve">1.2. </w:t>
      </w:r>
      <w:proofErr w:type="gramStart"/>
      <w:r w:rsidRPr="004A44E2">
        <w:rPr>
          <w:b w:val="0"/>
          <w:color w:val="000000"/>
          <w:sz w:val="22"/>
          <w:szCs w:val="22"/>
        </w:rPr>
        <w:t xml:space="preserve">Предметом муниципального контроля в сфере благоустройства является соблюдение Правил благоустройства территории </w:t>
      </w:r>
      <w:proofErr w:type="spellStart"/>
      <w:r w:rsidRPr="004A44E2">
        <w:rPr>
          <w:b w:val="0"/>
          <w:color w:val="000000"/>
          <w:sz w:val="22"/>
          <w:szCs w:val="22"/>
        </w:rPr>
        <w:t>Старочукальского</w:t>
      </w:r>
      <w:proofErr w:type="spellEnd"/>
      <w:r w:rsidRPr="004A44E2">
        <w:rPr>
          <w:b w:val="0"/>
          <w:color w:val="000000"/>
          <w:sz w:val="22"/>
          <w:szCs w:val="22"/>
        </w:rPr>
        <w:t xml:space="preserve"> сельского поселения Шемуршинского района Чувашской Республики, утвержденные решением Собрания депутатов </w:t>
      </w:r>
      <w:proofErr w:type="spellStart"/>
      <w:r w:rsidRPr="004A44E2">
        <w:rPr>
          <w:b w:val="0"/>
          <w:color w:val="000000"/>
          <w:sz w:val="22"/>
          <w:szCs w:val="22"/>
        </w:rPr>
        <w:t>Старочукальского</w:t>
      </w:r>
      <w:proofErr w:type="spellEnd"/>
      <w:r w:rsidRPr="004A44E2">
        <w:rPr>
          <w:b w:val="0"/>
          <w:color w:val="000000"/>
          <w:sz w:val="22"/>
          <w:szCs w:val="22"/>
        </w:rPr>
        <w:t xml:space="preserve"> сельского поселения Шемуршинского района Чувашской Республики от 07.12.2017 года №1  «</w:t>
      </w:r>
      <w:r w:rsidRPr="004A44E2">
        <w:rPr>
          <w:b w:val="0"/>
          <w:sz w:val="22"/>
          <w:szCs w:val="22"/>
        </w:rPr>
        <w:t xml:space="preserve">Об утверждении Правил благоустройства </w:t>
      </w:r>
      <w:proofErr w:type="spellStart"/>
      <w:r w:rsidRPr="004A44E2">
        <w:rPr>
          <w:b w:val="0"/>
          <w:color w:val="000000"/>
          <w:sz w:val="22"/>
          <w:szCs w:val="22"/>
        </w:rPr>
        <w:t>Старочукальского</w:t>
      </w:r>
      <w:proofErr w:type="spellEnd"/>
      <w:r w:rsidRPr="004A44E2">
        <w:rPr>
          <w:b w:val="0"/>
          <w:sz w:val="22"/>
          <w:szCs w:val="22"/>
        </w:rPr>
        <w:t xml:space="preserve"> сельского поселения Шемуршинского района Чувашской Республики» </w:t>
      </w:r>
      <w:r w:rsidRPr="004A44E2">
        <w:rPr>
          <w:b w:val="0"/>
          <w:color w:val="000000"/>
          <w:sz w:val="22"/>
          <w:szCs w:val="22"/>
        </w:rPr>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proofErr w:type="gramEnd"/>
      <w:r w:rsidRPr="004A44E2">
        <w:rPr>
          <w:b w:val="0"/>
          <w:color w:val="000000"/>
          <w:sz w:val="22"/>
          <w:szCs w:val="22"/>
        </w:rPr>
        <w:t xml:space="preserve"> благоустройства территории поселения в соответствии с указанными правилами</w:t>
      </w:r>
      <w:r w:rsidRPr="004A44E2">
        <w:rPr>
          <w:color w:val="000000"/>
          <w:sz w:val="22"/>
          <w:szCs w:val="22"/>
        </w:rPr>
        <w:t>.</w:t>
      </w:r>
    </w:p>
    <w:p w:rsidR="00620FE9" w:rsidRPr="004A44E2" w:rsidRDefault="00620FE9" w:rsidP="00620FE9">
      <w:pPr>
        <w:ind w:right="-284" w:firstLine="709"/>
        <w:jc w:val="both"/>
        <w:rPr>
          <w:rFonts w:ascii="Times New Roman" w:hAnsi="Times New Roman" w:cs="Times New Roman"/>
        </w:rPr>
      </w:pPr>
      <w:r w:rsidRPr="004A44E2">
        <w:rPr>
          <w:rFonts w:ascii="Times New Roman" w:hAnsi="Times New Roman" w:cs="Times New Roman"/>
          <w:color w:val="000000"/>
        </w:rPr>
        <w:t xml:space="preserve">1.3. Муниципальный контроль в сфере благоустройства осуществляется администрацией </w:t>
      </w:r>
      <w:proofErr w:type="spellStart"/>
      <w:r w:rsidRPr="004A44E2">
        <w:rPr>
          <w:rFonts w:ascii="Times New Roman" w:hAnsi="Times New Roman" w:cs="Times New Roman"/>
          <w:color w:val="000000"/>
        </w:rPr>
        <w:t>Старочукальского</w:t>
      </w:r>
      <w:proofErr w:type="spellEnd"/>
      <w:r w:rsidRPr="004A44E2">
        <w:rPr>
          <w:rFonts w:ascii="Times New Roman" w:hAnsi="Times New Roman" w:cs="Times New Roman"/>
          <w:color w:val="000000"/>
        </w:rPr>
        <w:t xml:space="preserve"> сельского поселения Шемуршинского района Чувашской Республики (далее - уполномоченный орган).</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1) руководитель уполномоченного органа;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2) заместитель руководителя уполномоченного органа;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1.6. </w:t>
      </w:r>
      <w:proofErr w:type="gramStart"/>
      <w:r w:rsidRPr="004A44E2">
        <w:rPr>
          <w:rFonts w:ascii="Times New Roman" w:hAnsi="Times New Roman" w:cs="Times New Roman"/>
          <w:color w:val="000000"/>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proofErr w:type="spellStart"/>
      <w:r w:rsidRPr="004A44E2">
        <w:rPr>
          <w:rFonts w:ascii="Times New Roman" w:hAnsi="Times New Roman" w:cs="Times New Roman"/>
          <w:color w:val="000000"/>
        </w:rPr>
        <w:t>Старочукальского</w:t>
      </w:r>
      <w:proofErr w:type="spellEnd"/>
      <w:r w:rsidRPr="004A44E2">
        <w:rPr>
          <w:rFonts w:ascii="Times New Roman" w:hAnsi="Times New Roman" w:cs="Times New Roman"/>
          <w:color w:val="000000"/>
        </w:rPr>
        <w:t xml:space="preserve"> сельского поселения Шемуршинского</w:t>
      </w:r>
      <w:proofErr w:type="gramEnd"/>
      <w:r w:rsidRPr="004A44E2">
        <w:rPr>
          <w:rFonts w:ascii="Times New Roman" w:hAnsi="Times New Roman" w:cs="Times New Roman"/>
          <w:color w:val="000000"/>
        </w:rPr>
        <w:t xml:space="preserve"> района Чувашской Республики, объекты социальной, инженерной и транспортной инфраструктур и предоставляемые ими услуги (далее - объекты контроля).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Уполномоченный орган ведет учет объектов контроля.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jc w:val="center"/>
        <w:rPr>
          <w:rFonts w:ascii="Times New Roman" w:hAnsi="Times New Roman" w:cs="Times New Roman"/>
          <w:color w:val="000000"/>
        </w:rPr>
      </w:pPr>
      <w:r w:rsidRPr="004A44E2">
        <w:rPr>
          <w:rFonts w:ascii="Times New Roman" w:hAnsi="Times New Roman" w:cs="Times New Roman"/>
          <w:b/>
          <w:bCs/>
          <w:color w:val="000000"/>
        </w:rPr>
        <w:t xml:space="preserve">2. Управление рисками причинения вреда (ущерба) </w:t>
      </w:r>
      <w:proofErr w:type="gramStart"/>
      <w:r w:rsidRPr="004A44E2">
        <w:rPr>
          <w:rFonts w:ascii="Times New Roman" w:hAnsi="Times New Roman" w:cs="Times New Roman"/>
          <w:b/>
          <w:bCs/>
          <w:color w:val="000000"/>
        </w:rPr>
        <w:t>охраняемым</w:t>
      </w:r>
      <w:proofErr w:type="gramEnd"/>
    </w:p>
    <w:p w:rsidR="00620FE9" w:rsidRPr="004A44E2" w:rsidRDefault="00620FE9" w:rsidP="00620FE9">
      <w:pPr>
        <w:ind w:right="-284" w:firstLine="709"/>
        <w:jc w:val="center"/>
        <w:rPr>
          <w:rFonts w:ascii="Times New Roman" w:hAnsi="Times New Roman" w:cs="Times New Roman"/>
          <w:color w:val="000000"/>
        </w:rPr>
      </w:pPr>
      <w:r w:rsidRPr="004A44E2">
        <w:rPr>
          <w:rFonts w:ascii="Times New Roman" w:hAnsi="Times New Roman" w:cs="Times New Roman"/>
          <w:b/>
          <w:bCs/>
          <w:color w:val="000000"/>
        </w:rPr>
        <w:t>законом ценностям</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2.1. При осуществлении муниципального контроля в сфере благоустройства система управления рисками не применяется.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jc w:val="center"/>
        <w:rPr>
          <w:rFonts w:ascii="Times New Roman" w:hAnsi="Times New Roman" w:cs="Times New Roman"/>
          <w:color w:val="000000"/>
        </w:rPr>
      </w:pPr>
      <w:r w:rsidRPr="004A44E2">
        <w:rPr>
          <w:rFonts w:ascii="Times New Roman" w:hAnsi="Times New Roman" w:cs="Times New Roman"/>
          <w:b/>
          <w:bCs/>
          <w:color w:val="000000"/>
        </w:rPr>
        <w:t xml:space="preserve">3. Профилактика рисков причинения вреда (ущерба) </w:t>
      </w:r>
      <w:proofErr w:type="gramStart"/>
      <w:r w:rsidRPr="004A44E2">
        <w:rPr>
          <w:rFonts w:ascii="Times New Roman" w:hAnsi="Times New Roman" w:cs="Times New Roman"/>
          <w:b/>
          <w:bCs/>
          <w:color w:val="000000"/>
        </w:rPr>
        <w:t>охраняемым</w:t>
      </w:r>
      <w:proofErr w:type="gramEnd"/>
    </w:p>
    <w:p w:rsidR="00620FE9" w:rsidRPr="004A44E2" w:rsidRDefault="00620FE9" w:rsidP="00620FE9">
      <w:pPr>
        <w:ind w:right="-284" w:firstLine="709"/>
        <w:jc w:val="center"/>
        <w:rPr>
          <w:rFonts w:ascii="Times New Roman" w:hAnsi="Times New Roman" w:cs="Times New Roman"/>
          <w:color w:val="000000"/>
        </w:rPr>
      </w:pPr>
      <w:r w:rsidRPr="004A44E2">
        <w:rPr>
          <w:rFonts w:ascii="Times New Roman" w:hAnsi="Times New Roman" w:cs="Times New Roman"/>
          <w:b/>
          <w:bCs/>
          <w:color w:val="000000"/>
        </w:rPr>
        <w:t>законом ценностям</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620FE9" w:rsidRPr="004A44E2" w:rsidRDefault="00620FE9" w:rsidP="00620FE9">
      <w:pPr>
        <w:ind w:right="-1" w:firstLine="709"/>
        <w:jc w:val="both"/>
        <w:rPr>
          <w:rFonts w:ascii="Times New Roman" w:hAnsi="Times New Roman" w:cs="Times New Roman"/>
          <w:color w:val="000000"/>
        </w:rPr>
      </w:pPr>
      <w:r w:rsidRPr="004A44E2">
        <w:rPr>
          <w:rFonts w:ascii="Times New Roman" w:hAnsi="Times New Roman" w:cs="Times New Roman"/>
          <w:color w:val="000000"/>
        </w:rPr>
        <w:t>3.3. В случае</w:t>
      </w:r>
      <w:proofErr w:type="gramStart"/>
      <w:r w:rsidRPr="004A44E2">
        <w:rPr>
          <w:rFonts w:ascii="Times New Roman" w:hAnsi="Times New Roman" w:cs="Times New Roman"/>
          <w:color w:val="000000"/>
        </w:rPr>
        <w:t>,</w:t>
      </w:r>
      <w:proofErr w:type="gramEnd"/>
      <w:r w:rsidRPr="004A44E2">
        <w:rPr>
          <w:rFonts w:ascii="Times New Roman" w:hAnsi="Times New Roman" w:cs="Times New Roman"/>
          <w:color w:val="00000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3.4.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1) информирование;</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2) объявление предостережения;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 консультирование;</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 профилактический визит.</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3.5.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3.6.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3.7. </w:t>
      </w:r>
      <w:proofErr w:type="gramStart"/>
      <w:r w:rsidRPr="004A44E2">
        <w:rPr>
          <w:rFonts w:ascii="Times New Roman" w:hAnsi="Times New Roman" w:cs="Times New Roman"/>
          <w:color w:val="000000"/>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4A44E2">
        <w:rPr>
          <w:rFonts w:ascii="Times New Roman" w:hAnsi="Times New Roman" w:cs="Times New Roman"/>
          <w:color w:val="000000"/>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Объявляемые предостережения регистрируются в журнале учета предостережений с присвоением регистрационного номера.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3.8.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1) наименование юридического лица, фамилию, имя, отчество (при наличии) индивидуального предпринимателя, гражданина;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2) дату и номер предостережения;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 сведения об объекте контроля;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5) желаемый способ получения ответа;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 дату направления возражения.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3.9. Консультирование контролируемых лиц осуществляется должностным лицом уполномоченного органа по телефону, посредством </w:t>
      </w:r>
      <w:proofErr w:type="spellStart"/>
      <w:r w:rsidRPr="004A44E2">
        <w:rPr>
          <w:rFonts w:ascii="Times New Roman" w:hAnsi="Times New Roman" w:cs="Times New Roman"/>
          <w:color w:val="000000"/>
        </w:rPr>
        <w:t>видео-конференц</w:t>
      </w:r>
      <w:proofErr w:type="spellEnd"/>
      <w:r w:rsidRPr="004A44E2">
        <w:rPr>
          <w:rFonts w:ascii="Times New Roman" w:hAnsi="Times New Roman" w:cs="Times New Roman"/>
          <w:color w:val="000000"/>
        </w:rPr>
        <w:t xml:space="preserve"> 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3.10.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3.11. Консультирование осуществляется в устной или письменной форме по следующим вопросам:</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а) организация и осуществление муниципального контроля в сфере благоустройства;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б) порядок осуществления контрольных мероприятий, установленных настоящим Положением;</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 порядок обжалования действий (бездействия) должностных лиц уполномоченного органа;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3.12. Консультирование в письменной форме осуществляется должностным лицом в следующих случаях:</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а) контролируемым лицом представлен письменный запрос о представлении письменного ответа по вопросам консультирования;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б) за время консультирования предоставить ответ на поставленные вопросы невозможно;</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 ответ на поставленные вопросы требует дополнительного запроса сведений.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3.13.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4A44E2">
        <w:rPr>
          <w:rFonts w:ascii="Times New Roman" w:hAnsi="Times New Roman" w:cs="Times New Roman"/>
          <w:i/>
          <w:color w:val="000000"/>
        </w:rPr>
        <w:t>может быть установлена иная форма документа, которым утверждается журнал учета консультирований</w:t>
      </w:r>
      <w:r w:rsidRPr="004A44E2">
        <w:rPr>
          <w:rFonts w:ascii="Times New Roman" w:hAnsi="Times New Roman" w:cs="Times New Roman"/>
          <w:color w:val="000000"/>
        </w:rPr>
        <w:t>).</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A44E2">
        <w:rPr>
          <w:rFonts w:ascii="Times New Roman" w:hAnsi="Times New Roman" w:cs="Times New Roman"/>
          <w:color w:val="000000"/>
        </w:rPr>
        <w:t>видео-конференц</w:t>
      </w:r>
      <w:proofErr w:type="spellEnd"/>
      <w:r w:rsidRPr="004A44E2">
        <w:rPr>
          <w:rFonts w:ascii="Times New Roman" w:hAnsi="Times New Roman" w:cs="Times New Roman"/>
          <w:color w:val="000000"/>
        </w:rPr>
        <w:t xml:space="preserve"> 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В случае осуществления профилактического визита путем использования </w:t>
      </w:r>
      <w:proofErr w:type="spellStart"/>
      <w:r w:rsidRPr="004A44E2">
        <w:rPr>
          <w:rFonts w:ascii="Times New Roman" w:hAnsi="Times New Roman" w:cs="Times New Roman"/>
          <w:color w:val="000000"/>
        </w:rPr>
        <w:t>видео-конференц</w:t>
      </w:r>
      <w:proofErr w:type="spellEnd"/>
      <w:r w:rsidRPr="004A44E2">
        <w:rPr>
          <w:rFonts w:ascii="Times New Roman" w:hAnsi="Times New Roman" w:cs="Times New Roman"/>
          <w:color w:val="000000"/>
        </w:rPr>
        <w:t xml:space="preserve"> 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 случае</w:t>
      </w:r>
      <w:proofErr w:type="gramStart"/>
      <w:r w:rsidRPr="004A44E2">
        <w:rPr>
          <w:rFonts w:ascii="Times New Roman" w:hAnsi="Times New Roman" w:cs="Times New Roman"/>
          <w:color w:val="000000"/>
        </w:rPr>
        <w:t>,</w:t>
      </w:r>
      <w:proofErr w:type="gramEnd"/>
      <w:r w:rsidRPr="004A44E2">
        <w:rPr>
          <w:rFonts w:ascii="Times New Roman" w:hAnsi="Times New Roman" w:cs="Times New Roman"/>
          <w:color w:val="00000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620FE9" w:rsidRPr="004A44E2" w:rsidRDefault="00620FE9" w:rsidP="00620FE9">
      <w:pPr>
        <w:autoSpaceDE w:val="0"/>
        <w:autoSpaceDN w:val="0"/>
        <w:adjustRightInd w:val="0"/>
        <w:ind w:right="-284" w:firstLine="709"/>
        <w:jc w:val="both"/>
        <w:rPr>
          <w:rFonts w:ascii="Times New Roman" w:hAnsi="Times New Roman" w:cs="Times New Roman"/>
          <w:color w:val="000000"/>
        </w:rPr>
      </w:pPr>
      <w:r w:rsidRPr="004A44E2">
        <w:rPr>
          <w:rFonts w:ascii="Times New Roman" w:hAnsi="Times New Roman" w:cs="Times New Roman"/>
          <w:color w:val="000000"/>
        </w:rPr>
        <w:t>Срок проведения обязательного профилактического визита не может превышать один рабочий день.</w:t>
      </w:r>
    </w:p>
    <w:p w:rsidR="00620FE9" w:rsidRPr="004A44E2" w:rsidRDefault="00620FE9" w:rsidP="00620FE9">
      <w:pPr>
        <w:autoSpaceDE w:val="0"/>
        <w:autoSpaceDN w:val="0"/>
        <w:adjustRightInd w:val="0"/>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О проведении обязательного профилактического визита контролируемое лицо уведомляется не </w:t>
      </w:r>
      <w:proofErr w:type="gramStart"/>
      <w:r w:rsidRPr="004A44E2">
        <w:rPr>
          <w:rFonts w:ascii="Times New Roman" w:hAnsi="Times New Roman" w:cs="Times New Roman"/>
          <w:color w:val="000000"/>
        </w:rPr>
        <w:t>позднее</w:t>
      </w:r>
      <w:proofErr w:type="gramEnd"/>
      <w:r w:rsidRPr="004A44E2">
        <w:rPr>
          <w:rFonts w:ascii="Times New Roman" w:hAnsi="Times New Roman" w:cs="Times New Roman"/>
          <w:color w:val="000000"/>
        </w:rPr>
        <w:t xml:space="preserve"> чем за 5 рабочих дней до даты его проведения. </w:t>
      </w:r>
    </w:p>
    <w:p w:rsidR="00620FE9" w:rsidRPr="004A44E2" w:rsidRDefault="00620FE9" w:rsidP="00620FE9">
      <w:pPr>
        <w:pStyle w:val="ConsPlusNormal"/>
        <w:ind w:right="-284" w:firstLine="709"/>
        <w:jc w:val="both"/>
        <w:rPr>
          <w:rFonts w:ascii="Times New Roman" w:hAnsi="Times New Roman" w:cs="Times New Roman"/>
          <w:color w:val="000000"/>
          <w:sz w:val="22"/>
          <w:szCs w:val="22"/>
        </w:rPr>
      </w:pPr>
      <w:r w:rsidRPr="004A44E2">
        <w:rPr>
          <w:rFonts w:ascii="Times New Roman" w:hAnsi="Times New Roman" w:cs="Times New Roman"/>
          <w:color w:val="000000"/>
          <w:sz w:val="22"/>
          <w:szCs w:val="22"/>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4A44E2">
        <w:rPr>
          <w:rFonts w:ascii="Times New Roman" w:hAnsi="Times New Roman" w:cs="Times New Roman"/>
          <w:color w:val="000000"/>
          <w:sz w:val="22"/>
          <w:szCs w:val="22"/>
        </w:rPr>
        <w:t>позднее</w:t>
      </w:r>
      <w:proofErr w:type="gramEnd"/>
      <w:r w:rsidRPr="004A44E2">
        <w:rPr>
          <w:rFonts w:ascii="Times New Roman" w:hAnsi="Times New Roman" w:cs="Times New Roman"/>
          <w:color w:val="000000"/>
          <w:sz w:val="22"/>
          <w:szCs w:val="22"/>
        </w:rPr>
        <w:t xml:space="preserve"> чем за три рабочих дня до даты его проведения</w:t>
      </w:r>
    </w:p>
    <w:p w:rsidR="00620FE9" w:rsidRPr="004A44E2" w:rsidRDefault="00620FE9" w:rsidP="00620FE9">
      <w:pPr>
        <w:ind w:right="-284"/>
        <w:jc w:val="both"/>
        <w:rPr>
          <w:rFonts w:ascii="Times New Roman" w:hAnsi="Times New Roman" w:cs="Times New Roman"/>
          <w:color w:val="000000"/>
        </w:rPr>
      </w:pPr>
    </w:p>
    <w:p w:rsidR="00620FE9" w:rsidRPr="004A44E2" w:rsidRDefault="00620FE9" w:rsidP="00620FE9">
      <w:pPr>
        <w:ind w:right="-284"/>
        <w:jc w:val="center"/>
        <w:rPr>
          <w:rFonts w:ascii="Times New Roman" w:hAnsi="Times New Roman" w:cs="Times New Roman"/>
          <w:color w:val="000000"/>
        </w:rPr>
      </w:pPr>
      <w:r w:rsidRPr="004A44E2">
        <w:rPr>
          <w:rFonts w:ascii="Times New Roman" w:hAnsi="Times New Roman" w:cs="Times New Roman"/>
          <w:b/>
          <w:bCs/>
          <w:color w:val="000000"/>
        </w:rPr>
        <w:t>4. Осуществление муниципального контроля</w:t>
      </w:r>
    </w:p>
    <w:p w:rsidR="00620FE9" w:rsidRPr="004A44E2" w:rsidRDefault="00620FE9" w:rsidP="00620FE9">
      <w:pPr>
        <w:ind w:right="-284"/>
        <w:jc w:val="center"/>
        <w:rPr>
          <w:rFonts w:ascii="Times New Roman" w:hAnsi="Times New Roman" w:cs="Times New Roman"/>
          <w:color w:val="000000"/>
        </w:rPr>
      </w:pPr>
      <w:r w:rsidRPr="004A44E2">
        <w:rPr>
          <w:rFonts w:ascii="Times New Roman" w:hAnsi="Times New Roman" w:cs="Times New Roman"/>
          <w:b/>
          <w:bCs/>
          <w:color w:val="000000"/>
        </w:rPr>
        <w:t>в сфере благоустройства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документарная проверка (посредством получения письменных объяснений, истребования документов);</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выездное обследование (посредством осмотра, инструментального обследования (с применением видеозаписи)).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A44E2">
        <w:rPr>
          <w:rFonts w:ascii="Times New Roman" w:hAnsi="Times New Roman" w:cs="Times New Roman"/>
          <w:color w:val="000000"/>
        </w:rPr>
        <w:t>микропредприятия</w:t>
      </w:r>
      <w:proofErr w:type="spellEnd"/>
      <w:r w:rsidRPr="004A44E2">
        <w:rPr>
          <w:rFonts w:ascii="Times New Roman" w:hAnsi="Times New Roman" w:cs="Times New Roman"/>
          <w:color w:val="000000"/>
        </w:rPr>
        <w:t>.</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4.6. Индикаторами риска нарушения обязательных требований являются: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2) наличие повреждения фасада здания (сооружения);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5) </w:t>
      </w:r>
      <w:proofErr w:type="spellStart"/>
      <w:r w:rsidRPr="004A44E2">
        <w:rPr>
          <w:rFonts w:ascii="Times New Roman" w:hAnsi="Times New Roman" w:cs="Times New Roman"/>
          <w:color w:val="000000"/>
        </w:rPr>
        <w:t>непроведение</w:t>
      </w:r>
      <w:proofErr w:type="spellEnd"/>
      <w:r w:rsidRPr="004A44E2">
        <w:rPr>
          <w:rFonts w:ascii="Times New Roman" w:hAnsi="Times New Roman" w:cs="Times New Roman"/>
          <w:color w:val="000000"/>
        </w:rPr>
        <w:t xml:space="preserve"> уборки и очистки автобусных остановок;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6) </w:t>
      </w:r>
      <w:proofErr w:type="spellStart"/>
      <w:r w:rsidRPr="004A44E2">
        <w:rPr>
          <w:rFonts w:ascii="Times New Roman" w:hAnsi="Times New Roman" w:cs="Times New Roman"/>
          <w:color w:val="000000"/>
        </w:rPr>
        <w:t>необеспечение</w:t>
      </w:r>
      <w:proofErr w:type="spellEnd"/>
      <w:r w:rsidRPr="004A44E2">
        <w:rPr>
          <w:rFonts w:ascii="Times New Roman" w:hAnsi="Times New Roman" w:cs="Times New Roman"/>
          <w:color w:val="000000"/>
        </w:rPr>
        <w:t xml:space="preserve"> правообладателями земельных участков своевременной и качественной очистки и уборки принадлежащих им земельных участков;</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7) </w:t>
      </w:r>
      <w:proofErr w:type="spellStart"/>
      <w:r w:rsidRPr="004A44E2">
        <w:rPr>
          <w:rFonts w:ascii="Times New Roman" w:hAnsi="Times New Roman" w:cs="Times New Roman"/>
          <w:color w:val="000000"/>
        </w:rPr>
        <w:t>необеспечение</w:t>
      </w:r>
      <w:proofErr w:type="spellEnd"/>
      <w:r w:rsidRPr="004A44E2">
        <w:rPr>
          <w:rFonts w:ascii="Times New Roman" w:hAnsi="Times New Roman" w:cs="Times New Roman"/>
          <w:color w:val="000000"/>
        </w:rPr>
        <w:t xml:space="preserve"> условий доступности для инвалидов объектов социальной, инженерной и транспортной инфраструктур и предоставляемых услуг.</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Перечни индикаторов риска нарушения обязательных требований размещаются на официальном сайте Уполномоченного органа.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4.8. </w:t>
      </w:r>
      <w:proofErr w:type="gramStart"/>
      <w:r w:rsidRPr="004A44E2">
        <w:rPr>
          <w:rFonts w:ascii="Times New Roman" w:hAnsi="Times New Roman" w:cs="Times New Roman"/>
          <w:color w:val="00000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4A44E2">
        <w:rPr>
          <w:rFonts w:ascii="Times New Roman" w:hAnsi="Times New Roman" w:cs="Times New Roman"/>
          <w:color w:val="000000"/>
        </w:rPr>
        <w:t xml:space="preserve"> о проведении контрольного мероприятия.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4.10. </w:t>
      </w:r>
      <w:proofErr w:type="gramStart"/>
      <w:r w:rsidRPr="004A44E2">
        <w:rPr>
          <w:rFonts w:ascii="Times New Roman" w:hAnsi="Times New Roman" w:cs="Times New Roman"/>
          <w:color w:val="000000"/>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4A44E2">
        <w:rPr>
          <w:rFonts w:ascii="Times New Roman" w:hAnsi="Times New Roman" w:cs="Times New Roman"/>
          <w:color w:val="000000"/>
        </w:rPr>
        <w:t>о-</w:t>
      </w:r>
      <w:proofErr w:type="gramEnd"/>
      <w:r w:rsidRPr="004A44E2">
        <w:rPr>
          <w:rFonts w:ascii="Times New Roman" w:hAnsi="Times New Roman" w:cs="Times New Roman"/>
          <w:color w:val="000000"/>
        </w:rPr>
        <w:t xml:space="preserve"> или </w:t>
      </w:r>
      <w:proofErr w:type="spellStart"/>
      <w:r w:rsidRPr="004A44E2">
        <w:rPr>
          <w:rFonts w:ascii="Times New Roman" w:hAnsi="Times New Roman" w:cs="Times New Roman"/>
          <w:color w:val="000000"/>
        </w:rPr>
        <w:t>видеофиксация</w:t>
      </w:r>
      <w:proofErr w:type="spellEnd"/>
      <w:r w:rsidRPr="004A44E2">
        <w:rPr>
          <w:rFonts w:ascii="Times New Roman" w:hAnsi="Times New Roman" w:cs="Times New Roman"/>
          <w:color w:val="000000"/>
        </w:rPr>
        <w:t xml:space="preserve"> доказательств нарушений обязательных требований осуществляется при проведении выездного обследования.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Проведение фотосъемки, аудио- и видеозаписи осуществляется с обязательным уведомлением контролируемого лица.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Результаты проведения фотосъемки, аудио- и видеозаписи являются приложением к акту контрольного мероприятия.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jc w:val="center"/>
        <w:rPr>
          <w:rFonts w:ascii="Times New Roman" w:hAnsi="Times New Roman" w:cs="Times New Roman"/>
          <w:color w:val="000000"/>
        </w:rPr>
      </w:pPr>
      <w:r w:rsidRPr="004A44E2">
        <w:rPr>
          <w:rFonts w:ascii="Times New Roman" w:hAnsi="Times New Roman" w:cs="Times New Roman"/>
          <w:b/>
          <w:bCs/>
          <w:color w:val="000000"/>
        </w:rPr>
        <w:t>5. Результаты контрольного мероприятия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5.1. </w:t>
      </w:r>
      <w:proofErr w:type="gramStart"/>
      <w:r w:rsidRPr="004A44E2">
        <w:rPr>
          <w:rFonts w:ascii="Times New Roman" w:hAnsi="Times New Roman" w:cs="Times New Roman"/>
          <w:color w:val="00000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4A44E2">
        <w:rPr>
          <w:rFonts w:ascii="Times New Roman" w:hAnsi="Times New Roman" w:cs="Times New Roman"/>
          <w:color w:val="000000"/>
        </w:rPr>
        <w:t xml:space="preserve"> в Российской Федерации».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4A44E2">
        <w:rPr>
          <w:rFonts w:ascii="Times New Roman" w:hAnsi="Times New Roman" w:cs="Times New Roman"/>
          <w:color w:val="000000"/>
        </w:rPr>
        <w:t>,</w:t>
      </w:r>
      <w:proofErr w:type="gramEnd"/>
      <w:r w:rsidRPr="004A44E2">
        <w:rPr>
          <w:rFonts w:ascii="Times New Roman" w:hAnsi="Times New Roman" w:cs="Times New Roman"/>
          <w:color w:val="000000"/>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Оформление акта производится в день окончания проведения такого мероприятия на месте проведения контрольного мероприятия.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Акт контрольного мероприятия, проведение которого было согласовано прокуратурой Шемуршинского района, направляется в прокуратуру Шемуршинского района </w:t>
      </w:r>
      <w:bookmarkStart w:id="1" w:name="_GoBack"/>
      <w:bookmarkEnd w:id="1"/>
      <w:r w:rsidRPr="004A44E2">
        <w:rPr>
          <w:rFonts w:ascii="Times New Roman" w:hAnsi="Times New Roman" w:cs="Times New Roman"/>
          <w:color w:val="000000"/>
        </w:rPr>
        <w:t>посредством размещения в едином реестре контрольных (надзорных) мероприятий непосредственно после его оформления.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5.3. Информация о контрольных мероприятиях размещается в едином реестре контрольных (надзорных) мероприятий.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5.4. </w:t>
      </w:r>
      <w:proofErr w:type="gramStart"/>
      <w:r w:rsidRPr="004A44E2">
        <w:rPr>
          <w:rFonts w:ascii="Times New Roman" w:hAnsi="Times New Roman" w:cs="Times New Roman"/>
          <w:color w:val="00000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4A44E2">
        <w:rPr>
          <w:rFonts w:ascii="Times New Roman" w:hAnsi="Times New Roman" w:cs="Times New Roman"/>
          <w:color w:val="000000"/>
        </w:rPr>
        <w:t xml:space="preserve"> </w:t>
      </w:r>
      <w:proofErr w:type="gramStart"/>
      <w:r w:rsidRPr="004A44E2">
        <w:rPr>
          <w:rFonts w:ascii="Times New Roman" w:hAnsi="Times New Roman" w:cs="Times New Roman"/>
          <w:color w:val="000000"/>
        </w:rPr>
        <w:t>числе</w:t>
      </w:r>
      <w:proofErr w:type="gramEnd"/>
      <w:r w:rsidRPr="004A44E2">
        <w:rPr>
          <w:rFonts w:ascii="Times New Roman" w:hAnsi="Times New Roman" w:cs="Times New Roman"/>
          <w:color w:val="00000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4A44E2">
        <w:rPr>
          <w:rFonts w:ascii="Times New Roman" w:hAnsi="Times New Roman" w:cs="Times New Roman"/>
          <w:color w:val="000000"/>
        </w:rPr>
        <w:t>сведений</w:t>
      </w:r>
      <w:proofErr w:type="gramEnd"/>
      <w:r w:rsidRPr="004A44E2">
        <w:rPr>
          <w:rFonts w:ascii="Times New Roman" w:hAnsi="Times New Roman" w:cs="Times New Roman"/>
          <w:color w:val="000000"/>
        </w:rPr>
        <w:t xml:space="preserve"> об адресе электронной почты контролируемого лица и возможности направить ему документы в </w:t>
      </w:r>
      <w:proofErr w:type="gramStart"/>
      <w:r w:rsidRPr="004A44E2">
        <w:rPr>
          <w:rFonts w:ascii="Times New Roman" w:hAnsi="Times New Roman" w:cs="Times New Roman"/>
          <w:color w:val="000000"/>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4A44E2">
        <w:rPr>
          <w:rFonts w:ascii="Times New Roman" w:hAnsi="Times New Roman" w:cs="Times New Roman"/>
          <w:color w:val="000000"/>
        </w:rPr>
        <w:t xml:space="preserve"> Указанный гражданин вправе направлять в уполномоченный орган документы на бумажном носителе.</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4A44E2">
        <w:rPr>
          <w:rFonts w:ascii="Times New Roman" w:hAnsi="Times New Roman" w:cs="Times New Roman"/>
          <w:color w:val="000000"/>
        </w:rPr>
        <w:t>осуществляться</w:t>
      </w:r>
      <w:proofErr w:type="gramEnd"/>
      <w:r w:rsidRPr="004A44E2">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б) временной нетрудоспособности на момент проведения контрольного мероприятия (подтверждается справкой медицинского учреждения);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 смерти близкого родственника (подтверждается свидетельством о смерти).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620FE9" w:rsidRPr="004A44E2" w:rsidRDefault="00620FE9" w:rsidP="00620FE9">
      <w:pPr>
        <w:ind w:right="-284" w:firstLine="709"/>
        <w:jc w:val="both"/>
        <w:rPr>
          <w:rFonts w:ascii="Times New Roman" w:hAnsi="Times New Roman" w:cs="Times New Roman"/>
          <w:color w:val="000000"/>
        </w:rPr>
      </w:pPr>
      <w:proofErr w:type="gramStart"/>
      <w:r w:rsidRPr="004A44E2">
        <w:rPr>
          <w:rFonts w:ascii="Times New Roman" w:hAnsi="Times New Roman" w:cs="Times New Roman"/>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4A44E2">
        <w:rPr>
          <w:rFonts w:ascii="Times New Roman" w:hAnsi="Times New Roman" w:cs="Times New Roman"/>
          <w:color w:val="000000"/>
        </w:rPr>
        <w:t xml:space="preserve"> реестр контрольных (надзорных) мероприятий.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0FE9" w:rsidRPr="004A44E2" w:rsidRDefault="00620FE9" w:rsidP="00620FE9">
      <w:pPr>
        <w:ind w:right="-284" w:firstLine="709"/>
        <w:jc w:val="both"/>
        <w:rPr>
          <w:rFonts w:ascii="Times New Roman" w:hAnsi="Times New Roman" w:cs="Times New Roman"/>
          <w:color w:val="000000"/>
        </w:rPr>
      </w:pPr>
      <w:proofErr w:type="gramStart"/>
      <w:r w:rsidRPr="004A44E2">
        <w:rPr>
          <w:rFonts w:ascii="Times New Roman" w:hAnsi="Times New Roman" w:cs="Times New Roman"/>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A44E2">
        <w:rPr>
          <w:rFonts w:ascii="Times New Roman" w:hAnsi="Times New Roman" w:cs="Times New Roman"/>
          <w:color w:val="00000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xml:space="preserve">г) принять меры по осуществлению </w:t>
      </w:r>
      <w:proofErr w:type="gramStart"/>
      <w:r w:rsidRPr="004A44E2">
        <w:rPr>
          <w:rFonts w:ascii="Times New Roman" w:hAnsi="Times New Roman" w:cs="Times New Roman"/>
          <w:color w:val="000000"/>
        </w:rPr>
        <w:t>контроля за</w:t>
      </w:r>
      <w:proofErr w:type="gramEnd"/>
      <w:r w:rsidRPr="004A44E2">
        <w:rPr>
          <w:rFonts w:ascii="Times New Roman" w:hAnsi="Times New Roman" w:cs="Times New Roman"/>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20FE9" w:rsidRPr="004A44E2" w:rsidRDefault="00620FE9" w:rsidP="00620FE9">
      <w:pPr>
        <w:ind w:right="-284" w:firstLine="709"/>
        <w:jc w:val="both"/>
        <w:rPr>
          <w:rFonts w:ascii="Times New Roman" w:hAnsi="Times New Roman" w:cs="Times New Roman"/>
          <w:color w:val="000000"/>
        </w:rPr>
      </w:pPr>
      <w:proofErr w:type="spellStart"/>
      <w:r w:rsidRPr="004A44E2">
        <w:rPr>
          <w:rFonts w:ascii="Times New Roman" w:hAnsi="Times New Roman" w:cs="Times New Roman"/>
          <w:color w:val="000000"/>
        </w:rPr>
        <w:t>д</w:t>
      </w:r>
      <w:proofErr w:type="spellEnd"/>
      <w:r w:rsidRPr="004A44E2">
        <w:rPr>
          <w:rFonts w:ascii="Times New Roman" w:hAnsi="Times New Roman" w:cs="Times New Roman"/>
          <w:color w:val="00000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5.9. Форма предписания об устранении выявленных нарушений утверждается распоряжением начальника уполномоченного органа.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jc w:val="center"/>
        <w:rPr>
          <w:rFonts w:ascii="Times New Roman" w:hAnsi="Times New Roman" w:cs="Times New Roman"/>
          <w:color w:val="000000"/>
        </w:rPr>
      </w:pPr>
      <w:r w:rsidRPr="004A44E2">
        <w:rPr>
          <w:rFonts w:ascii="Times New Roman" w:hAnsi="Times New Roman" w:cs="Times New Roman"/>
          <w:b/>
          <w:bCs/>
          <w:color w:val="000000"/>
        </w:rPr>
        <w:t>6. Досудебный порядок подачи жалобы</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1) решений о проведении контрольных мероприятий;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2) актов контрольных мероприятий, предписаний об устранении выявленных нарушений;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 действий (бездействия) должностных лиц органов муниципального контроля в рамках контрольных мероприятий.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Форма и содержание жалобы, а также основания для отказа в рассмотрении жалобы установлены Федеральным законом N 248-ФЗ.</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Жалоба на предписание может быть подана в течение десяти рабочих дней с момента получения контролируемым лицом предписания.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6.7. Жалоба может содержать ходатайство о приостановлении исполнения обжалуемого решения органов муниципального контроля.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6.8. Уполномоченный на рассмотрение жалобы орган в срок не позднее двух рабочих дней со дня регистрации жалобы принимает решение:</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1) о приостановлении исполнения обжалуемого решения органов муниципального контроля;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2) об отказе в приостановлении исполнения обжалуемого решения органов муниципального контроля.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6.10. По итогам рассмотрения жалобы уполномоченный на рассмотрение жалобы орган принимает одно из следующих решений: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1) оставляет жалобу без удовлетворения;</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2) отменяет решение органов муниципального контроля полностью или частично;</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3) отменяет решение органов муниципального контроля полностью и принимает новое решение;</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620FE9" w:rsidRPr="004A44E2" w:rsidRDefault="00620FE9" w:rsidP="00620FE9">
      <w:pPr>
        <w:ind w:firstLine="709"/>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jc w:val="center"/>
        <w:rPr>
          <w:rFonts w:ascii="Times New Roman" w:hAnsi="Times New Roman" w:cs="Times New Roman"/>
          <w:color w:val="000000"/>
        </w:rPr>
      </w:pPr>
      <w:r w:rsidRPr="004A44E2">
        <w:rPr>
          <w:rFonts w:ascii="Times New Roman" w:hAnsi="Times New Roman" w:cs="Times New Roman"/>
          <w:b/>
          <w:bCs/>
          <w:color w:val="000000"/>
        </w:rPr>
        <w:t>7. Оценка результативности и эффективности осуществления</w:t>
      </w:r>
    </w:p>
    <w:p w:rsidR="00620FE9" w:rsidRPr="004A44E2" w:rsidRDefault="00620FE9" w:rsidP="00620FE9">
      <w:pPr>
        <w:ind w:right="-284"/>
        <w:jc w:val="center"/>
        <w:rPr>
          <w:rFonts w:ascii="Times New Roman" w:hAnsi="Times New Roman" w:cs="Times New Roman"/>
          <w:color w:val="000000"/>
        </w:rPr>
      </w:pPr>
      <w:r w:rsidRPr="004A44E2">
        <w:rPr>
          <w:rFonts w:ascii="Times New Roman" w:hAnsi="Times New Roman" w:cs="Times New Roman"/>
          <w:b/>
          <w:bCs/>
          <w:color w:val="000000"/>
        </w:rPr>
        <w:t>муниципального контроля в сфере благоустройства</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 </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620FE9" w:rsidRPr="004A44E2" w:rsidRDefault="00620FE9" w:rsidP="00620FE9">
      <w:pPr>
        <w:ind w:right="-284" w:firstLine="709"/>
        <w:jc w:val="both"/>
        <w:rPr>
          <w:rFonts w:ascii="Times New Roman" w:hAnsi="Times New Roman" w:cs="Times New Roman"/>
          <w:color w:val="000000"/>
        </w:rPr>
      </w:pPr>
      <w:r w:rsidRPr="004A44E2">
        <w:rPr>
          <w:rFonts w:ascii="Times New Roman" w:hAnsi="Times New Roman" w:cs="Times New Roman"/>
          <w:color w:val="000000"/>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(указывается наименование муниципального образования).</w:t>
      </w:r>
    </w:p>
    <w:p w:rsidR="00620FE9" w:rsidRPr="004A44E2" w:rsidRDefault="00620FE9" w:rsidP="00620FE9">
      <w:pPr>
        <w:ind w:right="-284" w:firstLine="709"/>
        <w:jc w:val="both"/>
        <w:rPr>
          <w:rFonts w:ascii="Times New Roman" w:hAnsi="Times New Roman" w:cs="Times New Roman"/>
          <w:color w:val="000000"/>
        </w:rPr>
      </w:pPr>
    </w:p>
    <w:p w:rsidR="00620FE9" w:rsidRPr="004A44E2" w:rsidRDefault="00620FE9" w:rsidP="00620FE9">
      <w:pPr>
        <w:pStyle w:val="a7"/>
        <w:shd w:val="clear" w:color="auto" w:fill="FFFFFF"/>
        <w:spacing w:before="0" w:beforeAutospacing="0" w:after="125" w:afterAutospacing="0"/>
        <w:contextualSpacing/>
        <w:jc w:val="both"/>
        <w:rPr>
          <w:sz w:val="22"/>
          <w:szCs w:val="22"/>
        </w:rPr>
      </w:pPr>
      <w:r w:rsidRPr="004A44E2">
        <w:rPr>
          <w:sz w:val="22"/>
          <w:szCs w:val="22"/>
        </w:rPr>
        <w:t>Решение Собрания депутатов</w:t>
      </w:r>
    </w:p>
    <w:p w:rsidR="00620FE9" w:rsidRPr="004A44E2" w:rsidRDefault="00620FE9" w:rsidP="00620FE9">
      <w:pPr>
        <w:pStyle w:val="a7"/>
        <w:shd w:val="clear" w:color="auto" w:fill="FFFFFF"/>
        <w:spacing w:before="0" w:beforeAutospacing="0" w:after="125" w:afterAutospacing="0"/>
        <w:contextualSpacing/>
        <w:jc w:val="both"/>
        <w:rPr>
          <w:sz w:val="22"/>
          <w:szCs w:val="22"/>
        </w:rPr>
      </w:pPr>
      <w:proofErr w:type="spellStart"/>
      <w:r w:rsidRPr="004A44E2">
        <w:rPr>
          <w:sz w:val="22"/>
          <w:szCs w:val="22"/>
        </w:rPr>
        <w:t>Старочукальского</w:t>
      </w:r>
      <w:proofErr w:type="spellEnd"/>
      <w:r w:rsidRPr="004A44E2">
        <w:rPr>
          <w:sz w:val="22"/>
          <w:szCs w:val="22"/>
        </w:rPr>
        <w:t xml:space="preserve"> сельского поселения </w:t>
      </w:r>
    </w:p>
    <w:p w:rsidR="00620FE9" w:rsidRPr="004A44E2" w:rsidRDefault="00620FE9" w:rsidP="00620FE9">
      <w:pPr>
        <w:pStyle w:val="a7"/>
        <w:shd w:val="clear" w:color="auto" w:fill="FFFFFF"/>
        <w:spacing w:before="0" w:beforeAutospacing="0" w:after="125" w:afterAutospacing="0"/>
        <w:contextualSpacing/>
        <w:jc w:val="both"/>
        <w:rPr>
          <w:sz w:val="22"/>
          <w:szCs w:val="22"/>
        </w:rPr>
      </w:pPr>
      <w:r w:rsidRPr="004A44E2">
        <w:rPr>
          <w:sz w:val="22"/>
          <w:szCs w:val="22"/>
        </w:rPr>
        <w:t>От15.10.2021 №3</w:t>
      </w:r>
    </w:p>
    <w:p w:rsidR="00620FE9" w:rsidRPr="004A44E2" w:rsidRDefault="00620FE9" w:rsidP="00620FE9">
      <w:pPr>
        <w:pStyle w:val="a7"/>
        <w:shd w:val="clear" w:color="auto" w:fill="FFFFFF"/>
        <w:spacing w:before="0" w:beforeAutospacing="0" w:after="125" w:afterAutospacing="0"/>
        <w:contextualSpacing/>
        <w:jc w:val="both"/>
        <w:rPr>
          <w:sz w:val="22"/>
          <w:szCs w:val="22"/>
        </w:rPr>
      </w:pPr>
    </w:p>
    <w:p w:rsidR="004A44E2" w:rsidRPr="004A44E2" w:rsidRDefault="004A44E2" w:rsidP="004A44E2">
      <w:pPr>
        <w:rPr>
          <w:rFonts w:ascii="Times New Roman" w:hAnsi="Times New Roman" w:cs="Times New Roman"/>
        </w:rPr>
      </w:pPr>
      <w:r w:rsidRPr="004A44E2">
        <w:rPr>
          <w:rFonts w:ascii="Times New Roman" w:hAnsi="Times New Roman" w:cs="Times New Roman"/>
        </w:rPr>
        <w:t xml:space="preserve">О   признании </w:t>
      </w:r>
      <w:proofErr w:type="gramStart"/>
      <w:r w:rsidRPr="004A44E2">
        <w:rPr>
          <w:rFonts w:ascii="Times New Roman" w:hAnsi="Times New Roman" w:cs="Times New Roman"/>
        </w:rPr>
        <w:t>утратившим</w:t>
      </w:r>
      <w:proofErr w:type="gramEnd"/>
      <w:r w:rsidRPr="004A44E2">
        <w:rPr>
          <w:rFonts w:ascii="Times New Roman" w:hAnsi="Times New Roman" w:cs="Times New Roman"/>
        </w:rPr>
        <w:t xml:space="preserve"> силу решения</w:t>
      </w:r>
    </w:p>
    <w:p w:rsidR="004A44E2" w:rsidRPr="004A44E2" w:rsidRDefault="004A44E2" w:rsidP="004A44E2">
      <w:pPr>
        <w:rPr>
          <w:rFonts w:ascii="Times New Roman" w:hAnsi="Times New Roman" w:cs="Times New Roman"/>
        </w:rPr>
      </w:pPr>
      <w:r w:rsidRPr="004A44E2">
        <w:rPr>
          <w:rFonts w:ascii="Times New Roman" w:hAnsi="Times New Roman" w:cs="Times New Roman"/>
        </w:rPr>
        <w:t xml:space="preserve">Собрания депутатов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w:t>
      </w:r>
    </w:p>
    <w:p w:rsidR="004A44E2" w:rsidRPr="004A44E2" w:rsidRDefault="004A44E2" w:rsidP="004A44E2">
      <w:pPr>
        <w:rPr>
          <w:rFonts w:ascii="Times New Roman" w:hAnsi="Times New Roman" w:cs="Times New Roman"/>
        </w:rPr>
      </w:pPr>
      <w:r w:rsidRPr="004A44E2">
        <w:rPr>
          <w:rFonts w:ascii="Times New Roman" w:hAnsi="Times New Roman" w:cs="Times New Roman"/>
        </w:rPr>
        <w:t>Шемуршинского района Чувашской Республики от 17.12.2020 №3</w:t>
      </w:r>
    </w:p>
    <w:p w:rsidR="004A44E2" w:rsidRPr="004A44E2" w:rsidRDefault="004A44E2" w:rsidP="004A44E2">
      <w:pPr>
        <w:rPr>
          <w:rFonts w:ascii="Times New Roman" w:hAnsi="Times New Roman" w:cs="Times New Roman"/>
        </w:rPr>
      </w:pPr>
      <w:r w:rsidRPr="004A44E2">
        <w:rPr>
          <w:rFonts w:ascii="Times New Roman" w:hAnsi="Times New Roman" w:cs="Times New Roman"/>
        </w:rPr>
        <w:t>«О заключении   Соглашения  о  передаче   полномочий</w:t>
      </w:r>
    </w:p>
    <w:p w:rsidR="004A44E2" w:rsidRPr="004A44E2" w:rsidRDefault="004A44E2" w:rsidP="004A44E2">
      <w:pPr>
        <w:rPr>
          <w:rFonts w:ascii="Times New Roman" w:hAnsi="Times New Roman" w:cs="Times New Roman"/>
        </w:rPr>
      </w:pPr>
      <w:r w:rsidRPr="004A44E2">
        <w:rPr>
          <w:rFonts w:ascii="Times New Roman" w:hAnsi="Times New Roman" w:cs="Times New Roman"/>
        </w:rPr>
        <w:t xml:space="preserve">контрольно-счетного органа </w:t>
      </w:r>
      <w:proofErr w:type="spellStart"/>
      <w:r w:rsidRPr="004A44E2">
        <w:rPr>
          <w:rFonts w:ascii="Times New Roman" w:hAnsi="Times New Roman" w:cs="Times New Roman"/>
        </w:rPr>
        <w:t>Старочукальского</w:t>
      </w:r>
      <w:proofErr w:type="spellEnd"/>
    </w:p>
    <w:p w:rsidR="004A44E2" w:rsidRPr="004A44E2" w:rsidRDefault="004A44E2" w:rsidP="004A44E2">
      <w:pPr>
        <w:rPr>
          <w:rFonts w:ascii="Times New Roman" w:hAnsi="Times New Roman" w:cs="Times New Roman"/>
        </w:rPr>
      </w:pPr>
      <w:r w:rsidRPr="004A44E2">
        <w:rPr>
          <w:rFonts w:ascii="Times New Roman" w:hAnsi="Times New Roman" w:cs="Times New Roman"/>
        </w:rPr>
        <w:t>сельского       поселения      Шемуршинского      района</w:t>
      </w:r>
    </w:p>
    <w:p w:rsidR="004A44E2" w:rsidRPr="004A44E2" w:rsidRDefault="004A44E2" w:rsidP="004A44E2">
      <w:pPr>
        <w:rPr>
          <w:rFonts w:ascii="Times New Roman" w:hAnsi="Times New Roman" w:cs="Times New Roman"/>
        </w:rPr>
      </w:pPr>
      <w:r w:rsidRPr="004A44E2">
        <w:rPr>
          <w:rFonts w:ascii="Times New Roman" w:hAnsi="Times New Roman" w:cs="Times New Roman"/>
        </w:rPr>
        <w:t>Контрольно-счетному органу Шемуршинского</w:t>
      </w:r>
    </w:p>
    <w:p w:rsidR="004A44E2" w:rsidRPr="004A44E2" w:rsidRDefault="004A44E2" w:rsidP="004A44E2">
      <w:pPr>
        <w:rPr>
          <w:rFonts w:ascii="Times New Roman" w:hAnsi="Times New Roman" w:cs="Times New Roman"/>
        </w:rPr>
      </w:pPr>
      <w:r w:rsidRPr="004A44E2">
        <w:rPr>
          <w:rFonts w:ascii="Times New Roman" w:hAnsi="Times New Roman" w:cs="Times New Roman"/>
        </w:rPr>
        <w:t>района   Чувашской   Республики   по   осуществлению</w:t>
      </w:r>
    </w:p>
    <w:p w:rsidR="004A44E2" w:rsidRPr="004A44E2" w:rsidRDefault="004A44E2" w:rsidP="004A44E2">
      <w:pPr>
        <w:rPr>
          <w:rFonts w:ascii="Times New Roman" w:hAnsi="Times New Roman" w:cs="Times New Roman"/>
        </w:rPr>
      </w:pPr>
      <w:r w:rsidRPr="004A44E2">
        <w:rPr>
          <w:rFonts w:ascii="Times New Roman" w:hAnsi="Times New Roman" w:cs="Times New Roman"/>
        </w:rPr>
        <w:t>внешнего финансового контроля»</w:t>
      </w:r>
    </w:p>
    <w:p w:rsidR="004A44E2" w:rsidRPr="004A44E2" w:rsidRDefault="004A44E2" w:rsidP="004A44E2">
      <w:pPr>
        <w:jc w:val="both"/>
        <w:rPr>
          <w:rFonts w:ascii="Times New Roman" w:hAnsi="Times New Roman" w:cs="Times New Roman"/>
        </w:rPr>
      </w:pPr>
    </w:p>
    <w:p w:rsidR="004A44E2" w:rsidRPr="004A44E2" w:rsidRDefault="004A44E2" w:rsidP="004A44E2">
      <w:pPr>
        <w:ind w:firstLine="708"/>
        <w:jc w:val="both"/>
        <w:rPr>
          <w:rFonts w:ascii="Times New Roman" w:hAnsi="Times New Roman" w:cs="Times New Roman"/>
        </w:rPr>
      </w:pPr>
      <w:proofErr w:type="gramStart"/>
      <w:r w:rsidRPr="004A44E2">
        <w:rPr>
          <w:rFonts w:ascii="Times New Roman" w:hAnsi="Times New Roman" w:cs="Times New Roman"/>
        </w:rPr>
        <w:t xml:space="preserve">В соответствии с </w:t>
      </w:r>
      <w:hyperlink r:id="rId7" w:history="1">
        <w:r w:rsidRPr="004A44E2">
          <w:rPr>
            <w:rFonts w:ascii="Times New Roman" w:hAnsi="Times New Roman" w:cs="Times New Roman"/>
          </w:rPr>
          <w:t>Федеральным законом</w:t>
        </w:r>
      </w:hyperlink>
      <w:r w:rsidRPr="004A44E2">
        <w:rPr>
          <w:rFonts w:ascii="Times New Roman" w:hAnsi="Times New Roman" w:cs="Times New Roman"/>
        </w:rPr>
        <w:t xml:space="preserve"> от 06.10.2003 N 131-ФЗ "Об общих принципах местного самоуправления в Российской Федерации", </w:t>
      </w:r>
      <w:hyperlink r:id="rId8" w:history="1">
        <w:r w:rsidRPr="004A44E2">
          <w:rPr>
            <w:rFonts w:ascii="Times New Roman" w:hAnsi="Times New Roman" w:cs="Times New Roman"/>
          </w:rPr>
          <w:t>статьей 3</w:t>
        </w:r>
      </w:hyperlink>
      <w:r w:rsidRPr="004A44E2">
        <w:rPr>
          <w:rFonts w:ascii="Times New Roman" w:hAnsi="Times New Roman" w:cs="Times New Roman"/>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и Уставом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Шемуршинского района Чувашской Республики, Собрание депутатов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Шемуршинского района Чувашской Республики  решило:</w:t>
      </w:r>
      <w:proofErr w:type="gramEnd"/>
    </w:p>
    <w:p w:rsidR="004A44E2" w:rsidRPr="004A44E2" w:rsidRDefault="004A44E2" w:rsidP="004A44E2">
      <w:pPr>
        <w:numPr>
          <w:ilvl w:val="0"/>
          <w:numId w:val="31"/>
        </w:numPr>
        <w:spacing w:after="0" w:line="240" w:lineRule="auto"/>
        <w:ind w:left="0" w:firstLine="0"/>
        <w:jc w:val="both"/>
        <w:rPr>
          <w:rFonts w:ascii="Times New Roman" w:hAnsi="Times New Roman" w:cs="Times New Roman"/>
        </w:rPr>
      </w:pPr>
      <w:bookmarkStart w:id="2" w:name="sub_2"/>
      <w:r w:rsidRPr="004A44E2">
        <w:rPr>
          <w:rFonts w:ascii="Times New Roman" w:hAnsi="Times New Roman" w:cs="Times New Roman"/>
        </w:rPr>
        <w:t xml:space="preserve">Признать утратившим силу решение Собрания Депутатов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Шемуршинского района Чувашской Республики от 17.12.2020 №3 «О заключении   Соглашения  о  передаче   полномочий контрольно-счетного органа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Шемуршинского района Контрольно-счетному органу Шемуршинского района Чувашской Республики по осуществлению внешнего финансового контроля».</w:t>
      </w:r>
    </w:p>
    <w:p w:rsidR="004A44E2" w:rsidRPr="004A44E2" w:rsidRDefault="004A44E2" w:rsidP="004A44E2">
      <w:pPr>
        <w:ind w:firstLine="708"/>
        <w:jc w:val="both"/>
        <w:rPr>
          <w:rFonts w:ascii="Times New Roman" w:hAnsi="Times New Roman" w:cs="Times New Roman"/>
        </w:rPr>
      </w:pPr>
    </w:p>
    <w:bookmarkEnd w:id="2"/>
    <w:p w:rsidR="004A44E2" w:rsidRPr="004A44E2" w:rsidRDefault="004A44E2" w:rsidP="004A44E2">
      <w:pPr>
        <w:jc w:val="both"/>
        <w:rPr>
          <w:rFonts w:ascii="Times New Roman" w:hAnsi="Times New Roman" w:cs="Times New Roman"/>
        </w:rPr>
      </w:pPr>
      <w:r w:rsidRPr="004A44E2">
        <w:rPr>
          <w:rFonts w:ascii="Times New Roman" w:hAnsi="Times New Roman" w:cs="Times New Roman"/>
        </w:rPr>
        <w:t>2. Настоящее решение вступает в силу со дня его подписания.</w:t>
      </w:r>
    </w:p>
    <w:p w:rsidR="004A44E2" w:rsidRPr="004A44E2" w:rsidRDefault="004A44E2" w:rsidP="004A44E2">
      <w:pPr>
        <w:pStyle w:val="23"/>
        <w:spacing w:line="320" w:lineRule="exact"/>
        <w:contextualSpacing/>
        <w:rPr>
          <w:rFonts w:ascii="Times New Roman" w:hAnsi="Times New Roman" w:cs="Times New Roman"/>
        </w:rPr>
      </w:pPr>
    </w:p>
    <w:p w:rsidR="004A44E2" w:rsidRPr="004A44E2" w:rsidRDefault="004A44E2" w:rsidP="004A44E2">
      <w:pPr>
        <w:pStyle w:val="23"/>
        <w:spacing w:line="320" w:lineRule="exact"/>
        <w:contextualSpacing/>
        <w:rPr>
          <w:rFonts w:ascii="Times New Roman" w:hAnsi="Times New Roman" w:cs="Times New Roman"/>
        </w:rPr>
      </w:pPr>
    </w:p>
    <w:p w:rsidR="004A44E2" w:rsidRPr="004A44E2" w:rsidRDefault="004A44E2" w:rsidP="004A44E2">
      <w:pPr>
        <w:pStyle w:val="23"/>
        <w:spacing w:line="240" w:lineRule="auto"/>
        <w:ind w:left="0"/>
        <w:contextualSpacing/>
        <w:rPr>
          <w:rFonts w:ascii="Times New Roman" w:hAnsi="Times New Roman" w:cs="Times New Roman"/>
        </w:rPr>
      </w:pPr>
      <w:r w:rsidRPr="004A44E2">
        <w:rPr>
          <w:rFonts w:ascii="Times New Roman" w:hAnsi="Times New Roman" w:cs="Times New Roman"/>
        </w:rPr>
        <w:t>Председатель Собрания депутатов</w:t>
      </w:r>
    </w:p>
    <w:p w:rsidR="004A44E2" w:rsidRPr="004A44E2" w:rsidRDefault="004A44E2" w:rsidP="004A44E2">
      <w:pPr>
        <w:pStyle w:val="23"/>
        <w:spacing w:line="240" w:lineRule="auto"/>
        <w:ind w:left="0"/>
        <w:contextualSpacing/>
        <w:rPr>
          <w:rFonts w:ascii="Times New Roman" w:hAnsi="Times New Roman" w:cs="Times New Roman"/>
        </w:rPr>
      </w:pP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Шемуршинского района Чувашской Республики                                       </w:t>
      </w:r>
      <w:r>
        <w:rPr>
          <w:rFonts w:ascii="Times New Roman" w:hAnsi="Times New Roman" w:cs="Times New Roman"/>
        </w:rPr>
        <w:t xml:space="preserve">                                           </w:t>
      </w:r>
      <w:r w:rsidRPr="004A44E2">
        <w:rPr>
          <w:rFonts w:ascii="Times New Roman" w:hAnsi="Times New Roman" w:cs="Times New Roman"/>
        </w:rPr>
        <w:t xml:space="preserve">  </w:t>
      </w:r>
      <w:proofErr w:type="spellStart"/>
      <w:r w:rsidRPr="004A44E2">
        <w:rPr>
          <w:rFonts w:ascii="Times New Roman" w:hAnsi="Times New Roman" w:cs="Times New Roman"/>
        </w:rPr>
        <w:t>П.А.Ильдяков</w:t>
      </w:r>
      <w:proofErr w:type="spellEnd"/>
    </w:p>
    <w:p w:rsidR="004A44E2" w:rsidRPr="004A44E2" w:rsidRDefault="004A44E2" w:rsidP="004A44E2">
      <w:pPr>
        <w:jc w:val="both"/>
        <w:rPr>
          <w:rFonts w:ascii="Times New Roman" w:hAnsi="Times New Roman" w:cs="Times New Roman"/>
        </w:rPr>
      </w:pPr>
    </w:p>
    <w:p w:rsidR="004A44E2" w:rsidRPr="004A44E2" w:rsidRDefault="004A44E2" w:rsidP="004A44E2">
      <w:pPr>
        <w:jc w:val="both"/>
        <w:rPr>
          <w:rFonts w:ascii="Times New Roman" w:hAnsi="Times New Roman" w:cs="Times New Roman"/>
        </w:rPr>
      </w:pPr>
    </w:p>
    <w:p w:rsidR="004A44E2" w:rsidRPr="004A44E2" w:rsidRDefault="004A44E2" w:rsidP="004A44E2">
      <w:pPr>
        <w:jc w:val="both"/>
        <w:rPr>
          <w:rFonts w:ascii="Times New Roman" w:hAnsi="Times New Roman" w:cs="Times New Roman"/>
        </w:rPr>
      </w:pPr>
      <w:r w:rsidRPr="004A44E2">
        <w:rPr>
          <w:rFonts w:ascii="Times New Roman" w:hAnsi="Times New Roman" w:cs="Times New Roman"/>
        </w:rPr>
        <w:t xml:space="preserve">Глава  </w:t>
      </w:r>
      <w:proofErr w:type="spellStart"/>
      <w:r w:rsidRPr="004A44E2">
        <w:rPr>
          <w:rFonts w:ascii="Times New Roman" w:hAnsi="Times New Roman" w:cs="Times New Roman"/>
        </w:rPr>
        <w:t>Старочукальского</w:t>
      </w:r>
      <w:proofErr w:type="spellEnd"/>
      <w:r w:rsidRPr="004A44E2">
        <w:rPr>
          <w:rFonts w:ascii="Times New Roman" w:hAnsi="Times New Roman" w:cs="Times New Roman"/>
        </w:rPr>
        <w:t xml:space="preserve"> сельского поселения </w:t>
      </w:r>
    </w:p>
    <w:p w:rsidR="004A44E2" w:rsidRPr="004A44E2" w:rsidRDefault="004A44E2" w:rsidP="004A44E2">
      <w:pPr>
        <w:jc w:val="both"/>
        <w:rPr>
          <w:rFonts w:ascii="Times New Roman" w:hAnsi="Times New Roman" w:cs="Times New Roman"/>
        </w:rPr>
      </w:pPr>
      <w:r w:rsidRPr="004A44E2">
        <w:rPr>
          <w:rFonts w:ascii="Times New Roman" w:hAnsi="Times New Roman" w:cs="Times New Roman"/>
        </w:rPr>
        <w:t xml:space="preserve">Шемуршинского района Чувашской Республики                                    </w:t>
      </w:r>
      <w:r>
        <w:rPr>
          <w:rFonts w:ascii="Times New Roman" w:hAnsi="Times New Roman" w:cs="Times New Roman"/>
        </w:rPr>
        <w:t xml:space="preserve">                   </w:t>
      </w:r>
      <w:r w:rsidRPr="004A44E2">
        <w:rPr>
          <w:rFonts w:ascii="Times New Roman" w:hAnsi="Times New Roman" w:cs="Times New Roman"/>
        </w:rPr>
        <w:t xml:space="preserve">      </w:t>
      </w:r>
      <w:proofErr w:type="spellStart"/>
      <w:r w:rsidRPr="004A44E2">
        <w:rPr>
          <w:rFonts w:ascii="Times New Roman" w:hAnsi="Times New Roman" w:cs="Times New Roman"/>
        </w:rPr>
        <w:t>Т.А.Чамеева</w:t>
      </w:r>
      <w:proofErr w:type="spellEnd"/>
    </w:p>
    <w:p w:rsidR="004A44E2" w:rsidRDefault="004A44E2" w:rsidP="004A44E2">
      <w:pPr>
        <w:ind w:right="-284"/>
        <w:rPr>
          <w:rStyle w:val="aa"/>
        </w:rPr>
      </w:pPr>
    </w:p>
    <w:p w:rsidR="00620FE9" w:rsidRPr="00B45130" w:rsidRDefault="00620FE9" w:rsidP="00620FE9">
      <w:pPr>
        <w:ind w:right="-284" w:firstLine="709"/>
        <w:jc w:val="both"/>
        <w:rPr>
          <w:color w:val="000000"/>
        </w:rPr>
      </w:pPr>
      <w:r w:rsidRPr="00B45130">
        <w:rPr>
          <w:color w:val="000000"/>
        </w:rPr>
        <w:t> </w:t>
      </w:r>
    </w:p>
    <w:p w:rsidR="00620FE9" w:rsidRDefault="00620FE9" w:rsidP="00620FE9">
      <w:pPr>
        <w:ind w:right="-284" w:firstLine="709"/>
        <w:rPr>
          <w:color w:val="000000"/>
        </w:rPr>
      </w:pPr>
    </w:p>
    <w:p w:rsidR="004A44E2" w:rsidRDefault="004A44E2" w:rsidP="00620FE9">
      <w:pPr>
        <w:ind w:right="-284" w:firstLine="709"/>
        <w:rPr>
          <w:color w:val="000000"/>
        </w:rPr>
      </w:pPr>
    </w:p>
    <w:p w:rsidR="004A44E2" w:rsidRDefault="004A44E2" w:rsidP="00620FE9">
      <w:pPr>
        <w:ind w:right="-284" w:firstLine="709"/>
        <w:rPr>
          <w:color w:val="000000"/>
        </w:rPr>
      </w:pPr>
    </w:p>
    <w:p w:rsidR="004A44E2" w:rsidRDefault="004A44E2" w:rsidP="00620FE9">
      <w:pPr>
        <w:ind w:right="-284" w:firstLine="709"/>
        <w:rPr>
          <w:color w:val="000000"/>
        </w:rPr>
      </w:pPr>
    </w:p>
    <w:p w:rsidR="004A44E2" w:rsidRDefault="004A44E2" w:rsidP="00620FE9">
      <w:pPr>
        <w:ind w:right="-284" w:firstLine="709"/>
        <w:rPr>
          <w:color w:val="000000"/>
        </w:rPr>
      </w:pPr>
    </w:p>
    <w:p w:rsidR="004A44E2" w:rsidRDefault="004A44E2" w:rsidP="00620FE9">
      <w:pPr>
        <w:ind w:right="-284" w:firstLine="709"/>
        <w:rPr>
          <w:color w:val="000000"/>
        </w:rPr>
      </w:pP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84828"/>
    <w:multiLevelType w:val="hybridMultilevel"/>
    <w:tmpl w:val="BC9E6EA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B013F8"/>
    <w:multiLevelType w:val="multilevel"/>
    <w:tmpl w:val="99F85F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B5597"/>
    <w:multiLevelType w:val="multilevel"/>
    <w:tmpl w:val="A8FEC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4F704A"/>
    <w:multiLevelType w:val="multilevel"/>
    <w:tmpl w:val="497A2AE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FFD3507"/>
    <w:multiLevelType w:val="hybridMultilevel"/>
    <w:tmpl w:val="32FC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C172FE"/>
    <w:multiLevelType w:val="multilevel"/>
    <w:tmpl w:val="770473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976762"/>
    <w:multiLevelType w:val="multilevel"/>
    <w:tmpl w:val="B3C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AF2CBA"/>
    <w:multiLevelType w:val="multilevel"/>
    <w:tmpl w:val="460480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A77C12"/>
    <w:multiLevelType w:val="multilevel"/>
    <w:tmpl w:val="220ECE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4D3C26"/>
    <w:multiLevelType w:val="multilevel"/>
    <w:tmpl w:val="7B3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670D4A"/>
    <w:multiLevelType w:val="multilevel"/>
    <w:tmpl w:val="3D460F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5"/>
  </w:num>
  <w:num w:numId="7">
    <w:abstractNumId w:val="3"/>
  </w:num>
  <w:num w:numId="8">
    <w:abstractNumId w:val="2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11"/>
  </w:num>
  <w:num w:numId="13">
    <w:abstractNumId w:val="21"/>
  </w:num>
  <w:num w:numId="14">
    <w:abstractNumId w:val="17"/>
  </w:num>
  <w:num w:numId="15">
    <w:abstractNumId w:val="15"/>
  </w:num>
  <w:num w:numId="16">
    <w:abstractNumId w:val="6"/>
  </w:num>
  <w:num w:numId="17">
    <w:abstractNumId w:val="8"/>
  </w:num>
  <w:num w:numId="18">
    <w:abstractNumId w:val="27"/>
  </w:num>
  <w:num w:numId="19">
    <w:abstractNumId w:val="22"/>
  </w:num>
  <w:num w:numId="20">
    <w:abstractNumId w:val="25"/>
  </w:num>
  <w:num w:numId="21">
    <w:abstractNumId w:val="23"/>
  </w:num>
  <w:num w:numId="22">
    <w:abstractNumId w:val="9"/>
  </w:num>
  <w:num w:numId="23">
    <w:abstractNumId w:val="13"/>
  </w:num>
  <w:num w:numId="24">
    <w:abstractNumId w:val="20"/>
  </w:num>
  <w:num w:numId="25">
    <w:abstractNumId w:val="19"/>
  </w:num>
  <w:num w:numId="26">
    <w:abstractNumId w:val="2"/>
  </w:num>
  <w:num w:numId="27">
    <w:abstractNumId w:val="24"/>
  </w:num>
  <w:num w:numId="28">
    <w:abstractNumId w:val="1"/>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111A2"/>
    <w:rsid w:val="000153CC"/>
    <w:rsid w:val="00040208"/>
    <w:rsid w:val="00042EDD"/>
    <w:rsid w:val="00055BBA"/>
    <w:rsid w:val="00060603"/>
    <w:rsid w:val="00065BAC"/>
    <w:rsid w:val="00066C9E"/>
    <w:rsid w:val="000706EE"/>
    <w:rsid w:val="0007244E"/>
    <w:rsid w:val="000736B5"/>
    <w:rsid w:val="000774DA"/>
    <w:rsid w:val="0008094F"/>
    <w:rsid w:val="000A196E"/>
    <w:rsid w:val="000A2077"/>
    <w:rsid w:val="000A6EB1"/>
    <w:rsid w:val="000B2E13"/>
    <w:rsid w:val="000D0069"/>
    <w:rsid w:val="000E2EB1"/>
    <w:rsid w:val="000F1380"/>
    <w:rsid w:val="0010183F"/>
    <w:rsid w:val="00101EAB"/>
    <w:rsid w:val="001055F6"/>
    <w:rsid w:val="00180E72"/>
    <w:rsid w:val="001C3FB2"/>
    <w:rsid w:val="001C5171"/>
    <w:rsid w:val="001D43B7"/>
    <w:rsid w:val="001D5D65"/>
    <w:rsid w:val="001F3CC2"/>
    <w:rsid w:val="00295624"/>
    <w:rsid w:val="002A2005"/>
    <w:rsid w:val="002B4463"/>
    <w:rsid w:val="002B6BAC"/>
    <w:rsid w:val="002C07CF"/>
    <w:rsid w:val="002C6E99"/>
    <w:rsid w:val="002F4552"/>
    <w:rsid w:val="00315414"/>
    <w:rsid w:val="00334972"/>
    <w:rsid w:val="00336216"/>
    <w:rsid w:val="00341E00"/>
    <w:rsid w:val="00354BF2"/>
    <w:rsid w:val="00370705"/>
    <w:rsid w:val="00377C9E"/>
    <w:rsid w:val="003C06E6"/>
    <w:rsid w:val="003C6A1C"/>
    <w:rsid w:val="003D171C"/>
    <w:rsid w:val="003D24F0"/>
    <w:rsid w:val="003E3B11"/>
    <w:rsid w:val="003F7E3C"/>
    <w:rsid w:val="004529E1"/>
    <w:rsid w:val="00470587"/>
    <w:rsid w:val="00481E77"/>
    <w:rsid w:val="0048488D"/>
    <w:rsid w:val="00484CCF"/>
    <w:rsid w:val="004A0F86"/>
    <w:rsid w:val="004A44E2"/>
    <w:rsid w:val="004B106A"/>
    <w:rsid w:val="004B1486"/>
    <w:rsid w:val="004B7096"/>
    <w:rsid w:val="004C3E4C"/>
    <w:rsid w:val="004F25C4"/>
    <w:rsid w:val="004F5D19"/>
    <w:rsid w:val="0050237C"/>
    <w:rsid w:val="00514865"/>
    <w:rsid w:val="00521732"/>
    <w:rsid w:val="00526D0C"/>
    <w:rsid w:val="00535115"/>
    <w:rsid w:val="005400F7"/>
    <w:rsid w:val="005463EB"/>
    <w:rsid w:val="00554E54"/>
    <w:rsid w:val="0057456D"/>
    <w:rsid w:val="005808FC"/>
    <w:rsid w:val="00584F46"/>
    <w:rsid w:val="005E2AE5"/>
    <w:rsid w:val="005E370F"/>
    <w:rsid w:val="006123B3"/>
    <w:rsid w:val="00620FE9"/>
    <w:rsid w:val="00644714"/>
    <w:rsid w:val="00674879"/>
    <w:rsid w:val="006755D8"/>
    <w:rsid w:val="006A2B9C"/>
    <w:rsid w:val="006C255C"/>
    <w:rsid w:val="006C2C2B"/>
    <w:rsid w:val="006E2B76"/>
    <w:rsid w:val="006F06F7"/>
    <w:rsid w:val="006F49DB"/>
    <w:rsid w:val="00713024"/>
    <w:rsid w:val="00715129"/>
    <w:rsid w:val="007311D1"/>
    <w:rsid w:val="00732AF9"/>
    <w:rsid w:val="00740462"/>
    <w:rsid w:val="00750361"/>
    <w:rsid w:val="007543A5"/>
    <w:rsid w:val="00781FE4"/>
    <w:rsid w:val="00806544"/>
    <w:rsid w:val="0082583D"/>
    <w:rsid w:val="00846F2E"/>
    <w:rsid w:val="008471AE"/>
    <w:rsid w:val="00855FE2"/>
    <w:rsid w:val="00866615"/>
    <w:rsid w:val="00875789"/>
    <w:rsid w:val="0088284E"/>
    <w:rsid w:val="008A336D"/>
    <w:rsid w:val="008C78E3"/>
    <w:rsid w:val="008D3AD4"/>
    <w:rsid w:val="008D49E5"/>
    <w:rsid w:val="008E31DF"/>
    <w:rsid w:val="00905FCC"/>
    <w:rsid w:val="009129A9"/>
    <w:rsid w:val="009156E8"/>
    <w:rsid w:val="0094563A"/>
    <w:rsid w:val="00952D9E"/>
    <w:rsid w:val="00954061"/>
    <w:rsid w:val="00956F95"/>
    <w:rsid w:val="009607EF"/>
    <w:rsid w:val="00967B78"/>
    <w:rsid w:val="0097004C"/>
    <w:rsid w:val="00986585"/>
    <w:rsid w:val="009A7450"/>
    <w:rsid w:val="009A7F18"/>
    <w:rsid w:val="009E450B"/>
    <w:rsid w:val="00A021FB"/>
    <w:rsid w:val="00A07CCC"/>
    <w:rsid w:val="00A813FA"/>
    <w:rsid w:val="00A92C5A"/>
    <w:rsid w:val="00AA60D5"/>
    <w:rsid w:val="00AD5428"/>
    <w:rsid w:val="00AE317D"/>
    <w:rsid w:val="00B27533"/>
    <w:rsid w:val="00B27BAE"/>
    <w:rsid w:val="00B53272"/>
    <w:rsid w:val="00B90BDF"/>
    <w:rsid w:val="00B92DE9"/>
    <w:rsid w:val="00B962BA"/>
    <w:rsid w:val="00BB08F0"/>
    <w:rsid w:val="00BB1413"/>
    <w:rsid w:val="00BD3561"/>
    <w:rsid w:val="00BD522E"/>
    <w:rsid w:val="00BE50D6"/>
    <w:rsid w:val="00BF2E98"/>
    <w:rsid w:val="00BF7662"/>
    <w:rsid w:val="00BF7FF4"/>
    <w:rsid w:val="00C21FAE"/>
    <w:rsid w:val="00C26921"/>
    <w:rsid w:val="00C430E4"/>
    <w:rsid w:val="00C522DA"/>
    <w:rsid w:val="00C77965"/>
    <w:rsid w:val="00CC56ED"/>
    <w:rsid w:val="00CF1DB8"/>
    <w:rsid w:val="00CF572C"/>
    <w:rsid w:val="00D1449D"/>
    <w:rsid w:val="00D148C2"/>
    <w:rsid w:val="00D15B96"/>
    <w:rsid w:val="00D220BF"/>
    <w:rsid w:val="00D243D5"/>
    <w:rsid w:val="00D40D4B"/>
    <w:rsid w:val="00D6796E"/>
    <w:rsid w:val="00D70101"/>
    <w:rsid w:val="00D84F88"/>
    <w:rsid w:val="00D97608"/>
    <w:rsid w:val="00DA1FE3"/>
    <w:rsid w:val="00DC5BE6"/>
    <w:rsid w:val="00DD3A12"/>
    <w:rsid w:val="00DD7155"/>
    <w:rsid w:val="00E06B92"/>
    <w:rsid w:val="00E410B6"/>
    <w:rsid w:val="00E4701F"/>
    <w:rsid w:val="00E62BE6"/>
    <w:rsid w:val="00E71082"/>
    <w:rsid w:val="00E75A1A"/>
    <w:rsid w:val="00E85942"/>
    <w:rsid w:val="00EB6304"/>
    <w:rsid w:val="00EF2B1B"/>
    <w:rsid w:val="00EF3C4A"/>
    <w:rsid w:val="00F0493F"/>
    <w:rsid w:val="00F24C7E"/>
    <w:rsid w:val="00F26845"/>
    <w:rsid w:val="00F31CD7"/>
    <w:rsid w:val="00F3453F"/>
    <w:rsid w:val="00F3461D"/>
    <w:rsid w:val="00F34C8D"/>
    <w:rsid w:val="00F47BE1"/>
    <w:rsid w:val="00F51AB3"/>
    <w:rsid w:val="00F539C6"/>
    <w:rsid w:val="00F5448A"/>
    <w:rsid w:val="00F5655B"/>
    <w:rsid w:val="00F61A48"/>
    <w:rsid w:val="00F73A4F"/>
    <w:rsid w:val="00F82FEB"/>
    <w:rsid w:val="00F84333"/>
    <w:rsid w:val="00F93A55"/>
    <w:rsid w:val="00FA6EB7"/>
    <w:rsid w:val="00FC700E"/>
    <w:rsid w:val="00FD1CA6"/>
    <w:rsid w:val="00FF4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99"/>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450B"/>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9E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basedOn w:val="a0"/>
    <w:link w:val="35"/>
    <w:rsid w:val="009E450B"/>
    <w:rPr>
      <w:rFonts w:ascii="Times New Roman" w:eastAsia="Times New Roman" w:hAnsi="Times New Roman" w:cs="Times New Roman"/>
      <w:b/>
      <w:bCs/>
      <w:sz w:val="23"/>
      <w:szCs w:val="23"/>
      <w:shd w:val="clear" w:color="auto" w:fill="FFFFFF"/>
    </w:rPr>
  </w:style>
  <w:style w:type="character" w:customStyle="1" w:styleId="4">
    <w:name w:val="Основной текст (4)_"/>
    <w:basedOn w:val="a0"/>
    <w:link w:val="40"/>
    <w:rsid w:val="009E450B"/>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9E450B"/>
    <w:rPr>
      <w:rFonts w:ascii="Times New Roman" w:eastAsia="Times New Roman" w:hAnsi="Times New Roman" w:cs="Times New Roman"/>
      <w:sz w:val="27"/>
      <w:szCs w:val="27"/>
      <w:shd w:val="clear" w:color="auto" w:fill="FFFFFF"/>
    </w:rPr>
  </w:style>
  <w:style w:type="character" w:customStyle="1" w:styleId="aff3">
    <w:name w:val="Основной текст_"/>
    <w:basedOn w:val="a0"/>
    <w:link w:val="12"/>
    <w:rsid w:val="009E450B"/>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9E450B"/>
    <w:rPr>
      <w:rFonts w:ascii="Times New Roman" w:eastAsia="Times New Roman" w:hAnsi="Times New Roman" w:cs="Times New Roman"/>
      <w:b/>
      <w:bCs/>
      <w:sz w:val="21"/>
      <w:szCs w:val="21"/>
      <w:shd w:val="clear" w:color="auto" w:fill="FFFFFF"/>
    </w:rPr>
  </w:style>
  <w:style w:type="paragraph" w:customStyle="1" w:styleId="35">
    <w:name w:val="Основной текст (3)"/>
    <w:basedOn w:val="a"/>
    <w:link w:val="34"/>
    <w:rsid w:val="009E450B"/>
    <w:pPr>
      <w:widowControl w:val="0"/>
      <w:shd w:val="clear" w:color="auto" w:fill="FFFFFF"/>
      <w:spacing w:before="600" w:after="0" w:line="0" w:lineRule="atLeas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9E450B"/>
    <w:pPr>
      <w:widowControl w:val="0"/>
      <w:shd w:val="clear" w:color="auto" w:fill="FFFFFF"/>
      <w:spacing w:after="60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9E450B"/>
    <w:pPr>
      <w:widowControl w:val="0"/>
      <w:shd w:val="clear" w:color="auto" w:fill="FFFFFF"/>
      <w:spacing w:before="600" w:after="240" w:line="322" w:lineRule="exact"/>
      <w:ind w:firstLine="540"/>
      <w:jc w:val="both"/>
    </w:pPr>
    <w:rPr>
      <w:rFonts w:ascii="Times New Roman" w:eastAsia="Times New Roman" w:hAnsi="Times New Roman" w:cs="Times New Roman"/>
      <w:sz w:val="27"/>
      <w:szCs w:val="27"/>
    </w:rPr>
  </w:style>
  <w:style w:type="paragraph" w:customStyle="1" w:styleId="12">
    <w:name w:val="Основной текст1"/>
    <w:basedOn w:val="a"/>
    <w:link w:val="aff3"/>
    <w:rsid w:val="009E450B"/>
    <w:pPr>
      <w:widowControl w:val="0"/>
      <w:shd w:val="clear" w:color="auto" w:fill="FFFFFF"/>
      <w:spacing w:after="540" w:line="250" w:lineRule="exact"/>
      <w:jc w:val="both"/>
    </w:pPr>
    <w:rPr>
      <w:rFonts w:ascii="Times New Roman" w:eastAsia="Times New Roman" w:hAnsi="Times New Roman" w:cs="Times New Roman"/>
      <w:sz w:val="21"/>
      <w:szCs w:val="21"/>
    </w:rPr>
  </w:style>
  <w:style w:type="paragraph" w:customStyle="1" w:styleId="62">
    <w:name w:val="Основной текст (6)"/>
    <w:basedOn w:val="a"/>
    <w:link w:val="61"/>
    <w:rsid w:val="009E450B"/>
    <w:pPr>
      <w:widowControl w:val="0"/>
      <w:shd w:val="clear" w:color="auto" w:fill="FFFFFF"/>
      <w:spacing w:before="540" w:after="60" w:line="0" w:lineRule="atLeast"/>
      <w:ind w:hanging="540"/>
    </w:pPr>
    <w:rPr>
      <w:rFonts w:ascii="Times New Roman" w:eastAsia="Times New Roman" w:hAnsi="Times New Roman" w:cs="Times New Roman"/>
      <w:b/>
      <w:bCs/>
      <w:sz w:val="21"/>
      <w:szCs w:val="21"/>
    </w:rPr>
  </w:style>
  <w:style w:type="paragraph" w:customStyle="1" w:styleId="unformattexttopleveltext">
    <w:name w:val="unformattext topleveltext"/>
    <w:basedOn w:val="a"/>
    <w:rsid w:val="003F7E3C"/>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6F49DB"/>
    <w:pPr>
      <w:spacing w:after="0" w:line="240" w:lineRule="auto"/>
      <w:ind w:firstLine="567"/>
      <w:jc w:val="both"/>
    </w:pPr>
    <w:rPr>
      <w:rFonts w:ascii="Courier New" w:eastAsia="Times New Roman" w:hAnsi="Courier New" w:cs="Courier New"/>
      <w:sz w:val="20"/>
      <w:szCs w:val="20"/>
    </w:rPr>
  </w:style>
  <w:style w:type="character" w:customStyle="1" w:styleId="aff5">
    <w:name w:val="Текст Знак"/>
    <w:basedOn w:val="a0"/>
    <w:link w:val="aff4"/>
    <w:uiPriority w:val="99"/>
    <w:rsid w:val="006F49DB"/>
    <w:rPr>
      <w:rFonts w:ascii="Courier New" w:eastAsia="Times New Roman" w:hAnsi="Courier New" w:cs="Courier New"/>
      <w:sz w:val="20"/>
      <w:szCs w:val="20"/>
    </w:rPr>
  </w:style>
  <w:style w:type="paragraph" w:customStyle="1" w:styleId="western">
    <w:name w:val="western"/>
    <w:basedOn w:val="a"/>
    <w:uiPriority w:val="99"/>
    <w:rsid w:val="000F138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onsNonformat">
    <w:name w:val="ConsNonformat"/>
    <w:rsid w:val="000F1380"/>
    <w:pPr>
      <w:widowControl w:val="0"/>
      <w:spacing w:after="0" w:line="240" w:lineRule="auto"/>
    </w:pPr>
    <w:rPr>
      <w:rFonts w:ascii="Courier New" w:eastAsia="Times New Roman" w:hAnsi="Courier New" w:cs="Times New Roman"/>
      <w:sz w:val="20"/>
      <w:szCs w:val="20"/>
    </w:rPr>
  </w:style>
  <w:style w:type="paragraph" w:customStyle="1" w:styleId="ConsTitle">
    <w:name w:val="ConsTitle"/>
    <w:rsid w:val="000F138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ff6">
    <w:name w:val="Комментарий"/>
    <w:basedOn w:val="a"/>
    <w:next w:val="a"/>
    <w:uiPriority w:val="99"/>
    <w:rsid w:val="00674879"/>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s1">
    <w:name w:val="s_1"/>
    <w:basedOn w:val="a"/>
    <w:rsid w:val="00956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64584811">
      <w:bodyDiv w:val="1"/>
      <w:marLeft w:val="0"/>
      <w:marRight w:val="0"/>
      <w:marTop w:val="0"/>
      <w:marBottom w:val="0"/>
      <w:divBdr>
        <w:top w:val="none" w:sz="0" w:space="0" w:color="auto"/>
        <w:left w:val="none" w:sz="0" w:space="0" w:color="auto"/>
        <w:bottom w:val="none" w:sz="0" w:space="0" w:color="auto"/>
        <w:right w:val="none" w:sz="0" w:space="0" w:color="auto"/>
      </w:divBdr>
      <w:divsChild>
        <w:div w:id="929433365">
          <w:marLeft w:val="0"/>
          <w:marRight w:val="0"/>
          <w:marTop w:val="0"/>
          <w:marBottom w:val="0"/>
          <w:divBdr>
            <w:top w:val="none" w:sz="0" w:space="0" w:color="auto"/>
            <w:left w:val="none" w:sz="0" w:space="0" w:color="auto"/>
            <w:bottom w:val="none" w:sz="0" w:space="0" w:color="auto"/>
            <w:right w:val="none" w:sz="0" w:space="0" w:color="auto"/>
          </w:divBdr>
          <w:divsChild>
            <w:div w:id="769205308">
              <w:marLeft w:val="0"/>
              <w:marRight w:val="0"/>
              <w:marTop w:val="158"/>
              <w:marBottom w:val="0"/>
              <w:divBdr>
                <w:top w:val="none" w:sz="0" w:space="0" w:color="auto"/>
                <w:left w:val="none" w:sz="0" w:space="0" w:color="auto"/>
                <w:bottom w:val="none" w:sz="0" w:space="0" w:color="auto"/>
                <w:right w:val="none" w:sz="0" w:space="0" w:color="auto"/>
              </w:divBdr>
              <w:divsChild>
                <w:div w:id="1223517452">
                  <w:marLeft w:val="0"/>
                  <w:marRight w:val="0"/>
                  <w:marTop w:val="0"/>
                  <w:marBottom w:val="0"/>
                  <w:divBdr>
                    <w:top w:val="none" w:sz="0" w:space="0" w:color="auto"/>
                    <w:left w:val="none" w:sz="0" w:space="0" w:color="auto"/>
                    <w:bottom w:val="none" w:sz="0" w:space="0" w:color="auto"/>
                    <w:right w:val="none" w:sz="0" w:space="0" w:color="auto"/>
                  </w:divBdr>
                  <w:divsChild>
                    <w:div w:id="534080525">
                      <w:marLeft w:val="0"/>
                      <w:marRight w:val="0"/>
                      <w:marTop w:val="0"/>
                      <w:marBottom w:val="0"/>
                      <w:divBdr>
                        <w:top w:val="none" w:sz="0" w:space="0" w:color="auto"/>
                        <w:left w:val="none" w:sz="0" w:space="0" w:color="auto"/>
                        <w:bottom w:val="none" w:sz="0" w:space="0" w:color="auto"/>
                        <w:right w:val="none" w:sz="0" w:space="0" w:color="auto"/>
                      </w:divBdr>
                      <w:divsChild>
                        <w:div w:id="1745569867">
                          <w:marLeft w:val="0"/>
                          <w:marRight w:val="237"/>
                          <w:marTop w:val="158"/>
                          <w:marBottom w:val="0"/>
                          <w:divBdr>
                            <w:top w:val="none" w:sz="0" w:space="0" w:color="auto"/>
                            <w:left w:val="none" w:sz="0" w:space="0" w:color="auto"/>
                            <w:bottom w:val="none" w:sz="0" w:space="0" w:color="auto"/>
                            <w:right w:val="none" w:sz="0" w:space="0" w:color="auto"/>
                          </w:divBdr>
                        </w:div>
                        <w:div w:id="1887987573">
                          <w:marLeft w:val="158"/>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695.3" TargetMode="External"/><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B00B1-BBCB-4DAD-85E0-C8193CC6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5971</Words>
  <Characters>34037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2021-11-19T07:19:00Z</dcterms:created>
  <dcterms:modified xsi:type="dcterms:W3CDTF">2021-11-19T07:19:00Z</dcterms:modified>
</cp:coreProperties>
</file>