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BD" w:rsidRPr="002D7D9C" w:rsidRDefault="00202CBD" w:rsidP="00202CBD">
      <w:pPr>
        <w:pStyle w:val="a4"/>
        <w:shd w:val="clear" w:color="auto" w:fill="FFFFFF" w:themeFill="background1"/>
        <w:rPr>
          <w:b w:val="0"/>
        </w:rPr>
      </w:pPr>
      <w:r w:rsidRPr="002D7D9C">
        <w:rPr>
          <w:b w:val="0"/>
        </w:rPr>
        <w:t>ПРОТОКОЛ</w:t>
      </w:r>
    </w:p>
    <w:p w:rsidR="00202CBD" w:rsidRPr="002D7D9C" w:rsidRDefault="00202CBD" w:rsidP="00202C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D9C">
        <w:rPr>
          <w:rFonts w:ascii="Times New Roman" w:hAnsi="Times New Roman" w:cs="Times New Roman"/>
          <w:sz w:val="24"/>
          <w:szCs w:val="24"/>
        </w:rPr>
        <w:t xml:space="preserve"> заседания Совета профилактик</w:t>
      </w:r>
      <w:r w:rsidR="00EE45E6">
        <w:rPr>
          <w:rFonts w:ascii="Times New Roman" w:hAnsi="Times New Roman" w:cs="Times New Roman"/>
          <w:sz w:val="24"/>
          <w:szCs w:val="24"/>
        </w:rPr>
        <w:t>и</w:t>
      </w:r>
      <w:r w:rsidRPr="002D7D9C">
        <w:rPr>
          <w:rFonts w:ascii="Times New Roman" w:hAnsi="Times New Roman" w:cs="Times New Roman"/>
          <w:sz w:val="24"/>
          <w:szCs w:val="24"/>
        </w:rPr>
        <w:t xml:space="preserve"> правонарушений при администрации Чиричкасинского сельского поселения Цивильского района </w:t>
      </w:r>
    </w:p>
    <w:p w:rsidR="00202CBD" w:rsidRPr="002D7D9C" w:rsidRDefault="00202CBD" w:rsidP="00202C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CBD" w:rsidRPr="002D7D9C" w:rsidRDefault="00202CBD" w:rsidP="00202C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2CBD" w:rsidRPr="002D7D9C" w:rsidRDefault="00202CBD" w:rsidP="00202CB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7D9C">
        <w:rPr>
          <w:rFonts w:ascii="Times New Roman" w:hAnsi="Times New Roman" w:cs="Times New Roman"/>
          <w:bCs/>
          <w:sz w:val="24"/>
          <w:szCs w:val="24"/>
        </w:rPr>
        <w:t>26   июля 20</w:t>
      </w:r>
      <w:proofErr w:type="spellStart"/>
      <w:r w:rsidR="00784C97">
        <w:rPr>
          <w:rFonts w:ascii="Times New Roman" w:hAnsi="Times New Roman" w:cs="Times New Roman"/>
          <w:bCs/>
          <w:sz w:val="24"/>
          <w:szCs w:val="24"/>
          <w:lang w:val="en-US"/>
        </w:rPr>
        <w:t>20</w:t>
      </w:r>
      <w:proofErr w:type="spellEnd"/>
      <w:r w:rsidR="00784C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D7D9C">
        <w:rPr>
          <w:rFonts w:ascii="Times New Roman" w:hAnsi="Times New Roman" w:cs="Times New Roman"/>
          <w:bCs/>
          <w:sz w:val="24"/>
          <w:szCs w:val="24"/>
        </w:rPr>
        <w:t>года</w:t>
      </w:r>
      <w:r w:rsidRPr="002D7D9C">
        <w:rPr>
          <w:rFonts w:ascii="Times New Roman" w:hAnsi="Times New Roman" w:cs="Times New Roman"/>
          <w:bCs/>
          <w:sz w:val="24"/>
          <w:szCs w:val="24"/>
        </w:rPr>
        <w:tab/>
      </w:r>
      <w:r w:rsidRPr="002D7D9C">
        <w:rPr>
          <w:rFonts w:ascii="Times New Roman" w:hAnsi="Times New Roman" w:cs="Times New Roman"/>
          <w:bCs/>
          <w:sz w:val="24"/>
          <w:szCs w:val="24"/>
        </w:rPr>
        <w:tab/>
      </w:r>
      <w:r w:rsidRPr="002D7D9C">
        <w:rPr>
          <w:rFonts w:ascii="Times New Roman" w:hAnsi="Times New Roman" w:cs="Times New Roman"/>
          <w:bCs/>
          <w:sz w:val="24"/>
          <w:szCs w:val="24"/>
        </w:rPr>
        <w:tab/>
      </w:r>
      <w:r w:rsidRPr="002D7D9C">
        <w:rPr>
          <w:rFonts w:ascii="Times New Roman" w:hAnsi="Times New Roman" w:cs="Times New Roman"/>
          <w:bCs/>
          <w:sz w:val="24"/>
          <w:szCs w:val="24"/>
        </w:rPr>
        <w:tab/>
      </w:r>
      <w:r w:rsidRPr="002D7D9C">
        <w:rPr>
          <w:rFonts w:ascii="Times New Roman" w:hAnsi="Times New Roman" w:cs="Times New Roman"/>
          <w:bCs/>
          <w:sz w:val="24"/>
          <w:szCs w:val="24"/>
        </w:rPr>
        <w:tab/>
        <w:t xml:space="preserve">                </w:t>
      </w:r>
      <w:r w:rsidR="002D7D9C" w:rsidRPr="002D7D9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D7D9C" w:rsidRPr="002D7D9C">
        <w:rPr>
          <w:rFonts w:ascii="Times New Roman" w:hAnsi="Times New Roman" w:cs="Times New Roman"/>
          <w:bCs/>
          <w:sz w:val="24"/>
          <w:szCs w:val="24"/>
        </w:rPr>
        <w:tab/>
      </w:r>
      <w:r w:rsidR="002D7D9C" w:rsidRPr="002D7D9C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№ </w:t>
      </w:r>
      <w:r w:rsidRPr="002D7D9C">
        <w:rPr>
          <w:rFonts w:ascii="Times New Roman" w:hAnsi="Times New Roman" w:cs="Times New Roman"/>
          <w:bCs/>
          <w:sz w:val="24"/>
          <w:szCs w:val="24"/>
        </w:rPr>
        <w:t>7</w:t>
      </w:r>
    </w:p>
    <w:p w:rsidR="00202CBD" w:rsidRPr="002D7D9C" w:rsidRDefault="00202CBD" w:rsidP="00202C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2CBD" w:rsidRPr="002D7D9C" w:rsidRDefault="00202CBD" w:rsidP="00202C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7D9C">
        <w:rPr>
          <w:rFonts w:ascii="Times New Roman" w:hAnsi="Times New Roman" w:cs="Times New Roman"/>
          <w:bCs/>
          <w:sz w:val="24"/>
          <w:szCs w:val="24"/>
        </w:rPr>
        <w:t>д. Чиричкасы, администрация Чиричкасинского  сельского поселения</w:t>
      </w:r>
    </w:p>
    <w:p w:rsidR="00202CBD" w:rsidRPr="002D7D9C" w:rsidRDefault="00202CBD" w:rsidP="00202C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2CBD" w:rsidRPr="002D7D9C" w:rsidRDefault="00202CBD" w:rsidP="00202C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89" w:type="dxa"/>
        <w:tblLook w:val="01E0"/>
      </w:tblPr>
      <w:tblGrid>
        <w:gridCol w:w="2988"/>
        <w:gridCol w:w="360"/>
        <w:gridCol w:w="3139"/>
        <w:gridCol w:w="3402"/>
      </w:tblGrid>
      <w:tr w:rsidR="00202CBD" w:rsidRPr="002D7D9C" w:rsidTr="006C2B96">
        <w:tc>
          <w:tcPr>
            <w:tcW w:w="9889" w:type="dxa"/>
            <w:gridSpan w:val="4"/>
            <w:hideMark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hAnsi="Times New Roman" w:cs="Times New Roman"/>
                <w:sz w:val="24"/>
                <w:szCs w:val="24"/>
              </w:rPr>
              <w:t>Председательствовал:</w:t>
            </w:r>
          </w:p>
        </w:tc>
      </w:tr>
      <w:tr w:rsidR="00202CBD" w:rsidRPr="002D7D9C" w:rsidTr="006C2B96">
        <w:tc>
          <w:tcPr>
            <w:tcW w:w="9889" w:type="dxa"/>
            <w:gridSpan w:val="4"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Чиричкасинского сельского поселения, руководитель Совета  профилактики   В.В.Иванова</w:t>
            </w: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BD" w:rsidRPr="002D7D9C" w:rsidTr="006C2B96">
        <w:tc>
          <w:tcPr>
            <w:tcW w:w="2988" w:type="dxa"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gridSpan w:val="2"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BD" w:rsidRPr="002D7D9C" w:rsidTr="006C2B96">
        <w:tc>
          <w:tcPr>
            <w:tcW w:w="9889" w:type="dxa"/>
            <w:gridSpan w:val="4"/>
            <w:hideMark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</w:tr>
      <w:tr w:rsidR="00202CBD" w:rsidRPr="002D7D9C" w:rsidTr="00EE45E6">
        <w:trPr>
          <w:trHeight w:val="830"/>
        </w:trPr>
        <w:tc>
          <w:tcPr>
            <w:tcW w:w="2988" w:type="dxa"/>
            <w:hideMark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bookmarkStart w:id="0" w:name="_GoBack"/>
            <w:bookmarkEnd w:id="0"/>
            <w:r w:rsidRPr="002D7D9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FEDED"/>
              </w:rPr>
              <w:t>Туктаров Евгений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участковый  оперуполномоченный полиции, член комиссии </w:t>
            </w: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CBD" w:rsidRPr="002D7D9C" w:rsidTr="006C2B96">
        <w:trPr>
          <w:trHeight w:val="70"/>
        </w:trPr>
        <w:tc>
          <w:tcPr>
            <w:tcW w:w="2988" w:type="dxa"/>
            <w:vMerge w:val="restart"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Светлана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  <w:proofErr w:type="gramStart"/>
            <w:r w:rsidRPr="002D7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D7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заведующая Чиричкасинским СДК</w:t>
            </w:r>
          </w:p>
        </w:tc>
      </w:tr>
      <w:tr w:rsidR="00202CBD" w:rsidRPr="002D7D9C" w:rsidTr="006C2B96">
        <w:trPr>
          <w:trHeight w:val="653"/>
        </w:trPr>
        <w:tc>
          <w:tcPr>
            <w:tcW w:w="0" w:type="auto"/>
            <w:vMerge/>
            <w:vAlign w:val="center"/>
            <w:hideMark/>
          </w:tcPr>
          <w:p w:rsidR="00202CBD" w:rsidRPr="002D7D9C" w:rsidRDefault="00202CBD" w:rsidP="006C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2CBD" w:rsidRPr="002D7D9C" w:rsidRDefault="00202CBD" w:rsidP="006C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Галина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специалист-эксперт администрации с/п</w:t>
            </w: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CBD" w:rsidRPr="002D7D9C" w:rsidTr="006C2B96">
        <w:trPr>
          <w:trHeight w:val="535"/>
        </w:trPr>
        <w:tc>
          <w:tcPr>
            <w:tcW w:w="0" w:type="auto"/>
            <w:vMerge/>
            <w:vAlign w:val="center"/>
            <w:hideMark/>
          </w:tcPr>
          <w:p w:rsidR="00202CBD" w:rsidRPr="002D7D9C" w:rsidRDefault="00202CBD" w:rsidP="006C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2CBD" w:rsidRPr="002D7D9C" w:rsidRDefault="00202CBD" w:rsidP="006C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Галина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202CBD" w:rsidRPr="002D7D9C" w:rsidTr="006C2B96">
        <w:trPr>
          <w:trHeight w:val="901"/>
        </w:trPr>
        <w:tc>
          <w:tcPr>
            <w:tcW w:w="0" w:type="auto"/>
            <w:vMerge/>
            <w:vAlign w:val="center"/>
            <w:hideMark/>
          </w:tcPr>
          <w:p w:rsidR="00202CBD" w:rsidRPr="002D7D9C" w:rsidRDefault="00202CBD" w:rsidP="006C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2CBD" w:rsidRPr="002D7D9C" w:rsidRDefault="00202CBD" w:rsidP="006C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hAnsi="Times New Roman" w:cs="Times New Roman"/>
                <w:sz w:val="24"/>
                <w:szCs w:val="24"/>
              </w:rPr>
              <w:t>Дмитриева Зоя Николаевна</w:t>
            </w: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Чиричкасинским ФАП </w:t>
            </w:r>
          </w:p>
        </w:tc>
      </w:tr>
      <w:tr w:rsidR="00202CBD" w:rsidRPr="002D7D9C" w:rsidTr="006C2B96">
        <w:trPr>
          <w:trHeight w:val="275"/>
        </w:trPr>
        <w:tc>
          <w:tcPr>
            <w:tcW w:w="0" w:type="auto"/>
            <w:vMerge/>
            <w:vAlign w:val="center"/>
            <w:hideMark/>
          </w:tcPr>
          <w:p w:rsidR="00202CBD" w:rsidRPr="002D7D9C" w:rsidRDefault="00202CBD" w:rsidP="006C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2CBD" w:rsidRPr="002D7D9C" w:rsidRDefault="00202CBD" w:rsidP="006C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hAnsi="Times New Roman" w:cs="Times New Roman"/>
                <w:sz w:val="24"/>
                <w:szCs w:val="24"/>
              </w:rPr>
              <w:t>Петров Александр Олегович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hAnsi="Times New Roman" w:cs="Times New Roman"/>
                <w:sz w:val="24"/>
                <w:szCs w:val="24"/>
              </w:rPr>
              <w:t>Директор МБОУ «Чиричкасинская ООШ»</w:t>
            </w:r>
          </w:p>
        </w:tc>
      </w:tr>
      <w:tr w:rsidR="00202CBD" w:rsidRPr="002D7D9C" w:rsidTr="006C2B96">
        <w:tc>
          <w:tcPr>
            <w:tcW w:w="2988" w:type="dxa"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02CBD" w:rsidRPr="002D7D9C" w:rsidRDefault="00202CBD" w:rsidP="006C2B96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2CBD" w:rsidRPr="002D7D9C" w:rsidRDefault="00202CBD" w:rsidP="006C2B96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2CBD" w:rsidRPr="002D7D9C" w:rsidRDefault="00202CBD" w:rsidP="00202C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2CBD" w:rsidRPr="002D7D9C" w:rsidRDefault="00202CBD" w:rsidP="00202CBD">
      <w:pPr>
        <w:shd w:val="clear" w:color="auto" w:fill="FFFFFF" w:themeFill="background1"/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ПОВЕСТКА ДНЯ:</w:t>
      </w:r>
    </w:p>
    <w:p w:rsidR="00202CBD" w:rsidRPr="002D7D9C" w:rsidRDefault="00202CBD" w:rsidP="00686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2CBD" w:rsidRPr="002D7D9C" w:rsidRDefault="00202CBD" w:rsidP="00686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654C" w:rsidRPr="002D7D9C" w:rsidRDefault="0011654C" w:rsidP="001165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7D9C">
        <w:rPr>
          <w:rFonts w:ascii="Times New Roman" w:hAnsi="Times New Roman" w:cs="Times New Roman"/>
          <w:sz w:val="24"/>
          <w:szCs w:val="24"/>
        </w:rPr>
        <w:t xml:space="preserve">1.  </w:t>
      </w:r>
      <w:r w:rsidRPr="002D7D9C">
        <w:rPr>
          <w:rFonts w:ascii="Times New Roman" w:hAnsi="Times New Roman" w:cs="Times New Roman"/>
          <w:bCs/>
          <w:sz w:val="24"/>
          <w:szCs w:val="24"/>
        </w:rPr>
        <w:t>Анализ  работы Совета профилактики за  20</w:t>
      </w:r>
      <w:r w:rsidR="00784C97" w:rsidRPr="00784C97">
        <w:rPr>
          <w:rFonts w:ascii="Times New Roman" w:hAnsi="Times New Roman" w:cs="Times New Roman"/>
          <w:bCs/>
          <w:sz w:val="24"/>
          <w:szCs w:val="24"/>
        </w:rPr>
        <w:t xml:space="preserve">20  </w:t>
      </w:r>
      <w:r w:rsidRPr="002D7D9C">
        <w:rPr>
          <w:rFonts w:ascii="Times New Roman" w:hAnsi="Times New Roman" w:cs="Times New Roman"/>
          <w:bCs/>
          <w:sz w:val="24"/>
          <w:szCs w:val="24"/>
        </w:rPr>
        <w:t>год.</w:t>
      </w:r>
    </w:p>
    <w:p w:rsidR="00202CBD" w:rsidRPr="002D7D9C" w:rsidRDefault="0011654C" w:rsidP="0020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9C">
        <w:rPr>
          <w:rFonts w:ascii="Times New Roman" w:hAnsi="Times New Roman" w:cs="Times New Roman"/>
          <w:sz w:val="24"/>
          <w:szCs w:val="24"/>
        </w:rPr>
        <w:t>2</w:t>
      </w:r>
      <w:r w:rsidR="00202CBD" w:rsidRPr="002D7D9C">
        <w:rPr>
          <w:rFonts w:ascii="Times New Roman" w:hAnsi="Times New Roman" w:cs="Times New Roman"/>
          <w:sz w:val="24"/>
          <w:szCs w:val="24"/>
        </w:rPr>
        <w:t>.  О работе с лицами, склонными к совершению преступлений в с</w:t>
      </w:r>
      <w:r w:rsidR="00EB68DF">
        <w:rPr>
          <w:rFonts w:ascii="Times New Roman" w:hAnsi="Times New Roman" w:cs="Times New Roman"/>
          <w:sz w:val="24"/>
          <w:szCs w:val="24"/>
        </w:rPr>
        <w:t>фере семейно-бытовых отношений.</w:t>
      </w:r>
    </w:p>
    <w:p w:rsidR="00202CBD" w:rsidRPr="002D7D9C" w:rsidRDefault="00202CBD" w:rsidP="0020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9C">
        <w:rPr>
          <w:rFonts w:ascii="Times New Roman" w:hAnsi="Times New Roman" w:cs="Times New Roman"/>
          <w:sz w:val="24"/>
          <w:szCs w:val="24"/>
        </w:rPr>
        <w:t xml:space="preserve">4. </w:t>
      </w:r>
      <w:r w:rsidR="0011654C" w:rsidRPr="002D7D9C">
        <w:rPr>
          <w:rFonts w:ascii="Times New Roman" w:hAnsi="Times New Roman" w:cs="Times New Roman"/>
          <w:sz w:val="24"/>
          <w:szCs w:val="24"/>
        </w:rPr>
        <w:t xml:space="preserve"> </w:t>
      </w:r>
      <w:r w:rsidR="001130AC" w:rsidRPr="002D7D9C">
        <w:rPr>
          <w:rFonts w:ascii="Times New Roman" w:hAnsi="Times New Roman" w:cs="Times New Roman"/>
          <w:bCs/>
          <w:sz w:val="24"/>
          <w:szCs w:val="24"/>
        </w:rPr>
        <w:t>Разное</w:t>
      </w:r>
    </w:p>
    <w:p w:rsidR="00202CBD" w:rsidRPr="002D7D9C" w:rsidRDefault="00202CBD" w:rsidP="00686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CBD" w:rsidRPr="002D7D9C" w:rsidRDefault="00202CBD" w:rsidP="00C7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8B5" w:rsidRDefault="006868B5" w:rsidP="0068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D9C">
        <w:rPr>
          <w:rFonts w:ascii="Times New Roman" w:hAnsi="Times New Roman" w:cs="Times New Roman"/>
          <w:sz w:val="24"/>
          <w:szCs w:val="24"/>
        </w:rPr>
        <w:t xml:space="preserve">СЛУШАЛИ:  Иванову В.В., главу администрации сельского поселения. Она ознакомила  с итогами работы Совета профилактики за первое полугодие  текущего года. За первое полугодие текущего года на заседаниях рассматривали </w:t>
      </w:r>
      <w:proofErr w:type="gramStart"/>
      <w:r w:rsidRPr="002D7D9C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2D7D9C">
        <w:rPr>
          <w:rFonts w:ascii="Times New Roman" w:hAnsi="Times New Roman" w:cs="Times New Roman"/>
          <w:sz w:val="24"/>
          <w:szCs w:val="24"/>
        </w:rPr>
        <w:t xml:space="preserve"> включённые в план работы. Кроме  этого проводили  рейды по торговым точкам, проверяли  в каких условиях  живут неблагополучные семьи,  лица освободившееся из мест лишения свободы,  </w:t>
      </w:r>
      <w:proofErr w:type="gramStart"/>
      <w:r w:rsidRPr="002D7D9C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2D7D9C">
        <w:rPr>
          <w:rFonts w:ascii="Times New Roman" w:hAnsi="Times New Roman" w:cs="Times New Roman"/>
          <w:sz w:val="24"/>
          <w:szCs w:val="24"/>
        </w:rPr>
        <w:t xml:space="preserve"> состоящие на учёте. По итогам проверок составлены акты. </w:t>
      </w:r>
      <w:r w:rsidRPr="002D7D9C">
        <w:rPr>
          <w:rFonts w:ascii="Times New Roman" w:eastAsia="Times New Roman" w:hAnsi="Times New Roman" w:cs="Times New Roman"/>
          <w:sz w:val="24"/>
          <w:szCs w:val="24"/>
        </w:rPr>
        <w:t xml:space="preserve">На профилактическом учете состоят </w:t>
      </w:r>
      <w:r w:rsidR="00C74862" w:rsidRPr="002D7D9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D7D9C">
        <w:rPr>
          <w:rFonts w:ascii="Times New Roman" w:eastAsia="Times New Roman" w:hAnsi="Times New Roman" w:cs="Times New Roman"/>
          <w:sz w:val="24"/>
          <w:szCs w:val="24"/>
        </w:rPr>
        <w:t xml:space="preserve">  ранее судимых лиц. С ними регулярно   проводятся профилактические беседы  о недопущении  с их стороны противоправное деяние </w:t>
      </w:r>
      <w:r w:rsidRPr="002D7D9C">
        <w:rPr>
          <w:rFonts w:ascii="Times New Roman" w:eastAsia="Times New Roman" w:hAnsi="Times New Roman" w:cs="Times New Roman"/>
          <w:sz w:val="24"/>
          <w:szCs w:val="24"/>
        </w:rPr>
        <w:lastRenderedPageBreak/>
        <w:t>и  административные правонарушения и о вреде наркомании, о трудоустройстве. Из практики работы можно сказать, что в большинстве своем правонарушения совершаются в быту на почве пьянства: ме</w:t>
      </w:r>
      <w:r w:rsidR="00C74862" w:rsidRPr="002D7D9C">
        <w:rPr>
          <w:rFonts w:ascii="Times New Roman" w:eastAsia="Times New Roman" w:hAnsi="Times New Roman" w:cs="Times New Roman"/>
          <w:sz w:val="24"/>
          <w:szCs w:val="24"/>
        </w:rPr>
        <w:t>лкое хулиганство, кражи</w:t>
      </w:r>
      <w:r w:rsidRPr="002D7D9C">
        <w:rPr>
          <w:rFonts w:ascii="Times New Roman" w:eastAsia="Times New Roman" w:hAnsi="Times New Roman" w:cs="Times New Roman"/>
          <w:sz w:val="24"/>
          <w:szCs w:val="24"/>
        </w:rPr>
        <w:t xml:space="preserve">. Принято решение, на сходах граждан обсуждать нарушителей антиалкогольного законодательства, продолжать профилактические беседы с асоциальной группой лиц, по возможности с участковым уполномоченным полиции, не допускать распития спиртных напитков </w:t>
      </w:r>
      <w:r w:rsidR="00511B26" w:rsidRPr="002D7D9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D7D9C">
        <w:rPr>
          <w:rFonts w:ascii="Times New Roman" w:eastAsia="Times New Roman" w:hAnsi="Times New Roman" w:cs="Times New Roman"/>
          <w:sz w:val="24"/>
          <w:szCs w:val="24"/>
        </w:rPr>
        <w:t>несовершеннолетними.</w:t>
      </w:r>
    </w:p>
    <w:p w:rsidR="00EB68DF" w:rsidRPr="002D7D9C" w:rsidRDefault="00EB68DF" w:rsidP="0068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8B5" w:rsidRPr="002D7D9C" w:rsidRDefault="006868B5" w:rsidP="00686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D9C">
        <w:rPr>
          <w:rStyle w:val="a3"/>
          <w:rFonts w:ascii="Times New Roman" w:hAnsi="Times New Roman" w:cs="Times New Roman"/>
          <w:sz w:val="24"/>
          <w:szCs w:val="24"/>
        </w:rPr>
        <w:t xml:space="preserve">ВЫСТУПИЛИ: </w:t>
      </w:r>
      <w:r w:rsidR="00C74862" w:rsidRPr="002D7D9C">
        <w:rPr>
          <w:rStyle w:val="a3"/>
          <w:rFonts w:ascii="Times New Roman" w:hAnsi="Times New Roman" w:cs="Times New Roman"/>
          <w:sz w:val="24"/>
          <w:szCs w:val="24"/>
        </w:rPr>
        <w:t>Григорьева С.И.</w:t>
      </w:r>
      <w:r w:rsidRPr="002D7D9C">
        <w:rPr>
          <w:rStyle w:val="a3"/>
          <w:rFonts w:ascii="Times New Roman" w:hAnsi="Times New Roman" w:cs="Times New Roman"/>
          <w:sz w:val="24"/>
          <w:szCs w:val="24"/>
        </w:rPr>
        <w:t xml:space="preserve"> член Совета профилактики.</w:t>
      </w:r>
      <w:r w:rsidRPr="002D7D9C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2D7D9C">
        <w:rPr>
          <w:rFonts w:ascii="Times New Roman" w:hAnsi="Times New Roman" w:cs="Times New Roman"/>
          <w:sz w:val="24"/>
          <w:szCs w:val="24"/>
        </w:rPr>
        <w:t>Она  предложила принять к сведению информацию  Ивановой В.В. об итогах работы Совета профилактики за  1 полугодие 20</w:t>
      </w:r>
      <w:r w:rsidR="00784C97" w:rsidRPr="00784C97">
        <w:rPr>
          <w:rFonts w:ascii="Times New Roman" w:hAnsi="Times New Roman" w:cs="Times New Roman"/>
          <w:sz w:val="24"/>
          <w:szCs w:val="24"/>
        </w:rPr>
        <w:t xml:space="preserve">20 </w:t>
      </w:r>
      <w:r w:rsidRPr="002D7D9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B68DF" w:rsidRDefault="00EB68DF" w:rsidP="006868B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6868B5" w:rsidRDefault="006868B5" w:rsidP="006868B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D7D9C">
        <w:rPr>
          <w:rStyle w:val="a3"/>
          <w:rFonts w:ascii="Times New Roman" w:hAnsi="Times New Roman" w:cs="Times New Roman"/>
          <w:sz w:val="24"/>
          <w:szCs w:val="24"/>
        </w:rPr>
        <w:t>РЕШИЛИ:</w:t>
      </w:r>
    </w:p>
    <w:p w:rsidR="00EB68DF" w:rsidRPr="002D7D9C" w:rsidRDefault="00EB68DF" w:rsidP="00686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68B5" w:rsidRPr="002D7D9C" w:rsidRDefault="006868B5" w:rsidP="00C74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D9C">
        <w:rPr>
          <w:rStyle w:val="a3"/>
          <w:rFonts w:ascii="Times New Roman" w:hAnsi="Times New Roman" w:cs="Times New Roman"/>
          <w:sz w:val="24"/>
          <w:szCs w:val="24"/>
        </w:rPr>
        <w:t>1.1</w:t>
      </w:r>
      <w:proofErr w:type="gramStart"/>
      <w:r w:rsidRPr="002D7D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D7D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D7D9C">
        <w:rPr>
          <w:rFonts w:ascii="Times New Roman" w:hAnsi="Times New Roman" w:cs="Times New Roman"/>
          <w:sz w:val="24"/>
          <w:szCs w:val="24"/>
        </w:rPr>
        <w:t xml:space="preserve">ринять к сведению информацию   Ивановой В.В. об итогах работы Совета </w:t>
      </w:r>
      <w:r w:rsidR="00784C97">
        <w:rPr>
          <w:rFonts w:ascii="Times New Roman" w:hAnsi="Times New Roman" w:cs="Times New Roman"/>
          <w:sz w:val="24"/>
          <w:szCs w:val="24"/>
        </w:rPr>
        <w:t>профилактики за  1 полугодие 20</w:t>
      </w:r>
      <w:r w:rsidR="00784C97" w:rsidRPr="00784C97">
        <w:rPr>
          <w:rFonts w:ascii="Times New Roman" w:hAnsi="Times New Roman" w:cs="Times New Roman"/>
          <w:sz w:val="24"/>
          <w:szCs w:val="24"/>
        </w:rPr>
        <w:t>20</w:t>
      </w:r>
      <w:r w:rsidRPr="002D7D9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868B5" w:rsidRPr="002D7D9C" w:rsidRDefault="006868B5" w:rsidP="00C74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D9C">
        <w:rPr>
          <w:rStyle w:val="a3"/>
          <w:rFonts w:ascii="Times New Roman" w:hAnsi="Times New Roman" w:cs="Times New Roman"/>
          <w:sz w:val="24"/>
          <w:szCs w:val="24"/>
        </w:rPr>
        <w:t>1.2</w:t>
      </w:r>
      <w:r w:rsidRPr="002D7D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D7D9C">
        <w:rPr>
          <w:rFonts w:ascii="Times New Roman" w:hAnsi="Times New Roman" w:cs="Times New Roman"/>
          <w:sz w:val="24"/>
          <w:szCs w:val="24"/>
        </w:rPr>
        <w:t>Регулярно проводить  профилактическую работу  с асоциальной категорией граждан, с родственниками по возможности (её цель – изменить стереотип поведения в семьях, где есть зависимые от алкоголя люди, и найти и устранить вторичную неосознаваемую выгоду от алкоголизма.</w:t>
      </w:r>
      <w:proofErr w:type="gramEnd"/>
    </w:p>
    <w:p w:rsidR="00511B26" w:rsidRPr="002D7D9C" w:rsidRDefault="00511B26" w:rsidP="00C74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D9C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2D7D9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D7D9C">
        <w:rPr>
          <w:rFonts w:ascii="Times New Roman" w:hAnsi="Times New Roman" w:cs="Times New Roman"/>
          <w:sz w:val="24"/>
          <w:szCs w:val="24"/>
        </w:rPr>
        <w:t>родолжать рейды по торговым точкам, по местам скопления молодёжи.</w:t>
      </w:r>
    </w:p>
    <w:p w:rsidR="00511B26" w:rsidRPr="002D7D9C" w:rsidRDefault="00511B26" w:rsidP="00C74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0AC" w:rsidRPr="002D7D9C" w:rsidRDefault="0011654C" w:rsidP="00841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D9C">
        <w:rPr>
          <w:rFonts w:ascii="Times New Roman" w:hAnsi="Times New Roman" w:cs="Times New Roman"/>
          <w:sz w:val="24"/>
          <w:szCs w:val="24"/>
        </w:rPr>
        <w:t xml:space="preserve">2. СЛУШАЛИ: Иванову В.В., главу администрации сельского поселения, Он отметила, что  приглашённый на заседание </w:t>
      </w:r>
      <w:r w:rsidR="00784C97">
        <w:rPr>
          <w:rFonts w:ascii="Times New Roman" w:hAnsi="Times New Roman" w:cs="Times New Roman"/>
          <w:sz w:val="24"/>
          <w:szCs w:val="24"/>
        </w:rPr>
        <w:t>Вишнёв Е.А.</w:t>
      </w:r>
      <w:r w:rsidRPr="002D7D9C">
        <w:rPr>
          <w:rFonts w:ascii="Times New Roman" w:hAnsi="Times New Roman" w:cs="Times New Roman"/>
          <w:sz w:val="24"/>
          <w:szCs w:val="24"/>
        </w:rPr>
        <w:t xml:space="preserve">. не явился, </w:t>
      </w:r>
      <w:r w:rsidR="00784C97">
        <w:rPr>
          <w:rFonts w:ascii="Times New Roman" w:hAnsi="Times New Roman" w:cs="Times New Roman"/>
          <w:sz w:val="24"/>
          <w:szCs w:val="24"/>
        </w:rPr>
        <w:t>он выехал на заработки  за пределы Чувашской Республики</w:t>
      </w:r>
      <w:r w:rsidRPr="002D7D9C">
        <w:rPr>
          <w:rFonts w:ascii="Times New Roman" w:hAnsi="Times New Roman" w:cs="Times New Roman"/>
          <w:sz w:val="24"/>
          <w:szCs w:val="24"/>
        </w:rPr>
        <w:t>.</w:t>
      </w:r>
      <w:r w:rsidR="00511B26" w:rsidRPr="002D7D9C">
        <w:rPr>
          <w:rFonts w:ascii="Times New Roman" w:hAnsi="Times New Roman" w:cs="Times New Roman"/>
          <w:sz w:val="24"/>
          <w:szCs w:val="24"/>
        </w:rPr>
        <w:t xml:space="preserve"> Семья  </w:t>
      </w:r>
      <w:proofErr w:type="gramStart"/>
      <w:r w:rsidR="00784C97">
        <w:rPr>
          <w:rFonts w:ascii="Times New Roman" w:hAnsi="Times New Roman" w:cs="Times New Roman"/>
          <w:sz w:val="24"/>
          <w:szCs w:val="24"/>
        </w:rPr>
        <w:t>Вишнёвых</w:t>
      </w:r>
      <w:proofErr w:type="gramEnd"/>
      <w:r w:rsidR="00511B26" w:rsidRPr="002D7D9C">
        <w:rPr>
          <w:rFonts w:ascii="Times New Roman" w:hAnsi="Times New Roman" w:cs="Times New Roman"/>
          <w:sz w:val="24"/>
          <w:szCs w:val="24"/>
        </w:rPr>
        <w:t xml:space="preserve"> на учёте </w:t>
      </w:r>
      <w:r w:rsidR="00784C97">
        <w:rPr>
          <w:rFonts w:ascii="Times New Roman" w:hAnsi="Times New Roman" w:cs="Times New Roman"/>
          <w:sz w:val="24"/>
          <w:szCs w:val="24"/>
        </w:rPr>
        <w:t>не стоит</w:t>
      </w:r>
      <w:r w:rsidR="00511B26" w:rsidRPr="002D7D9C">
        <w:rPr>
          <w:rFonts w:ascii="Times New Roman" w:hAnsi="Times New Roman" w:cs="Times New Roman"/>
          <w:sz w:val="24"/>
          <w:szCs w:val="24"/>
        </w:rPr>
        <w:t xml:space="preserve">. </w:t>
      </w:r>
      <w:r w:rsidR="00784C97">
        <w:rPr>
          <w:rFonts w:ascii="Times New Roman" w:hAnsi="Times New Roman" w:cs="Times New Roman"/>
          <w:sz w:val="24"/>
          <w:szCs w:val="24"/>
        </w:rPr>
        <w:t xml:space="preserve">Фактически  Вишнёв Евгений вместе  с семьёй проживают в </w:t>
      </w:r>
      <w:proofErr w:type="gramStart"/>
      <w:r w:rsidR="00784C9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84C97">
        <w:rPr>
          <w:rFonts w:ascii="Times New Roman" w:hAnsi="Times New Roman" w:cs="Times New Roman"/>
          <w:sz w:val="24"/>
          <w:szCs w:val="24"/>
        </w:rPr>
        <w:t xml:space="preserve">. Цивильске. Комиссия  провела обследование  жилищно-бытовых услуг  семьи Вишнёвых по месту регистрации. В </w:t>
      </w:r>
      <w:proofErr w:type="gramStart"/>
      <w:r w:rsidR="00784C97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="00784C97">
        <w:rPr>
          <w:rFonts w:ascii="Times New Roman" w:hAnsi="Times New Roman" w:cs="Times New Roman"/>
          <w:sz w:val="24"/>
          <w:szCs w:val="24"/>
        </w:rPr>
        <w:t xml:space="preserve"> где  зарегистрирован Евгений проживают мать Вишнёва Евгения и отец.  На момент проверки дома чисто, аккуратно. Со слов матери  Евгений выехал  на заработки  за пределы Чувашской Республики. </w:t>
      </w:r>
      <w:r w:rsidR="00EB68DF">
        <w:rPr>
          <w:rFonts w:ascii="Times New Roman" w:hAnsi="Times New Roman" w:cs="Times New Roman"/>
          <w:sz w:val="24"/>
          <w:szCs w:val="24"/>
        </w:rPr>
        <w:t>Составлен а</w:t>
      </w:r>
      <w:r w:rsidR="00784C97">
        <w:rPr>
          <w:rFonts w:ascii="Times New Roman" w:hAnsi="Times New Roman" w:cs="Times New Roman"/>
          <w:sz w:val="24"/>
          <w:szCs w:val="24"/>
        </w:rPr>
        <w:t xml:space="preserve">кт </w:t>
      </w:r>
      <w:r w:rsidR="00EB68DF">
        <w:rPr>
          <w:rFonts w:ascii="Times New Roman" w:hAnsi="Times New Roman" w:cs="Times New Roman"/>
          <w:sz w:val="24"/>
          <w:szCs w:val="24"/>
        </w:rPr>
        <w:t xml:space="preserve"> проверки жилищно-бытовых условий.</w:t>
      </w:r>
    </w:p>
    <w:p w:rsidR="008410BE" w:rsidRPr="002D7D9C" w:rsidRDefault="008410BE" w:rsidP="00841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D9C">
        <w:rPr>
          <w:rFonts w:ascii="Times New Roman" w:hAnsi="Times New Roman" w:cs="Times New Roman"/>
          <w:sz w:val="24"/>
          <w:szCs w:val="24"/>
        </w:rPr>
        <w:t>Выступили</w:t>
      </w:r>
      <w:r w:rsidR="001130AC" w:rsidRPr="002D7D9C">
        <w:rPr>
          <w:rFonts w:ascii="Times New Roman" w:hAnsi="Times New Roman" w:cs="Times New Roman"/>
          <w:sz w:val="24"/>
          <w:szCs w:val="24"/>
        </w:rPr>
        <w:t>:</w:t>
      </w:r>
    </w:p>
    <w:p w:rsidR="00460DDE" w:rsidRPr="00D103B1" w:rsidRDefault="008410BE" w:rsidP="00460DDE">
      <w:pPr>
        <w:pStyle w:val="a7"/>
        <w:shd w:val="clear" w:color="auto" w:fill="F5F5F5"/>
        <w:ind w:firstLine="300"/>
        <w:jc w:val="both"/>
        <w:rPr>
          <w:color w:val="000000"/>
        </w:rPr>
      </w:pPr>
      <w:r w:rsidRPr="002D7D9C">
        <w:t xml:space="preserve"> 1. Туктаров Е.М., старший уч</w:t>
      </w:r>
      <w:r w:rsidR="00EB68DF">
        <w:t>астковый уполномоченный полиции</w:t>
      </w:r>
      <w:r w:rsidRPr="002D7D9C">
        <w:t xml:space="preserve">. </w:t>
      </w:r>
      <w:r w:rsidR="00460DDE" w:rsidRPr="00D103B1">
        <w:rPr>
          <w:color w:val="000000"/>
        </w:rPr>
        <w:t>Определенная экономическая и нравственно-психологическая ситуация, переживаемая обществом, увеличивает нервно-психологическую нагрузку на людей. В их отношениях усиливается эмоциональное напряжение, разрядка которого нередко происходит в конфликтной форме в семейно-бытовой сфере.</w:t>
      </w:r>
    </w:p>
    <w:p w:rsidR="00460DDE" w:rsidRPr="00D103B1" w:rsidRDefault="00460DDE" w:rsidP="00460DDE">
      <w:pPr>
        <w:pStyle w:val="a7"/>
        <w:shd w:val="clear" w:color="auto" w:fill="F5F5F5"/>
        <w:ind w:firstLine="300"/>
        <w:jc w:val="both"/>
        <w:rPr>
          <w:color w:val="000000"/>
        </w:rPr>
      </w:pPr>
      <w:r w:rsidRPr="00D103B1">
        <w:rPr>
          <w:color w:val="000000"/>
        </w:rPr>
        <w:t>В частности, этим можно объяснить рост числа насильственных действий, что также является особенностью современной насильственной преступности. Насильственные преступления, совершаемые в быту против личности, ранее в основном носившие ситуативный характер, стали чаще совершаться из-за корысти.</w:t>
      </w:r>
    </w:p>
    <w:p w:rsidR="00460DDE" w:rsidRPr="00D103B1" w:rsidRDefault="00460DDE" w:rsidP="00460DDE">
      <w:pPr>
        <w:pStyle w:val="a7"/>
        <w:shd w:val="clear" w:color="auto" w:fill="F5F5F5"/>
        <w:ind w:firstLine="300"/>
        <w:jc w:val="both"/>
        <w:rPr>
          <w:color w:val="000000"/>
        </w:rPr>
      </w:pPr>
      <w:r w:rsidRPr="00D103B1">
        <w:rPr>
          <w:color w:val="000000"/>
        </w:rPr>
        <w:t>Возросло количество насильственных преступлений, совершаемых в быту в сельской местности. Это объясняется рядом причин: более высоким уровнем безработицы; более значительной материальной дифференциацией сельского населения, чем городского; сужением миграционных возможностей сельского населения. Около половины бытовых насильственных преступлений совершается в отношении супругов, сожителей, других членов семьи.</w:t>
      </w:r>
    </w:p>
    <w:p w:rsidR="00460DDE" w:rsidRPr="00D103B1" w:rsidRDefault="00460DDE" w:rsidP="00460DDE">
      <w:pPr>
        <w:pStyle w:val="a7"/>
        <w:shd w:val="clear" w:color="auto" w:fill="F5F5F5"/>
        <w:ind w:firstLine="300"/>
        <w:jc w:val="both"/>
        <w:rPr>
          <w:color w:val="000000"/>
        </w:rPr>
      </w:pPr>
      <w:r w:rsidRPr="00D103B1">
        <w:rPr>
          <w:color w:val="000000"/>
        </w:rPr>
        <w:lastRenderedPageBreak/>
        <w:t xml:space="preserve">Вместе с тем проблема предупреждения преступлений в сфере СБО остается острой. Распространенность бытовых преступлений достаточно велика, а зачастую семейное дебоширство, «пьяные разборки» влекут за собой серьезные криминальные последствия – убийства, причинения тяжкого вреда здоровью, почти каждое </w:t>
      </w:r>
      <w:proofErr w:type="gramStart"/>
      <w:r w:rsidRPr="00D103B1">
        <w:rPr>
          <w:color w:val="000000"/>
        </w:rPr>
        <w:t>второе</w:t>
      </w:r>
      <w:proofErr w:type="gramEnd"/>
      <w:r w:rsidRPr="00D103B1">
        <w:rPr>
          <w:color w:val="000000"/>
        </w:rPr>
        <w:t xml:space="preserve"> из которых совершается в быту. Внутрисемейная насильственная преступность, как уже отмечалось, наиболее распространена в сельской местности, где основным сопутствующим фактором также зачастую оказывается суррогатный алкоголь. Причем большинство указанных преступлений совершается во время либо сразу после распития спиртного. Из всех бытовых преступлений 50,8% совершено лицами в состоянии алкогольного опьянения.</w:t>
      </w:r>
    </w:p>
    <w:p w:rsidR="00460DDE" w:rsidRPr="00D103B1" w:rsidRDefault="00460DDE" w:rsidP="00460DDE">
      <w:pPr>
        <w:pStyle w:val="a7"/>
        <w:shd w:val="clear" w:color="auto" w:fill="F5F5F5"/>
        <w:ind w:firstLine="300"/>
        <w:jc w:val="both"/>
        <w:rPr>
          <w:color w:val="000000"/>
        </w:rPr>
      </w:pPr>
      <w:r w:rsidRPr="00D103B1">
        <w:rPr>
          <w:color w:val="000000"/>
        </w:rPr>
        <w:t>Таким образом, несмотря на имеющие положительные и отрицательные тенденции,  борьба с бытовыми преступлениями не теряет своей актуальности. В структуре тяжких преступлений против жизни и здоровья граждан правонарушения, совершенные в сфере семейно – бытовых отношений занимают преобладающее место.</w:t>
      </w:r>
    </w:p>
    <w:p w:rsidR="00460DDE" w:rsidRPr="00D103B1" w:rsidRDefault="00460DDE" w:rsidP="00460DDE">
      <w:pPr>
        <w:pStyle w:val="a7"/>
        <w:shd w:val="clear" w:color="auto" w:fill="F5F5F5"/>
        <w:ind w:firstLine="300"/>
        <w:jc w:val="both"/>
        <w:rPr>
          <w:color w:val="000000"/>
        </w:rPr>
      </w:pPr>
      <w:r w:rsidRPr="00D103B1">
        <w:rPr>
          <w:color w:val="000000"/>
        </w:rPr>
        <w:t>На сегодня главной задачей комиссий по профилактике правонарушений является налаживание действенной работы Советов профилактики и общественности. Здесь, скрыт дополнительный резе</w:t>
      </w:r>
      <w:proofErr w:type="gramStart"/>
      <w:r w:rsidRPr="00D103B1">
        <w:rPr>
          <w:color w:val="000000"/>
        </w:rPr>
        <w:t>рв в пр</w:t>
      </w:r>
      <w:proofErr w:type="gramEnd"/>
      <w:r w:rsidRPr="00D103B1">
        <w:rPr>
          <w:color w:val="000000"/>
        </w:rPr>
        <w:t>оведении профилактической работы по предупреждению насильственных преступлений в быту. Актуальной также остается работа со СМИ, по вопросам повышения правовой культуры и правового сознания населения, доведения до них значимой информации, влияющей на авторитет органов внутренних дел.</w:t>
      </w:r>
    </w:p>
    <w:p w:rsidR="00460DDE" w:rsidRPr="00D103B1" w:rsidRDefault="00460DDE" w:rsidP="00460DDE">
      <w:pPr>
        <w:pStyle w:val="a7"/>
        <w:shd w:val="clear" w:color="auto" w:fill="F5F5F5"/>
        <w:ind w:firstLine="300"/>
        <w:jc w:val="both"/>
        <w:rPr>
          <w:color w:val="000000"/>
        </w:rPr>
      </w:pPr>
      <w:r w:rsidRPr="00D103B1">
        <w:rPr>
          <w:color w:val="000000"/>
        </w:rPr>
        <w:t>С учетом изложенного и в целях проведения должных организационных и практических мер, направленных на предупреждение правонарушений, совершаемых в сфере семейно-бытовых отношений, повышения результативности профилактических мероприятий  заседание Совета профилактики</w:t>
      </w:r>
      <w:r w:rsidRPr="00D103B1">
        <w:rPr>
          <w:rStyle w:val="apple-converted-space"/>
          <w:color w:val="000000"/>
        </w:rPr>
        <w:t> </w:t>
      </w:r>
      <w:r w:rsidRPr="00D103B1">
        <w:rPr>
          <w:rStyle w:val="a3"/>
          <w:color w:val="000000"/>
        </w:rPr>
        <w:t>решило:</w:t>
      </w:r>
    </w:p>
    <w:p w:rsidR="00460DDE" w:rsidRPr="00D103B1" w:rsidRDefault="00460DDE" w:rsidP="00460DDE">
      <w:pPr>
        <w:pStyle w:val="a7"/>
        <w:shd w:val="clear" w:color="auto" w:fill="F5F5F5"/>
        <w:ind w:firstLine="300"/>
        <w:jc w:val="both"/>
        <w:rPr>
          <w:color w:val="000000"/>
        </w:rPr>
      </w:pPr>
      <w:r w:rsidRPr="00D103B1">
        <w:rPr>
          <w:color w:val="000000"/>
        </w:rPr>
        <w:t> </w:t>
      </w:r>
    </w:p>
    <w:p w:rsidR="00460DDE" w:rsidRPr="00D103B1" w:rsidRDefault="00460DDE" w:rsidP="00460DDE">
      <w:pPr>
        <w:pStyle w:val="a7"/>
        <w:shd w:val="clear" w:color="auto" w:fill="F5F5F5"/>
        <w:ind w:firstLine="300"/>
        <w:jc w:val="both"/>
        <w:rPr>
          <w:color w:val="000000"/>
        </w:rPr>
      </w:pPr>
      <w:r w:rsidRPr="00D103B1">
        <w:rPr>
          <w:color w:val="000000"/>
        </w:rPr>
        <w:t>            1.  Информацию УУП «О деятельности субъектов профилактики по предупреждению преступлений, совершаемых в сфере семейно – бытовых отношений и мерах по ее совершенствованию» принять к сведению.</w:t>
      </w:r>
    </w:p>
    <w:p w:rsidR="00AC7833" w:rsidRPr="00AA7791" w:rsidRDefault="00460DDE" w:rsidP="00AA7791">
      <w:pPr>
        <w:pStyle w:val="a7"/>
        <w:shd w:val="clear" w:color="auto" w:fill="F5F5F5"/>
        <w:ind w:firstLine="300"/>
        <w:jc w:val="both"/>
        <w:rPr>
          <w:color w:val="000000"/>
        </w:rPr>
      </w:pPr>
      <w:r w:rsidRPr="00D103B1">
        <w:rPr>
          <w:color w:val="000000"/>
        </w:rPr>
        <w:t>            2. Активизировать профилактическую работу по предупреждению преступлений в сфере семейно-бытовых отношений, проводить рейды, разъяснительные и профилактические мероприятия с населением.</w:t>
      </w:r>
    </w:p>
    <w:p w:rsidR="00AC7833" w:rsidRPr="002D7D9C" w:rsidRDefault="00AA7791" w:rsidP="00460D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C7833" w:rsidRPr="002D7D9C">
        <w:rPr>
          <w:rFonts w:ascii="Times New Roman" w:hAnsi="Times New Roman" w:cs="Times New Roman"/>
          <w:sz w:val="24"/>
          <w:szCs w:val="24"/>
        </w:rPr>
        <w:t xml:space="preserve">  Посетить семь</w:t>
      </w:r>
      <w:r w:rsidR="00FD0A43">
        <w:rPr>
          <w:rFonts w:ascii="Times New Roman" w:hAnsi="Times New Roman" w:cs="Times New Roman"/>
          <w:sz w:val="24"/>
          <w:szCs w:val="24"/>
        </w:rPr>
        <w:t>ю</w:t>
      </w:r>
      <w:r w:rsidR="00AC7833" w:rsidRPr="002D7D9C">
        <w:rPr>
          <w:rFonts w:ascii="Times New Roman" w:hAnsi="Times New Roman" w:cs="Times New Roman"/>
          <w:sz w:val="24"/>
          <w:szCs w:val="24"/>
        </w:rPr>
        <w:t xml:space="preserve"> </w:t>
      </w:r>
      <w:r w:rsidR="00FD0A43">
        <w:rPr>
          <w:rFonts w:ascii="Times New Roman" w:hAnsi="Times New Roman" w:cs="Times New Roman"/>
          <w:sz w:val="24"/>
          <w:szCs w:val="24"/>
        </w:rPr>
        <w:t>Вишнёвы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C7833" w:rsidRPr="002D7D9C">
        <w:rPr>
          <w:rFonts w:ascii="Times New Roman" w:hAnsi="Times New Roman" w:cs="Times New Roman"/>
          <w:sz w:val="24"/>
          <w:szCs w:val="24"/>
        </w:rPr>
        <w:t>, составить акты  обследования жилищно-бытовых условий</w:t>
      </w:r>
      <w:proofErr w:type="gramStart"/>
      <w:r w:rsidR="00AC7833" w:rsidRPr="002D7D9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130AC" w:rsidRPr="002D7D9C" w:rsidRDefault="00AA7791" w:rsidP="00460D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30AC" w:rsidRPr="002D7D9C">
        <w:rPr>
          <w:rFonts w:ascii="Times New Roman" w:hAnsi="Times New Roman" w:cs="Times New Roman"/>
          <w:sz w:val="24"/>
          <w:szCs w:val="24"/>
        </w:rPr>
        <w:t>. Обсудить   итоги проверки на следующем заседании.</w:t>
      </w:r>
    </w:p>
    <w:p w:rsidR="002D7D9C" w:rsidRPr="002D7D9C" w:rsidRDefault="002D7D9C" w:rsidP="00460DDE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D9C">
        <w:rPr>
          <w:rFonts w:ascii="Times New Roman" w:eastAsia="Times New Roman" w:hAnsi="Times New Roman" w:cs="Times New Roman"/>
          <w:sz w:val="24"/>
          <w:szCs w:val="24"/>
        </w:rPr>
        <w:t>Председатель                                                                                                    В.В.Иванова</w:t>
      </w:r>
    </w:p>
    <w:p w:rsidR="002D7D9C" w:rsidRPr="002D7D9C" w:rsidRDefault="002D7D9C" w:rsidP="00460D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D9C">
        <w:rPr>
          <w:rFonts w:ascii="Times New Roman" w:eastAsia="Times New Roman" w:hAnsi="Times New Roman" w:cs="Times New Roman"/>
          <w:sz w:val="24"/>
          <w:szCs w:val="24"/>
        </w:rPr>
        <w:t xml:space="preserve">      Секретарь                                                                                                          Г.В.Васильева</w:t>
      </w:r>
    </w:p>
    <w:p w:rsidR="002D7D9C" w:rsidRPr="002D7D9C" w:rsidRDefault="002D7D9C" w:rsidP="00460DDE">
      <w:pPr>
        <w:pStyle w:val="a7"/>
        <w:shd w:val="clear" w:color="auto" w:fill="FFFFFF" w:themeFill="background1"/>
        <w:ind w:left="360"/>
        <w:jc w:val="both"/>
        <w:rPr>
          <w:b/>
          <w:bCs/>
        </w:rPr>
      </w:pPr>
    </w:p>
    <w:p w:rsidR="002D7D9C" w:rsidRPr="00AC7833" w:rsidRDefault="002D7D9C" w:rsidP="00460DDE">
      <w:pPr>
        <w:jc w:val="both"/>
      </w:pPr>
    </w:p>
    <w:sectPr w:rsidR="002D7D9C" w:rsidRPr="00AC7833" w:rsidSect="00B1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76441"/>
    <w:multiLevelType w:val="hybridMultilevel"/>
    <w:tmpl w:val="97C4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8B5"/>
    <w:rsid w:val="000F6F3F"/>
    <w:rsid w:val="001130AC"/>
    <w:rsid w:val="0011654C"/>
    <w:rsid w:val="00173B42"/>
    <w:rsid w:val="00202CBD"/>
    <w:rsid w:val="002D7D9C"/>
    <w:rsid w:val="0036100C"/>
    <w:rsid w:val="00460DDE"/>
    <w:rsid w:val="00511B26"/>
    <w:rsid w:val="005C1CAB"/>
    <w:rsid w:val="006868B5"/>
    <w:rsid w:val="00784C97"/>
    <w:rsid w:val="007D06D7"/>
    <w:rsid w:val="008410BE"/>
    <w:rsid w:val="00974441"/>
    <w:rsid w:val="00AA7791"/>
    <w:rsid w:val="00AC7833"/>
    <w:rsid w:val="00B12890"/>
    <w:rsid w:val="00BD5FF1"/>
    <w:rsid w:val="00C24B1A"/>
    <w:rsid w:val="00C45CFC"/>
    <w:rsid w:val="00C74862"/>
    <w:rsid w:val="00EB68DF"/>
    <w:rsid w:val="00EE45E6"/>
    <w:rsid w:val="00F60F3C"/>
    <w:rsid w:val="00F82DF7"/>
    <w:rsid w:val="00FD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68B5"/>
    <w:rPr>
      <w:b/>
      <w:bCs/>
    </w:rPr>
  </w:style>
  <w:style w:type="character" w:customStyle="1" w:styleId="apple-converted-space">
    <w:name w:val="apple-converted-space"/>
    <w:basedOn w:val="a0"/>
    <w:rsid w:val="006868B5"/>
  </w:style>
  <w:style w:type="paragraph" w:styleId="a4">
    <w:name w:val="Title"/>
    <w:basedOn w:val="a"/>
    <w:link w:val="a5"/>
    <w:uiPriority w:val="99"/>
    <w:qFormat/>
    <w:rsid w:val="00202C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202CBD"/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2D7D9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cp:lastPrinted>2020-05-12T08:13:00Z</cp:lastPrinted>
  <dcterms:created xsi:type="dcterms:W3CDTF">2019-07-23T12:56:00Z</dcterms:created>
  <dcterms:modified xsi:type="dcterms:W3CDTF">2020-05-12T08:25:00Z</dcterms:modified>
</cp:coreProperties>
</file>