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7D" w:rsidRPr="002C6656" w:rsidRDefault="00A2657D" w:rsidP="00A26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A2657D" w:rsidRPr="002C6656" w:rsidRDefault="00A2657D" w:rsidP="00A26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0" w:type="auto"/>
        <w:tblLook w:val="04A0"/>
      </w:tblPr>
      <w:tblGrid>
        <w:gridCol w:w="4157"/>
        <w:gridCol w:w="1163"/>
        <w:gridCol w:w="4164"/>
      </w:tblGrid>
      <w:tr w:rsidR="00A2657D" w:rsidRPr="002C6656" w:rsidTr="00727B69">
        <w:trPr>
          <w:cantSplit/>
          <w:trHeight w:val="176"/>
        </w:trPr>
        <w:tc>
          <w:tcPr>
            <w:tcW w:w="4157" w:type="dxa"/>
          </w:tcPr>
          <w:p w:rsidR="00A2657D" w:rsidRPr="002C6656" w:rsidRDefault="00A2657D" w:rsidP="00727B69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A2657D" w:rsidRPr="002C6656" w:rsidRDefault="00A2657D" w:rsidP="00727B69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A2657D" w:rsidRPr="002C6656" w:rsidRDefault="00A2657D" w:rsidP="00727B69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665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     РЕСПУБЛИКИ</w:t>
            </w:r>
          </w:p>
          <w:p w:rsidR="00A2657D" w:rsidRPr="002C6656" w:rsidRDefault="00A2657D" w:rsidP="00727B69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665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   РАЙОНĔ</w:t>
            </w:r>
          </w:p>
        </w:tc>
        <w:tc>
          <w:tcPr>
            <w:tcW w:w="1163" w:type="dxa"/>
            <w:vMerge w:val="restart"/>
            <w:hideMark/>
          </w:tcPr>
          <w:p w:rsidR="00A2657D" w:rsidRPr="002C6656" w:rsidRDefault="00A2657D" w:rsidP="0072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56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-474345</wp:posOffset>
                  </wp:positionV>
                  <wp:extent cx="720090" cy="8001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4" w:type="dxa"/>
          </w:tcPr>
          <w:p w:rsidR="00A2657D" w:rsidRPr="002C6656" w:rsidRDefault="00A2657D" w:rsidP="00727B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2657D" w:rsidRPr="002C6656" w:rsidRDefault="00A2657D" w:rsidP="00727B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65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2C6656">
              <w:rPr>
                <w:rStyle w:val="a4"/>
                <w:noProof/>
                <w:color w:val="000000"/>
              </w:rPr>
              <w:t xml:space="preserve"> </w:t>
            </w:r>
            <w:r w:rsidRPr="002C665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     РАЙОН</w:t>
            </w:r>
          </w:p>
        </w:tc>
      </w:tr>
      <w:tr w:rsidR="00A2657D" w:rsidRPr="002C6656" w:rsidTr="00727B69">
        <w:trPr>
          <w:cantSplit/>
          <w:trHeight w:val="2606"/>
        </w:trPr>
        <w:tc>
          <w:tcPr>
            <w:tcW w:w="4157" w:type="dxa"/>
          </w:tcPr>
          <w:p w:rsidR="00A2657D" w:rsidRPr="002C6656" w:rsidRDefault="00A2657D" w:rsidP="00727B69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665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ЧИРИЧКАССИ  ЯЛ АДМИНИСТРАЦИЕ</w:t>
            </w:r>
          </w:p>
          <w:p w:rsidR="00A2657D" w:rsidRPr="002C6656" w:rsidRDefault="00A2657D" w:rsidP="00727B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57D" w:rsidRPr="002C6656" w:rsidRDefault="00A2657D" w:rsidP="00727B69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noProof/>
                <w:color w:val="000000"/>
              </w:rPr>
            </w:pPr>
          </w:p>
          <w:p w:rsidR="00A2657D" w:rsidRPr="002C6656" w:rsidRDefault="00A2657D" w:rsidP="00727B69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C6656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A2657D" w:rsidRPr="002C6656" w:rsidRDefault="00A2657D" w:rsidP="00727B69">
            <w:pPr>
              <w:spacing w:after="0" w:line="240" w:lineRule="auto"/>
              <w:jc w:val="center"/>
              <w:rPr>
                <w:b/>
              </w:rPr>
            </w:pPr>
          </w:p>
          <w:p w:rsidR="00A2657D" w:rsidRPr="002C6656" w:rsidRDefault="00A2657D" w:rsidP="00727B69">
            <w:pPr>
              <w:pStyle w:val="a3"/>
              <w:tabs>
                <w:tab w:val="left" w:pos="4285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A2657D" w:rsidRPr="002C6656" w:rsidRDefault="00A2657D" w:rsidP="00727B69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2C665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2019  çу  уĕхĕн  22-мĕшĕ   № 2</w:t>
            </w:r>
            <w:r w:rsidR="0028164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6</w:t>
            </w:r>
          </w:p>
          <w:p w:rsidR="00A2657D" w:rsidRPr="002C6656" w:rsidRDefault="00A2657D" w:rsidP="00727B69">
            <w:pPr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 w:rsidRPr="002C665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A2657D" w:rsidRPr="002C6656" w:rsidRDefault="00A2657D" w:rsidP="00727B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4" w:type="dxa"/>
          </w:tcPr>
          <w:p w:rsidR="00A2657D" w:rsidRPr="002C6656" w:rsidRDefault="00A2657D" w:rsidP="00727B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665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A2657D" w:rsidRPr="002C6656" w:rsidRDefault="00A2657D" w:rsidP="00727B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665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ЧИРИЧКАСИНСКОГО</w:t>
            </w:r>
          </w:p>
          <w:p w:rsidR="00A2657D" w:rsidRPr="002C6656" w:rsidRDefault="00A2657D" w:rsidP="00727B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665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A2657D" w:rsidRPr="002C6656" w:rsidRDefault="00A2657D" w:rsidP="00727B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57D" w:rsidRPr="002C6656" w:rsidRDefault="00A2657D" w:rsidP="00727B69">
            <w:pPr>
              <w:pStyle w:val="a3"/>
              <w:spacing w:line="276" w:lineRule="auto"/>
              <w:jc w:val="center"/>
              <w:rPr>
                <w:rStyle w:val="a4"/>
                <w:noProof/>
                <w:color w:val="000000"/>
              </w:rPr>
            </w:pPr>
            <w:r w:rsidRPr="002C6656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A2657D" w:rsidRPr="002C6656" w:rsidRDefault="00A2657D" w:rsidP="00727B69">
            <w:pPr>
              <w:spacing w:after="0" w:line="240" w:lineRule="auto"/>
              <w:rPr>
                <w:b/>
              </w:rPr>
            </w:pPr>
          </w:p>
          <w:p w:rsidR="00A2657D" w:rsidRPr="002C6656" w:rsidRDefault="00A2657D" w:rsidP="0072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2C665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«22» мая  2019 № 2</w:t>
            </w:r>
            <w:r w:rsidR="0028164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6</w:t>
            </w:r>
          </w:p>
          <w:p w:rsidR="00A2657D" w:rsidRPr="002C6656" w:rsidRDefault="00A2657D" w:rsidP="00727B69">
            <w:pPr>
              <w:jc w:val="center"/>
              <w:rPr>
                <w:b/>
                <w:noProof/>
              </w:rPr>
            </w:pPr>
            <w:r w:rsidRPr="002C665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деревня  Чиричкасы</w:t>
            </w:r>
          </w:p>
        </w:tc>
      </w:tr>
    </w:tbl>
    <w:p w:rsidR="00A2657D" w:rsidRPr="00A2657D" w:rsidRDefault="00A2657D" w:rsidP="00A265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727B69" w:rsidRPr="00B822D7" w:rsidRDefault="00727B69" w:rsidP="00727B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822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утверждении административного регламента администрации Чиричкасинского сельского поселения Цивильского района Чувашской Республики по предоставлению муниципальной услуги «Согласование маршрута движения транспортного средства, осуществляющего перевозки тяжеловесного и (или) крупногабаритного груза по автомобильным дорогам общего пользования местного значения Чиричкасинского сельского поселения»</w:t>
      </w:r>
    </w:p>
    <w:p w:rsidR="00727B69" w:rsidRPr="00727B69" w:rsidRDefault="00727B69" w:rsidP="00727B6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В  соответствии с  Федеральным  законом  от 10.12.1995 N 196-ФЗ "О безопасности дорожного движения", Федеральным законом от 06.10.2003 N 131-ФЗ "Об общих принципах организации местного самоуправления в Российской Федерации", Федеральным  законом 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Уставом 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сельского поселения Цивильского района Чувашской  Республики, администрация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сельского поселения Цивильского района Чувашской Республик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727B69" w:rsidRPr="00047F9F" w:rsidRDefault="00727B69" w:rsidP="00727B6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административный </w:t>
      </w:r>
      <w:hyperlink r:id="rId9" w:anchor="P33" w:history="1">
        <w:r w:rsidRPr="00047F9F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регламент</w:t>
        </w:r>
      </w:hyperlink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Чувашской Республики по предоставлению муниципальной услуги «Согласование маршрута движения транспортного средства, осуществляющего перевозки тяжеловесного и (или) крупногабаритного груза по автомобильным дорогам общего пользования местного значения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поселения» согласно приложению.</w:t>
      </w:r>
    </w:p>
    <w:p w:rsidR="00727B69" w:rsidRPr="004F5EA0" w:rsidRDefault="005873D9" w:rsidP="005873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727B69"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после его официального опубликования </w:t>
      </w:r>
      <w:r w:rsidR="004F5EA0">
        <w:rPr>
          <w:rFonts w:ascii="Times New Roman" w:eastAsia="Times New Roman" w:hAnsi="Times New Roman" w:cs="Times New Roman"/>
          <w:color w:val="000000"/>
          <w:sz w:val="24"/>
          <w:szCs w:val="24"/>
        </w:rPr>
        <w:t>(обнародования)</w:t>
      </w:r>
    </w:p>
    <w:p w:rsidR="00727B69" w:rsidRPr="00047F9F" w:rsidRDefault="00727B69" w:rsidP="00587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727B69" w:rsidRPr="00047F9F" w:rsidRDefault="00727B69" w:rsidP="00587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727B69" w:rsidRPr="00047F9F" w:rsidRDefault="00727B69" w:rsidP="00587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                                                              </w:t>
      </w:r>
      <w:r w:rsidR="005873D9">
        <w:rPr>
          <w:rFonts w:ascii="Times New Roman" w:eastAsia="Times New Roman" w:hAnsi="Times New Roman" w:cs="Times New Roman"/>
          <w:color w:val="000000"/>
          <w:sz w:val="24"/>
          <w:szCs w:val="24"/>
        </w:rPr>
        <w:t>В.В.Иванова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7B69" w:rsidRPr="00047F9F" w:rsidRDefault="00727B69" w:rsidP="005873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727B69" w:rsidRPr="00047F9F" w:rsidRDefault="00727B69" w:rsidP="005873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727B69" w:rsidRPr="00047F9F" w:rsidRDefault="00727B69" w:rsidP="005873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727B69" w:rsidRPr="00047F9F" w:rsidRDefault="00727B69" w:rsidP="005873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727B69" w:rsidRPr="00047F9F" w:rsidRDefault="00727B69" w:rsidP="005873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281644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.05.2019 г.  № 26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P33"/>
      <w:bookmarkEnd w:id="0"/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7B69" w:rsidRPr="00047F9F" w:rsidRDefault="00727B69" w:rsidP="002816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РЕГЛАМЕНТ</w:t>
      </w:r>
    </w:p>
    <w:p w:rsidR="00727B69" w:rsidRPr="00047F9F" w:rsidRDefault="00727B69" w:rsidP="00281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по предоставлению муниципальной услуги «Согласование маршрута движения транспортного средства, осуществляющего перевозки тяжеловесного и (или) крупногабаритного груза по автомобильным дорогам общего пользования местного значения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поселения»</w:t>
      </w:r>
    </w:p>
    <w:p w:rsidR="00727B69" w:rsidRPr="00047F9F" w:rsidRDefault="00727B69" w:rsidP="00587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ПОЛОЖЕНИЯ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Par55"/>
      <w:bookmarkEnd w:id="1"/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1.1. Предмет регулирования административного регламента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Административный регламент предоставления муниципальной услуги «Согласование маршрута движения транспортного средства, осуществляющего перевозки тяжеловесного и (или) крупногабаритного груза по автомобильным дорогам общего пользования местного значения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(далее – Регламент) разработан в целях повышения доступности и качества предоставления муниципальной услуги.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Регламент определяет сроки и последовательность действий (административных процедур) при предоставлении муниципальной услуги, порядок взаимодействия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с юридическими и физическими лицами.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услуги: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hyperlink r:id="rId10" w:history="1">
        <w:r w:rsidRPr="00047F9F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Федеральный закон от 06.10.2003 N 131-ФЗ «Об общих принципах организации местного самоуправления в Российской Федерации</w:t>
        </w:r>
      </w:hyperlink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» («Собрание законодательства РФ», 06.10.2003, N 40, ст. 3822);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hyperlink r:id="rId11" w:history="1">
        <w:r w:rsidRPr="00047F9F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Федеральный закон от 02.05.2006 N 59-ФЗ «О порядке рассмотрения обращений граждан Российской Федерации</w:t>
        </w:r>
      </w:hyperlink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» («Российская газета», N 95, 05.05.2006);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hyperlink r:id="rId12" w:history="1">
        <w:r w:rsidRPr="00047F9F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Федеральный закон от 08.11.2007 N 257-ФЗ «Об автомобильных дорогах и о дорожной деятельности в РФ и о внесении изменений в отдельные законодательные акты РФ</w:t>
        </w:r>
      </w:hyperlink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» («Российская газета», N 254, 14.11.2007);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hyperlink r:id="rId13" w:history="1">
        <w:r w:rsidRPr="00047F9F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Федеральный закон от 27.07.2010 N 210-ФЗ «Об организации предоставления государственных и муниципальных услуг</w:t>
        </w:r>
      </w:hyperlink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» («Российская газета», N 168, 30.07.2010);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hyperlink r:id="rId14" w:history="1">
        <w:r w:rsidRPr="00047F9F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 xml:space="preserve">приказ Минтранса РФ от 27.08.2009 N 149 «Об утверждении порядка осуществления временных ограничений или прекращения движения транспортных средств по </w:t>
        </w:r>
        <w:r w:rsidRPr="00047F9F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lastRenderedPageBreak/>
          <w:t>автомобильным дорогам</w:t>
        </w:r>
      </w:hyperlink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» («Бюллетень нормативных актов федеральных органов исполнительной власти», N 52, 28.12.2009).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1.2. </w:t>
      </w:r>
      <w:bookmarkStart w:id="2" w:name="Par61"/>
      <w:bookmarkEnd w:id="2"/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Круг заявителей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Муниципальная услуга предоставляется юридическим и физическим лицам, индивидуальным предпринимателям (далее – заявители), желающим осуществлять перевозки тяжеловесных и (или) крупногабаритных грузов по автомобильным дорогам общего пользования местного значения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 От имени заявителей,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1.3.1. Информация о порядке и сроках предоставления муниципальной услуги является открытой и общедоступной.</w:t>
      </w:r>
    </w:p>
    <w:p w:rsidR="00727B69" w:rsidRPr="00047F9F" w:rsidRDefault="00D92A9C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anchor="P662" w:history="1">
        <w:r w:rsidR="00727B69" w:rsidRPr="00047F9F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Информация</w:t>
        </w:r>
      </w:hyperlink>
      <w:r w:rsidR="00727B69"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 адресах, контактных телефонах, адресах электронной почты администрации </w:t>
      </w:r>
      <w:r w:rsidR="00727B69"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="00727B69"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предоставляющих муниципальную услугу, содержится в приложении № 1 к настоящему Регламенту.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местах нахождения и графиках работы, контактных телефонах, адресах электронной почты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предоставляющего муниципальную услугу, размещаются на информационных стендах в здании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в средствах массовой информации (далее – СМИ),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 Портале органов власти Чувашской Республики в информационно-телекоммуникационной сети "Интернет" (далее – официальный сайт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поселения), в федеральной государственной информационной системе "Единый портал государственных и муниципальных услуг (функций)" www.gosuslugi.ru и региональной информационной системе Чувашской Республики "Портал государственных и муниципальных услуг (функций) Чувашской Республики" www.gosuslugi.cap.ru (далее соответственно - Единый портал и Портал).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и информирование заинтересованных лиц по вопросам предоставления муниципальной услуги осуществляются специалистами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наличии соглашения о взаимодействии между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 многофункциональным центром предоставления государственных и муниципальных услуг (далее –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– МФЦ).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"Интернет".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1.3.2. Для получения информации о процедуре предоставления муниципальной услуги заинтересованное лицо вправе обратиться: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устной форме в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или в соответствии с соглашением в МФЦ;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телефону в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или в соответствии с соглашением в МФЦ;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письменной форме или в форме электронного документа в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или в соответствии с соглашением в МФЦ;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официальный сайт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Единый портал и Портал.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достоверность и полнота информирования о процедуре;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четкость в изложении информации о процедуре;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наглядность форм предоставляемой информации;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удобство и доступность получения информации о процедуре;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корректность и тактичность в процессе информирования о процедуре.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1.3.3. Публичное устное информирование осуществляется с привлечением СМИ.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1.3.4. Публичное письменное информирование осуществляется путем публикации информационных материалов в СМИ, размещения на Едином портале, Портале, на официальных сайтах органов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Информационные стенды оборудуются в месте доступном для получения информации. На информационных стендах и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размещается следующая обязательная информация: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полное наименование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предоставляющего муниципальную услугу;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адрес, адреса электронной почты и официального сайта Цивильского городского поселения,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образцы заполнения заявления о предоставлении муниципальной услуги;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рекомендации по заполнению заявления о предоставлении муниципальной услуги;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предоставления муниципальной услуги, в том числе в электронной форме;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оснований для отказа в предоставлении муниципальной услуги;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наиболее часто задаваемых заявителями вопросов и ответов на них;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обжалования решений и действий (бездействия)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должностных лиц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муниципальных служащих, предоставляющих муниципальную услугу.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На Едином портале, Портале размещена следующая информация: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муниципальной услуги;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уникальный реестровый номер муниципальной услуги и дата размещения сведений о ней в федеральной государственной информационной системе "Федеральный реестр государственных и муниципальных услуг (функций)", в региональной информационной системе Чувашской Республики "Реестр государственных и муниципальных услуг (функций) Чувашской Республики";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предоставляющего муниципальную услугу;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предоставления муниципальной услуги;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результата предоставления муниципальной услуги;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категория заявителей, которым предоставляется муниципальная услуга;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для отказа в предоставлении муниципальной услуги;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безвозмездности предоставления муниципальной услуги;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предоставляющего муниципальную услугу.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в том числе информацию о промежуточных и окончательных сроках таких административных процедур.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1.3.5. Индивидуальное устное информирование о порядке предоставления муниципальной услуги осуществляется специалистом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либо, в соответствии с соглашением, специалистом МФЦ при обращении заявителей за информацией:</w:t>
      </w:r>
    </w:p>
    <w:p w:rsidR="00727B69" w:rsidRPr="00047F9F" w:rsidRDefault="00727B69" w:rsidP="00281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лично;</w:t>
      </w:r>
    </w:p>
    <w:p w:rsidR="00727B69" w:rsidRPr="00047F9F" w:rsidRDefault="00727B69" w:rsidP="00281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телефону.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"параллельных разговоров" с окружающими людьми.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обращение, с согласия заинтересованного лица, может быть дан специалистом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1.3.6.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на обращение, поступившее в форме электронного документа, направляется заинтересованному лицу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на обращение направляется заинтересованному лицу в течение 30 дней со дня его регистрации.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2. СТАНДАРТ ПРЕДОСТАВЛЕНИЯ МУНИЦИПАЛЬНОЙ УСЛУГИ </w:t>
      </w:r>
    </w:p>
    <w:p w:rsidR="005873D9" w:rsidRDefault="00727B69" w:rsidP="00587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2.1. Муниципальная услуга имеет следующее наименование:</w:t>
      </w:r>
    </w:p>
    <w:p w:rsidR="005873D9" w:rsidRDefault="005873D9" w:rsidP="00587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B69" w:rsidRPr="00047F9F" w:rsidRDefault="00727B69" w:rsidP="00587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«Согласование маршрута движения транспортного средства, осуществляющего перевозки тяжеловесного и (или) крупногабаритного груза по автомобильным дорогам общего пользования местного значения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поселения».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2.2. Наименование органа, предоставляющего муниципальную услугу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Муниципальная услуга предоставляется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Чувашской Республики.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наличии соглашения о взаимодействии, для получения муниципальной услуги,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Чувашской Республики и подведомственных этим органам организаций (в случае, если это предусмотрено соглашением о взаимодействии), уведомления и выдачи результата муниципальной услуги заявителю (в случае, если предусмотрено соглашением о взаимодействии).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Информационное и техническое обеспечение по предоставлению муниципальной услуги осуществляется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2.2.1. При предоставлении муниципальной услуги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взаимодействует с: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владельцами инженерных сооружений, коммуникаций и автомобильных дорог, по которым проходит такой маршрут;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органом исполнительной власти, уполномоченным осуществлять контрольные, надзорные и разрешительные функции в области обеспечения безопасности дорожного движения.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2.2.2. При подаче заявления с документами на предоставление муниципальной услуги в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МФЦ, а также в процессе предоставления муниципальной услуги,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2.3. Результат предоставления муниципальной услуги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Результатом предоставления муниципальной услуги является выдача документа, подтверждающего согласование маршрута движения транспортного средства, осуществляющего перевозки тяжеловесного и (или) крупногабаритного груза по автомобильным дорогам общего пользования местного значения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либо отказ в выдаче документа.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2.4. Сроки предоставления муниципальной услуги: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согласование маршрута для грузов 1 категории - семь дней;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согласование маршрута для грузов 2 категории - двадцать дней;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согласование маршрута по экстренному пропуску крупногабаритных и тяжеловесных грузов, направляемых по решению органов исполнительной власти субъектов РФ для ликвидации последствий чрезвычайных ситуаций, крупных аварий – в оперативном порядке. 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2.5. Правовые основания для предоставления муниципальной услуг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муниципальной услуги осуществляется на основании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правовых актов, указанных в п. 1.1 настоящего Регламента.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2.6. Перечень документов, необходимых для предоставления муниципальной услуги: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2.6.1. Документы для получения специального разрешения, представляемые заявителем самостоятельно: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заявление на получение специального разрешения, оформленное в соответствии с приложением №2 к настоящему Регламенту;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схема автопоезда, оформленная в соответствии с приложением №3 к настоящему Регламенту (не приводится).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 автопоезда прилагается к заявлению при согласовании маршрута перевозки грузов категории 2.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2.6.2. В порядке межведомственного информационного взаимодействия по межведомственному запросу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истребуются следующие документы: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согласование маршрута транспортного средства от владельцев инженерных сооружений, коммуникаций и (или) автомобильных дорог.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2.6.3. Заявитель вправе представить указанные в подпункте 2.6.2 настоящего административного регламента документы и информацию по собственной инициативе. 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на заявлении почтового (электронного) адреса заявителя;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на заявлении подписи заявителя и (или) доверенного лица;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на заявлении печати заявителя (для юридического лица).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2.8. Перечень оснований для отказа в предоставлении муниципальной услуги: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непредставление документов, указанных в п. 2.6 настоящего регламента;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и (или) несоответствие сведений в заявлении или схеме автопоезда;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технической возможности проезда по маршруту, предлагаемому заявителем;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несогласие заявителя с решением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в котором заявителю предлагается изменить маршрут движения транспортного средства или разработать специальный проект, возместить расходы на проведение оценки технического состояния автомобильных дорог или принятие необходимых мер по усилению автомобильных дорог и инженерных сооружений на маршруте движения, возместить вред, причиняемый транспортными средствами автомобильным дорогам, в случае превышения предельно допустимых массы и (или) осевых нагрузок на ось транспортного средства, установленных Инструкцией по перевозке крупногабаритных и тяжеловесных грузов автомобильным транспортом по дорогам РФ или распорядительным актом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мотивированного отказа владельца инженерных сооружений, коммуникаций и автомобильной дороги в согласовании маршруту транспортного средства, осуществляющего перевозку тяжеловесных и (или) крупногабаритных грузов.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2.9. Максимальный срок ожидания в очереди при подаче заявления на согласование маршрута и при получении результата - не более 15 минут, при условии оформления заявления на согласование одного маршрута движения.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Время приема заявителя и ожидания в очереди увеличивается пропорционально количеству маршрутов указанных в заявлении и представленных для согласования.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2.10. Регистрация заявления о согласовании маршрута движения, поданного заявителем в письменной или электронной форме, осуществляется в день поступления заявления.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2.11. Требования к помещениям, в которых предоставляется услуга: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центральный вход в здание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оборудуется вывеской с указанием его наименования;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кабинеты приема заявителей обозначаются информационными табличками;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рабочие места специалистов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предоставляющих муниципальную услугу, оборудуются телефоном, копировальным аппаратом, компьютером и другой оргтехникой, позволяющей своевременно и в полном объеме организовать предоставление муниципальной услуги;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ожидания приема, заявителям отводятся места, оснащенные стульями и столами для оформления заявлений;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в помещении, для ожидания приема заявителей, размещаются информационные стенды.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2.12. На информационных стендах содержится следующая информация: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наименование муниципальной услуги;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полное наименование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почтовый адрес, график работы, телефон для получения информации о процедуре предоставления муниципальной услуги;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адрес сайта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описание процедур предоставления муниципальной услуги в текстовом виде;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выдержки из нормативных правовых актов, регулирующих деятельность по предоставлению муниципальной услуги;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2.13. Показатели доступности муниципальной услуги - это возможность получения муниципальной услуги в доступных местах путем подачи заявления в письменной форме или в форме электронного документа.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Качество муниципальной услуги определяется количеством согласованных маршрутов движения без нарушений законодательства и сроков рассмотрения заявлений.</w:t>
      </w:r>
    </w:p>
    <w:p w:rsidR="00727B69" w:rsidRPr="00047F9F" w:rsidRDefault="00727B69" w:rsidP="00587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Должностным лицом, ответственным за выполнение административных процедур, является специалист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(далее - специалист).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Предоставление муниципальной услуги включает в себя следующие административные процедуры: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прием заявления;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проверка сведений указанных в заявлении и согласование маршрута.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3.3. Прием заявления.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3.3.1.Юридическим фактом, являющимся основанием для начала административной процедуры, является поступление в администрацию документов, указанных в п. 2.6 настоящего Регламента.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Заявление, заполненное печатными буквами на русском языке, с приложением документов может быть подано при личном приеме заявителя (уполномоченного 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представителя) либо направлено в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следующими способами: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почтовым сообщением;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электронным сообщением с последующим представлением оригинала заявления;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с использованием информационно-телекоммуникационной сети Интернет - единого портала государственных и муниципальных услуг (www.gosuslugi.ru) либо регионального портала государственных и муниципальных услуг (</w:t>
      </w:r>
      <w:hyperlink r:id="rId16" w:history="1">
        <w:r w:rsidRPr="00047F9F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http://21.gosuslugi.ru</w:t>
        </w:r>
      </w:hyperlink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посредством многофункционального центра (при наличии соглашения о взаимодействии);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3.3.3. Результатами административной процедуры являются: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прием заявления;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отказ в приеме заявления по основаниям, указанным в п. 2.7 настоящего Регламента.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3.3.4. Результат выполнения административной процедуры фиксируется посредством регистрации заявления в Журнале регистрации заявлений (далее - журнал), в день поступления заявления. При регистрации заявлению присваивается входящий номер.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3.4. Проверка сведений указанных в заявлении и согласование маршрута.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3.4.1. Специалист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в течение пяти дней, при согласовании маршрута для грузов категории 1, и восемнадцати дней, при согласовании для грузов категории 2, совершает следующие действия: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проверку сведений указанных в заявлении и правильность их заполнения;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анализирует информацию о габаритных размерах и грузоподъемности инженерных сооружений на предлагаемом маршруте, чтобы обеспечить безопасность перевозки, сохранность инженерных сооружений и автомобильной дороги общего пользования местного значения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согласовывает маршрут движения транспортного средства, осуществляющего перевозки тяжеловесных грузов, с владельцами инженерных сооружений, коммуникаций и автомобильных дорог по которым проходит такой маршрут.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3.4.2. При условии отсутствия оснований для отказа в предоставлении муниципальной услуги, предусмотренных п. 2.8 настоящего Регламента, согласование маршрута движения транспортного средства осуществляется специалистом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при перевозке тяжеловесных грузов - с владельцами инженерных сооружений, коммуникаций и автомобильных дорог, по которым проходит такой маршрут;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крупногабаритных грузов - с владельцами инженерных сооружений, коммуникаций, автомобильных дорог и с федеральным органом исполнительной власти, 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уполномоченным осуществлять контрольные, надзорные и разрешительные функции в области обеспечения безопасности дорожного движения.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3.4.3. Критериями принятия решения по административной процедуре являются результаты проверки сведений, указанных в заявлении, анализ информации о габаритных размерах и грузоподъемности инженерных сооружений на предлагаемом маршруте, наличие оснований для отказа в предоставлении муниципальной услуги, предусмотренных п. 2.8 настоящего Регламента.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3.4.4. Результатом административной процедуры является согласование (отказ в согласовании) маршрута движения транспортного средства, осуществляющего перевозки тяжеловесных грузов.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3.4.5. Сведения о согласовании (отказе в согласовании) маршрута заносится специалистом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в Журнал в течение одного рабочего дня с момента принятия решения о согласовании (отказе в согласовании) маршрута.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3.4.6. При положительном сценарии завершения административной процедуры результат фиксируется в документе о согласовании маршрута, который подписывается специалистом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заверяется печатью и направляется заявителю.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3.4.7. При отрицательном сценарии завершения административной процедуры специалистом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осуществляется подготовка документа об отказе в согласовании маршрута.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3.4.8. Документ об отказе в согласовании маршрута подписывается специалистом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заверяется печатью и направляется заявителю.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3.5.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пятнадцати дней.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4. ФОРМЫ КОНТРОЛЯ ЗА ИСПОЛНЕНИЕМ АДМИНИСТРАТИВНОГО РЕГЛАМЕНТА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Контроль за соблюдением и исполнением специалистами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положений настоящего Регламента, последовательностью действий, определенных административными процедурами по предоставлению муниципальной услуги, осуществляется главой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Контроль осуществляется путем проведения главой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полноты и качества предоставления муниципальной услуги, соблюдения и выполнения специалистами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положений нормативных правовых актов Российской Федерации, Чувашской 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Республики,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настоящего регламента.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Плановые проверки проводятся на основании утверждаемых месячных планов работы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 Внеплановые проверки проводятся по конкретному обращению заявителя. При проверке рассматриваются вопросы, связанные с оказанием услуги.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Ответственность специалистов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за правильность и обоснованность предоставления муниципальной услуги закрепляется в должностных инструкциях исполнителя, в соответствии с требованиями законодательства Российской Федерации.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По результатам проведенных проверок, в случае выявления нарушений прав заявителей, главой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рассматривается вопрос о привлечении виновных должностных лиц к ответственности в соответствии с законодательством Российской Федерации.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ЧУВАШСКОЙ РЕСПУБЛИКИ,  ПРЕДОСТАВЛЯЮЩЕГО МУНИЦИПАЛЬНУЮ УСЛУГУ, А ТАКЖЕ ЕГО ДОЛЖНОСТНЫХ ЛИЦ, МУНИЦИПАЛЬНЫХ СЛУЖАЩИХ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 Информация для заявителя о его праве подать жалобу на решение и(или) действие (бездействие)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Чувашской Республики, предоставляющего муниципальную услугу, его должностных лиц либо муниципальных служащих при предоставлении муниципальной услуги (далее - жалоба).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вправе обжаловать решения и действия (бездействие)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Чувашской Республики,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5.2. Предмет жалобы.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может обратиться с жалобой по основаниям и в порядке, которые установлены </w:t>
      </w:r>
      <w:hyperlink r:id="rId17" w:history="1">
        <w:r w:rsidRPr="00047F9F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статьями 11.1</w:t>
        </w:r>
      </w:hyperlink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18" w:history="1">
        <w:r w:rsidRPr="00047F9F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11.2</w:t>
        </w:r>
      </w:hyperlink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N 210-ФЗ, в том числе в следующих случаях: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срока предоставления муниципальной услуги;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администрации, его должностного лица (специалиста) в исправлении допущенных опечаток и ошибок, 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19" w:anchor="dst290" w:history="1">
        <w:r w:rsidRPr="00047F9F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пунктом 4 части 1 статьи 7</w:t>
        </w:r>
      </w:hyperlink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 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Чувашской Республики и уполномоченные на рассмотрение жалобы должностные лица, которым может быть направлена жалоба.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5.4. Порядок подачи и рассмотрения жалобы.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Жалоба может быть направлена по почте, через МФЦ (при наличии соглашения о взаимодействии), с использованием информационно-телекоммуникационной сети «Интернет», официального сайта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Чувашской Республики, Единого портала государственных и муниципальных услуг, 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а также может быть принята при личном приеме заявителя.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в соответствии с Федеральным </w:t>
      </w:r>
      <w:hyperlink r:id="rId20" w:history="1">
        <w:r w:rsidRPr="00047F9F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законом</w:t>
        </w:r>
      </w:hyperlink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№ 210-ФЗ должна содержать (Приложение № 4 к Регламенту):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наименование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Чувашской Республики, должностного лица администрации Цивильского городского поселения Цивильского района Чувашской Республики либо муниципального служащего, решения и действия (бездействие) которых обжалуются;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об обжалуемых решениях и действиях (бездействии)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Чувашской Республики, его должностного лица либо муниципального служащего;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доводы, на основании которых заявитель не согласен с решением и действием (бездействием)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Чувашской Республики,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а) оформленная в соответствии с законодательством Российской Федерации доверенность (для физических лиц);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б)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подаче жалобы в электронной форме документы, указанные в абзацах седьмом-десятом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электронном виде жалоба может быть подана заявителем посредством: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официального сайта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Чувашской Республики;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Единого портала государственных и муниципальных услуг;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 государственных и муниципальных услуг;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информационной системы досудебного (внесудебного) обжалования.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5.5. Сроки рассмотрения жалобы.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Жалоба, поступившая в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обжалования отказа должностного лица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в приеме документов у заявителя, либо в исправлении допущенных опечаток и ошибок, или в случае обжалования заявителем нарушения установленного срока таких исправлений жалоба рассматривается в течение 7 рабочих дней со дня ее регистрации.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5.6. Результат рассмотрения жалобы.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рассмотрения жалобы в соответствии с </w:t>
      </w:r>
      <w:hyperlink r:id="rId21" w:history="1">
        <w:r w:rsidRPr="00047F9F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частью 7 статьи 11.2</w:t>
        </w:r>
      </w:hyperlink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Федерального закона № 210-ФЗ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принимает одно из следующих решений: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специалистом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 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отказывает в удовлетворении жалобы.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удовлетворении жалобы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7 рабочих дней со дня принятия решения, если иное не установлено законодательством Российской Федерации.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наделенное полномочиями по рассмотрению жалоб, незамедлительно направляет имеющиеся материалы в органы прокуратуры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5.7. Порядок информирования заявителя о результатах рассмотрения жалобы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ответе по результатам рассмотрения жалобы указываются: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Чувашской Республики, должность, фамилия, имя, отчество (последнее - при наличии) должностного лица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Чувашской Республики, принявшего решение по жалобе;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номер, дата, место принятия решения, включая сведения о должностном лице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Чувашской Республики, решение или действие (бездействие) которого обжалуется;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для принятия решения по жалобе;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принятое по жалобе решение;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порядке обжалования принятого по жалобе решения.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5.8. Порядок обжалования решения по жалобе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 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5.9. Право заявителя на получение информации и документов, необходимых для обоснования и рассмотрения жалобы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5.10. Способы информирования заявителей о порядке подачи и рассмотрения жалобы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Информацию о порядке подачи и рассмотрения жалобы заявители могут получить на информационном стенде в местной администрации, на Едином портале государственных и муниципальных услуг, на Портале государственных и муниципальных услуг,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Чувашской Республики, в ходе личного приема, а также по телефону, электронной почте.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получения информации о порядке подачи и рассмотрения жалобы заявитель вправе обратиться:</w:t>
      </w:r>
    </w:p>
    <w:p w:rsidR="00727B69" w:rsidRPr="00047F9F" w:rsidRDefault="00727B69" w:rsidP="004F5E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в устной форме;</w:t>
      </w:r>
    </w:p>
    <w:p w:rsidR="00727B69" w:rsidRPr="00047F9F" w:rsidRDefault="00727B69" w:rsidP="004F5E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электронного документа;</w:t>
      </w:r>
    </w:p>
    <w:p w:rsidR="00727B69" w:rsidRPr="00047F9F" w:rsidRDefault="00727B69" w:rsidP="004F5E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телефону;</w:t>
      </w:r>
    </w:p>
    <w:p w:rsidR="00281644" w:rsidRPr="00047F9F" w:rsidRDefault="00727B69" w:rsidP="004F5E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в письменной форме.</w:t>
      </w:r>
    </w:p>
    <w:p w:rsidR="00727B69" w:rsidRPr="00047F9F" w:rsidRDefault="00727B69" w:rsidP="00727B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727B69" w:rsidRDefault="00727B69" w:rsidP="0072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по предоставлению муниципальной услуги «Согласование маршрута движения транспортного средства, осуществляющего перевозки тяжеловесного и (или) крупногабаритного груза по автомобильным дорогам общего пользования местного значения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поселения»</w:t>
      </w:r>
    </w:p>
    <w:p w:rsidR="00727B69" w:rsidRPr="00047F9F" w:rsidRDefault="00727B69" w:rsidP="0072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P662"/>
      <w:bookmarkEnd w:id="3"/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месте нахождения, графике работы и справочные телефоны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   района Чувашской Республики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8"/>
        <w:gridCol w:w="4336"/>
      </w:tblGrid>
      <w:tr w:rsidR="00727B69" w:rsidRPr="00047F9F" w:rsidTr="00727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B69" w:rsidRPr="00047F9F" w:rsidRDefault="00727B69" w:rsidP="0072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0" w:type="auto"/>
            <w:vAlign w:val="center"/>
            <w:hideMark/>
          </w:tcPr>
          <w:p w:rsidR="00727B69" w:rsidRPr="00047F9F" w:rsidRDefault="00727B69" w:rsidP="0072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42991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Чувашская Республика, Цивильский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Чиричкасы</w:t>
            </w: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27B69" w:rsidRPr="00047F9F" w:rsidRDefault="00727B69" w:rsidP="0072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Молодёжная </w:t>
            </w: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B69" w:rsidRPr="00047F9F" w:rsidTr="00727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B69" w:rsidRPr="00047F9F" w:rsidRDefault="00727B69" w:rsidP="0072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0" w:type="auto"/>
            <w:vAlign w:val="center"/>
            <w:hideMark/>
          </w:tcPr>
          <w:p w:rsidR="00727B69" w:rsidRPr="00047F9F" w:rsidRDefault="00727B69" w:rsidP="0072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42991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Чувашская Республика, Цивильский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Чиричкасы</w:t>
            </w: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27B69" w:rsidRPr="00047F9F" w:rsidRDefault="00727B69" w:rsidP="0072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Молодёжная </w:t>
            </w: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B69" w:rsidRPr="00047F9F" w:rsidTr="00727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B69" w:rsidRPr="00047F9F" w:rsidRDefault="00727B69" w:rsidP="0072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0" w:type="auto"/>
            <w:vAlign w:val="center"/>
            <w:hideMark/>
          </w:tcPr>
          <w:p w:rsidR="00727B69" w:rsidRPr="00047F9F" w:rsidRDefault="00D92A9C" w:rsidP="0072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727B69" w:rsidRPr="008E50B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zivil_</w:t>
              </w:r>
              <w:r w:rsidR="00727B69" w:rsidRPr="008E50B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chir</w:t>
              </w:r>
              <w:r w:rsidR="00727B69" w:rsidRPr="008E50B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@cap.ru</w:t>
              </w:r>
            </w:hyperlink>
          </w:p>
        </w:tc>
      </w:tr>
      <w:tr w:rsidR="00727B69" w:rsidRPr="00047F9F" w:rsidTr="00727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B69" w:rsidRPr="00047F9F" w:rsidRDefault="00727B69" w:rsidP="0072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0" w:type="auto"/>
            <w:vAlign w:val="center"/>
            <w:hideMark/>
          </w:tcPr>
          <w:p w:rsidR="00727B69" w:rsidRPr="00047F9F" w:rsidRDefault="00727B69" w:rsidP="0072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(83545)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5-3</w:t>
            </w: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-25</w:t>
            </w:r>
          </w:p>
        </w:tc>
      </w:tr>
      <w:tr w:rsidR="00727B69" w:rsidRPr="00047F9F" w:rsidTr="00727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B69" w:rsidRPr="00047F9F" w:rsidRDefault="00727B69" w:rsidP="0072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0" w:type="auto"/>
            <w:vAlign w:val="center"/>
            <w:hideMark/>
          </w:tcPr>
          <w:p w:rsidR="00727B69" w:rsidRPr="00047F9F" w:rsidRDefault="00727B69" w:rsidP="0072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(83545)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-25</w:t>
            </w:r>
          </w:p>
        </w:tc>
      </w:tr>
      <w:tr w:rsidR="00727B69" w:rsidRPr="00047F9F" w:rsidTr="00727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B69" w:rsidRPr="00047F9F" w:rsidRDefault="00727B69" w:rsidP="0072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  информационно - телекоммуникационной сети «Интернет» (если имеется)</w:t>
            </w:r>
          </w:p>
        </w:tc>
        <w:tc>
          <w:tcPr>
            <w:tcW w:w="0" w:type="auto"/>
            <w:vAlign w:val="center"/>
            <w:hideMark/>
          </w:tcPr>
          <w:p w:rsidR="00727B69" w:rsidRPr="00047F9F" w:rsidRDefault="00727B69" w:rsidP="0072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http://gov.cap.ru/?gov_id=47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7B69" w:rsidRPr="00047F9F" w:rsidTr="00727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B69" w:rsidRPr="00047F9F" w:rsidRDefault="00727B69" w:rsidP="0072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0" w:type="auto"/>
            <w:vAlign w:val="center"/>
            <w:hideMark/>
          </w:tcPr>
          <w:p w:rsidR="00727B69" w:rsidRPr="00047F9F" w:rsidRDefault="00727B69" w:rsidP="0072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Валентина Викторовна</w:t>
            </w:r>
          </w:p>
        </w:tc>
      </w:tr>
    </w:tbl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7B69" w:rsidRPr="00047F9F" w:rsidRDefault="00727B69" w:rsidP="0072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7B69" w:rsidRDefault="00727B69" w:rsidP="00727B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работы</w:t>
      </w:r>
    </w:p>
    <w:p w:rsidR="00727B69" w:rsidRDefault="00727B69" w:rsidP="00727B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  поселения </w:t>
      </w:r>
    </w:p>
    <w:p w:rsidR="00727B69" w:rsidRPr="00047F9F" w:rsidRDefault="00727B69" w:rsidP="00727B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Цивильского   района Чувашской Республики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2"/>
        <w:gridCol w:w="2835"/>
        <w:gridCol w:w="4394"/>
      </w:tblGrid>
      <w:tr w:rsidR="00727B69" w:rsidRPr="00047F9F" w:rsidTr="00727B69">
        <w:trPr>
          <w:tblCellSpacing w:w="15" w:type="dxa"/>
          <w:jc w:val="center"/>
        </w:trPr>
        <w:tc>
          <w:tcPr>
            <w:tcW w:w="2137" w:type="dxa"/>
            <w:vAlign w:val="center"/>
            <w:hideMark/>
          </w:tcPr>
          <w:p w:rsidR="00727B69" w:rsidRPr="00047F9F" w:rsidRDefault="00727B69" w:rsidP="00727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805" w:type="dxa"/>
            <w:vAlign w:val="center"/>
            <w:hideMark/>
          </w:tcPr>
          <w:p w:rsidR="00727B69" w:rsidRPr="00047F9F" w:rsidRDefault="00727B69" w:rsidP="00727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работы</w:t>
            </w:r>
          </w:p>
          <w:p w:rsidR="00727B69" w:rsidRPr="00047F9F" w:rsidRDefault="00727B69" w:rsidP="00727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(обеденный перерыв)</w:t>
            </w:r>
          </w:p>
        </w:tc>
        <w:tc>
          <w:tcPr>
            <w:tcW w:w="4349" w:type="dxa"/>
            <w:vAlign w:val="center"/>
            <w:hideMark/>
          </w:tcPr>
          <w:p w:rsidR="00727B69" w:rsidRPr="00047F9F" w:rsidRDefault="00727B69" w:rsidP="00727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приема граждан</w:t>
            </w:r>
          </w:p>
        </w:tc>
      </w:tr>
      <w:tr w:rsidR="00727B69" w:rsidRPr="00047F9F" w:rsidTr="00727B69">
        <w:trPr>
          <w:tblCellSpacing w:w="15" w:type="dxa"/>
          <w:jc w:val="center"/>
        </w:trPr>
        <w:tc>
          <w:tcPr>
            <w:tcW w:w="2137" w:type="dxa"/>
            <w:vAlign w:val="center"/>
            <w:hideMark/>
          </w:tcPr>
          <w:p w:rsidR="00727B69" w:rsidRPr="00047F9F" w:rsidRDefault="00727B69" w:rsidP="00727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05" w:type="dxa"/>
            <w:vAlign w:val="center"/>
            <w:hideMark/>
          </w:tcPr>
          <w:p w:rsidR="00727B69" w:rsidRPr="00047F9F" w:rsidRDefault="00727B69" w:rsidP="00727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17-00</w:t>
            </w:r>
          </w:p>
          <w:p w:rsidR="00727B69" w:rsidRPr="00047F9F" w:rsidRDefault="00727B69" w:rsidP="00727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(с 12-00 до 13-00)</w:t>
            </w:r>
          </w:p>
        </w:tc>
        <w:tc>
          <w:tcPr>
            <w:tcW w:w="4349" w:type="dxa"/>
            <w:vAlign w:val="center"/>
            <w:hideMark/>
          </w:tcPr>
          <w:p w:rsidR="00727B69" w:rsidRPr="00047F9F" w:rsidRDefault="00727B69" w:rsidP="00727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17-00</w:t>
            </w:r>
          </w:p>
          <w:p w:rsidR="00727B69" w:rsidRPr="00047F9F" w:rsidRDefault="00727B69" w:rsidP="00727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(с 12-00 до 13-00)</w:t>
            </w:r>
          </w:p>
        </w:tc>
      </w:tr>
      <w:tr w:rsidR="00727B69" w:rsidRPr="00047F9F" w:rsidTr="00727B69">
        <w:trPr>
          <w:tblCellSpacing w:w="15" w:type="dxa"/>
          <w:jc w:val="center"/>
        </w:trPr>
        <w:tc>
          <w:tcPr>
            <w:tcW w:w="2137" w:type="dxa"/>
            <w:vAlign w:val="center"/>
            <w:hideMark/>
          </w:tcPr>
          <w:p w:rsidR="00727B69" w:rsidRPr="00047F9F" w:rsidRDefault="00727B69" w:rsidP="00727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05" w:type="dxa"/>
            <w:vAlign w:val="center"/>
            <w:hideMark/>
          </w:tcPr>
          <w:p w:rsidR="00727B69" w:rsidRPr="00047F9F" w:rsidRDefault="00727B69" w:rsidP="00727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17-00</w:t>
            </w:r>
          </w:p>
          <w:p w:rsidR="00727B69" w:rsidRPr="00047F9F" w:rsidRDefault="00727B69" w:rsidP="00727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(с 12-00 до 13-00)</w:t>
            </w:r>
          </w:p>
        </w:tc>
        <w:tc>
          <w:tcPr>
            <w:tcW w:w="4349" w:type="dxa"/>
            <w:vAlign w:val="center"/>
            <w:hideMark/>
          </w:tcPr>
          <w:p w:rsidR="00727B69" w:rsidRPr="00047F9F" w:rsidRDefault="00727B69" w:rsidP="00727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17-00</w:t>
            </w:r>
          </w:p>
          <w:p w:rsidR="00727B69" w:rsidRPr="00047F9F" w:rsidRDefault="00727B69" w:rsidP="00727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(с 12-00 до 13-00)</w:t>
            </w:r>
          </w:p>
        </w:tc>
      </w:tr>
      <w:tr w:rsidR="00727B69" w:rsidRPr="00047F9F" w:rsidTr="00727B69">
        <w:trPr>
          <w:tblCellSpacing w:w="15" w:type="dxa"/>
          <w:jc w:val="center"/>
        </w:trPr>
        <w:tc>
          <w:tcPr>
            <w:tcW w:w="2137" w:type="dxa"/>
            <w:vAlign w:val="center"/>
            <w:hideMark/>
          </w:tcPr>
          <w:p w:rsidR="00727B69" w:rsidRPr="00047F9F" w:rsidRDefault="00727B69" w:rsidP="00727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805" w:type="dxa"/>
            <w:vAlign w:val="center"/>
            <w:hideMark/>
          </w:tcPr>
          <w:p w:rsidR="00727B69" w:rsidRPr="00047F9F" w:rsidRDefault="00727B69" w:rsidP="00727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17-00</w:t>
            </w:r>
          </w:p>
          <w:p w:rsidR="00727B69" w:rsidRPr="00047F9F" w:rsidRDefault="00727B69" w:rsidP="00727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(с 12-00 до 13-00)</w:t>
            </w:r>
          </w:p>
        </w:tc>
        <w:tc>
          <w:tcPr>
            <w:tcW w:w="4349" w:type="dxa"/>
            <w:vAlign w:val="center"/>
            <w:hideMark/>
          </w:tcPr>
          <w:p w:rsidR="00727B69" w:rsidRPr="00047F9F" w:rsidRDefault="00727B69" w:rsidP="00727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17-00</w:t>
            </w:r>
          </w:p>
          <w:p w:rsidR="00727B69" w:rsidRPr="00047F9F" w:rsidRDefault="00727B69" w:rsidP="00727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(с 12-00 до 13-00)</w:t>
            </w:r>
          </w:p>
        </w:tc>
      </w:tr>
      <w:tr w:rsidR="00727B69" w:rsidRPr="00047F9F" w:rsidTr="00727B69">
        <w:trPr>
          <w:tblCellSpacing w:w="15" w:type="dxa"/>
          <w:jc w:val="center"/>
        </w:trPr>
        <w:tc>
          <w:tcPr>
            <w:tcW w:w="2137" w:type="dxa"/>
            <w:vAlign w:val="center"/>
            <w:hideMark/>
          </w:tcPr>
          <w:p w:rsidR="00727B69" w:rsidRPr="00047F9F" w:rsidRDefault="00727B69" w:rsidP="00727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05" w:type="dxa"/>
            <w:vAlign w:val="center"/>
            <w:hideMark/>
          </w:tcPr>
          <w:p w:rsidR="00727B69" w:rsidRPr="00047F9F" w:rsidRDefault="00727B69" w:rsidP="00727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17-00</w:t>
            </w:r>
          </w:p>
          <w:p w:rsidR="00727B69" w:rsidRPr="00047F9F" w:rsidRDefault="00727B69" w:rsidP="00727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(с 12-00 до 13-00)</w:t>
            </w:r>
          </w:p>
        </w:tc>
        <w:tc>
          <w:tcPr>
            <w:tcW w:w="4349" w:type="dxa"/>
            <w:vAlign w:val="center"/>
            <w:hideMark/>
          </w:tcPr>
          <w:p w:rsidR="00727B69" w:rsidRPr="00047F9F" w:rsidRDefault="00727B69" w:rsidP="00727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17-00</w:t>
            </w:r>
          </w:p>
          <w:p w:rsidR="00727B69" w:rsidRPr="00047F9F" w:rsidRDefault="00727B69" w:rsidP="00727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(с 12-00 до 13-00)</w:t>
            </w:r>
          </w:p>
        </w:tc>
      </w:tr>
      <w:tr w:rsidR="00727B69" w:rsidRPr="00047F9F" w:rsidTr="00727B69">
        <w:trPr>
          <w:tblCellSpacing w:w="15" w:type="dxa"/>
          <w:jc w:val="center"/>
        </w:trPr>
        <w:tc>
          <w:tcPr>
            <w:tcW w:w="2137" w:type="dxa"/>
            <w:vAlign w:val="center"/>
            <w:hideMark/>
          </w:tcPr>
          <w:p w:rsidR="00727B69" w:rsidRPr="00047F9F" w:rsidRDefault="00727B69" w:rsidP="00727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805" w:type="dxa"/>
            <w:vAlign w:val="center"/>
            <w:hideMark/>
          </w:tcPr>
          <w:p w:rsidR="00727B69" w:rsidRPr="00047F9F" w:rsidRDefault="00727B69" w:rsidP="00727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17-00</w:t>
            </w:r>
          </w:p>
          <w:p w:rsidR="00727B69" w:rsidRPr="00047F9F" w:rsidRDefault="00727B69" w:rsidP="00727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(с 12-00 до 13-00)</w:t>
            </w:r>
          </w:p>
        </w:tc>
        <w:tc>
          <w:tcPr>
            <w:tcW w:w="4349" w:type="dxa"/>
            <w:vAlign w:val="center"/>
            <w:hideMark/>
          </w:tcPr>
          <w:p w:rsidR="00727B69" w:rsidRPr="00047F9F" w:rsidRDefault="00727B69" w:rsidP="00727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17-00</w:t>
            </w:r>
          </w:p>
          <w:p w:rsidR="00727B69" w:rsidRPr="00047F9F" w:rsidRDefault="00727B69" w:rsidP="00727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(с 12-00 до 13-00)</w:t>
            </w:r>
          </w:p>
        </w:tc>
      </w:tr>
      <w:tr w:rsidR="00727B69" w:rsidRPr="00047F9F" w:rsidTr="00727B69">
        <w:trPr>
          <w:tblCellSpacing w:w="15" w:type="dxa"/>
          <w:jc w:val="center"/>
        </w:trPr>
        <w:tc>
          <w:tcPr>
            <w:tcW w:w="2137" w:type="dxa"/>
            <w:vAlign w:val="center"/>
            <w:hideMark/>
          </w:tcPr>
          <w:p w:rsidR="00727B69" w:rsidRPr="00047F9F" w:rsidRDefault="00727B69" w:rsidP="00727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05" w:type="dxa"/>
            <w:vAlign w:val="center"/>
            <w:hideMark/>
          </w:tcPr>
          <w:p w:rsidR="00727B69" w:rsidRPr="00047F9F" w:rsidRDefault="00727B69" w:rsidP="00727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4349" w:type="dxa"/>
            <w:vAlign w:val="center"/>
            <w:hideMark/>
          </w:tcPr>
          <w:p w:rsidR="00727B69" w:rsidRPr="00047F9F" w:rsidRDefault="00727B69" w:rsidP="00727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727B69" w:rsidRPr="00047F9F" w:rsidTr="00727B69">
        <w:trPr>
          <w:tblCellSpacing w:w="15" w:type="dxa"/>
          <w:jc w:val="center"/>
        </w:trPr>
        <w:tc>
          <w:tcPr>
            <w:tcW w:w="2137" w:type="dxa"/>
            <w:vAlign w:val="center"/>
            <w:hideMark/>
          </w:tcPr>
          <w:p w:rsidR="00727B69" w:rsidRPr="00047F9F" w:rsidRDefault="00727B69" w:rsidP="00727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805" w:type="dxa"/>
            <w:vAlign w:val="center"/>
            <w:hideMark/>
          </w:tcPr>
          <w:p w:rsidR="00727B69" w:rsidRPr="00047F9F" w:rsidRDefault="00727B69" w:rsidP="00727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4349" w:type="dxa"/>
            <w:vAlign w:val="center"/>
            <w:hideMark/>
          </w:tcPr>
          <w:p w:rsidR="00727B69" w:rsidRPr="00047F9F" w:rsidRDefault="00727B69" w:rsidP="00727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727B69" w:rsidRDefault="00727B69" w:rsidP="0072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B69" w:rsidRDefault="00727B69" w:rsidP="0072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B69" w:rsidRDefault="00727B69" w:rsidP="0072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B69" w:rsidRDefault="00727B69" w:rsidP="0072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B69" w:rsidRDefault="00727B69" w:rsidP="0072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B69" w:rsidRPr="00047F9F" w:rsidRDefault="00727B69" w:rsidP="0072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месте нахождения, графике работы, справочных номерах телефонов, адресах официальных сайтов, адресах электронной почты МФЦ</w:t>
      </w:r>
    </w:p>
    <w:p w:rsidR="00727B69" w:rsidRPr="00047F9F" w:rsidRDefault="00727B69" w:rsidP="0072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7B69" w:rsidRPr="00047F9F" w:rsidRDefault="00727B69" w:rsidP="0072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автономное учреждение «Многофункциональный центр предоставления государственных и муниципальных услуг» администрации Цивильского района Чувашской Республики»</w:t>
      </w:r>
    </w:p>
    <w:p w:rsidR="00727B69" w:rsidRPr="00047F9F" w:rsidRDefault="00727B69" w:rsidP="0072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7B69" w:rsidRPr="00047F9F" w:rsidRDefault="00727B69" w:rsidP="0072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  места нахождения: 429900, Чувашская Республика, Цивильский район,</w:t>
      </w:r>
      <w:r w:rsidR="00281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Цивильск, улица Маяковского, дом № 12</w:t>
      </w:r>
    </w:p>
    <w:p w:rsidR="00727B69" w:rsidRPr="00047F9F" w:rsidRDefault="00727B69" w:rsidP="0072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7B69" w:rsidRPr="00047F9F" w:rsidRDefault="00727B69" w:rsidP="0072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Контактные данные:</w:t>
      </w:r>
    </w:p>
    <w:p w:rsidR="00727B69" w:rsidRPr="00047F9F" w:rsidRDefault="00727B69" w:rsidP="0072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МФЦ: (83545)22-5-55</w:t>
      </w:r>
    </w:p>
    <w:p w:rsidR="00727B69" w:rsidRDefault="00727B69" w:rsidP="0072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727B69" w:rsidRDefault="00727B69" w:rsidP="00727B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  РАБОТЫ:</w:t>
      </w:r>
    </w:p>
    <w:p w:rsidR="00727B69" w:rsidRDefault="00727B69" w:rsidP="00727B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B69" w:rsidRPr="00047F9F" w:rsidRDefault="00727B69" w:rsidP="00727B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2"/>
        <w:gridCol w:w="2835"/>
        <w:gridCol w:w="4394"/>
      </w:tblGrid>
      <w:tr w:rsidR="00727B69" w:rsidRPr="00047F9F" w:rsidTr="00727B69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805" w:type="dxa"/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работы</w:t>
            </w:r>
          </w:p>
        </w:tc>
        <w:tc>
          <w:tcPr>
            <w:tcW w:w="4349" w:type="dxa"/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приема граждан</w:t>
            </w:r>
          </w:p>
        </w:tc>
      </w:tr>
      <w:tr w:rsidR="00727B69" w:rsidRPr="00047F9F" w:rsidTr="00727B69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05" w:type="dxa"/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18-00</w:t>
            </w:r>
          </w:p>
        </w:tc>
        <w:tc>
          <w:tcPr>
            <w:tcW w:w="4349" w:type="dxa"/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18-00</w:t>
            </w:r>
          </w:p>
        </w:tc>
      </w:tr>
      <w:tr w:rsidR="00727B69" w:rsidRPr="00047F9F" w:rsidTr="00727B69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05" w:type="dxa"/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18-00</w:t>
            </w:r>
          </w:p>
        </w:tc>
        <w:tc>
          <w:tcPr>
            <w:tcW w:w="4349" w:type="dxa"/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18-00</w:t>
            </w:r>
          </w:p>
        </w:tc>
      </w:tr>
      <w:tr w:rsidR="00727B69" w:rsidRPr="00047F9F" w:rsidTr="00727B69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05" w:type="dxa"/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18-00</w:t>
            </w:r>
          </w:p>
        </w:tc>
        <w:tc>
          <w:tcPr>
            <w:tcW w:w="4349" w:type="dxa"/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18-00</w:t>
            </w:r>
          </w:p>
        </w:tc>
      </w:tr>
      <w:tr w:rsidR="00727B69" w:rsidRPr="00047F9F" w:rsidTr="00727B69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05" w:type="dxa"/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18-00</w:t>
            </w:r>
          </w:p>
        </w:tc>
        <w:tc>
          <w:tcPr>
            <w:tcW w:w="4349" w:type="dxa"/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18-00</w:t>
            </w:r>
          </w:p>
        </w:tc>
      </w:tr>
      <w:tr w:rsidR="00727B69" w:rsidRPr="00047F9F" w:rsidTr="00727B69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805" w:type="dxa"/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18-00</w:t>
            </w:r>
          </w:p>
        </w:tc>
        <w:tc>
          <w:tcPr>
            <w:tcW w:w="4349" w:type="dxa"/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18-00</w:t>
            </w:r>
          </w:p>
        </w:tc>
      </w:tr>
      <w:tr w:rsidR="00727B69" w:rsidRPr="00047F9F" w:rsidTr="00727B69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05" w:type="dxa"/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18-00</w:t>
            </w:r>
          </w:p>
        </w:tc>
        <w:tc>
          <w:tcPr>
            <w:tcW w:w="4349" w:type="dxa"/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18-00</w:t>
            </w:r>
          </w:p>
        </w:tc>
      </w:tr>
      <w:tr w:rsidR="00727B69" w:rsidRPr="00047F9F" w:rsidTr="00727B69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805" w:type="dxa"/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4349" w:type="dxa"/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727B69" w:rsidRPr="00047F9F" w:rsidRDefault="00727B69" w:rsidP="0072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7B69" w:rsidRPr="00047F9F" w:rsidRDefault="00727B69" w:rsidP="0072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7B69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B69" w:rsidRPr="00047F9F" w:rsidRDefault="00727B69" w:rsidP="0072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</w:t>
      </w:r>
    </w:p>
    <w:p w:rsidR="00727B69" w:rsidRPr="00047F9F" w:rsidRDefault="00727B69" w:rsidP="0072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по предоставлению муниципальной услуги «Согласование маршрута движения транспортного средства, осуществляющего перевозки тяжеловесного и (или) крупногабаритного груза по автомобильным дорогам общего пользования местного значения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5"/>
        <w:gridCol w:w="31"/>
        <w:gridCol w:w="212"/>
        <w:gridCol w:w="212"/>
        <w:gridCol w:w="247"/>
        <w:gridCol w:w="247"/>
        <w:gridCol w:w="247"/>
        <w:gridCol w:w="246"/>
        <w:gridCol w:w="256"/>
        <w:gridCol w:w="255"/>
        <w:gridCol w:w="254"/>
        <w:gridCol w:w="253"/>
        <w:gridCol w:w="253"/>
        <w:gridCol w:w="252"/>
        <w:gridCol w:w="217"/>
        <w:gridCol w:w="217"/>
        <w:gridCol w:w="218"/>
        <w:gridCol w:w="217"/>
        <w:gridCol w:w="217"/>
        <w:gridCol w:w="306"/>
        <w:gridCol w:w="306"/>
        <w:gridCol w:w="306"/>
        <w:gridCol w:w="305"/>
        <w:gridCol w:w="305"/>
        <w:gridCol w:w="315"/>
        <w:gridCol w:w="311"/>
        <w:gridCol w:w="324"/>
      </w:tblGrid>
      <w:tr w:rsidR="00727B69" w:rsidRPr="00047F9F" w:rsidTr="00727B69">
        <w:trPr>
          <w:tblCellSpacing w:w="15" w:type="dxa"/>
        </w:trPr>
        <w:tc>
          <w:tcPr>
            <w:tcW w:w="0" w:type="auto"/>
            <w:gridSpan w:val="27"/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B69" w:rsidRPr="00047F9F" w:rsidRDefault="00727B69" w:rsidP="0072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 администрации</w:t>
            </w:r>
          </w:p>
          <w:p w:rsidR="00727B69" w:rsidRPr="00047F9F" w:rsidRDefault="00727B69" w:rsidP="0072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Чиричкасинского</w:t>
            </w: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27B69" w:rsidRPr="00047F9F" w:rsidRDefault="00727B69" w:rsidP="0072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27B69" w:rsidRPr="00047F9F" w:rsidRDefault="00727B69" w:rsidP="0072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27B69" w:rsidRPr="00047F9F" w:rsidRDefault="00727B69" w:rsidP="0072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заявителя полностью</w:t>
            </w:r>
          </w:p>
          <w:p w:rsidR="00727B69" w:rsidRPr="00047F9F" w:rsidRDefault="00727B69" w:rsidP="0072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____________________________________,</w:t>
            </w:r>
          </w:p>
          <w:p w:rsidR="00727B69" w:rsidRPr="00047F9F" w:rsidRDefault="00727B69" w:rsidP="0072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зарегистрированного(-ой) по адресу:</w:t>
            </w:r>
          </w:p>
          <w:p w:rsidR="00727B69" w:rsidRPr="00047F9F" w:rsidRDefault="00727B69" w:rsidP="0072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27B69" w:rsidRDefault="00727B69" w:rsidP="0072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____________________________</w:t>
            </w:r>
          </w:p>
          <w:p w:rsidR="00727B69" w:rsidRPr="00047F9F" w:rsidRDefault="00727B69" w:rsidP="0072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B69" w:rsidRPr="00047F9F" w:rsidTr="00727B69">
        <w:trPr>
          <w:tblCellSpacing w:w="15" w:type="dxa"/>
        </w:trPr>
        <w:tc>
          <w:tcPr>
            <w:tcW w:w="0" w:type="auto"/>
            <w:gridSpan w:val="27"/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согласование маршрута перевозки тяжеловесного и (или) крупногабаритного груза</w:t>
            </w:r>
          </w:p>
        </w:tc>
      </w:tr>
      <w:tr w:rsidR="00727B69" w:rsidRPr="00047F9F" w:rsidTr="00727B69">
        <w:trPr>
          <w:tblCellSpacing w:w="15" w:type="dxa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 движения (участок маршрута)</w:t>
            </w:r>
          </w:p>
        </w:tc>
      </w:tr>
      <w:tr w:rsidR="00727B69" w:rsidRPr="00047F9F" w:rsidTr="00727B69">
        <w:trPr>
          <w:tblCellSpacing w:w="15" w:type="dxa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адрес и телефон владельца транспортного средства</w:t>
            </w:r>
          </w:p>
        </w:tc>
      </w:tr>
      <w:tr w:rsidR="00727B69" w:rsidRPr="00047F9F" w:rsidTr="00727B69">
        <w:trPr>
          <w:tblCellSpacing w:w="15" w:type="dxa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перевозки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B69" w:rsidRPr="00047F9F" w:rsidTr="00727B69">
        <w:trPr>
          <w:tblCellSpacing w:w="15" w:type="dxa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необходимого разрешения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B69" w:rsidRPr="00047F9F" w:rsidTr="00727B69">
        <w:trPr>
          <w:tblCellSpacing w:w="15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На срок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B69" w:rsidRPr="00047F9F" w:rsidTr="00727B69">
        <w:trPr>
          <w:tblCellSpacing w:w="15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количество поездок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B69" w:rsidRPr="00047F9F" w:rsidTr="00727B69">
        <w:trPr>
          <w:tblCellSpacing w:w="15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груза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B69" w:rsidRPr="00047F9F" w:rsidTr="00727B69">
        <w:trPr>
          <w:tblCellSpacing w:w="15" w:type="dxa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груза:</w:t>
            </w:r>
          </w:p>
        </w:tc>
      </w:tr>
      <w:tr w:rsidR="00727B69" w:rsidRPr="00047F9F" w:rsidTr="00727B69">
        <w:trPr>
          <w:tblCellSpacing w:w="15" w:type="dxa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Габариты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</w:p>
        </w:tc>
      </w:tr>
      <w:tr w:rsidR="00727B69" w:rsidRPr="00047F9F" w:rsidTr="00727B69">
        <w:trPr>
          <w:tblCellSpacing w:w="15" w:type="dxa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автопоезда</w:t>
            </w:r>
          </w:p>
        </w:tc>
      </w:tr>
      <w:tr w:rsidR="00727B69" w:rsidRPr="00047F9F" w:rsidTr="00727B69">
        <w:trPr>
          <w:tblCellSpacing w:w="15" w:type="dxa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Марка(и) и модель (и) тягача (ей)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Номерной знак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B69" w:rsidRPr="00047F9F" w:rsidTr="00727B69">
        <w:trPr>
          <w:tblCellSpacing w:w="15" w:type="dxa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Марка(и) и модель (и) прицепа (ов)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Номерной знак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B69" w:rsidRPr="00047F9F" w:rsidTr="00727B69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Расстояния между осями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B69" w:rsidRPr="00047F9F" w:rsidTr="00727B69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осей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7B69" w:rsidRPr="00047F9F" w:rsidTr="00727B69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Нагрузки на оси (т)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B69" w:rsidRPr="00047F9F" w:rsidTr="00727B69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осей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масса с грузом (т)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B69" w:rsidRPr="00047F9F" w:rsidTr="00727B69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порожнего тягача (т)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порожнего прицепа(т)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B69" w:rsidRPr="00047F9F" w:rsidTr="00727B69">
        <w:trPr>
          <w:tblCellSpacing w:w="15" w:type="dxa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Габариты автопоезда</w:t>
            </w:r>
          </w:p>
        </w:tc>
      </w:tr>
      <w:tr w:rsidR="00727B69" w:rsidRPr="00047F9F" w:rsidTr="00727B6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(м)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(м)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(м)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Радиус поворота с грузом (м)</w:t>
            </w:r>
          </w:p>
        </w:tc>
      </w:tr>
      <w:tr w:rsidR="00727B69" w:rsidRPr="00047F9F" w:rsidTr="00727B69">
        <w:trPr>
          <w:tblCellSpacing w:w="15" w:type="dxa"/>
        </w:trPr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сопровождения (марка автомобиля, модель, номерной знак)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B69" w:rsidRPr="00047F9F" w:rsidTr="00727B69">
        <w:trPr>
          <w:tblCellSpacing w:w="15" w:type="dxa"/>
        </w:trPr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Предполагаемая скорость движения автопоезда (км/час)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B69" w:rsidRPr="00047F9F" w:rsidTr="00727B69">
        <w:trPr>
          <w:tblCellSpacing w:w="15" w:type="dxa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должностного лица</w:t>
            </w:r>
          </w:p>
        </w:tc>
      </w:tr>
      <w:tr w:rsidR="00727B69" w:rsidRPr="00047F9F" w:rsidTr="00727B69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69" w:rsidRPr="00047F9F" w:rsidRDefault="00727B69" w:rsidP="0072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(Фамилия)</w:t>
            </w:r>
          </w:p>
        </w:tc>
      </w:tr>
    </w:tbl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3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по предоставлению муниципальной услуги «Согласование маршрута движения транспортного средства, осуществляющего перевозки тяжеловесного и (или) крупногабаритного груза по автомобильным дорогам общего пользования местного значения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поселения»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7B69" w:rsidRPr="00047F9F" w:rsidRDefault="00727B69" w:rsidP="00727B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 автопоезда</w:t>
      </w:r>
    </w:p>
    <w:p w:rsidR="00727B69" w:rsidRPr="00047F9F" w:rsidRDefault="00727B69" w:rsidP="00727B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(при необходимости)</w:t>
      </w:r>
    </w:p>
    <w:p w:rsidR="00727B69" w:rsidRPr="00047F9F" w:rsidRDefault="00727B69" w:rsidP="00727B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7B69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7B69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B69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B69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B69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73D9" w:rsidRDefault="005873D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</w:p>
    <w:p w:rsidR="005873D9" w:rsidRDefault="005873D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73D9" w:rsidRDefault="005873D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73D9" w:rsidRDefault="005873D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73D9" w:rsidRDefault="005873D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73D9" w:rsidRDefault="005873D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73D9" w:rsidRDefault="005873D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73D9" w:rsidRDefault="005873D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73D9" w:rsidRDefault="005873D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73D9" w:rsidRDefault="005873D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73D9" w:rsidRDefault="005873D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B69" w:rsidRPr="00047F9F" w:rsidRDefault="00727B69" w:rsidP="00587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4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по предоставлению муниципальной услуги «Согласование маршрута движения транспортного средства, осуществляющего перевозки тяжеловесного и (или) крупногабаритного груза по автомобильным дорогам общего пользования местного значения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поселения»</w:t>
      </w:r>
    </w:p>
    <w:p w:rsidR="00727B69" w:rsidRPr="00047F9F" w:rsidRDefault="00727B69" w:rsidP="00727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7B69" w:rsidRPr="00047F9F" w:rsidRDefault="00727B69" w:rsidP="00727B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Главе администрации</w:t>
      </w:r>
    </w:p>
    <w:p w:rsidR="00727B69" w:rsidRPr="00047F9F" w:rsidRDefault="00727B69" w:rsidP="00727B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727B69" w:rsidRPr="00047F9F" w:rsidRDefault="00727B69" w:rsidP="00727B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727B69" w:rsidRPr="00047F9F" w:rsidRDefault="00727B69" w:rsidP="00727B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727B69" w:rsidRPr="00047F9F" w:rsidRDefault="00727B69" w:rsidP="00727B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заявителя полностью</w:t>
      </w:r>
    </w:p>
    <w:p w:rsidR="00727B69" w:rsidRPr="00047F9F" w:rsidRDefault="00727B69" w:rsidP="00727B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_______________________________________,</w:t>
      </w:r>
    </w:p>
    <w:p w:rsidR="00727B69" w:rsidRPr="00047F9F" w:rsidRDefault="00727B69" w:rsidP="00727B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зарегистрированного(-ой) по адресу:</w:t>
      </w:r>
    </w:p>
    <w:p w:rsidR="00727B69" w:rsidRPr="00047F9F" w:rsidRDefault="00727B69" w:rsidP="00727B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727B69" w:rsidRPr="00047F9F" w:rsidRDefault="00727B69" w:rsidP="00727B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727B69" w:rsidRPr="00047F9F" w:rsidRDefault="00727B69" w:rsidP="00727B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________________________________</w:t>
      </w:r>
    </w:p>
    <w:p w:rsidR="00727B69" w:rsidRPr="00047F9F" w:rsidRDefault="00727B69" w:rsidP="00727B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7B69" w:rsidRPr="00047F9F" w:rsidRDefault="00727B69" w:rsidP="00727B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P1214"/>
      <w:bookmarkEnd w:id="4"/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</w:t>
      </w:r>
    </w:p>
    <w:p w:rsidR="00727B69" w:rsidRPr="00047F9F" w:rsidRDefault="00727B69" w:rsidP="00727B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на действия (бездействия) или решения, осуществленные</w:t>
      </w:r>
    </w:p>
    <w:p w:rsidR="00727B69" w:rsidRPr="00047F9F" w:rsidRDefault="00727B69" w:rsidP="00727B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(принятые) в ходе предоставления муниципальной услуги</w:t>
      </w:r>
    </w:p>
    <w:p w:rsidR="00727B69" w:rsidRPr="00047F9F" w:rsidRDefault="00727B69" w:rsidP="0072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727B69" w:rsidRPr="00047F9F" w:rsidRDefault="00727B69" w:rsidP="0072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структурного подразделения, должность, Ф.И.О. должностного лица администрации, на которое подается жалоба)</w:t>
      </w:r>
    </w:p>
    <w:p w:rsidR="00727B69" w:rsidRPr="00047F9F" w:rsidRDefault="00727B69" w:rsidP="0072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7B69" w:rsidRPr="00047F9F" w:rsidRDefault="00727B69" w:rsidP="00727B69">
      <w:pPr>
        <w:numPr>
          <w:ilvl w:val="0"/>
          <w:numId w:val="2"/>
        </w:numPr>
        <w:spacing w:after="0" w:line="240" w:lineRule="auto"/>
        <w:ind w:left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жалобы (краткое изложение обжалуемых действий (бездействий) или</w:t>
      </w:r>
    </w:p>
    <w:p w:rsidR="00727B69" w:rsidRPr="00047F9F" w:rsidRDefault="00727B69" w:rsidP="0072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решений)</w:t>
      </w:r>
    </w:p>
    <w:p w:rsidR="00727B69" w:rsidRPr="00047F9F" w:rsidRDefault="00727B69" w:rsidP="0072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727B69" w:rsidRPr="00047F9F" w:rsidRDefault="00727B69" w:rsidP="0072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727B69" w:rsidRPr="00047F9F" w:rsidRDefault="00727B69" w:rsidP="00727B69">
      <w:pPr>
        <w:numPr>
          <w:ilvl w:val="0"/>
          <w:numId w:val="3"/>
        </w:numPr>
        <w:spacing w:after="0" w:line="240" w:lineRule="auto"/>
        <w:ind w:left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Причина  несогласия  (основания,  по  которым  лицо,  подающее  жалобу,</w:t>
      </w:r>
    </w:p>
    <w:p w:rsidR="00727B69" w:rsidRPr="00047F9F" w:rsidRDefault="00727B69" w:rsidP="0072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несогласно  с  действием  (бездействием) или решением со ссылками на пункты</w:t>
      </w:r>
    </w:p>
    <w:p w:rsidR="00727B69" w:rsidRPr="00047F9F" w:rsidRDefault="00727B69" w:rsidP="0072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административного регламента, либо статьи закона)</w:t>
      </w:r>
    </w:p>
    <w:p w:rsidR="00727B69" w:rsidRPr="00047F9F" w:rsidRDefault="00727B69" w:rsidP="0072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727B69" w:rsidRPr="00047F9F" w:rsidRDefault="00727B69" w:rsidP="0072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727B69" w:rsidRPr="00047F9F" w:rsidRDefault="00727B69" w:rsidP="0072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Приложение: (документы, либо копии документов, подтверждающие изложенные</w:t>
      </w:r>
    </w:p>
    <w:p w:rsidR="00727B69" w:rsidRPr="00047F9F" w:rsidRDefault="00727B69" w:rsidP="0072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обстоятельства)</w:t>
      </w:r>
    </w:p>
    <w:p w:rsidR="00727B69" w:rsidRPr="00047F9F" w:rsidRDefault="00727B69" w:rsidP="0072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727B69" w:rsidRPr="00047F9F" w:rsidRDefault="00727B69" w:rsidP="0072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727B69" w:rsidRPr="00047F9F" w:rsidRDefault="00727B69" w:rsidP="0072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7B69" w:rsidRPr="00047F9F" w:rsidRDefault="00727B69" w:rsidP="0072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получения ответа (нужное подчеркнуть):</w:t>
      </w:r>
    </w:p>
    <w:p w:rsidR="00727B69" w:rsidRPr="00047F9F" w:rsidRDefault="00727B69" w:rsidP="0072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личном обращении;</w:t>
      </w:r>
    </w:p>
    <w:p w:rsidR="00727B69" w:rsidRPr="00047F9F" w:rsidRDefault="00727B69" w:rsidP="0072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посредством почтового отправления на адрес, указанного в заявлении;</w:t>
      </w:r>
    </w:p>
    <w:p w:rsidR="00727B69" w:rsidRPr="00047F9F" w:rsidRDefault="00727B69" w:rsidP="0072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посредством электронной почты __________________________________________.</w:t>
      </w:r>
    </w:p>
    <w:p w:rsidR="00727B69" w:rsidRPr="00047F9F" w:rsidRDefault="00727B69" w:rsidP="0072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7B69" w:rsidRPr="00047F9F" w:rsidRDefault="00727B69" w:rsidP="0072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 _____________________________________________________</w:t>
      </w:r>
    </w:p>
    <w:p w:rsidR="00727B69" w:rsidRPr="00047F9F" w:rsidRDefault="00727B69" w:rsidP="0072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           подпись заявителя                                   фамилия, имя, отчество заявителя</w:t>
      </w:r>
    </w:p>
    <w:p w:rsidR="00727B69" w:rsidRPr="00047F9F" w:rsidRDefault="00727B69" w:rsidP="0072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7B69" w:rsidRPr="00047F9F" w:rsidRDefault="00727B69" w:rsidP="0072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"___" ___________ 20___ г</w:t>
      </w:r>
      <w:bookmarkStart w:id="5" w:name="P507"/>
      <w:bookmarkEnd w:id="5"/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6C72" w:rsidRPr="00A2657D" w:rsidRDefault="007B6C72" w:rsidP="0072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32A" w:rsidRPr="00A2657D" w:rsidRDefault="00092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232A" w:rsidRPr="00A2657D" w:rsidSect="00A265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C1B" w:rsidRDefault="00084C1B" w:rsidP="005873D9">
      <w:pPr>
        <w:spacing w:after="0" w:line="240" w:lineRule="auto"/>
      </w:pPr>
      <w:r>
        <w:separator/>
      </w:r>
    </w:p>
  </w:endnote>
  <w:endnote w:type="continuationSeparator" w:id="1">
    <w:p w:rsidR="00084C1B" w:rsidRDefault="00084C1B" w:rsidP="0058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C1B" w:rsidRDefault="00084C1B" w:rsidP="005873D9">
      <w:pPr>
        <w:spacing w:after="0" w:line="240" w:lineRule="auto"/>
      </w:pPr>
      <w:r>
        <w:separator/>
      </w:r>
    </w:p>
  </w:footnote>
  <w:footnote w:type="continuationSeparator" w:id="1">
    <w:p w:rsidR="00084C1B" w:rsidRDefault="00084C1B" w:rsidP="0058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507F8"/>
    <w:multiLevelType w:val="multilevel"/>
    <w:tmpl w:val="F3A0F5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C43B47"/>
    <w:multiLevelType w:val="multilevel"/>
    <w:tmpl w:val="A2704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7055EE"/>
    <w:multiLevelType w:val="multilevel"/>
    <w:tmpl w:val="C870F5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657D"/>
    <w:rsid w:val="00084C1B"/>
    <w:rsid w:val="0009232A"/>
    <w:rsid w:val="00281644"/>
    <w:rsid w:val="002C6656"/>
    <w:rsid w:val="003F6923"/>
    <w:rsid w:val="004F5EA0"/>
    <w:rsid w:val="005873D9"/>
    <w:rsid w:val="00596B80"/>
    <w:rsid w:val="006819F2"/>
    <w:rsid w:val="00727B69"/>
    <w:rsid w:val="007B6C72"/>
    <w:rsid w:val="009B1F12"/>
    <w:rsid w:val="00A2657D"/>
    <w:rsid w:val="00B822D7"/>
    <w:rsid w:val="00C35DAE"/>
    <w:rsid w:val="00D92A9C"/>
    <w:rsid w:val="00E06E6A"/>
    <w:rsid w:val="00FA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AE"/>
  </w:style>
  <w:style w:type="paragraph" w:styleId="1">
    <w:name w:val="heading 1"/>
    <w:basedOn w:val="a"/>
    <w:link w:val="10"/>
    <w:uiPriority w:val="9"/>
    <w:qFormat/>
    <w:rsid w:val="00727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3">
    <w:name w:val="Таблицы (моноширинный)"/>
    <w:basedOn w:val="a"/>
    <w:next w:val="a"/>
    <w:rsid w:val="00A2657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A2657D"/>
    <w:rPr>
      <w:b/>
      <w:bCs/>
      <w:color w:val="000080"/>
    </w:rPr>
  </w:style>
  <w:style w:type="paragraph" w:styleId="a5">
    <w:name w:val="Normal (Web)"/>
    <w:basedOn w:val="a"/>
    <w:uiPriority w:val="99"/>
    <w:unhideWhenUsed/>
    <w:rsid w:val="0072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27B69"/>
    <w:rPr>
      <w:color w:val="0000FF"/>
      <w:u w:val="single"/>
    </w:rPr>
  </w:style>
  <w:style w:type="character" w:styleId="a7">
    <w:name w:val="Strong"/>
    <w:basedOn w:val="a0"/>
    <w:uiPriority w:val="22"/>
    <w:qFormat/>
    <w:rsid w:val="00727B69"/>
    <w:rPr>
      <w:b/>
      <w:bCs/>
    </w:rPr>
  </w:style>
  <w:style w:type="character" w:styleId="a8">
    <w:name w:val="Emphasis"/>
    <w:basedOn w:val="a0"/>
    <w:uiPriority w:val="20"/>
    <w:qFormat/>
    <w:rsid w:val="00727B69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587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873D9"/>
  </w:style>
  <w:style w:type="paragraph" w:styleId="ab">
    <w:name w:val="footer"/>
    <w:basedOn w:val="a"/>
    <w:link w:val="ac"/>
    <w:uiPriority w:val="99"/>
    <w:semiHidden/>
    <w:unhideWhenUsed/>
    <w:rsid w:val="00587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87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hyperlink" Target="garantf1://12077515.1102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FF66F2CC28E4052014C605A54DAA50EC3CF5C6BCDE55BCBEA8F5768B38841B5C2EFE3B50E422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070582" TargetMode="External"/><Relationship Id="rId17" Type="http://schemas.openxmlformats.org/officeDocument/2006/relationships/hyperlink" Target="garantf1://12077515.110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1.gosuslugi.ru/" TargetMode="External"/><Relationship Id="rId20" Type="http://schemas.openxmlformats.org/officeDocument/2006/relationships/hyperlink" Target="consultantplus://offline/ref=0AFF66F2CC28E4052014C605A54DAA50EC3CF5C6BCDE55BCBEA8F5768BE328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7884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gov.cap.ru/Laws.aspx?id=336585&amp;gov_id=47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http://www.consultant.ru/document/cons_doc_LAW_303658/a593eaab768d34bf2d7419322eac79481e73cf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cap.ru/Laws.aspx?id=336585&amp;gov_id=471" TargetMode="External"/><Relationship Id="rId14" Type="http://schemas.openxmlformats.org/officeDocument/2006/relationships/hyperlink" Target="http://docs.cntd.ru/document/902187919" TargetMode="External"/><Relationship Id="rId22" Type="http://schemas.openxmlformats.org/officeDocument/2006/relationships/hyperlink" Target="mailto:zivil_chir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7BF45-7E34-42D4-AED0-05293038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7630</Words>
  <Characters>43496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</cp:revision>
  <cp:lastPrinted>2019-05-30T09:58:00Z</cp:lastPrinted>
  <dcterms:created xsi:type="dcterms:W3CDTF">2019-05-23T07:24:00Z</dcterms:created>
  <dcterms:modified xsi:type="dcterms:W3CDTF">2021-11-02T06:21:00Z</dcterms:modified>
</cp:coreProperties>
</file>