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shd w:val="clear" w:color="auto" w:fill="CCCCCC"/>
        <w:tblLook w:val="01E0"/>
      </w:tblPr>
      <w:tblGrid>
        <w:gridCol w:w="7371"/>
        <w:gridCol w:w="2552"/>
      </w:tblGrid>
      <w:tr w:rsidR="00F36C1D" w:rsidTr="000104ED">
        <w:trPr>
          <w:trHeight w:val="2230"/>
        </w:trPr>
        <w:tc>
          <w:tcPr>
            <w:tcW w:w="7371" w:type="dxa"/>
            <w:shd w:val="clear" w:color="auto" w:fill="CCCCCC"/>
            <w:vAlign w:val="center"/>
          </w:tcPr>
          <w:p w:rsidR="00F36C1D" w:rsidRPr="003375C3" w:rsidRDefault="00F36C1D" w:rsidP="00F36C1D">
            <w:pPr>
              <w:jc w:val="center"/>
              <w:rPr>
                <w:rFonts w:ascii="Monotype Corsiva" w:hAnsi="Monotype Corsiva"/>
                <w:color w:val="000080"/>
                <w:sz w:val="96"/>
                <w:szCs w:val="96"/>
              </w:rPr>
            </w:pPr>
            <w:r w:rsidRPr="003375C3">
              <w:rPr>
                <w:rFonts w:ascii="Monotype Corsiva" w:hAnsi="Monotype Corsiva"/>
                <w:color w:val="000080"/>
                <w:sz w:val="96"/>
                <w:szCs w:val="96"/>
              </w:rPr>
              <w:t>Таушкасинский  вестник</w:t>
            </w:r>
          </w:p>
        </w:tc>
        <w:tc>
          <w:tcPr>
            <w:tcW w:w="2552" w:type="dxa"/>
            <w:shd w:val="clear" w:color="auto" w:fill="CCCCCC"/>
          </w:tcPr>
          <w:p w:rsidR="00F36C1D" w:rsidRPr="009B0F68" w:rsidRDefault="00F36C1D" w:rsidP="00F36C1D">
            <w:pPr>
              <w:jc w:val="center"/>
              <w:rPr>
                <w:b/>
                <w:color w:val="000080"/>
              </w:rPr>
            </w:pPr>
          </w:p>
          <w:p w:rsidR="000F0093" w:rsidRDefault="009F3C77" w:rsidP="00613798">
            <w:pPr>
              <w:jc w:val="center"/>
              <w:rPr>
                <w:b/>
                <w:color w:val="000080"/>
              </w:rPr>
            </w:pPr>
            <w:r>
              <w:rPr>
                <w:b/>
                <w:color w:val="000080"/>
              </w:rPr>
              <w:t>20</w:t>
            </w:r>
            <w:r w:rsidR="009073F3">
              <w:rPr>
                <w:b/>
                <w:color w:val="000080"/>
              </w:rPr>
              <w:t>2</w:t>
            </w:r>
            <w:r w:rsidR="0023776B">
              <w:rPr>
                <w:b/>
                <w:color w:val="000080"/>
              </w:rPr>
              <w:t>1</w:t>
            </w:r>
          </w:p>
          <w:p w:rsidR="00613798" w:rsidRPr="009B0F68" w:rsidRDefault="00613798" w:rsidP="00613798">
            <w:pPr>
              <w:jc w:val="center"/>
              <w:rPr>
                <w:b/>
                <w:color w:val="000080"/>
              </w:rPr>
            </w:pPr>
          </w:p>
          <w:p w:rsidR="00F36C1D" w:rsidRPr="009B0F68" w:rsidRDefault="0023776B" w:rsidP="00F36C1D">
            <w:pPr>
              <w:jc w:val="center"/>
              <w:rPr>
                <w:b/>
                <w:color w:val="000080"/>
              </w:rPr>
            </w:pPr>
            <w:r>
              <w:rPr>
                <w:b/>
                <w:color w:val="000080"/>
              </w:rPr>
              <w:t>январь</w:t>
            </w:r>
          </w:p>
          <w:p w:rsidR="00F36C1D" w:rsidRPr="009B0F68" w:rsidRDefault="001C78E6" w:rsidP="00F36C1D">
            <w:pPr>
              <w:jc w:val="center"/>
              <w:rPr>
                <w:b/>
                <w:color w:val="000080"/>
              </w:rPr>
            </w:pPr>
            <w:r>
              <w:rPr>
                <w:b/>
                <w:color w:val="000080"/>
              </w:rPr>
              <w:t>2</w:t>
            </w:r>
            <w:r w:rsidR="00DD6663">
              <w:rPr>
                <w:b/>
                <w:color w:val="000080"/>
              </w:rPr>
              <w:t>7</w:t>
            </w:r>
          </w:p>
          <w:p w:rsidR="00F36C1D" w:rsidRPr="009B0F68" w:rsidRDefault="00DD6663" w:rsidP="008248E7">
            <w:pPr>
              <w:jc w:val="center"/>
              <w:rPr>
                <w:b/>
                <w:color w:val="000080"/>
              </w:rPr>
            </w:pPr>
            <w:r>
              <w:rPr>
                <w:b/>
                <w:color w:val="000080"/>
              </w:rPr>
              <w:t>среда</w:t>
            </w:r>
          </w:p>
        </w:tc>
      </w:tr>
      <w:tr w:rsidR="00F36C1D" w:rsidTr="000104ED">
        <w:trPr>
          <w:trHeight w:val="690"/>
        </w:trPr>
        <w:tc>
          <w:tcPr>
            <w:tcW w:w="7371" w:type="dxa"/>
            <w:shd w:val="clear" w:color="auto" w:fill="CCCCCC"/>
            <w:vAlign w:val="center"/>
          </w:tcPr>
          <w:p w:rsidR="00F36C1D" w:rsidRPr="009B0F68" w:rsidRDefault="00F36C1D" w:rsidP="00F36C1D">
            <w:pPr>
              <w:jc w:val="center"/>
              <w:rPr>
                <w:b/>
                <w:i/>
                <w:color w:val="000080"/>
                <w:sz w:val="28"/>
                <w:szCs w:val="28"/>
                <w:highlight w:val="cyan"/>
              </w:rPr>
            </w:pPr>
            <w:r w:rsidRPr="009B0F68">
              <w:rPr>
                <w:b/>
                <w:i/>
                <w:color w:val="000080"/>
              </w:rPr>
              <w:t>Газета основана 26 мая 2011  года</w:t>
            </w:r>
          </w:p>
        </w:tc>
        <w:tc>
          <w:tcPr>
            <w:tcW w:w="2552" w:type="dxa"/>
            <w:shd w:val="clear" w:color="auto" w:fill="CCCCCC"/>
            <w:vAlign w:val="center"/>
          </w:tcPr>
          <w:p w:rsidR="00F36C1D" w:rsidRPr="009B0F68" w:rsidRDefault="003C7EBF" w:rsidP="0005390D">
            <w:pPr>
              <w:jc w:val="center"/>
              <w:rPr>
                <w:b/>
                <w:color w:val="000080"/>
              </w:rPr>
            </w:pPr>
            <w:r>
              <w:rPr>
                <w:b/>
                <w:color w:val="000080"/>
              </w:rPr>
              <w:t>№</w:t>
            </w:r>
            <w:r w:rsidR="0005390D">
              <w:rPr>
                <w:b/>
                <w:color w:val="000080"/>
              </w:rPr>
              <w:t>2</w:t>
            </w:r>
            <w:r w:rsidR="00606606">
              <w:rPr>
                <w:b/>
                <w:color w:val="000080"/>
              </w:rPr>
              <w:t>(</w:t>
            </w:r>
            <w:r w:rsidR="00687AEF">
              <w:rPr>
                <w:b/>
                <w:color w:val="000080"/>
              </w:rPr>
              <w:t>1</w:t>
            </w:r>
            <w:r w:rsidR="00B257FC">
              <w:rPr>
                <w:b/>
                <w:color w:val="000080"/>
              </w:rPr>
              <w:t>8</w:t>
            </w:r>
            <w:r w:rsidR="0005390D">
              <w:rPr>
                <w:b/>
                <w:color w:val="000080"/>
              </w:rPr>
              <w:t>6</w:t>
            </w:r>
            <w:r w:rsidR="00687AEF">
              <w:rPr>
                <w:b/>
                <w:color w:val="000080"/>
              </w:rPr>
              <w:t>)</w:t>
            </w:r>
          </w:p>
        </w:tc>
      </w:tr>
    </w:tbl>
    <w:p w:rsidR="005F49EC" w:rsidRPr="00A57C96" w:rsidRDefault="005F49EC" w:rsidP="00DA5041">
      <w:pPr>
        <w:ind w:right="174"/>
        <w:rPr>
          <w:rFonts w:ascii="Arial" w:hAnsi="Arial" w:cs="Arial"/>
          <w:b/>
          <w:i/>
          <w:sz w:val="20"/>
          <w:szCs w:val="20"/>
        </w:rPr>
      </w:pPr>
    </w:p>
    <w:p w:rsidR="00613798" w:rsidRDefault="00613798" w:rsidP="00613798">
      <w:pPr>
        <w:jc w:val="both"/>
        <w:rPr>
          <w:rFonts w:ascii="Arial" w:hAnsi="Arial" w:cs="Arial"/>
          <w:b/>
          <w:i/>
          <w:sz w:val="20"/>
          <w:szCs w:val="20"/>
        </w:rPr>
      </w:pPr>
      <w:r w:rsidRPr="005F49EC">
        <w:rPr>
          <w:rFonts w:ascii="Arial" w:hAnsi="Arial" w:cs="Arial"/>
          <w:b/>
          <w:i/>
          <w:sz w:val="20"/>
          <w:szCs w:val="20"/>
        </w:rPr>
        <w:t xml:space="preserve">В номере: </w:t>
      </w:r>
    </w:p>
    <w:p w:rsidR="0005390D" w:rsidRDefault="00021B9D" w:rsidP="00DD6663">
      <w:pPr>
        <w:autoSpaceDE w:val="0"/>
        <w:autoSpaceDN w:val="0"/>
        <w:adjustRightInd w:val="0"/>
        <w:jc w:val="both"/>
        <w:rPr>
          <w:rFonts w:ascii="Arial" w:hAnsi="Arial" w:cs="Arial"/>
          <w:b/>
          <w:bCs/>
          <w:i/>
          <w:sz w:val="20"/>
          <w:szCs w:val="20"/>
        </w:rPr>
      </w:pPr>
      <w:r w:rsidRPr="002211FC">
        <w:rPr>
          <w:rFonts w:ascii="Arial" w:hAnsi="Arial" w:cs="Arial"/>
          <w:b/>
          <w:sz w:val="20"/>
          <w:szCs w:val="20"/>
        </w:rPr>
        <w:t xml:space="preserve">    </w:t>
      </w:r>
      <w:r w:rsidR="00523D92">
        <w:rPr>
          <w:rFonts w:ascii="Arial" w:hAnsi="Arial" w:cs="Arial"/>
          <w:b/>
          <w:sz w:val="20"/>
          <w:szCs w:val="20"/>
        </w:rPr>
        <w:t xml:space="preserve">1. </w:t>
      </w:r>
      <w:r w:rsidRPr="002211FC">
        <w:rPr>
          <w:rFonts w:ascii="Arial" w:hAnsi="Arial" w:cs="Arial"/>
          <w:b/>
          <w:i/>
          <w:sz w:val="20"/>
          <w:szCs w:val="20"/>
        </w:rPr>
        <w:t>Постановление главы администрации Таушкасинского сельского поселения №</w:t>
      </w:r>
      <w:r w:rsidR="0005390D">
        <w:rPr>
          <w:rFonts w:ascii="Arial" w:hAnsi="Arial" w:cs="Arial"/>
          <w:b/>
          <w:i/>
          <w:sz w:val="20"/>
          <w:szCs w:val="20"/>
        </w:rPr>
        <w:t>6</w:t>
      </w:r>
      <w:r w:rsidRPr="002211FC">
        <w:rPr>
          <w:rFonts w:ascii="Arial" w:hAnsi="Arial" w:cs="Arial"/>
          <w:b/>
          <w:i/>
          <w:sz w:val="20"/>
          <w:szCs w:val="20"/>
        </w:rPr>
        <w:t xml:space="preserve"> от </w:t>
      </w:r>
      <w:r w:rsidR="0005390D">
        <w:rPr>
          <w:rFonts w:ascii="Arial" w:hAnsi="Arial" w:cs="Arial"/>
          <w:b/>
          <w:i/>
          <w:sz w:val="20"/>
          <w:szCs w:val="20"/>
        </w:rPr>
        <w:t>26</w:t>
      </w:r>
      <w:r w:rsidRPr="002211FC">
        <w:rPr>
          <w:rFonts w:ascii="Arial" w:hAnsi="Arial" w:cs="Arial"/>
          <w:b/>
          <w:i/>
          <w:sz w:val="20"/>
          <w:szCs w:val="20"/>
        </w:rPr>
        <w:t>.</w:t>
      </w:r>
      <w:r w:rsidR="0023776B">
        <w:rPr>
          <w:rFonts w:ascii="Arial" w:hAnsi="Arial" w:cs="Arial"/>
          <w:b/>
          <w:i/>
          <w:sz w:val="20"/>
          <w:szCs w:val="20"/>
        </w:rPr>
        <w:t>01</w:t>
      </w:r>
      <w:r w:rsidRPr="002211FC">
        <w:rPr>
          <w:rFonts w:ascii="Arial" w:hAnsi="Arial" w:cs="Arial"/>
          <w:b/>
          <w:i/>
          <w:sz w:val="20"/>
          <w:szCs w:val="20"/>
        </w:rPr>
        <w:t>.202</w:t>
      </w:r>
      <w:r w:rsidR="0023776B">
        <w:rPr>
          <w:rFonts w:ascii="Arial" w:hAnsi="Arial" w:cs="Arial"/>
          <w:b/>
          <w:i/>
          <w:sz w:val="20"/>
          <w:szCs w:val="20"/>
        </w:rPr>
        <w:t>1</w:t>
      </w:r>
      <w:r w:rsidRPr="002211FC">
        <w:rPr>
          <w:rFonts w:ascii="Arial" w:hAnsi="Arial" w:cs="Arial"/>
          <w:b/>
          <w:i/>
          <w:sz w:val="20"/>
          <w:szCs w:val="20"/>
        </w:rPr>
        <w:t xml:space="preserve"> г. </w:t>
      </w:r>
      <w:r w:rsidR="00DE413A">
        <w:rPr>
          <w:rFonts w:ascii="Arial" w:hAnsi="Arial" w:cs="Arial"/>
          <w:b/>
          <w:i/>
          <w:sz w:val="20"/>
          <w:szCs w:val="20"/>
        </w:rPr>
        <w:t>«</w:t>
      </w:r>
      <w:r w:rsidR="0005390D" w:rsidRPr="0005390D">
        <w:rPr>
          <w:rFonts w:ascii="Arial" w:hAnsi="Arial" w:cs="Arial"/>
          <w:b/>
          <w:i/>
          <w:sz w:val="20"/>
          <w:szCs w:val="20"/>
        </w:rPr>
        <w:t>О внесении изменений в постановление администрации Таушкасинского сельского поселения Цивильского района  Чувашской Республики от 16.03.2015 г. № 26 «Об утверждении Положения о представлении гражданами, претендующими на замещение должностей муниципальной службы  Таушкасинского сельского поселения Цивильского района Чувашской Республики, и муниципальными служащими Таушкасинского  сельского поселения Цивильского района Чувашской Республики сведений о доходах, расходах, об имуществе и обязательствах имущественного характера</w:t>
      </w:r>
      <w:r w:rsidR="00DE413A" w:rsidRPr="00DE413A">
        <w:rPr>
          <w:rFonts w:ascii="Arial" w:hAnsi="Arial" w:cs="Arial"/>
          <w:b/>
          <w:bCs/>
          <w:i/>
          <w:sz w:val="20"/>
          <w:szCs w:val="20"/>
        </w:rPr>
        <w:t>»</w:t>
      </w:r>
      <w:bookmarkStart w:id="0" w:name="sub_1005"/>
      <w:r w:rsidR="00523D92">
        <w:rPr>
          <w:rFonts w:ascii="Arial" w:hAnsi="Arial" w:cs="Arial"/>
          <w:b/>
          <w:bCs/>
          <w:i/>
          <w:sz w:val="20"/>
          <w:szCs w:val="20"/>
        </w:rPr>
        <w:t>;</w:t>
      </w:r>
    </w:p>
    <w:p w:rsidR="00523D92" w:rsidRDefault="00523D92" w:rsidP="00DD6663">
      <w:pPr>
        <w:autoSpaceDE w:val="0"/>
        <w:autoSpaceDN w:val="0"/>
        <w:adjustRightInd w:val="0"/>
        <w:jc w:val="both"/>
        <w:rPr>
          <w:rFonts w:ascii="Arial" w:hAnsi="Arial" w:cs="Arial"/>
          <w:b/>
          <w:bCs/>
          <w:i/>
          <w:sz w:val="20"/>
          <w:szCs w:val="20"/>
        </w:rPr>
      </w:pPr>
      <w:r>
        <w:rPr>
          <w:rFonts w:ascii="Arial" w:hAnsi="Arial" w:cs="Arial"/>
          <w:b/>
          <w:bCs/>
          <w:i/>
          <w:sz w:val="20"/>
          <w:szCs w:val="20"/>
        </w:rPr>
        <w:t xml:space="preserve">2. </w:t>
      </w:r>
      <w:r w:rsidRPr="00523D92">
        <w:rPr>
          <w:rFonts w:ascii="Arial" w:hAnsi="Arial" w:cs="Arial"/>
          <w:b/>
          <w:i/>
          <w:sz w:val="20"/>
          <w:szCs w:val="20"/>
        </w:rPr>
        <w:t>Сведения о численности муниципальных служащих, работников муниципальных учреждений Таушкасинского сельского поселения за 4 квартал 2020 года.</w:t>
      </w:r>
    </w:p>
    <w:p w:rsidR="00DD6663" w:rsidRPr="0005390D" w:rsidRDefault="00DD6663" w:rsidP="00DD6663">
      <w:pPr>
        <w:autoSpaceDE w:val="0"/>
        <w:autoSpaceDN w:val="0"/>
        <w:adjustRightInd w:val="0"/>
        <w:jc w:val="both"/>
        <w:rPr>
          <w:b/>
        </w:rPr>
      </w:pPr>
    </w:p>
    <w:p w:rsidR="0005390D" w:rsidRPr="0005390D" w:rsidRDefault="002211FC" w:rsidP="0005390D">
      <w:pPr>
        <w:autoSpaceDE w:val="0"/>
        <w:autoSpaceDN w:val="0"/>
        <w:adjustRightInd w:val="0"/>
        <w:jc w:val="both"/>
        <w:rPr>
          <w:rFonts w:ascii="Arial" w:hAnsi="Arial" w:cs="Arial"/>
          <w:sz w:val="20"/>
          <w:szCs w:val="20"/>
        </w:rPr>
      </w:pPr>
      <w:r w:rsidRPr="001E33C8">
        <w:rPr>
          <w:rFonts w:ascii="Arial" w:hAnsi="Arial" w:cs="Arial"/>
          <w:color w:val="000000"/>
          <w:sz w:val="20"/>
          <w:szCs w:val="20"/>
        </w:rPr>
        <w:t xml:space="preserve">      </w:t>
      </w:r>
      <w:r w:rsidR="0005390D" w:rsidRPr="0005390D">
        <w:rPr>
          <w:rFonts w:ascii="Arial" w:hAnsi="Arial" w:cs="Arial"/>
          <w:sz w:val="20"/>
          <w:szCs w:val="20"/>
        </w:rPr>
        <w:t>В связи с приведением муниципальных нормативных правовых актов администрации Цивильского района Чувашской Республики в соответствие с Законом Чувашской Республики от 21.09.2020 № 70 «О внесении изменений в Закон Чувашской Республики «О муниципальной службе в Чувашской Республике», Закона Чувашской Республики от 05.10.2007 № 62 «О муниципальной службе в Чувашской Республике», администрация Таушкасинского сельского поселения Цивильского района Чувашской Республики</w:t>
      </w:r>
      <w:r w:rsidR="0005390D">
        <w:rPr>
          <w:rFonts w:ascii="Arial" w:hAnsi="Arial" w:cs="Arial"/>
          <w:sz w:val="20"/>
          <w:szCs w:val="20"/>
        </w:rPr>
        <w:t xml:space="preserve"> </w:t>
      </w:r>
      <w:r w:rsidR="0005390D" w:rsidRPr="0005390D">
        <w:rPr>
          <w:rFonts w:ascii="Arial" w:hAnsi="Arial" w:cs="Arial"/>
          <w:b/>
          <w:sz w:val="20"/>
          <w:szCs w:val="20"/>
        </w:rPr>
        <w:t>ПОСТАНОВЛЯЕТ:</w:t>
      </w:r>
    </w:p>
    <w:p w:rsidR="0005390D" w:rsidRPr="0005390D" w:rsidRDefault="0005390D" w:rsidP="0005390D">
      <w:pPr>
        <w:jc w:val="both"/>
        <w:rPr>
          <w:rFonts w:ascii="Arial" w:hAnsi="Arial" w:cs="Arial"/>
          <w:color w:val="000000"/>
          <w:sz w:val="20"/>
          <w:szCs w:val="20"/>
        </w:rPr>
      </w:pPr>
      <w:r w:rsidRPr="0005390D">
        <w:rPr>
          <w:rFonts w:ascii="Arial" w:hAnsi="Arial" w:cs="Arial"/>
          <w:b/>
          <w:sz w:val="20"/>
          <w:szCs w:val="20"/>
        </w:rPr>
        <w:t xml:space="preserve">             </w:t>
      </w:r>
      <w:r w:rsidRPr="0005390D">
        <w:rPr>
          <w:rFonts w:ascii="Arial" w:hAnsi="Arial" w:cs="Arial"/>
          <w:sz w:val="20"/>
          <w:szCs w:val="20"/>
        </w:rPr>
        <w:t xml:space="preserve">1. Внести в постановление администрации Таушкасинского сельского поселения Цивильского района Чувашской Республики </w:t>
      </w:r>
      <w:r w:rsidRPr="0005390D">
        <w:rPr>
          <w:rFonts w:ascii="Arial" w:hAnsi="Arial" w:cs="Arial"/>
          <w:color w:val="000000"/>
          <w:sz w:val="20"/>
          <w:szCs w:val="20"/>
        </w:rPr>
        <w:t>от 16.03.2015</w:t>
      </w:r>
      <w:r w:rsidRPr="0005390D">
        <w:rPr>
          <w:rFonts w:ascii="Arial" w:hAnsi="Arial" w:cs="Arial"/>
          <w:sz w:val="20"/>
          <w:szCs w:val="20"/>
        </w:rPr>
        <w:t xml:space="preserve"> </w:t>
      </w:r>
      <w:r w:rsidRPr="0005390D">
        <w:rPr>
          <w:rFonts w:ascii="Arial" w:hAnsi="Arial" w:cs="Arial"/>
          <w:color w:val="000000"/>
          <w:sz w:val="20"/>
          <w:szCs w:val="20"/>
        </w:rPr>
        <w:t xml:space="preserve">№ 26 </w:t>
      </w:r>
      <w:r w:rsidRPr="0005390D">
        <w:rPr>
          <w:rFonts w:ascii="Arial" w:hAnsi="Arial" w:cs="Arial"/>
          <w:sz w:val="20"/>
          <w:szCs w:val="20"/>
        </w:rPr>
        <w:t>«Об утверждении Положения о представлении гражданами, претендующими на замещение должностей муниципальной службы  Таушкасинского сельского поселения Цивильского района Чувашской Республики, и муниципальными служащими Таушкасинского  сельского поселения Цивильского района Чувашской Республики сведений о доходах, расходах, об имуществе и обязательствах имущественного характера»</w:t>
      </w:r>
      <w:r w:rsidRPr="0005390D">
        <w:rPr>
          <w:rFonts w:ascii="Arial" w:hAnsi="Arial" w:cs="Arial"/>
          <w:color w:val="000000"/>
          <w:sz w:val="20"/>
          <w:szCs w:val="20"/>
        </w:rPr>
        <w:t>, следующие изменения:</w:t>
      </w:r>
    </w:p>
    <w:p w:rsidR="0005390D" w:rsidRPr="0005390D" w:rsidRDefault="0005390D" w:rsidP="0005390D">
      <w:pPr>
        <w:ind w:firstLine="540"/>
        <w:jc w:val="both"/>
        <w:rPr>
          <w:rFonts w:ascii="Arial" w:hAnsi="Arial" w:cs="Arial"/>
          <w:bCs/>
          <w:sz w:val="20"/>
          <w:szCs w:val="20"/>
        </w:rPr>
      </w:pPr>
      <w:r w:rsidRPr="0005390D">
        <w:rPr>
          <w:rFonts w:ascii="Arial" w:hAnsi="Arial" w:cs="Arial"/>
          <w:sz w:val="20"/>
          <w:szCs w:val="20"/>
        </w:rPr>
        <w:t xml:space="preserve">1.1. в пункте в части 5 </w:t>
      </w:r>
      <w:r w:rsidRPr="0005390D">
        <w:rPr>
          <w:rFonts w:ascii="Arial" w:hAnsi="Arial" w:cs="Arial"/>
          <w:bCs/>
          <w:sz w:val="20"/>
          <w:szCs w:val="20"/>
        </w:rPr>
        <w:t xml:space="preserve">Положения </w:t>
      </w:r>
      <w:r w:rsidRPr="0005390D">
        <w:rPr>
          <w:rFonts w:ascii="Arial" w:hAnsi="Arial" w:cs="Arial"/>
          <w:sz w:val="20"/>
          <w:szCs w:val="20"/>
        </w:rPr>
        <w:t xml:space="preserve">о представлении гражданами, претендующими на замещение должностей муниципальной службы  Таушкасинского сельского поселения Цивильского района Чувашской Республики, и муниципальными служащими Таушкасинского  сельского поселения Цивильского района Чувашской Республики </w:t>
      </w:r>
      <w:r w:rsidRPr="0005390D">
        <w:rPr>
          <w:rFonts w:ascii="Arial" w:hAnsi="Arial" w:cs="Arial"/>
          <w:bCs/>
          <w:sz w:val="20"/>
          <w:szCs w:val="20"/>
        </w:rPr>
        <w:t>сведений о доходах, расходах, об имуществе и обязательствах имущественного характера:</w:t>
      </w:r>
    </w:p>
    <w:p w:rsidR="0005390D" w:rsidRPr="0005390D" w:rsidRDefault="0005390D" w:rsidP="0005390D">
      <w:pPr>
        <w:ind w:firstLine="540"/>
        <w:jc w:val="both"/>
        <w:rPr>
          <w:rFonts w:ascii="Arial" w:hAnsi="Arial" w:cs="Arial"/>
          <w:sz w:val="20"/>
          <w:szCs w:val="20"/>
        </w:rPr>
      </w:pPr>
      <w:r w:rsidRPr="0005390D">
        <w:rPr>
          <w:rFonts w:ascii="Arial" w:hAnsi="Arial" w:cs="Arial"/>
          <w:sz w:val="20"/>
          <w:szCs w:val="20"/>
        </w:rPr>
        <w:t>после слов «акций (долей участия, паев в уставных (складочных) капиталах организаций)» дополнить словами «, цифровых финансовых активов, цифровой валюты».</w:t>
      </w:r>
    </w:p>
    <w:p w:rsidR="0005390D" w:rsidRPr="0005390D" w:rsidRDefault="0005390D" w:rsidP="0005390D">
      <w:pPr>
        <w:ind w:firstLine="540"/>
        <w:jc w:val="both"/>
        <w:rPr>
          <w:rFonts w:ascii="Arial" w:hAnsi="Arial" w:cs="Arial"/>
          <w:sz w:val="20"/>
          <w:szCs w:val="20"/>
        </w:rPr>
      </w:pPr>
      <w:bookmarkStart w:id="1" w:name="sub_11"/>
      <w:r w:rsidRPr="0005390D">
        <w:rPr>
          <w:rFonts w:ascii="Arial" w:hAnsi="Arial" w:cs="Arial"/>
          <w:kern w:val="28"/>
          <w:sz w:val="20"/>
          <w:szCs w:val="20"/>
        </w:rPr>
        <w:t>2.</w:t>
      </w:r>
      <w:r w:rsidRPr="0005390D">
        <w:rPr>
          <w:rFonts w:ascii="Arial" w:hAnsi="Arial" w:cs="Arial"/>
          <w:sz w:val="20"/>
          <w:szCs w:val="20"/>
        </w:rPr>
        <w:t xml:space="preserve"> Настоящее постановление вступает в силу после его </w:t>
      </w:r>
      <w:r w:rsidRPr="0005390D">
        <w:rPr>
          <w:rFonts w:ascii="Arial" w:hAnsi="Arial" w:cs="Arial"/>
          <w:bCs/>
          <w:sz w:val="20"/>
          <w:szCs w:val="20"/>
        </w:rPr>
        <w:t>официального опубликования (обнародования).</w:t>
      </w:r>
      <w:bookmarkEnd w:id="1"/>
    </w:p>
    <w:tbl>
      <w:tblPr>
        <w:tblW w:w="9555" w:type="dxa"/>
        <w:tblLayout w:type="fixed"/>
        <w:tblLook w:val="04A0"/>
      </w:tblPr>
      <w:tblGrid>
        <w:gridCol w:w="3087"/>
        <w:gridCol w:w="4142"/>
        <w:gridCol w:w="2326"/>
      </w:tblGrid>
      <w:tr w:rsidR="0005390D" w:rsidRPr="0005390D" w:rsidTr="00793211">
        <w:trPr>
          <w:trHeight w:val="845"/>
        </w:trPr>
        <w:tc>
          <w:tcPr>
            <w:tcW w:w="3087" w:type="dxa"/>
            <w:hideMark/>
          </w:tcPr>
          <w:p w:rsidR="0005390D" w:rsidRPr="0005390D" w:rsidRDefault="0005390D" w:rsidP="00793211">
            <w:pPr>
              <w:rPr>
                <w:rFonts w:ascii="Arial" w:hAnsi="Arial" w:cs="Arial"/>
                <w:noProof/>
                <w:sz w:val="20"/>
                <w:szCs w:val="20"/>
              </w:rPr>
            </w:pPr>
            <w:r w:rsidRPr="0005390D">
              <w:rPr>
                <w:rFonts w:ascii="Arial" w:hAnsi="Arial" w:cs="Arial"/>
                <w:noProof/>
                <w:color w:val="000000"/>
                <w:sz w:val="20"/>
                <w:szCs w:val="20"/>
              </w:rPr>
              <w:t xml:space="preserve">Глава администрации </w:t>
            </w:r>
            <w:r w:rsidRPr="0005390D">
              <w:rPr>
                <w:rFonts w:ascii="Arial" w:hAnsi="Arial" w:cs="Arial"/>
                <w:noProof/>
                <w:sz w:val="20"/>
                <w:szCs w:val="20"/>
              </w:rPr>
              <w:t>Таушкасинского</w:t>
            </w:r>
          </w:p>
          <w:p w:rsidR="0005390D" w:rsidRPr="0005390D" w:rsidRDefault="0005390D" w:rsidP="00793211">
            <w:pPr>
              <w:rPr>
                <w:rFonts w:ascii="Arial" w:hAnsi="Arial" w:cs="Arial"/>
                <w:sz w:val="20"/>
                <w:szCs w:val="20"/>
              </w:rPr>
            </w:pPr>
            <w:r w:rsidRPr="0005390D">
              <w:rPr>
                <w:rFonts w:ascii="Arial" w:hAnsi="Arial" w:cs="Arial"/>
                <w:noProof/>
                <w:sz w:val="20"/>
                <w:szCs w:val="20"/>
              </w:rPr>
              <w:t>сельского поселения</w:t>
            </w:r>
          </w:p>
        </w:tc>
        <w:tc>
          <w:tcPr>
            <w:tcW w:w="4142" w:type="dxa"/>
          </w:tcPr>
          <w:p w:rsidR="0005390D" w:rsidRPr="0005390D" w:rsidRDefault="0005390D" w:rsidP="00793211">
            <w:pPr>
              <w:rPr>
                <w:rFonts w:ascii="Arial" w:hAnsi="Arial" w:cs="Arial"/>
                <w:noProof/>
                <w:color w:val="000000"/>
                <w:sz w:val="20"/>
                <w:szCs w:val="20"/>
              </w:rPr>
            </w:pPr>
          </w:p>
          <w:p w:rsidR="0005390D" w:rsidRPr="0005390D" w:rsidRDefault="0005390D" w:rsidP="00793211">
            <w:pPr>
              <w:rPr>
                <w:rFonts w:ascii="Arial" w:hAnsi="Arial" w:cs="Arial"/>
                <w:sz w:val="20"/>
                <w:szCs w:val="20"/>
              </w:rPr>
            </w:pPr>
          </w:p>
        </w:tc>
        <w:tc>
          <w:tcPr>
            <w:tcW w:w="2326" w:type="dxa"/>
          </w:tcPr>
          <w:p w:rsidR="0005390D" w:rsidRPr="0005390D" w:rsidRDefault="0005390D" w:rsidP="00793211">
            <w:pPr>
              <w:rPr>
                <w:rFonts w:ascii="Arial" w:hAnsi="Arial" w:cs="Arial"/>
                <w:noProof/>
                <w:color w:val="000000"/>
                <w:sz w:val="20"/>
                <w:szCs w:val="20"/>
              </w:rPr>
            </w:pPr>
          </w:p>
          <w:p w:rsidR="0005390D" w:rsidRPr="0005390D" w:rsidRDefault="0005390D" w:rsidP="00793211">
            <w:pPr>
              <w:rPr>
                <w:rFonts w:ascii="Arial" w:hAnsi="Arial" w:cs="Arial"/>
                <w:noProof/>
                <w:color w:val="000000"/>
                <w:sz w:val="20"/>
                <w:szCs w:val="20"/>
              </w:rPr>
            </w:pPr>
            <w:r w:rsidRPr="0005390D">
              <w:rPr>
                <w:rFonts w:ascii="Arial" w:hAnsi="Arial" w:cs="Arial"/>
                <w:noProof/>
                <w:color w:val="000000"/>
                <w:sz w:val="20"/>
                <w:szCs w:val="20"/>
              </w:rPr>
              <w:t>А.Г.Соловьев</w:t>
            </w:r>
          </w:p>
        </w:tc>
      </w:tr>
    </w:tbl>
    <w:p w:rsidR="00C86921" w:rsidRDefault="00C86921" w:rsidP="0005390D">
      <w:pPr>
        <w:spacing w:line="244" w:lineRule="auto"/>
        <w:ind w:firstLine="567"/>
        <w:jc w:val="both"/>
        <w:rPr>
          <w:color w:val="000000"/>
          <w:sz w:val="16"/>
        </w:rPr>
      </w:pPr>
    </w:p>
    <w:p w:rsidR="00523D92" w:rsidRDefault="00523D92" w:rsidP="00523D92"/>
    <w:p w:rsidR="00523D92" w:rsidRPr="00523D92" w:rsidRDefault="00523D92" w:rsidP="00523D92">
      <w:pPr>
        <w:rPr>
          <w:rFonts w:ascii="Arial" w:hAnsi="Arial" w:cs="Arial"/>
          <w:b/>
          <w:sz w:val="20"/>
          <w:szCs w:val="20"/>
        </w:rPr>
      </w:pPr>
      <w:r>
        <w:rPr>
          <w:rFonts w:ascii="Arial" w:hAnsi="Arial" w:cs="Arial"/>
          <w:b/>
          <w:sz w:val="20"/>
          <w:szCs w:val="20"/>
        </w:rPr>
        <w:t xml:space="preserve">2. </w:t>
      </w:r>
      <w:r w:rsidRPr="00523D92">
        <w:rPr>
          <w:rFonts w:ascii="Arial" w:hAnsi="Arial" w:cs="Arial"/>
          <w:b/>
          <w:sz w:val="20"/>
          <w:szCs w:val="20"/>
        </w:rPr>
        <w:t>Сведения о численности муниципальных служащих, работников муниципальных учреждений Таушкасинского сельского поселения за 4 квартал 2020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32"/>
        <w:gridCol w:w="1496"/>
        <w:gridCol w:w="2880"/>
      </w:tblGrid>
      <w:tr w:rsidR="00523D92" w:rsidTr="00446F5D">
        <w:tblPrEx>
          <w:tblCellMar>
            <w:top w:w="0" w:type="dxa"/>
            <w:bottom w:w="0" w:type="dxa"/>
          </w:tblCellMar>
        </w:tblPrEx>
        <w:tc>
          <w:tcPr>
            <w:tcW w:w="4732" w:type="dxa"/>
            <w:vMerge w:val="restart"/>
          </w:tcPr>
          <w:p w:rsidR="00523D92" w:rsidRDefault="00523D92" w:rsidP="00446F5D"/>
        </w:tc>
        <w:tc>
          <w:tcPr>
            <w:tcW w:w="4376" w:type="dxa"/>
            <w:gridSpan w:val="2"/>
          </w:tcPr>
          <w:p w:rsidR="00523D92" w:rsidRDefault="00523D92" w:rsidP="00446F5D">
            <w:pPr>
              <w:jc w:val="center"/>
            </w:pPr>
            <w:r>
              <w:t>4 квартал 2020 года</w:t>
            </w:r>
          </w:p>
        </w:tc>
      </w:tr>
      <w:tr w:rsidR="00523D92" w:rsidTr="00446F5D">
        <w:tblPrEx>
          <w:tblCellMar>
            <w:top w:w="0" w:type="dxa"/>
            <w:bottom w:w="0" w:type="dxa"/>
          </w:tblCellMar>
        </w:tblPrEx>
        <w:tc>
          <w:tcPr>
            <w:tcW w:w="4732" w:type="dxa"/>
            <w:vMerge/>
          </w:tcPr>
          <w:p w:rsidR="00523D92" w:rsidRDefault="00523D92" w:rsidP="00446F5D"/>
        </w:tc>
        <w:tc>
          <w:tcPr>
            <w:tcW w:w="1496" w:type="dxa"/>
          </w:tcPr>
          <w:p w:rsidR="00523D92" w:rsidRDefault="00523D92" w:rsidP="00446F5D">
            <w:pPr>
              <w:jc w:val="center"/>
            </w:pPr>
            <w:r>
              <w:t>численность</w:t>
            </w:r>
          </w:p>
        </w:tc>
        <w:tc>
          <w:tcPr>
            <w:tcW w:w="2880" w:type="dxa"/>
          </w:tcPr>
          <w:p w:rsidR="00523D92" w:rsidRDefault="00523D92" w:rsidP="00446F5D">
            <w:pPr>
              <w:jc w:val="center"/>
            </w:pPr>
            <w:r>
              <w:t>затраты на содержание</w:t>
            </w:r>
          </w:p>
        </w:tc>
      </w:tr>
      <w:tr w:rsidR="00523D92" w:rsidTr="00446F5D">
        <w:tblPrEx>
          <w:tblCellMar>
            <w:top w:w="0" w:type="dxa"/>
            <w:bottom w:w="0" w:type="dxa"/>
          </w:tblCellMar>
        </w:tblPrEx>
        <w:tc>
          <w:tcPr>
            <w:tcW w:w="4732" w:type="dxa"/>
          </w:tcPr>
          <w:p w:rsidR="00523D92" w:rsidRPr="004812FA" w:rsidRDefault="00523D92" w:rsidP="00446F5D">
            <w:pPr>
              <w:rPr>
                <w:b/>
              </w:rPr>
            </w:pPr>
            <w:r>
              <w:rPr>
                <w:b/>
              </w:rPr>
              <w:t>М</w:t>
            </w:r>
            <w:r w:rsidRPr="004812FA">
              <w:rPr>
                <w:b/>
              </w:rPr>
              <w:t>униципальные служащие в т.ч</w:t>
            </w:r>
          </w:p>
        </w:tc>
        <w:tc>
          <w:tcPr>
            <w:tcW w:w="1496" w:type="dxa"/>
          </w:tcPr>
          <w:p w:rsidR="00523D92" w:rsidRPr="004812FA" w:rsidRDefault="00523D92" w:rsidP="00446F5D">
            <w:pPr>
              <w:jc w:val="center"/>
              <w:rPr>
                <w:b/>
              </w:rPr>
            </w:pPr>
            <w:r w:rsidRPr="004812FA">
              <w:rPr>
                <w:b/>
              </w:rPr>
              <w:t>4</w:t>
            </w:r>
          </w:p>
        </w:tc>
        <w:tc>
          <w:tcPr>
            <w:tcW w:w="2880" w:type="dxa"/>
          </w:tcPr>
          <w:p w:rsidR="00523D92" w:rsidRPr="004812FA" w:rsidRDefault="00523D92" w:rsidP="00446F5D">
            <w:pPr>
              <w:jc w:val="center"/>
              <w:rPr>
                <w:b/>
              </w:rPr>
            </w:pPr>
            <w:r>
              <w:rPr>
                <w:b/>
              </w:rPr>
              <w:t>487230 руб.07</w:t>
            </w:r>
            <w:r w:rsidRPr="004812FA">
              <w:rPr>
                <w:b/>
              </w:rPr>
              <w:t xml:space="preserve"> коп</w:t>
            </w:r>
          </w:p>
        </w:tc>
      </w:tr>
      <w:tr w:rsidR="00523D92" w:rsidTr="00446F5D">
        <w:tblPrEx>
          <w:tblCellMar>
            <w:top w:w="0" w:type="dxa"/>
            <w:bottom w:w="0" w:type="dxa"/>
          </w:tblCellMar>
        </w:tblPrEx>
        <w:tc>
          <w:tcPr>
            <w:tcW w:w="4732" w:type="dxa"/>
          </w:tcPr>
          <w:p w:rsidR="00523D92" w:rsidRDefault="00523D92" w:rsidP="00446F5D">
            <w:r>
              <w:t>заработная плата</w:t>
            </w:r>
          </w:p>
        </w:tc>
        <w:tc>
          <w:tcPr>
            <w:tcW w:w="1496" w:type="dxa"/>
          </w:tcPr>
          <w:p w:rsidR="00523D92" w:rsidRDefault="00523D92" w:rsidP="00446F5D">
            <w:pPr>
              <w:jc w:val="center"/>
            </w:pPr>
          </w:p>
        </w:tc>
        <w:tc>
          <w:tcPr>
            <w:tcW w:w="2880" w:type="dxa"/>
          </w:tcPr>
          <w:p w:rsidR="00523D92" w:rsidRDefault="00523D92" w:rsidP="00446F5D">
            <w:pPr>
              <w:jc w:val="center"/>
            </w:pPr>
            <w:r>
              <w:t>267573 руб.21 коп.</w:t>
            </w:r>
          </w:p>
        </w:tc>
      </w:tr>
      <w:tr w:rsidR="00523D92" w:rsidTr="00446F5D">
        <w:tblPrEx>
          <w:tblCellMar>
            <w:top w:w="0" w:type="dxa"/>
            <w:bottom w:w="0" w:type="dxa"/>
          </w:tblCellMar>
        </w:tblPrEx>
        <w:tc>
          <w:tcPr>
            <w:tcW w:w="4732" w:type="dxa"/>
          </w:tcPr>
          <w:p w:rsidR="00523D92" w:rsidRDefault="00523D92" w:rsidP="00446F5D">
            <w:r>
              <w:t>начисления на выплаты по оплате труда</w:t>
            </w:r>
          </w:p>
        </w:tc>
        <w:tc>
          <w:tcPr>
            <w:tcW w:w="1496" w:type="dxa"/>
          </w:tcPr>
          <w:p w:rsidR="00523D92" w:rsidRDefault="00523D92" w:rsidP="00446F5D">
            <w:pPr>
              <w:jc w:val="center"/>
            </w:pPr>
          </w:p>
        </w:tc>
        <w:tc>
          <w:tcPr>
            <w:tcW w:w="2880" w:type="dxa"/>
          </w:tcPr>
          <w:p w:rsidR="00523D92" w:rsidRDefault="00523D92" w:rsidP="00446F5D">
            <w:pPr>
              <w:jc w:val="center"/>
            </w:pPr>
            <w:r>
              <w:t>105744 руб.59 коп.</w:t>
            </w:r>
          </w:p>
        </w:tc>
      </w:tr>
      <w:tr w:rsidR="00523D92" w:rsidTr="00446F5D">
        <w:tblPrEx>
          <w:tblCellMar>
            <w:top w:w="0" w:type="dxa"/>
            <w:bottom w:w="0" w:type="dxa"/>
          </w:tblCellMar>
        </w:tblPrEx>
        <w:tc>
          <w:tcPr>
            <w:tcW w:w="4732" w:type="dxa"/>
          </w:tcPr>
          <w:p w:rsidR="00523D92" w:rsidRDefault="00523D92" w:rsidP="00446F5D">
            <w:r>
              <w:t>социальные пособия и компенсации персоналу в денежной форме</w:t>
            </w:r>
          </w:p>
        </w:tc>
        <w:tc>
          <w:tcPr>
            <w:tcW w:w="1496" w:type="dxa"/>
          </w:tcPr>
          <w:p w:rsidR="00523D92" w:rsidRDefault="00523D92" w:rsidP="00446F5D">
            <w:pPr>
              <w:jc w:val="center"/>
            </w:pPr>
          </w:p>
        </w:tc>
        <w:tc>
          <w:tcPr>
            <w:tcW w:w="2880" w:type="dxa"/>
          </w:tcPr>
          <w:p w:rsidR="00523D92" w:rsidRDefault="00523D92" w:rsidP="00446F5D">
            <w:pPr>
              <w:jc w:val="center"/>
            </w:pPr>
            <w:r>
              <w:t>1324 руб.65 коп</w:t>
            </w:r>
          </w:p>
        </w:tc>
      </w:tr>
      <w:tr w:rsidR="00523D92" w:rsidTr="00446F5D">
        <w:tblPrEx>
          <w:tblCellMar>
            <w:top w:w="0" w:type="dxa"/>
            <w:bottom w:w="0" w:type="dxa"/>
          </w:tblCellMar>
        </w:tblPrEx>
        <w:tc>
          <w:tcPr>
            <w:tcW w:w="4732" w:type="dxa"/>
          </w:tcPr>
          <w:p w:rsidR="00523D92" w:rsidRDefault="00523D92" w:rsidP="00446F5D">
            <w:r>
              <w:t>услуги связи</w:t>
            </w:r>
          </w:p>
        </w:tc>
        <w:tc>
          <w:tcPr>
            <w:tcW w:w="1496" w:type="dxa"/>
          </w:tcPr>
          <w:p w:rsidR="00523D92" w:rsidRDefault="00523D92" w:rsidP="00446F5D">
            <w:pPr>
              <w:jc w:val="center"/>
            </w:pPr>
          </w:p>
        </w:tc>
        <w:tc>
          <w:tcPr>
            <w:tcW w:w="2880" w:type="dxa"/>
          </w:tcPr>
          <w:p w:rsidR="00523D92" w:rsidRDefault="00523D92" w:rsidP="00446F5D">
            <w:pPr>
              <w:jc w:val="center"/>
            </w:pPr>
            <w:r>
              <w:t>9530 руб.87 коп.</w:t>
            </w:r>
          </w:p>
        </w:tc>
      </w:tr>
      <w:tr w:rsidR="00523D92" w:rsidTr="00446F5D">
        <w:tblPrEx>
          <w:tblCellMar>
            <w:top w:w="0" w:type="dxa"/>
            <w:bottom w:w="0" w:type="dxa"/>
          </w:tblCellMar>
        </w:tblPrEx>
        <w:tc>
          <w:tcPr>
            <w:tcW w:w="4732" w:type="dxa"/>
          </w:tcPr>
          <w:p w:rsidR="00523D92" w:rsidRDefault="00523D92" w:rsidP="00446F5D">
            <w:r>
              <w:t>работы, услуги по содержанию имущества</w:t>
            </w:r>
          </w:p>
          <w:p w:rsidR="00523D92" w:rsidRDefault="00523D92" w:rsidP="00446F5D">
            <w:r>
              <w:t>прочие услуги</w:t>
            </w:r>
          </w:p>
        </w:tc>
        <w:tc>
          <w:tcPr>
            <w:tcW w:w="1496" w:type="dxa"/>
          </w:tcPr>
          <w:p w:rsidR="00523D92" w:rsidRDefault="00523D92" w:rsidP="00446F5D">
            <w:pPr>
              <w:jc w:val="center"/>
            </w:pPr>
          </w:p>
        </w:tc>
        <w:tc>
          <w:tcPr>
            <w:tcW w:w="2880" w:type="dxa"/>
          </w:tcPr>
          <w:p w:rsidR="00523D92" w:rsidRPr="00686275" w:rsidRDefault="00523D92" w:rsidP="00446F5D">
            <w:r>
              <w:t xml:space="preserve">        </w:t>
            </w:r>
          </w:p>
          <w:p w:rsidR="00523D92" w:rsidRDefault="00523D92" w:rsidP="00446F5D">
            <w:pPr>
              <w:jc w:val="center"/>
            </w:pPr>
            <w:r>
              <w:t>39285 руб.24 коп.</w:t>
            </w:r>
          </w:p>
        </w:tc>
      </w:tr>
      <w:tr w:rsidR="00523D92" w:rsidTr="00446F5D">
        <w:tblPrEx>
          <w:tblCellMar>
            <w:top w:w="0" w:type="dxa"/>
            <w:bottom w:w="0" w:type="dxa"/>
          </w:tblCellMar>
        </w:tblPrEx>
        <w:tc>
          <w:tcPr>
            <w:tcW w:w="4732" w:type="dxa"/>
          </w:tcPr>
          <w:p w:rsidR="00523D92" w:rsidRDefault="00523D92" w:rsidP="00446F5D">
            <w:r>
              <w:lastRenderedPageBreak/>
              <w:t xml:space="preserve"> увеличение стоимости основных средств</w:t>
            </w:r>
          </w:p>
        </w:tc>
        <w:tc>
          <w:tcPr>
            <w:tcW w:w="1496" w:type="dxa"/>
          </w:tcPr>
          <w:p w:rsidR="00523D92" w:rsidRDefault="00523D92" w:rsidP="00446F5D">
            <w:pPr>
              <w:jc w:val="center"/>
            </w:pPr>
          </w:p>
        </w:tc>
        <w:tc>
          <w:tcPr>
            <w:tcW w:w="2880" w:type="dxa"/>
          </w:tcPr>
          <w:p w:rsidR="00523D92" w:rsidRDefault="00523D92" w:rsidP="00446F5D">
            <w:pPr>
              <w:jc w:val="center"/>
            </w:pPr>
            <w:r>
              <w:t>2400 руб.00 коп</w:t>
            </w:r>
          </w:p>
        </w:tc>
      </w:tr>
      <w:tr w:rsidR="00523D92" w:rsidTr="00446F5D">
        <w:tblPrEx>
          <w:tblCellMar>
            <w:top w:w="0" w:type="dxa"/>
            <w:bottom w:w="0" w:type="dxa"/>
          </w:tblCellMar>
        </w:tblPrEx>
        <w:tc>
          <w:tcPr>
            <w:tcW w:w="4732" w:type="dxa"/>
          </w:tcPr>
          <w:p w:rsidR="00523D92" w:rsidRPr="00686275" w:rsidRDefault="00523D92" w:rsidP="00446F5D">
            <w:r>
              <w:t>увеличение стоимости материальных запасов</w:t>
            </w:r>
          </w:p>
        </w:tc>
        <w:tc>
          <w:tcPr>
            <w:tcW w:w="1496" w:type="dxa"/>
          </w:tcPr>
          <w:p w:rsidR="00523D92" w:rsidRDefault="00523D92" w:rsidP="00446F5D">
            <w:pPr>
              <w:jc w:val="center"/>
            </w:pPr>
          </w:p>
        </w:tc>
        <w:tc>
          <w:tcPr>
            <w:tcW w:w="2880" w:type="dxa"/>
          </w:tcPr>
          <w:p w:rsidR="00523D92" w:rsidRDefault="00523D92" w:rsidP="00446F5D">
            <w:pPr>
              <w:jc w:val="center"/>
            </w:pPr>
            <w:r>
              <w:t>12780 руб.00 коп.</w:t>
            </w:r>
          </w:p>
        </w:tc>
      </w:tr>
      <w:tr w:rsidR="00523D92" w:rsidTr="00446F5D">
        <w:tblPrEx>
          <w:tblCellMar>
            <w:top w:w="0" w:type="dxa"/>
            <w:bottom w:w="0" w:type="dxa"/>
          </w:tblCellMar>
        </w:tblPrEx>
        <w:tc>
          <w:tcPr>
            <w:tcW w:w="4732" w:type="dxa"/>
          </w:tcPr>
          <w:p w:rsidR="00523D92" w:rsidRDefault="00523D92" w:rsidP="00446F5D">
            <w:r>
              <w:t>прочие расходы</w:t>
            </w:r>
          </w:p>
        </w:tc>
        <w:tc>
          <w:tcPr>
            <w:tcW w:w="1496" w:type="dxa"/>
          </w:tcPr>
          <w:p w:rsidR="00523D92" w:rsidRDefault="00523D92" w:rsidP="00446F5D">
            <w:pPr>
              <w:jc w:val="center"/>
            </w:pPr>
          </w:p>
        </w:tc>
        <w:tc>
          <w:tcPr>
            <w:tcW w:w="2880" w:type="dxa"/>
          </w:tcPr>
          <w:p w:rsidR="00523D92" w:rsidRDefault="00523D92" w:rsidP="00446F5D">
            <w:pPr>
              <w:tabs>
                <w:tab w:val="left" w:pos="525"/>
              </w:tabs>
            </w:pPr>
            <w:r>
              <w:tab/>
              <w:t>48591 руб.51 коп</w:t>
            </w:r>
          </w:p>
        </w:tc>
      </w:tr>
      <w:tr w:rsidR="00523D92" w:rsidTr="00446F5D">
        <w:tblPrEx>
          <w:tblCellMar>
            <w:top w:w="0" w:type="dxa"/>
            <w:bottom w:w="0" w:type="dxa"/>
          </w:tblCellMar>
        </w:tblPrEx>
        <w:tc>
          <w:tcPr>
            <w:tcW w:w="4732" w:type="dxa"/>
          </w:tcPr>
          <w:p w:rsidR="00523D92" w:rsidRPr="004812FA" w:rsidRDefault="00523D92" w:rsidP="00446F5D">
            <w:pPr>
              <w:rPr>
                <w:b/>
              </w:rPr>
            </w:pPr>
            <w:r w:rsidRPr="004812FA">
              <w:rPr>
                <w:b/>
              </w:rPr>
              <w:t>Работник ВУР</w:t>
            </w:r>
            <w:r>
              <w:rPr>
                <w:b/>
              </w:rPr>
              <w:t xml:space="preserve"> </w:t>
            </w:r>
          </w:p>
        </w:tc>
        <w:tc>
          <w:tcPr>
            <w:tcW w:w="1496" w:type="dxa"/>
          </w:tcPr>
          <w:p w:rsidR="00523D92" w:rsidRPr="004812FA" w:rsidRDefault="00523D92" w:rsidP="00446F5D">
            <w:pPr>
              <w:jc w:val="center"/>
              <w:rPr>
                <w:b/>
              </w:rPr>
            </w:pPr>
            <w:r w:rsidRPr="004812FA">
              <w:rPr>
                <w:b/>
              </w:rPr>
              <w:t>1</w:t>
            </w:r>
          </w:p>
        </w:tc>
        <w:tc>
          <w:tcPr>
            <w:tcW w:w="2880" w:type="dxa"/>
          </w:tcPr>
          <w:p w:rsidR="00523D92" w:rsidRPr="004812FA" w:rsidRDefault="00523D92" w:rsidP="00446F5D">
            <w:pPr>
              <w:jc w:val="center"/>
              <w:rPr>
                <w:b/>
              </w:rPr>
            </w:pPr>
            <w:r>
              <w:rPr>
                <w:b/>
              </w:rPr>
              <w:t>38132 руб.92</w:t>
            </w:r>
            <w:r w:rsidRPr="004812FA">
              <w:rPr>
                <w:b/>
              </w:rPr>
              <w:t xml:space="preserve"> коп.</w:t>
            </w:r>
          </w:p>
        </w:tc>
      </w:tr>
      <w:tr w:rsidR="00523D92" w:rsidTr="00446F5D">
        <w:tblPrEx>
          <w:tblCellMar>
            <w:top w:w="0" w:type="dxa"/>
            <w:bottom w:w="0" w:type="dxa"/>
          </w:tblCellMar>
        </w:tblPrEx>
        <w:tc>
          <w:tcPr>
            <w:tcW w:w="4732" w:type="dxa"/>
          </w:tcPr>
          <w:p w:rsidR="00523D92" w:rsidRDefault="00523D92" w:rsidP="00446F5D">
            <w:r>
              <w:t>заработная плата</w:t>
            </w:r>
          </w:p>
        </w:tc>
        <w:tc>
          <w:tcPr>
            <w:tcW w:w="1496" w:type="dxa"/>
          </w:tcPr>
          <w:p w:rsidR="00523D92" w:rsidRDefault="00523D92" w:rsidP="00446F5D">
            <w:pPr>
              <w:jc w:val="center"/>
            </w:pPr>
          </w:p>
        </w:tc>
        <w:tc>
          <w:tcPr>
            <w:tcW w:w="2880" w:type="dxa"/>
          </w:tcPr>
          <w:p w:rsidR="00523D92" w:rsidRDefault="00523D92" w:rsidP="00446F5D">
            <w:pPr>
              <w:jc w:val="center"/>
            </w:pPr>
            <w:r>
              <w:t>22994 руб.15 коп.</w:t>
            </w:r>
          </w:p>
        </w:tc>
      </w:tr>
      <w:tr w:rsidR="00523D92" w:rsidTr="00446F5D">
        <w:tblPrEx>
          <w:tblCellMar>
            <w:top w:w="0" w:type="dxa"/>
            <w:bottom w:w="0" w:type="dxa"/>
          </w:tblCellMar>
        </w:tblPrEx>
        <w:tc>
          <w:tcPr>
            <w:tcW w:w="4732" w:type="dxa"/>
          </w:tcPr>
          <w:p w:rsidR="00523D92" w:rsidRDefault="00523D92" w:rsidP="00446F5D">
            <w:r>
              <w:t>начисления на выплаты по оплате труда</w:t>
            </w:r>
          </w:p>
        </w:tc>
        <w:tc>
          <w:tcPr>
            <w:tcW w:w="1496" w:type="dxa"/>
          </w:tcPr>
          <w:p w:rsidR="00523D92" w:rsidRDefault="00523D92" w:rsidP="00446F5D">
            <w:pPr>
              <w:jc w:val="center"/>
            </w:pPr>
          </w:p>
        </w:tc>
        <w:tc>
          <w:tcPr>
            <w:tcW w:w="2880" w:type="dxa"/>
          </w:tcPr>
          <w:p w:rsidR="00523D92" w:rsidRDefault="00523D92" w:rsidP="00446F5D">
            <w:pPr>
              <w:jc w:val="center"/>
            </w:pPr>
            <w:r>
              <w:t>8338 руб.77 коп.</w:t>
            </w:r>
          </w:p>
        </w:tc>
      </w:tr>
      <w:tr w:rsidR="00523D92" w:rsidTr="00446F5D">
        <w:tblPrEx>
          <w:tblCellMar>
            <w:top w:w="0" w:type="dxa"/>
            <w:bottom w:w="0" w:type="dxa"/>
          </w:tblCellMar>
        </w:tblPrEx>
        <w:tc>
          <w:tcPr>
            <w:tcW w:w="4732" w:type="dxa"/>
          </w:tcPr>
          <w:p w:rsidR="00523D92" w:rsidRDefault="00523D92" w:rsidP="00446F5D">
            <w:r>
              <w:t>работы, услуги по содержанию имущества</w:t>
            </w:r>
          </w:p>
          <w:p w:rsidR="00523D92" w:rsidRDefault="00523D92" w:rsidP="00446F5D"/>
        </w:tc>
        <w:tc>
          <w:tcPr>
            <w:tcW w:w="1496" w:type="dxa"/>
          </w:tcPr>
          <w:p w:rsidR="00523D92" w:rsidRDefault="00523D92" w:rsidP="00446F5D">
            <w:pPr>
              <w:jc w:val="center"/>
            </w:pPr>
          </w:p>
        </w:tc>
        <w:tc>
          <w:tcPr>
            <w:tcW w:w="2880" w:type="dxa"/>
          </w:tcPr>
          <w:p w:rsidR="00523D92" w:rsidRDefault="00523D92" w:rsidP="00446F5D">
            <w:pPr>
              <w:jc w:val="center"/>
            </w:pPr>
            <w:r>
              <w:t>200 руб.00 коп.</w:t>
            </w:r>
          </w:p>
        </w:tc>
      </w:tr>
      <w:tr w:rsidR="00523D92" w:rsidTr="00446F5D">
        <w:tblPrEx>
          <w:tblCellMar>
            <w:top w:w="0" w:type="dxa"/>
            <w:bottom w:w="0" w:type="dxa"/>
          </w:tblCellMar>
        </w:tblPrEx>
        <w:tc>
          <w:tcPr>
            <w:tcW w:w="4732" w:type="dxa"/>
          </w:tcPr>
          <w:p w:rsidR="00523D92" w:rsidRDefault="00523D92" w:rsidP="00446F5D">
            <w:r>
              <w:t>увеличение стоимости основных средств</w:t>
            </w:r>
          </w:p>
        </w:tc>
        <w:tc>
          <w:tcPr>
            <w:tcW w:w="1496" w:type="dxa"/>
          </w:tcPr>
          <w:p w:rsidR="00523D92" w:rsidRDefault="00523D92" w:rsidP="00446F5D">
            <w:pPr>
              <w:jc w:val="center"/>
            </w:pPr>
          </w:p>
        </w:tc>
        <w:tc>
          <w:tcPr>
            <w:tcW w:w="2880" w:type="dxa"/>
          </w:tcPr>
          <w:p w:rsidR="00523D92" w:rsidRDefault="00523D92" w:rsidP="00446F5D">
            <w:pPr>
              <w:jc w:val="center"/>
            </w:pPr>
            <w:r>
              <w:t>6600 руб.00 коп.</w:t>
            </w:r>
          </w:p>
        </w:tc>
      </w:tr>
    </w:tbl>
    <w:p w:rsidR="00523D92" w:rsidRPr="00C65CC6" w:rsidRDefault="00523D92" w:rsidP="00523D92">
      <w:pPr>
        <w:ind w:firstLine="708"/>
      </w:pPr>
    </w:p>
    <w:p w:rsidR="008A63B5" w:rsidRPr="008A63B5" w:rsidRDefault="008A63B5" w:rsidP="00C86921">
      <w:pPr>
        <w:pStyle w:val="ConsPlusNormal0"/>
        <w:widowControl/>
        <w:ind w:firstLine="0"/>
      </w:pPr>
    </w:p>
    <w:p w:rsidR="008A63B5" w:rsidRPr="00B84110" w:rsidRDefault="008A63B5" w:rsidP="00B84110">
      <w:pPr>
        <w:tabs>
          <w:tab w:val="left" w:pos="4678"/>
          <w:tab w:val="left" w:pos="4962"/>
          <w:tab w:val="left" w:pos="5529"/>
        </w:tabs>
        <w:ind w:right="-1"/>
        <w:jc w:val="both"/>
        <w:rPr>
          <w:rFonts w:ascii="Arial" w:hAnsi="Arial" w:cs="Arial"/>
          <w:sz w:val="20"/>
          <w:szCs w:val="20"/>
        </w:rPr>
      </w:pPr>
    </w:p>
    <w:p w:rsidR="00577856" w:rsidRDefault="00577856" w:rsidP="00577856">
      <w:pPr>
        <w:pStyle w:val="10"/>
        <w:spacing w:before="0" w:beforeAutospacing="0" w:after="0" w:afterAutospacing="0"/>
        <w:rPr>
          <w:rStyle w:val="af0"/>
          <w:rFonts w:ascii="Arial" w:hAnsi="Arial" w:cs="Arial"/>
          <w:b/>
          <w:bCs/>
          <w:color w:val="auto"/>
          <w:sz w:val="20"/>
          <w:szCs w:val="20"/>
        </w:rPr>
      </w:pPr>
    </w:p>
    <w:bookmarkEnd w:id="0"/>
    <w:tbl>
      <w:tblPr>
        <w:tblpPr w:leftFromText="180" w:rightFromText="180" w:vertAnchor="text" w:horzAnchor="margin" w:tblpY="-202"/>
        <w:tblW w:w="9749" w:type="dxa"/>
        <w:tblBorders>
          <w:top w:val="single" w:sz="2" w:space="0" w:color="658D4F"/>
          <w:left w:val="single" w:sz="2" w:space="0" w:color="658D4F"/>
          <w:bottom w:val="single" w:sz="2" w:space="0" w:color="658D4F"/>
          <w:right w:val="single" w:sz="2" w:space="0" w:color="658D4F"/>
        </w:tblBorders>
        <w:tblLayout w:type="fixed"/>
        <w:tblCellMar>
          <w:top w:w="30" w:type="dxa"/>
          <w:left w:w="30" w:type="dxa"/>
          <w:bottom w:w="30" w:type="dxa"/>
          <w:right w:w="30" w:type="dxa"/>
        </w:tblCellMar>
        <w:tblLook w:val="0000"/>
      </w:tblPr>
      <w:tblGrid>
        <w:gridCol w:w="9749"/>
      </w:tblGrid>
      <w:tr w:rsidR="00144BB6" w:rsidTr="00144BB6">
        <w:tc>
          <w:tcPr>
            <w:tcW w:w="9749" w:type="dxa"/>
            <w:shd w:val="clear" w:color="auto" w:fill="auto"/>
            <w:tcMar>
              <w:top w:w="0" w:type="dxa"/>
              <w:left w:w="160" w:type="dxa"/>
              <w:bottom w:w="0" w:type="dxa"/>
              <w:right w:w="0" w:type="dxa"/>
            </w:tcMar>
            <w:vAlign w:val="center"/>
          </w:tcPr>
          <w:p w:rsidR="00144BB6" w:rsidRDefault="00144BB6" w:rsidP="00144BB6">
            <w:pPr>
              <w:jc w:val="both"/>
            </w:pPr>
          </w:p>
          <w:tbl>
            <w:tblPr>
              <w:tblW w:w="9541" w:type="dxa"/>
              <w:shd w:val="clear" w:color="auto" w:fill="CCCCCC"/>
              <w:tblLayout w:type="fixed"/>
              <w:tblLook w:val="01E0"/>
            </w:tblPr>
            <w:tblGrid>
              <w:gridCol w:w="3080"/>
              <w:gridCol w:w="3080"/>
              <w:gridCol w:w="3381"/>
            </w:tblGrid>
            <w:tr w:rsidR="00144BB6" w:rsidTr="00BE01B7">
              <w:trPr>
                <w:trHeight w:val="1721"/>
              </w:trPr>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Периодическое печатное издание</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«Таушкасинский  вестник»</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Адрес редакционного совета и издателя:</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429910, д. Таушкасы,</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ул. Школьная, д.6</w:t>
                  </w:r>
                </w:p>
                <w:p w:rsidR="00144BB6" w:rsidRPr="007460A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lang w:val="en-US"/>
                    </w:rPr>
                  </w:pPr>
                  <w:r w:rsidRPr="009B0F68">
                    <w:rPr>
                      <w:rFonts w:ascii="Monotype Corsiva" w:hAnsi="Monotype Corsiva"/>
                      <w:b/>
                      <w:color w:val="000080"/>
                      <w:sz w:val="22"/>
                      <w:szCs w:val="22"/>
                      <w:lang w:val="en-US"/>
                    </w:rPr>
                    <w:t>Email</w:t>
                  </w:r>
                  <w:r w:rsidRPr="007460A8">
                    <w:rPr>
                      <w:rFonts w:ascii="Monotype Corsiva" w:hAnsi="Monotype Corsiva"/>
                      <w:b/>
                      <w:color w:val="000080"/>
                      <w:sz w:val="22"/>
                      <w:szCs w:val="22"/>
                      <w:lang w:val="en-US"/>
                    </w:rPr>
                    <w:t xml:space="preserve">: </w:t>
                  </w:r>
                  <w:r w:rsidRPr="009B0F68">
                    <w:rPr>
                      <w:rFonts w:ascii="Monotype Corsiva" w:hAnsi="Monotype Corsiva"/>
                      <w:b/>
                      <w:color w:val="000080"/>
                      <w:sz w:val="22"/>
                      <w:szCs w:val="22"/>
                      <w:lang w:val="en-US"/>
                    </w:rPr>
                    <w:t>sao</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taush</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zivil</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cap</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ru</w:t>
                  </w:r>
                </w:p>
              </w:tc>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Учредитель</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Администрация Таушкасинского  сельского поселения Цивильского района Чувашской Республики</w:t>
                  </w:r>
                </w:p>
              </w:tc>
              <w:tc>
                <w:tcPr>
                  <w:tcW w:w="1772"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Председатель редакционного совета-  главный редактор</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Pr>
                      <w:rFonts w:ascii="Monotype Corsiva" w:hAnsi="Monotype Corsiva"/>
                      <w:b/>
                      <w:color w:val="000080"/>
                      <w:sz w:val="22"/>
                      <w:szCs w:val="22"/>
                    </w:rPr>
                    <w:t>Соловьев А.Г.</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Тираж  20 экз.</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Объём 1 п.л. формат А4</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Распространяется бесплатно</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Выходит на русском языке</w:t>
                  </w:r>
                </w:p>
              </w:tc>
            </w:tr>
          </w:tbl>
          <w:p w:rsidR="00144BB6" w:rsidRDefault="00144BB6" w:rsidP="00144BB6">
            <w:pPr>
              <w:jc w:val="both"/>
              <w:rPr>
                <w:rFonts w:ascii="Arial" w:hAnsi="Arial" w:cs="Arial"/>
                <w:color w:val="000000"/>
                <w:sz w:val="18"/>
                <w:szCs w:val="18"/>
              </w:rPr>
            </w:pPr>
          </w:p>
        </w:tc>
      </w:tr>
      <w:tr w:rsidR="00144BB6" w:rsidTr="00144BB6">
        <w:tc>
          <w:tcPr>
            <w:tcW w:w="9749" w:type="dxa"/>
            <w:shd w:val="clear" w:color="auto" w:fill="auto"/>
            <w:tcMar>
              <w:top w:w="0" w:type="dxa"/>
              <w:left w:w="160" w:type="dxa"/>
              <w:bottom w:w="0" w:type="dxa"/>
              <w:right w:w="0" w:type="dxa"/>
            </w:tcMar>
            <w:vAlign w:val="center"/>
          </w:tcPr>
          <w:p w:rsidR="00144BB6" w:rsidRPr="009B0F68" w:rsidRDefault="00144BB6" w:rsidP="00144BB6">
            <w:pPr>
              <w:pStyle w:val="34"/>
              <w:spacing w:before="0" w:beforeAutospacing="0" w:after="0" w:afterAutospacing="0"/>
              <w:jc w:val="center"/>
              <w:rPr>
                <w:rFonts w:ascii="Monotype Corsiva" w:hAnsi="Monotype Corsiva"/>
                <w:b/>
                <w:color w:val="000080"/>
                <w:sz w:val="22"/>
                <w:szCs w:val="22"/>
              </w:rPr>
            </w:pPr>
          </w:p>
        </w:tc>
      </w:tr>
    </w:tbl>
    <w:p w:rsidR="00E2394B" w:rsidRPr="003C5636" w:rsidRDefault="00E2394B" w:rsidP="00B925DC">
      <w:pPr>
        <w:rPr>
          <w:i/>
        </w:rPr>
      </w:pPr>
    </w:p>
    <w:sectPr w:rsidR="00E2394B" w:rsidRPr="003C5636" w:rsidSect="00B925DC">
      <w:pgSz w:w="11906" w:h="16838"/>
      <w:pgMar w:top="709" w:right="709" w:bottom="41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714" w:rsidRDefault="00DB0714" w:rsidP="007460A8">
      <w:r>
        <w:separator/>
      </w:r>
    </w:p>
  </w:endnote>
  <w:endnote w:type="continuationSeparator" w:id="1">
    <w:p w:rsidR="00DB0714" w:rsidRDefault="00DB0714" w:rsidP="00746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rinda">
    <w:panose1 w:val="01010600010101010101"/>
    <w:charset w:val="00"/>
    <w:family w:val="auto"/>
    <w:pitch w:val="variable"/>
    <w:sig w:usb0="0001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imesET">
    <w:altName w:val="Times New Roman"/>
    <w:panose1 w:val="020B0604020202020204"/>
    <w:charset w:val="00"/>
    <w:family w:val="auto"/>
    <w:pitch w:val="variable"/>
    <w:sig w:usb0="00000203" w:usb1="00000000" w:usb2="00000000" w:usb3="00000000" w:csb0="00000005" w:csb1="00000000"/>
  </w:font>
  <w:font w:name="Peterburg">
    <w:altName w:val="Times New Roman"/>
    <w:panose1 w:val="020B0604020202020204"/>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20B0604020202020204"/>
    <w:charset w:val="00"/>
    <w:family w:val="auto"/>
    <w:pitch w:val="variable"/>
    <w:sig w:usb0="00008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E0002AFF" w:usb1="C000247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714" w:rsidRDefault="00DB0714" w:rsidP="007460A8">
      <w:r>
        <w:separator/>
      </w:r>
    </w:p>
  </w:footnote>
  <w:footnote w:type="continuationSeparator" w:id="1">
    <w:p w:rsidR="00DB0714" w:rsidRDefault="00DB0714" w:rsidP="007460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hint="default"/>
        <w:bCs/>
        <w:sz w:val="24"/>
      </w:rPr>
    </w:lvl>
  </w:abstractNum>
  <w:abstractNum w:abstractNumId="1">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D5F1A27"/>
    <w:multiLevelType w:val="multilevel"/>
    <w:tmpl w:val="EE7CCF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F55CE4"/>
    <w:multiLevelType w:val="hybridMultilevel"/>
    <w:tmpl w:val="B2304BA2"/>
    <w:lvl w:ilvl="0" w:tplc="E94CA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8446B31"/>
    <w:multiLevelType w:val="multilevel"/>
    <w:tmpl w:val="047079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ED18D7"/>
    <w:multiLevelType w:val="multilevel"/>
    <w:tmpl w:val="9A08B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484055"/>
    <w:multiLevelType w:val="multilevel"/>
    <w:tmpl w:val="06262530"/>
    <w:styleLink w:val="a"/>
    <w:lvl w:ilvl="0">
      <w:start w:val="1"/>
      <w:numFmt w:val="decimal"/>
      <w:pStyle w:val="1"/>
      <w:suff w:val="space"/>
      <w:lvlText w:val="%1."/>
      <w:lvlJc w:val="left"/>
      <w:pPr>
        <w:ind w:left="0" w:firstLine="709"/>
      </w:pPr>
    </w:lvl>
    <w:lvl w:ilvl="1">
      <w:start w:val="1"/>
      <w:numFmt w:val="decimal"/>
      <w:pStyle w:val="2"/>
      <w:isLgl/>
      <w:lvlText w:val="%1.%2."/>
      <w:lvlJc w:val="left"/>
      <w:pPr>
        <w:tabs>
          <w:tab w:val="num" w:pos="1276"/>
        </w:tabs>
        <w:ind w:left="0" w:firstLine="709"/>
      </w:pPr>
      <w:rPr>
        <w:strike w:val="0"/>
        <w:dstrike w:val="0"/>
        <w:u w:val="none"/>
        <w:effect w:val="none"/>
      </w:rPr>
    </w:lvl>
    <w:lvl w:ilvl="2">
      <w:start w:val="1"/>
      <w:numFmt w:val="decimal"/>
      <w:pStyle w:val="3"/>
      <w:isLgl/>
      <w:lvlText w:val="%1.%2.%3."/>
      <w:lvlJc w:val="left"/>
      <w:pPr>
        <w:tabs>
          <w:tab w:val="num" w:pos="1135"/>
        </w:tabs>
        <w:ind w:left="-141" w:firstLine="709"/>
      </w:pPr>
    </w:lvl>
    <w:lvl w:ilvl="3">
      <w:start w:val="1"/>
      <w:numFmt w:val="decimal"/>
      <w:pStyle w:val="4"/>
      <w:isLgl/>
      <w:suff w:val="space"/>
      <w:lvlText w:val="%1.%2.%3.%4."/>
      <w:lvlJc w:val="left"/>
      <w:pPr>
        <w:ind w:left="0" w:firstLine="709"/>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2738" w:hanging="360"/>
      </w:pPr>
    </w:lvl>
    <w:lvl w:ilvl="8">
      <w:start w:val="1"/>
      <w:numFmt w:val="lowerRoman"/>
      <w:lvlText w:val="%9."/>
      <w:lvlJc w:val="left"/>
      <w:pPr>
        <w:ind w:left="3098" w:hanging="360"/>
      </w:pPr>
    </w:lvl>
  </w:abstractNum>
  <w:abstractNum w:abstractNumId="8">
    <w:nsid w:val="57662C76"/>
    <w:multiLevelType w:val="multilevel"/>
    <w:tmpl w:val="BD3C274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5A0F36B2"/>
    <w:multiLevelType w:val="multilevel"/>
    <w:tmpl w:val="F43E7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D2085A"/>
    <w:multiLevelType w:val="multilevel"/>
    <w:tmpl w:val="4B020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131FFE"/>
    <w:multiLevelType w:val="hybridMultilevel"/>
    <w:tmpl w:val="CF8815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4"/>
  </w:num>
  <w:num w:numId="3">
    <w:abstractNumId w:val="6"/>
  </w:num>
  <w:num w:numId="4">
    <w:abstractNumId w:val="3"/>
  </w:num>
  <w:num w:numId="5">
    <w:abstractNumId w:val="1"/>
  </w:num>
  <w:num w:numId="6">
    <w:abstractNumId w:val="2"/>
  </w:num>
  <w:num w:numId="7">
    <w:abstractNumId w:val="8"/>
  </w:num>
  <w:num w:numId="8">
    <w:abstractNumId w:val="9"/>
  </w:num>
  <w:num w:numId="9">
    <w:abstractNumId w:val="10"/>
  </w:num>
  <w:num w:numId="10">
    <w:abstractNumId w:val="5"/>
  </w:num>
  <w:num w:numId="11">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83222"/>
    <w:rsid w:val="00000623"/>
    <w:rsid w:val="000010E5"/>
    <w:rsid w:val="00004EC5"/>
    <w:rsid w:val="00007229"/>
    <w:rsid w:val="000104ED"/>
    <w:rsid w:val="00011416"/>
    <w:rsid w:val="00014332"/>
    <w:rsid w:val="00021B9D"/>
    <w:rsid w:val="00021BD0"/>
    <w:rsid w:val="0004301E"/>
    <w:rsid w:val="000500C3"/>
    <w:rsid w:val="0005082D"/>
    <w:rsid w:val="00051882"/>
    <w:rsid w:val="0005390D"/>
    <w:rsid w:val="00061D28"/>
    <w:rsid w:val="00064466"/>
    <w:rsid w:val="00067891"/>
    <w:rsid w:val="0007237F"/>
    <w:rsid w:val="0007536C"/>
    <w:rsid w:val="00080F15"/>
    <w:rsid w:val="000934CF"/>
    <w:rsid w:val="000963D2"/>
    <w:rsid w:val="000C2A95"/>
    <w:rsid w:val="000C7E2B"/>
    <w:rsid w:val="000D43B2"/>
    <w:rsid w:val="000D479C"/>
    <w:rsid w:val="000E0872"/>
    <w:rsid w:val="000E20E1"/>
    <w:rsid w:val="000E2488"/>
    <w:rsid w:val="000E6324"/>
    <w:rsid w:val="000F0093"/>
    <w:rsid w:val="001039E0"/>
    <w:rsid w:val="001039E3"/>
    <w:rsid w:val="001072C0"/>
    <w:rsid w:val="00117667"/>
    <w:rsid w:val="00125D6A"/>
    <w:rsid w:val="00131590"/>
    <w:rsid w:val="001317A5"/>
    <w:rsid w:val="00135CB8"/>
    <w:rsid w:val="00135DE4"/>
    <w:rsid w:val="00144BB6"/>
    <w:rsid w:val="00151733"/>
    <w:rsid w:val="001569A2"/>
    <w:rsid w:val="00172EFC"/>
    <w:rsid w:val="00176078"/>
    <w:rsid w:val="0017794D"/>
    <w:rsid w:val="0018169D"/>
    <w:rsid w:val="00183E14"/>
    <w:rsid w:val="0018698B"/>
    <w:rsid w:val="00192AE5"/>
    <w:rsid w:val="001932E3"/>
    <w:rsid w:val="001952A9"/>
    <w:rsid w:val="001978CB"/>
    <w:rsid w:val="001B2227"/>
    <w:rsid w:val="001B768B"/>
    <w:rsid w:val="001C1CBE"/>
    <w:rsid w:val="001C290D"/>
    <w:rsid w:val="001C78E6"/>
    <w:rsid w:val="001E2027"/>
    <w:rsid w:val="001E33C8"/>
    <w:rsid w:val="001F0D77"/>
    <w:rsid w:val="001F2C52"/>
    <w:rsid w:val="00204BD5"/>
    <w:rsid w:val="00204CA5"/>
    <w:rsid w:val="00205211"/>
    <w:rsid w:val="00205F32"/>
    <w:rsid w:val="00206B2B"/>
    <w:rsid w:val="00207BF7"/>
    <w:rsid w:val="002211FC"/>
    <w:rsid w:val="00222FA4"/>
    <w:rsid w:val="00223FD4"/>
    <w:rsid w:val="0023776B"/>
    <w:rsid w:val="002421E2"/>
    <w:rsid w:val="0024292A"/>
    <w:rsid w:val="002447A4"/>
    <w:rsid w:val="00247279"/>
    <w:rsid w:val="00254FC9"/>
    <w:rsid w:val="0026190F"/>
    <w:rsid w:val="002648D2"/>
    <w:rsid w:val="00275311"/>
    <w:rsid w:val="0028271B"/>
    <w:rsid w:val="00291361"/>
    <w:rsid w:val="002B395B"/>
    <w:rsid w:val="002C4260"/>
    <w:rsid w:val="002C4443"/>
    <w:rsid w:val="002C6B9D"/>
    <w:rsid w:val="002C6E5D"/>
    <w:rsid w:val="002D176B"/>
    <w:rsid w:val="002D2F0E"/>
    <w:rsid w:val="002E1BED"/>
    <w:rsid w:val="002E5044"/>
    <w:rsid w:val="003001B2"/>
    <w:rsid w:val="00316710"/>
    <w:rsid w:val="003251C2"/>
    <w:rsid w:val="00325DAF"/>
    <w:rsid w:val="00326A54"/>
    <w:rsid w:val="0033653D"/>
    <w:rsid w:val="0034625C"/>
    <w:rsid w:val="00346E92"/>
    <w:rsid w:val="00350F5C"/>
    <w:rsid w:val="0036352C"/>
    <w:rsid w:val="003672E6"/>
    <w:rsid w:val="00373892"/>
    <w:rsid w:val="00374567"/>
    <w:rsid w:val="003747BC"/>
    <w:rsid w:val="003929D7"/>
    <w:rsid w:val="00395DAE"/>
    <w:rsid w:val="0039659B"/>
    <w:rsid w:val="003A03E2"/>
    <w:rsid w:val="003B62AD"/>
    <w:rsid w:val="003B7A0C"/>
    <w:rsid w:val="003C1207"/>
    <w:rsid w:val="003C5636"/>
    <w:rsid w:val="003C7EBF"/>
    <w:rsid w:val="003D436C"/>
    <w:rsid w:val="003E327D"/>
    <w:rsid w:val="003F6346"/>
    <w:rsid w:val="003F7497"/>
    <w:rsid w:val="00403A52"/>
    <w:rsid w:val="0042015F"/>
    <w:rsid w:val="00423B1E"/>
    <w:rsid w:val="00433FD9"/>
    <w:rsid w:val="0043744B"/>
    <w:rsid w:val="00437F94"/>
    <w:rsid w:val="00464ACB"/>
    <w:rsid w:val="00482CCD"/>
    <w:rsid w:val="00483222"/>
    <w:rsid w:val="00487513"/>
    <w:rsid w:val="00490105"/>
    <w:rsid w:val="0049700F"/>
    <w:rsid w:val="00497818"/>
    <w:rsid w:val="004A30B5"/>
    <w:rsid w:val="004A562E"/>
    <w:rsid w:val="004B3885"/>
    <w:rsid w:val="004B608F"/>
    <w:rsid w:val="004B6D56"/>
    <w:rsid w:val="004C03A5"/>
    <w:rsid w:val="004C28A4"/>
    <w:rsid w:val="004D1D77"/>
    <w:rsid w:val="004D2A47"/>
    <w:rsid w:val="004E0070"/>
    <w:rsid w:val="004E38E5"/>
    <w:rsid w:val="004F5E47"/>
    <w:rsid w:val="00500F71"/>
    <w:rsid w:val="00514AA1"/>
    <w:rsid w:val="00523D92"/>
    <w:rsid w:val="005309EE"/>
    <w:rsid w:val="0053218F"/>
    <w:rsid w:val="00536F84"/>
    <w:rsid w:val="00540654"/>
    <w:rsid w:val="0055036A"/>
    <w:rsid w:val="005531F4"/>
    <w:rsid w:val="005707CB"/>
    <w:rsid w:val="00573675"/>
    <w:rsid w:val="00577856"/>
    <w:rsid w:val="00585510"/>
    <w:rsid w:val="005879E0"/>
    <w:rsid w:val="00591793"/>
    <w:rsid w:val="005946E3"/>
    <w:rsid w:val="005A221C"/>
    <w:rsid w:val="005A4427"/>
    <w:rsid w:val="005B2C6E"/>
    <w:rsid w:val="005B52D8"/>
    <w:rsid w:val="005B72CB"/>
    <w:rsid w:val="005B7EA2"/>
    <w:rsid w:val="005E2187"/>
    <w:rsid w:val="005F49EC"/>
    <w:rsid w:val="005F52E6"/>
    <w:rsid w:val="006064B7"/>
    <w:rsid w:val="00606606"/>
    <w:rsid w:val="006102D1"/>
    <w:rsid w:val="00613798"/>
    <w:rsid w:val="00625F0A"/>
    <w:rsid w:val="0062682F"/>
    <w:rsid w:val="00627CC1"/>
    <w:rsid w:val="00633909"/>
    <w:rsid w:val="006428AD"/>
    <w:rsid w:val="006444CB"/>
    <w:rsid w:val="006529EA"/>
    <w:rsid w:val="006653AB"/>
    <w:rsid w:val="00665460"/>
    <w:rsid w:val="00666CDA"/>
    <w:rsid w:val="006716F8"/>
    <w:rsid w:val="00677503"/>
    <w:rsid w:val="006840A5"/>
    <w:rsid w:val="00685786"/>
    <w:rsid w:val="00687AEF"/>
    <w:rsid w:val="006978E5"/>
    <w:rsid w:val="006A3249"/>
    <w:rsid w:val="006B05D3"/>
    <w:rsid w:val="006C31DA"/>
    <w:rsid w:val="006D16F8"/>
    <w:rsid w:val="006D6740"/>
    <w:rsid w:val="00715F6C"/>
    <w:rsid w:val="007205A7"/>
    <w:rsid w:val="00721C46"/>
    <w:rsid w:val="00721E78"/>
    <w:rsid w:val="00732F1D"/>
    <w:rsid w:val="00736DF4"/>
    <w:rsid w:val="00744020"/>
    <w:rsid w:val="007452B1"/>
    <w:rsid w:val="007460A8"/>
    <w:rsid w:val="00747FE9"/>
    <w:rsid w:val="007611FD"/>
    <w:rsid w:val="0076159A"/>
    <w:rsid w:val="007845E4"/>
    <w:rsid w:val="00785613"/>
    <w:rsid w:val="00791C06"/>
    <w:rsid w:val="00791D4E"/>
    <w:rsid w:val="007952E7"/>
    <w:rsid w:val="007A20A2"/>
    <w:rsid w:val="007A5358"/>
    <w:rsid w:val="007A7398"/>
    <w:rsid w:val="007B5D46"/>
    <w:rsid w:val="007B7F19"/>
    <w:rsid w:val="007C4A05"/>
    <w:rsid w:val="007D22FA"/>
    <w:rsid w:val="007D3374"/>
    <w:rsid w:val="007D3F3E"/>
    <w:rsid w:val="007D7160"/>
    <w:rsid w:val="007D78E6"/>
    <w:rsid w:val="007E26FD"/>
    <w:rsid w:val="007E5C92"/>
    <w:rsid w:val="007E7B9D"/>
    <w:rsid w:val="007F4291"/>
    <w:rsid w:val="00802945"/>
    <w:rsid w:val="00806DC7"/>
    <w:rsid w:val="008115A7"/>
    <w:rsid w:val="00814222"/>
    <w:rsid w:val="008248E7"/>
    <w:rsid w:val="008418E2"/>
    <w:rsid w:val="008453C2"/>
    <w:rsid w:val="0085034D"/>
    <w:rsid w:val="008605B9"/>
    <w:rsid w:val="0086161F"/>
    <w:rsid w:val="008646C6"/>
    <w:rsid w:val="00871604"/>
    <w:rsid w:val="0089592E"/>
    <w:rsid w:val="008969A6"/>
    <w:rsid w:val="008A130E"/>
    <w:rsid w:val="008A63B5"/>
    <w:rsid w:val="008B2552"/>
    <w:rsid w:val="008B6011"/>
    <w:rsid w:val="008B6F54"/>
    <w:rsid w:val="008C26DB"/>
    <w:rsid w:val="008D0244"/>
    <w:rsid w:val="008D385E"/>
    <w:rsid w:val="008E3D99"/>
    <w:rsid w:val="008E500F"/>
    <w:rsid w:val="00903C81"/>
    <w:rsid w:val="00903F34"/>
    <w:rsid w:val="00905F9D"/>
    <w:rsid w:val="0090719E"/>
    <w:rsid w:val="009073F3"/>
    <w:rsid w:val="00920074"/>
    <w:rsid w:val="00923CB2"/>
    <w:rsid w:val="00926072"/>
    <w:rsid w:val="009554AE"/>
    <w:rsid w:val="009653F6"/>
    <w:rsid w:val="009654E7"/>
    <w:rsid w:val="009671CA"/>
    <w:rsid w:val="009717A8"/>
    <w:rsid w:val="00975B0C"/>
    <w:rsid w:val="0098414E"/>
    <w:rsid w:val="0098601D"/>
    <w:rsid w:val="009A1986"/>
    <w:rsid w:val="009A4A8B"/>
    <w:rsid w:val="009B34B7"/>
    <w:rsid w:val="009B6117"/>
    <w:rsid w:val="009C4D7F"/>
    <w:rsid w:val="009D1C36"/>
    <w:rsid w:val="009D2085"/>
    <w:rsid w:val="009E0115"/>
    <w:rsid w:val="009E14B3"/>
    <w:rsid w:val="009E4299"/>
    <w:rsid w:val="009E4342"/>
    <w:rsid w:val="009E4950"/>
    <w:rsid w:val="009E4B7D"/>
    <w:rsid w:val="009E501B"/>
    <w:rsid w:val="009E547D"/>
    <w:rsid w:val="009F2DE0"/>
    <w:rsid w:val="009F2FC1"/>
    <w:rsid w:val="009F3C77"/>
    <w:rsid w:val="009F7B89"/>
    <w:rsid w:val="00A01659"/>
    <w:rsid w:val="00A14F5C"/>
    <w:rsid w:val="00A31F48"/>
    <w:rsid w:val="00A32136"/>
    <w:rsid w:val="00A54173"/>
    <w:rsid w:val="00A57C96"/>
    <w:rsid w:val="00A66FC0"/>
    <w:rsid w:val="00A75CA3"/>
    <w:rsid w:val="00A76143"/>
    <w:rsid w:val="00A80AD2"/>
    <w:rsid w:val="00A8366E"/>
    <w:rsid w:val="00A8786F"/>
    <w:rsid w:val="00A90C05"/>
    <w:rsid w:val="00A92463"/>
    <w:rsid w:val="00A93470"/>
    <w:rsid w:val="00A97921"/>
    <w:rsid w:val="00AA14C1"/>
    <w:rsid w:val="00AB6EBB"/>
    <w:rsid w:val="00AC1ED2"/>
    <w:rsid w:val="00AE1AA9"/>
    <w:rsid w:val="00B05E57"/>
    <w:rsid w:val="00B1228F"/>
    <w:rsid w:val="00B155A0"/>
    <w:rsid w:val="00B2298A"/>
    <w:rsid w:val="00B24C35"/>
    <w:rsid w:val="00B254BD"/>
    <w:rsid w:val="00B257FC"/>
    <w:rsid w:val="00B31EFC"/>
    <w:rsid w:val="00B339B9"/>
    <w:rsid w:val="00B4234E"/>
    <w:rsid w:val="00B424D1"/>
    <w:rsid w:val="00B511E6"/>
    <w:rsid w:val="00B538D1"/>
    <w:rsid w:val="00B57268"/>
    <w:rsid w:val="00B6718E"/>
    <w:rsid w:val="00B724A5"/>
    <w:rsid w:val="00B75518"/>
    <w:rsid w:val="00B7734F"/>
    <w:rsid w:val="00B831D6"/>
    <w:rsid w:val="00B835DF"/>
    <w:rsid w:val="00B84110"/>
    <w:rsid w:val="00B8570F"/>
    <w:rsid w:val="00B925DC"/>
    <w:rsid w:val="00BA184A"/>
    <w:rsid w:val="00BA39B6"/>
    <w:rsid w:val="00BB31A7"/>
    <w:rsid w:val="00BB6A32"/>
    <w:rsid w:val="00BC0255"/>
    <w:rsid w:val="00BD23A5"/>
    <w:rsid w:val="00BD6867"/>
    <w:rsid w:val="00BE01B7"/>
    <w:rsid w:val="00BE0742"/>
    <w:rsid w:val="00BE103E"/>
    <w:rsid w:val="00BE1E75"/>
    <w:rsid w:val="00C03FC1"/>
    <w:rsid w:val="00C0472E"/>
    <w:rsid w:val="00C0574C"/>
    <w:rsid w:val="00C31183"/>
    <w:rsid w:val="00C339A3"/>
    <w:rsid w:val="00C4000E"/>
    <w:rsid w:val="00C419ED"/>
    <w:rsid w:val="00C54EBB"/>
    <w:rsid w:val="00C65C04"/>
    <w:rsid w:val="00C705BB"/>
    <w:rsid w:val="00C74DBE"/>
    <w:rsid w:val="00C81699"/>
    <w:rsid w:val="00C82684"/>
    <w:rsid w:val="00C829FB"/>
    <w:rsid w:val="00C86921"/>
    <w:rsid w:val="00C901F1"/>
    <w:rsid w:val="00C90E51"/>
    <w:rsid w:val="00C91E12"/>
    <w:rsid w:val="00C92452"/>
    <w:rsid w:val="00C93FEC"/>
    <w:rsid w:val="00CA07BE"/>
    <w:rsid w:val="00CC4595"/>
    <w:rsid w:val="00CC675F"/>
    <w:rsid w:val="00CD4D1D"/>
    <w:rsid w:val="00CD615A"/>
    <w:rsid w:val="00CE0EE3"/>
    <w:rsid w:val="00CE4A42"/>
    <w:rsid w:val="00CE60F2"/>
    <w:rsid w:val="00CF2FA9"/>
    <w:rsid w:val="00CF5548"/>
    <w:rsid w:val="00D160D7"/>
    <w:rsid w:val="00D16854"/>
    <w:rsid w:val="00D321F5"/>
    <w:rsid w:val="00D3251D"/>
    <w:rsid w:val="00D35E7E"/>
    <w:rsid w:val="00D44D7F"/>
    <w:rsid w:val="00D5068E"/>
    <w:rsid w:val="00D53D96"/>
    <w:rsid w:val="00D72158"/>
    <w:rsid w:val="00D773E4"/>
    <w:rsid w:val="00D9167C"/>
    <w:rsid w:val="00D92812"/>
    <w:rsid w:val="00D92C87"/>
    <w:rsid w:val="00DA0267"/>
    <w:rsid w:val="00DA0701"/>
    <w:rsid w:val="00DA0C8D"/>
    <w:rsid w:val="00DA5041"/>
    <w:rsid w:val="00DA7DA0"/>
    <w:rsid w:val="00DB0714"/>
    <w:rsid w:val="00DB4BAA"/>
    <w:rsid w:val="00DC36FC"/>
    <w:rsid w:val="00DC67D8"/>
    <w:rsid w:val="00DD1D65"/>
    <w:rsid w:val="00DD5EAD"/>
    <w:rsid w:val="00DD6587"/>
    <w:rsid w:val="00DD6663"/>
    <w:rsid w:val="00DD684C"/>
    <w:rsid w:val="00DE1366"/>
    <w:rsid w:val="00DE395A"/>
    <w:rsid w:val="00DE413A"/>
    <w:rsid w:val="00DF3044"/>
    <w:rsid w:val="00DF5AE4"/>
    <w:rsid w:val="00E03DA7"/>
    <w:rsid w:val="00E0511B"/>
    <w:rsid w:val="00E07AE1"/>
    <w:rsid w:val="00E10A89"/>
    <w:rsid w:val="00E1421E"/>
    <w:rsid w:val="00E203B6"/>
    <w:rsid w:val="00E207E7"/>
    <w:rsid w:val="00E2394B"/>
    <w:rsid w:val="00E260D4"/>
    <w:rsid w:val="00E378EE"/>
    <w:rsid w:val="00E42F42"/>
    <w:rsid w:val="00E46ACF"/>
    <w:rsid w:val="00E53CE2"/>
    <w:rsid w:val="00E63DD5"/>
    <w:rsid w:val="00E653D0"/>
    <w:rsid w:val="00E72E91"/>
    <w:rsid w:val="00E76DFA"/>
    <w:rsid w:val="00E80379"/>
    <w:rsid w:val="00E82B76"/>
    <w:rsid w:val="00E85382"/>
    <w:rsid w:val="00E86143"/>
    <w:rsid w:val="00E868FE"/>
    <w:rsid w:val="00E87E65"/>
    <w:rsid w:val="00E91B08"/>
    <w:rsid w:val="00EA20EA"/>
    <w:rsid w:val="00EB5D2D"/>
    <w:rsid w:val="00EC1912"/>
    <w:rsid w:val="00EC4187"/>
    <w:rsid w:val="00EC42DE"/>
    <w:rsid w:val="00EC7A11"/>
    <w:rsid w:val="00EE1B13"/>
    <w:rsid w:val="00EE3A5E"/>
    <w:rsid w:val="00EE781A"/>
    <w:rsid w:val="00EE7B7C"/>
    <w:rsid w:val="00EF63D1"/>
    <w:rsid w:val="00F0728E"/>
    <w:rsid w:val="00F10CFC"/>
    <w:rsid w:val="00F271DF"/>
    <w:rsid w:val="00F30F3C"/>
    <w:rsid w:val="00F36C1D"/>
    <w:rsid w:val="00F52C17"/>
    <w:rsid w:val="00F63B8B"/>
    <w:rsid w:val="00F7738A"/>
    <w:rsid w:val="00F77E4F"/>
    <w:rsid w:val="00F817BF"/>
    <w:rsid w:val="00F8664B"/>
    <w:rsid w:val="00F92C50"/>
    <w:rsid w:val="00F97954"/>
    <w:rsid w:val="00FA44F5"/>
    <w:rsid w:val="00FA486A"/>
    <w:rsid w:val="00FB2584"/>
    <w:rsid w:val="00FB688E"/>
    <w:rsid w:val="00FE3DFB"/>
    <w:rsid w:val="00FE5382"/>
    <w:rsid w:val="00FF3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iPriority="99" w:unhideWhenUsed="1" w:qFormat="1"/>
    <w:lsdException w:name="heading 8" w:uiPriority="99" w:qFormat="1"/>
    <w:lsdException w:name="heading 9" w:semiHidden="1" w:uiPriority="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qFormat="1"/>
    <w:lsdException w:name="Message Header" w:uiPriority="99"/>
    <w:lsdException w:name="Subtitle" w:qFormat="1"/>
    <w:lsdException w:name="Hyperlink" w:uiPriority="99"/>
    <w:lsdException w:name="Strong" w:uiPriority="22" w:qFormat="1"/>
    <w:lsdException w:name="Emphasis" w:uiPriority="2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0">
    <w:name w:val="Normal"/>
    <w:qFormat/>
    <w:rsid w:val="00F36C1D"/>
    <w:rPr>
      <w:sz w:val="24"/>
      <w:szCs w:val="24"/>
    </w:rPr>
  </w:style>
  <w:style w:type="paragraph" w:styleId="10">
    <w:name w:val="heading 1"/>
    <w:aliases w:val="!Части документа Знак,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0"/>
    <w:link w:val="11"/>
    <w:qFormat/>
    <w:rsid w:val="00F36C1D"/>
    <w:pPr>
      <w:spacing w:before="100" w:beforeAutospacing="1" w:after="100" w:afterAutospacing="1"/>
      <w:outlineLvl w:val="0"/>
    </w:pPr>
    <w:rPr>
      <w:b/>
      <w:bCs/>
      <w:kern w:val="36"/>
      <w:sz w:val="48"/>
      <w:szCs w:val="48"/>
    </w:rPr>
  </w:style>
  <w:style w:type="paragraph" w:styleId="20">
    <w:name w:val="heading 2"/>
    <w:aliases w:val="!Разделы документа Знак"/>
    <w:basedOn w:val="a0"/>
    <w:link w:val="21"/>
    <w:qFormat/>
    <w:rsid w:val="00F36C1D"/>
    <w:pPr>
      <w:spacing w:before="100" w:beforeAutospacing="1" w:after="100" w:afterAutospacing="1"/>
      <w:outlineLvl w:val="1"/>
    </w:pPr>
    <w:rPr>
      <w:b/>
      <w:bCs/>
      <w:sz w:val="36"/>
      <w:szCs w:val="36"/>
    </w:rPr>
  </w:style>
  <w:style w:type="paragraph" w:styleId="30">
    <w:name w:val="heading 3"/>
    <w:aliases w:val="!Главы документа Знак"/>
    <w:basedOn w:val="a0"/>
    <w:link w:val="31"/>
    <w:uiPriority w:val="9"/>
    <w:qFormat/>
    <w:rsid w:val="00F36C1D"/>
    <w:pPr>
      <w:spacing w:before="100" w:beforeAutospacing="1" w:after="100" w:afterAutospacing="1"/>
      <w:outlineLvl w:val="2"/>
    </w:pPr>
    <w:rPr>
      <w:b/>
      <w:bCs/>
      <w:sz w:val="27"/>
      <w:szCs w:val="27"/>
    </w:rPr>
  </w:style>
  <w:style w:type="paragraph" w:styleId="40">
    <w:name w:val="heading 4"/>
    <w:aliases w:val="!Параграфы/Статьи документа Знак"/>
    <w:basedOn w:val="a0"/>
    <w:link w:val="41"/>
    <w:uiPriority w:val="99"/>
    <w:qFormat/>
    <w:rsid w:val="00F36C1D"/>
    <w:pPr>
      <w:ind w:firstLine="567"/>
      <w:jc w:val="both"/>
      <w:outlineLvl w:val="3"/>
    </w:pPr>
    <w:rPr>
      <w:rFonts w:ascii="Arial" w:hAnsi="Arial"/>
      <w:sz w:val="26"/>
      <w:szCs w:val="28"/>
    </w:rPr>
  </w:style>
  <w:style w:type="paragraph" w:styleId="5">
    <w:name w:val="heading 5"/>
    <w:basedOn w:val="a0"/>
    <w:link w:val="50"/>
    <w:uiPriority w:val="99"/>
    <w:qFormat/>
    <w:rsid w:val="00F36C1D"/>
    <w:pPr>
      <w:spacing w:before="100" w:beforeAutospacing="1" w:after="100" w:afterAutospacing="1"/>
      <w:outlineLvl w:val="4"/>
    </w:pPr>
    <w:rPr>
      <w:b/>
      <w:bCs/>
      <w:sz w:val="20"/>
      <w:szCs w:val="20"/>
    </w:rPr>
  </w:style>
  <w:style w:type="paragraph" w:styleId="6">
    <w:name w:val="heading 6"/>
    <w:basedOn w:val="a0"/>
    <w:next w:val="a0"/>
    <w:link w:val="60"/>
    <w:qFormat/>
    <w:rsid w:val="00F36C1D"/>
    <w:pPr>
      <w:spacing w:before="240" w:after="60"/>
      <w:outlineLvl w:val="5"/>
    </w:pPr>
    <w:rPr>
      <w:b/>
      <w:bCs/>
      <w:sz w:val="22"/>
      <w:szCs w:val="22"/>
    </w:rPr>
  </w:style>
  <w:style w:type="paragraph" w:styleId="7">
    <w:name w:val="heading 7"/>
    <w:basedOn w:val="a0"/>
    <w:next w:val="a0"/>
    <w:link w:val="70"/>
    <w:uiPriority w:val="99"/>
    <w:qFormat/>
    <w:rsid w:val="00437F94"/>
    <w:pPr>
      <w:keepNext/>
      <w:keepLines/>
      <w:spacing w:before="40"/>
      <w:outlineLvl w:val="6"/>
    </w:pPr>
    <w:rPr>
      <w:rFonts w:ascii="Cambria" w:hAnsi="Cambria"/>
      <w:i/>
      <w:iCs/>
      <w:color w:val="243F60"/>
    </w:rPr>
  </w:style>
  <w:style w:type="paragraph" w:styleId="8">
    <w:name w:val="heading 8"/>
    <w:basedOn w:val="a0"/>
    <w:link w:val="80"/>
    <w:uiPriority w:val="99"/>
    <w:qFormat/>
    <w:rsid w:val="00F36C1D"/>
    <w:pPr>
      <w:spacing w:before="100" w:beforeAutospacing="1" w:after="100" w:afterAutospacing="1"/>
      <w:outlineLvl w:val="7"/>
    </w:pPr>
  </w:style>
  <w:style w:type="paragraph" w:styleId="9">
    <w:name w:val="heading 9"/>
    <w:basedOn w:val="a0"/>
    <w:next w:val="a0"/>
    <w:link w:val="90"/>
    <w:uiPriority w:val="9"/>
    <w:unhideWhenUsed/>
    <w:qFormat/>
    <w:rsid w:val="00437F94"/>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Части документа Знак Знак,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
    <w:basedOn w:val="a1"/>
    <w:link w:val="10"/>
    <w:uiPriority w:val="9"/>
    <w:rsid w:val="00F36C1D"/>
    <w:rPr>
      <w:b/>
      <w:bCs/>
      <w:kern w:val="36"/>
      <w:sz w:val="48"/>
      <w:szCs w:val="48"/>
      <w:lang w:val="ru-RU" w:eastAsia="ru-RU" w:bidi="ar-SA"/>
    </w:rPr>
  </w:style>
  <w:style w:type="character" w:customStyle="1" w:styleId="21">
    <w:name w:val="Заголовок 2 Знак"/>
    <w:aliases w:val="!Разделы документа Знак Знак"/>
    <w:basedOn w:val="a1"/>
    <w:link w:val="20"/>
    <w:uiPriority w:val="99"/>
    <w:rsid w:val="00F36C1D"/>
    <w:rPr>
      <w:b/>
      <w:bCs/>
      <w:sz w:val="36"/>
      <w:szCs w:val="36"/>
      <w:lang w:val="ru-RU" w:eastAsia="ru-RU" w:bidi="ar-SA"/>
    </w:rPr>
  </w:style>
  <w:style w:type="character" w:customStyle="1" w:styleId="31">
    <w:name w:val="Заголовок 3 Знак1"/>
    <w:aliases w:val="!Главы документа Знак Знак"/>
    <w:basedOn w:val="a1"/>
    <w:link w:val="30"/>
    <w:uiPriority w:val="9"/>
    <w:rsid w:val="00F36C1D"/>
    <w:rPr>
      <w:b/>
      <w:bCs/>
      <w:sz w:val="27"/>
      <w:szCs w:val="27"/>
      <w:lang w:val="ru-RU" w:eastAsia="ru-RU" w:bidi="ar-SA"/>
    </w:rPr>
  </w:style>
  <w:style w:type="character" w:customStyle="1" w:styleId="41">
    <w:name w:val="Заголовок 4 Знак"/>
    <w:aliases w:val="!Параграфы/Статьи документа Знак Знак"/>
    <w:basedOn w:val="a1"/>
    <w:link w:val="40"/>
    <w:uiPriority w:val="99"/>
    <w:rsid w:val="00F36C1D"/>
    <w:rPr>
      <w:rFonts w:ascii="Arial" w:hAnsi="Arial"/>
      <w:sz w:val="26"/>
      <w:szCs w:val="28"/>
      <w:lang w:val="ru-RU" w:eastAsia="ru-RU" w:bidi="ar-SA"/>
    </w:rPr>
  </w:style>
  <w:style w:type="paragraph" w:styleId="22">
    <w:name w:val="Body Text Indent 2"/>
    <w:aliases w:val="Основной текст с отступом 2 Знак,Знак1, Знак1"/>
    <w:basedOn w:val="a0"/>
    <w:link w:val="210"/>
    <w:rsid w:val="00F36C1D"/>
    <w:pPr>
      <w:spacing w:before="100" w:beforeAutospacing="1" w:after="100" w:afterAutospacing="1"/>
    </w:pPr>
  </w:style>
  <w:style w:type="character" w:customStyle="1" w:styleId="210">
    <w:name w:val="Основной текст с отступом 2 Знак1"/>
    <w:aliases w:val="Основной текст с отступом 2 Знак Знак,Знак1 Знак, Знак1 Знак"/>
    <w:basedOn w:val="a1"/>
    <w:link w:val="22"/>
    <w:semiHidden/>
    <w:rsid w:val="00F36C1D"/>
    <w:rPr>
      <w:sz w:val="24"/>
      <w:szCs w:val="24"/>
      <w:lang w:val="ru-RU" w:eastAsia="ru-RU" w:bidi="ar-SA"/>
    </w:rPr>
  </w:style>
  <w:style w:type="paragraph" w:styleId="a4">
    <w:name w:val="Body Text"/>
    <w:basedOn w:val="a0"/>
    <w:link w:val="a5"/>
    <w:qFormat/>
    <w:rsid w:val="00F36C1D"/>
    <w:pPr>
      <w:spacing w:before="100" w:beforeAutospacing="1" w:after="100" w:afterAutospacing="1"/>
    </w:pPr>
  </w:style>
  <w:style w:type="paragraph" w:customStyle="1" w:styleId="a6">
    <w:name w:val="a"/>
    <w:basedOn w:val="a0"/>
    <w:rsid w:val="00F36C1D"/>
    <w:pPr>
      <w:spacing w:before="100" w:beforeAutospacing="1" w:after="100" w:afterAutospacing="1"/>
    </w:pPr>
  </w:style>
  <w:style w:type="character" w:styleId="a7">
    <w:name w:val="Strong"/>
    <w:basedOn w:val="a1"/>
    <w:uiPriority w:val="22"/>
    <w:qFormat/>
    <w:rsid w:val="00F36C1D"/>
    <w:rPr>
      <w:b/>
      <w:bCs/>
    </w:rPr>
  </w:style>
  <w:style w:type="paragraph" w:customStyle="1" w:styleId="100">
    <w:name w:val="10"/>
    <w:basedOn w:val="a0"/>
    <w:rsid w:val="00F36C1D"/>
    <w:pPr>
      <w:spacing w:before="100" w:beforeAutospacing="1" w:after="100" w:afterAutospacing="1"/>
    </w:pPr>
  </w:style>
  <w:style w:type="paragraph" w:customStyle="1" w:styleId="12">
    <w:name w:val="1"/>
    <w:basedOn w:val="a0"/>
    <w:rsid w:val="00F36C1D"/>
    <w:pPr>
      <w:spacing w:before="100" w:beforeAutospacing="1" w:after="100" w:afterAutospacing="1"/>
    </w:pPr>
  </w:style>
  <w:style w:type="paragraph" w:customStyle="1" w:styleId="consplusnormal">
    <w:name w:val="consplusnormal"/>
    <w:basedOn w:val="a0"/>
    <w:rsid w:val="00F36C1D"/>
    <w:pPr>
      <w:spacing w:before="100" w:beforeAutospacing="1" w:after="100" w:afterAutospacing="1"/>
    </w:pPr>
  </w:style>
  <w:style w:type="paragraph" w:customStyle="1" w:styleId="consnormal">
    <w:name w:val="consnormal"/>
    <w:basedOn w:val="a0"/>
    <w:rsid w:val="00F36C1D"/>
    <w:pPr>
      <w:spacing w:before="100" w:beforeAutospacing="1" w:after="100" w:afterAutospacing="1"/>
    </w:pPr>
  </w:style>
  <w:style w:type="paragraph" w:styleId="32">
    <w:name w:val="Body Text 3"/>
    <w:basedOn w:val="a0"/>
    <w:link w:val="33"/>
    <w:rsid w:val="00F36C1D"/>
    <w:pPr>
      <w:spacing w:before="100" w:beforeAutospacing="1" w:after="100" w:afterAutospacing="1"/>
    </w:pPr>
  </w:style>
  <w:style w:type="paragraph" w:customStyle="1" w:styleId="a00">
    <w:name w:val="a0"/>
    <w:basedOn w:val="a0"/>
    <w:rsid w:val="00F36C1D"/>
    <w:pPr>
      <w:spacing w:before="100" w:beforeAutospacing="1" w:after="100" w:afterAutospacing="1"/>
    </w:pPr>
  </w:style>
  <w:style w:type="paragraph" w:styleId="a8">
    <w:name w:val="Body Text Indent"/>
    <w:basedOn w:val="a0"/>
    <w:link w:val="a9"/>
    <w:rsid w:val="00F36C1D"/>
    <w:pPr>
      <w:spacing w:before="100" w:beforeAutospacing="1" w:after="100" w:afterAutospacing="1"/>
    </w:pPr>
  </w:style>
  <w:style w:type="paragraph" w:styleId="34">
    <w:name w:val="Body Text Indent 3"/>
    <w:basedOn w:val="a0"/>
    <w:link w:val="35"/>
    <w:rsid w:val="00F36C1D"/>
    <w:pPr>
      <w:spacing w:before="100" w:beforeAutospacing="1" w:after="100" w:afterAutospacing="1"/>
    </w:pPr>
  </w:style>
  <w:style w:type="paragraph" w:styleId="HTML">
    <w:name w:val="HTML Preformatted"/>
    <w:basedOn w:val="a0"/>
    <w:link w:val="HTML0"/>
    <w:uiPriority w:val="99"/>
    <w:rsid w:val="00F36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header"/>
    <w:basedOn w:val="a0"/>
    <w:link w:val="ab"/>
    <w:rsid w:val="00F36C1D"/>
    <w:pPr>
      <w:spacing w:before="100" w:beforeAutospacing="1" w:after="100" w:afterAutospacing="1"/>
    </w:pPr>
  </w:style>
  <w:style w:type="paragraph" w:styleId="ac">
    <w:name w:val="Title"/>
    <w:basedOn w:val="a0"/>
    <w:link w:val="ad"/>
    <w:qFormat/>
    <w:rsid w:val="00F36C1D"/>
    <w:pPr>
      <w:spacing w:before="100" w:beforeAutospacing="1" w:after="100" w:afterAutospacing="1"/>
    </w:pPr>
  </w:style>
  <w:style w:type="paragraph" w:styleId="23">
    <w:name w:val="Body Text 2"/>
    <w:basedOn w:val="a0"/>
    <w:link w:val="24"/>
    <w:rsid w:val="00F36C1D"/>
    <w:pPr>
      <w:spacing w:before="100" w:beforeAutospacing="1" w:after="100" w:afterAutospacing="1"/>
    </w:pPr>
  </w:style>
  <w:style w:type="paragraph" w:customStyle="1" w:styleId="a10">
    <w:name w:val="a1"/>
    <w:basedOn w:val="a0"/>
    <w:rsid w:val="00F36C1D"/>
    <w:pPr>
      <w:spacing w:before="100" w:beforeAutospacing="1" w:after="100" w:afterAutospacing="1"/>
    </w:pPr>
  </w:style>
  <w:style w:type="character" w:styleId="ae">
    <w:name w:val="Hyperlink"/>
    <w:basedOn w:val="a1"/>
    <w:uiPriority w:val="99"/>
    <w:rsid w:val="00F36C1D"/>
    <w:rPr>
      <w:color w:val="0000FF"/>
      <w:u w:val="single"/>
    </w:rPr>
  </w:style>
  <w:style w:type="paragraph" w:customStyle="1" w:styleId="af">
    <w:name w:val="Таблицы (моноширинный)"/>
    <w:basedOn w:val="a0"/>
    <w:next w:val="a0"/>
    <w:rsid w:val="00F36C1D"/>
    <w:pPr>
      <w:autoSpaceDE w:val="0"/>
      <w:autoSpaceDN w:val="0"/>
      <w:adjustRightInd w:val="0"/>
      <w:jc w:val="both"/>
    </w:pPr>
    <w:rPr>
      <w:rFonts w:ascii="Courier New" w:hAnsi="Courier New" w:cs="Courier New"/>
      <w:sz w:val="20"/>
      <w:szCs w:val="20"/>
    </w:rPr>
  </w:style>
  <w:style w:type="character" w:customStyle="1" w:styleId="af0">
    <w:name w:val="Цветовое выделение"/>
    <w:rsid w:val="00F36C1D"/>
    <w:rPr>
      <w:b/>
      <w:bCs/>
      <w:color w:val="000080"/>
    </w:rPr>
  </w:style>
  <w:style w:type="paragraph" w:styleId="af1">
    <w:name w:val="Normal (Web)"/>
    <w:basedOn w:val="a0"/>
    <w:link w:val="af2"/>
    <w:uiPriority w:val="99"/>
    <w:rsid w:val="00F36C1D"/>
    <w:pPr>
      <w:spacing w:before="100" w:beforeAutospacing="1" w:after="100" w:afterAutospacing="1"/>
    </w:pPr>
  </w:style>
  <w:style w:type="paragraph" w:customStyle="1" w:styleId="ConsPlusTitle">
    <w:name w:val="ConsPlusTitle"/>
    <w:link w:val="ConsPlusTitle0"/>
    <w:uiPriority w:val="99"/>
    <w:rsid w:val="00F36C1D"/>
    <w:pPr>
      <w:widowControl w:val="0"/>
      <w:autoSpaceDE w:val="0"/>
      <w:autoSpaceDN w:val="0"/>
      <w:adjustRightInd w:val="0"/>
    </w:pPr>
    <w:rPr>
      <w:rFonts w:ascii="Arial" w:hAnsi="Arial" w:cs="Arial"/>
      <w:b/>
      <w:bCs/>
    </w:rPr>
  </w:style>
  <w:style w:type="paragraph" w:customStyle="1" w:styleId="ConsPlusNormal0">
    <w:name w:val="ConsPlusNormal"/>
    <w:link w:val="ConsPlusNormal1"/>
    <w:rsid w:val="00F36C1D"/>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rsid w:val="001C290D"/>
    <w:rPr>
      <w:rFonts w:ascii="Arial" w:hAnsi="Arial" w:cs="Arial"/>
      <w:lang w:val="ru-RU" w:eastAsia="ru-RU" w:bidi="ar-SA"/>
    </w:rPr>
  </w:style>
  <w:style w:type="paragraph" w:customStyle="1" w:styleId="ConsPlusNonformat">
    <w:name w:val="ConsPlusNonformat"/>
    <w:rsid w:val="00F36C1D"/>
    <w:pPr>
      <w:widowControl w:val="0"/>
      <w:autoSpaceDE w:val="0"/>
      <w:autoSpaceDN w:val="0"/>
      <w:adjustRightInd w:val="0"/>
    </w:pPr>
    <w:rPr>
      <w:rFonts w:ascii="Courier New" w:hAnsi="Courier New" w:cs="Courier New"/>
    </w:rPr>
  </w:style>
  <w:style w:type="character" w:customStyle="1" w:styleId="36">
    <w:name w:val="Заголовок 3 Знак"/>
    <w:basedOn w:val="a1"/>
    <w:uiPriority w:val="9"/>
    <w:rsid w:val="00F36C1D"/>
    <w:rPr>
      <w:rFonts w:ascii="Arial" w:hAnsi="Arial" w:cs="Arial"/>
      <w:b/>
      <w:bCs/>
      <w:szCs w:val="24"/>
      <w:lang w:val="ru-RU" w:eastAsia="ru-RU" w:bidi="ar-SA"/>
    </w:rPr>
  </w:style>
  <w:style w:type="paragraph" w:customStyle="1" w:styleId="af3">
    <w:name w:val="Заголовок статьи"/>
    <w:basedOn w:val="a0"/>
    <w:next w:val="a0"/>
    <w:rsid w:val="00F36C1D"/>
    <w:pPr>
      <w:autoSpaceDE w:val="0"/>
      <w:autoSpaceDN w:val="0"/>
      <w:adjustRightInd w:val="0"/>
      <w:ind w:left="1612" w:hanging="892"/>
      <w:jc w:val="both"/>
    </w:pPr>
    <w:rPr>
      <w:rFonts w:ascii="Arial" w:eastAsia="Calibri" w:hAnsi="Arial" w:cs="Arial"/>
      <w:sz w:val="20"/>
      <w:szCs w:val="20"/>
    </w:rPr>
  </w:style>
  <w:style w:type="paragraph" w:styleId="af4">
    <w:name w:val="List Paragraph"/>
    <w:basedOn w:val="a0"/>
    <w:uiPriority w:val="34"/>
    <w:qFormat/>
    <w:rsid w:val="00F36C1D"/>
    <w:pPr>
      <w:ind w:left="720"/>
      <w:contextualSpacing/>
    </w:pPr>
    <w:rPr>
      <w:sz w:val="26"/>
      <w:szCs w:val="26"/>
    </w:rPr>
  </w:style>
  <w:style w:type="paragraph" w:customStyle="1" w:styleId="af5">
    <w:name w:val="Комментарий"/>
    <w:basedOn w:val="a0"/>
    <w:next w:val="a0"/>
    <w:rsid w:val="00F36C1D"/>
    <w:pPr>
      <w:widowControl w:val="0"/>
      <w:autoSpaceDE w:val="0"/>
      <w:autoSpaceDN w:val="0"/>
      <w:adjustRightInd w:val="0"/>
      <w:ind w:left="170"/>
      <w:jc w:val="both"/>
    </w:pPr>
    <w:rPr>
      <w:rFonts w:ascii="Arial" w:hAnsi="Arial"/>
      <w:i/>
      <w:iCs/>
      <w:color w:val="800080"/>
      <w:sz w:val="20"/>
      <w:szCs w:val="20"/>
    </w:rPr>
  </w:style>
  <w:style w:type="paragraph" w:customStyle="1" w:styleId="listitem">
    <w:name w:val="listitem"/>
    <w:basedOn w:val="a0"/>
    <w:rsid w:val="00F36C1D"/>
    <w:pPr>
      <w:shd w:val="clear" w:color="auto" w:fill="FFFFFF"/>
      <w:spacing w:before="100" w:beforeAutospacing="1" w:after="100" w:afterAutospacing="1"/>
      <w:ind w:left="316"/>
    </w:pPr>
    <w:rPr>
      <w:rFonts w:ascii="Arial" w:hAnsi="Arial" w:cs="Arial"/>
      <w:sz w:val="16"/>
      <w:szCs w:val="16"/>
    </w:rPr>
  </w:style>
  <w:style w:type="paragraph" w:customStyle="1" w:styleId="chief">
    <w:name w:val="chief"/>
    <w:basedOn w:val="a0"/>
    <w:rsid w:val="00F36C1D"/>
    <w:pPr>
      <w:shd w:val="clear" w:color="auto" w:fill="FFFFFF"/>
      <w:spacing w:before="100" w:beforeAutospacing="1" w:after="100" w:afterAutospacing="1"/>
    </w:pPr>
    <w:rPr>
      <w:rFonts w:ascii="Arial" w:hAnsi="Arial" w:cs="Arial"/>
      <w:sz w:val="16"/>
      <w:szCs w:val="16"/>
    </w:rPr>
  </w:style>
  <w:style w:type="paragraph" w:customStyle="1" w:styleId="mainnews">
    <w:name w:val="main_news"/>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rPr>
      <w:color w:val="284D73"/>
    </w:rPr>
  </w:style>
  <w:style w:type="paragraph" w:customStyle="1" w:styleId="hreftitle">
    <w:name w:val="href_title"/>
    <w:basedOn w:val="a0"/>
    <w:rsid w:val="00F36C1D"/>
    <w:pPr>
      <w:spacing w:before="100" w:beforeAutospacing="1" w:after="100" w:afterAutospacing="1"/>
    </w:pPr>
    <w:rPr>
      <w:color w:val="FFFFFF"/>
    </w:rPr>
  </w:style>
  <w:style w:type="paragraph" w:customStyle="1" w:styleId="title">
    <w:name w:val="title"/>
    <w:basedOn w:val="a0"/>
    <w:rsid w:val="00F36C1D"/>
    <w:pPr>
      <w:spacing w:before="100" w:beforeAutospacing="1" w:after="100" w:afterAutospacing="1"/>
    </w:pPr>
    <w:rPr>
      <w:rFonts w:ascii="Arial" w:hAnsi="Arial" w:cs="Arial"/>
      <w:b/>
      <w:bCs/>
      <w:color w:val="FFFFFF"/>
      <w:sz w:val="20"/>
      <w:szCs w:val="20"/>
    </w:rPr>
  </w:style>
  <w:style w:type="paragraph" w:customStyle="1" w:styleId="databox">
    <w:name w:val="databox"/>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style>
  <w:style w:type="paragraph" w:customStyle="1" w:styleId="leftboxsearch">
    <w:name w:val="leftbox_search"/>
    <w:basedOn w:val="a0"/>
    <w:rsid w:val="00F36C1D"/>
    <w:pPr>
      <w:pBdr>
        <w:top w:val="single" w:sz="6" w:space="3" w:color="284D73"/>
        <w:left w:val="single" w:sz="6" w:space="0" w:color="284D73"/>
        <w:bottom w:val="single" w:sz="6" w:space="3" w:color="284D73"/>
        <w:right w:val="single" w:sz="6" w:space="0" w:color="284D73"/>
      </w:pBdr>
      <w:spacing w:before="100" w:beforeAutospacing="1" w:after="100" w:afterAutospacing="1"/>
    </w:pPr>
  </w:style>
  <w:style w:type="paragraph" w:customStyle="1" w:styleId="left">
    <w:name w:val="left"/>
    <w:basedOn w:val="a0"/>
    <w:rsid w:val="00F36C1D"/>
    <w:pPr>
      <w:spacing w:before="100" w:beforeAutospacing="1" w:after="100" w:afterAutospacing="1"/>
    </w:pPr>
    <w:rPr>
      <w:b/>
      <w:bCs/>
      <w:caps/>
      <w:sz w:val="14"/>
      <w:szCs w:val="14"/>
    </w:rPr>
  </w:style>
  <w:style w:type="paragraph" w:customStyle="1" w:styleId="13">
    <w:name w:val="Верхний колонтитул1"/>
    <w:basedOn w:val="a0"/>
    <w:rsid w:val="00F36C1D"/>
    <w:pPr>
      <w:spacing w:before="100" w:beforeAutospacing="1" w:after="100" w:afterAutospacing="1"/>
    </w:pPr>
    <w:rPr>
      <w:rFonts w:ascii="Arial" w:hAnsi="Arial" w:cs="Arial"/>
      <w:b/>
      <w:bCs/>
      <w:color w:val="FFFFFF"/>
      <w:sz w:val="40"/>
      <w:szCs w:val="40"/>
    </w:rPr>
  </w:style>
  <w:style w:type="paragraph" w:customStyle="1" w:styleId="banner">
    <w:name w:val="banner"/>
    <w:basedOn w:val="a0"/>
    <w:rsid w:val="00F36C1D"/>
    <w:pPr>
      <w:pBdr>
        <w:bottom w:val="single" w:sz="6" w:space="0" w:color="284D73"/>
      </w:pBdr>
      <w:spacing w:before="100" w:beforeAutospacing="1" w:after="100" w:afterAutospacing="1"/>
    </w:pPr>
  </w:style>
  <w:style w:type="paragraph" w:customStyle="1" w:styleId="14">
    <w:name w:val="Нижний колонтитул1"/>
    <w:basedOn w:val="a0"/>
    <w:rsid w:val="00F36C1D"/>
    <w:pPr>
      <w:spacing w:before="100" w:beforeAutospacing="1" w:after="100" w:afterAutospacing="1"/>
      <w:textAlignment w:val="center"/>
    </w:pPr>
    <w:rPr>
      <w:rFonts w:ascii="Arial" w:hAnsi="Arial" w:cs="Arial"/>
      <w:color w:val="FFFFFF"/>
      <w:sz w:val="16"/>
      <w:szCs w:val="16"/>
    </w:rPr>
  </w:style>
  <w:style w:type="paragraph" w:customStyle="1" w:styleId="data">
    <w:name w:val="data"/>
    <w:basedOn w:val="a0"/>
    <w:rsid w:val="00F36C1D"/>
    <w:pPr>
      <w:pBdr>
        <w:top w:val="single" w:sz="6" w:space="0" w:color="284D73"/>
      </w:pBdr>
      <w:shd w:val="clear" w:color="auto" w:fill="FFFFFF"/>
      <w:spacing w:before="100" w:beforeAutospacing="1" w:after="100" w:afterAutospacing="1"/>
    </w:pPr>
  </w:style>
  <w:style w:type="paragraph" w:customStyle="1" w:styleId="subform">
    <w:name w:val="subform"/>
    <w:basedOn w:val="a0"/>
    <w:rsid w:val="00F36C1D"/>
    <w:pPr>
      <w:pBdr>
        <w:top w:val="single" w:sz="6" w:space="0" w:color="284D73"/>
        <w:left w:val="single" w:sz="6" w:space="0" w:color="284D73"/>
        <w:bottom w:val="single" w:sz="6" w:space="0" w:color="284D73"/>
        <w:right w:val="single" w:sz="6" w:space="0" w:color="284D73"/>
      </w:pBdr>
      <w:shd w:val="clear" w:color="auto" w:fill="99CCFF"/>
      <w:spacing w:before="176" w:after="100" w:afterAutospacing="1"/>
      <w:ind w:right="88"/>
    </w:pPr>
  </w:style>
  <w:style w:type="paragraph" w:customStyle="1" w:styleId="leftbox">
    <w:name w:val="leftbox"/>
    <w:basedOn w:val="a0"/>
    <w:rsid w:val="00F36C1D"/>
    <w:pPr>
      <w:spacing w:before="100" w:beforeAutospacing="1" w:after="100" w:afterAutospacing="1"/>
    </w:pPr>
    <w:rPr>
      <w:color w:val="000000"/>
    </w:rPr>
  </w:style>
  <w:style w:type="paragraph" w:customStyle="1" w:styleId="bannerbox">
    <w:name w:val="bannerbox"/>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style>
  <w:style w:type="paragraph" w:customStyle="1" w:styleId="bannertoptable">
    <w:name w:val="banner_top_table"/>
    <w:basedOn w:val="a0"/>
    <w:rsid w:val="00F36C1D"/>
    <w:pPr>
      <w:spacing w:before="100" w:beforeAutospacing="1" w:after="100" w:afterAutospacing="1"/>
    </w:pPr>
  </w:style>
  <w:style w:type="paragraph" w:customStyle="1" w:styleId="listinput">
    <w:name w:val="listinput"/>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color w:val="303030"/>
    </w:rPr>
  </w:style>
  <w:style w:type="paragraph" w:customStyle="1" w:styleId="listbutton">
    <w:name w:val="listbutton"/>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rFonts w:ascii="Arial" w:hAnsi="Arial" w:cs="Arial"/>
      <w:color w:val="303030"/>
      <w:sz w:val="20"/>
      <w:szCs w:val="20"/>
    </w:rPr>
  </w:style>
  <w:style w:type="paragraph" w:customStyle="1" w:styleId="browserbannername">
    <w:name w:val="browserbannername"/>
    <w:basedOn w:val="a0"/>
    <w:rsid w:val="00F36C1D"/>
    <w:pPr>
      <w:pBdr>
        <w:bottom w:val="single" w:sz="6" w:space="0" w:color="284D73"/>
      </w:pBdr>
      <w:spacing w:before="100" w:beforeAutospacing="1" w:after="100" w:afterAutospacing="1"/>
    </w:pPr>
    <w:rPr>
      <w:b/>
      <w:bCs/>
      <w:color w:val="FFFFFF"/>
      <w:sz w:val="32"/>
      <w:szCs w:val="32"/>
    </w:rPr>
  </w:style>
  <w:style w:type="paragraph" w:customStyle="1" w:styleId="infotable">
    <w:name w:val="infotable"/>
    <w:basedOn w:val="a0"/>
    <w:rsid w:val="00F36C1D"/>
    <w:pPr>
      <w:pBdr>
        <w:top w:val="single" w:sz="6" w:space="0" w:color="808080"/>
        <w:left w:val="single" w:sz="6" w:space="2" w:color="808080"/>
        <w:bottom w:val="single" w:sz="6" w:space="0" w:color="808080"/>
        <w:right w:val="single" w:sz="6" w:space="2" w:color="808080"/>
      </w:pBdr>
      <w:spacing w:before="100" w:beforeAutospacing="1" w:after="176"/>
    </w:pPr>
  </w:style>
  <w:style w:type="paragraph" w:customStyle="1" w:styleId="infotablevalue">
    <w:name w:val="infotablevalue"/>
    <w:basedOn w:val="a0"/>
    <w:rsid w:val="00F36C1D"/>
    <w:pPr>
      <w:shd w:val="clear" w:color="auto" w:fill="FFFFFF"/>
      <w:spacing w:before="100" w:beforeAutospacing="1" w:after="100" w:afterAutospacing="1"/>
    </w:pPr>
    <w:rPr>
      <w:rFonts w:ascii="Verdana" w:hAnsi="Verdana"/>
      <w:color w:val="666666"/>
      <w:sz w:val="16"/>
      <w:szCs w:val="16"/>
    </w:rPr>
  </w:style>
  <w:style w:type="paragraph" w:customStyle="1" w:styleId="infotableheader">
    <w:name w:val="infotableheader"/>
    <w:basedOn w:val="a0"/>
    <w:rsid w:val="00F36C1D"/>
    <w:pPr>
      <w:shd w:val="clear" w:color="auto" w:fill="6699FF"/>
      <w:spacing w:before="100" w:beforeAutospacing="1" w:after="100" w:afterAutospacing="1"/>
      <w:jc w:val="center"/>
    </w:pPr>
    <w:rPr>
      <w:rFonts w:ascii="Verdana" w:hAnsi="Verdana"/>
      <w:b/>
      <w:bCs/>
      <w:color w:val="FFFFFF"/>
      <w:sz w:val="16"/>
      <w:szCs w:val="16"/>
    </w:rPr>
  </w:style>
  <w:style w:type="paragraph" w:customStyle="1" w:styleId="hierarhysearch">
    <w:name w:val="hierarhysearch"/>
    <w:basedOn w:val="a0"/>
    <w:rsid w:val="00F36C1D"/>
    <w:pPr>
      <w:pBdr>
        <w:top w:val="single" w:sz="6" w:space="0" w:color="284D73"/>
        <w:left w:val="single" w:sz="6" w:space="0" w:color="284D73"/>
        <w:bottom w:val="single" w:sz="6" w:space="0" w:color="284D73"/>
        <w:right w:val="single" w:sz="6" w:space="0" w:color="284D73"/>
      </w:pBdr>
      <w:shd w:val="clear" w:color="auto" w:fill="F0F0F0"/>
      <w:spacing w:before="100" w:beforeAutospacing="1" w:after="100" w:afterAutospacing="1"/>
    </w:pPr>
  </w:style>
  <w:style w:type="paragraph" w:customStyle="1" w:styleId="a90">
    <w:name w:val="a9"/>
    <w:basedOn w:val="a0"/>
    <w:rsid w:val="00F36C1D"/>
    <w:pPr>
      <w:spacing w:before="100" w:beforeAutospacing="1" w:after="100" w:afterAutospacing="1"/>
    </w:pPr>
  </w:style>
  <w:style w:type="paragraph" w:customStyle="1" w:styleId="normal">
    <w:name w:val="normal"/>
    <w:basedOn w:val="a0"/>
    <w:rsid w:val="00F36C1D"/>
    <w:pPr>
      <w:spacing w:before="100" w:beforeAutospacing="1" w:after="100" w:afterAutospacing="1"/>
    </w:pPr>
  </w:style>
  <w:style w:type="paragraph" w:customStyle="1" w:styleId="aa0">
    <w:name w:val="aa"/>
    <w:basedOn w:val="a0"/>
    <w:rsid w:val="00F36C1D"/>
    <w:pPr>
      <w:spacing w:before="100" w:beforeAutospacing="1" w:after="100" w:afterAutospacing="1"/>
    </w:pPr>
  </w:style>
  <w:style w:type="paragraph" w:customStyle="1" w:styleId="a60">
    <w:name w:val="a6"/>
    <w:basedOn w:val="a0"/>
    <w:rsid w:val="00F36C1D"/>
    <w:pPr>
      <w:spacing w:before="100" w:beforeAutospacing="1" w:after="100" w:afterAutospacing="1"/>
    </w:pPr>
  </w:style>
  <w:style w:type="paragraph" w:styleId="af6">
    <w:name w:val="footer"/>
    <w:basedOn w:val="a0"/>
    <w:link w:val="af7"/>
    <w:rsid w:val="00F36C1D"/>
    <w:pPr>
      <w:tabs>
        <w:tab w:val="center" w:pos="4677"/>
        <w:tab w:val="right" w:pos="9355"/>
      </w:tabs>
    </w:pPr>
  </w:style>
  <w:style w:type="character" w:styleId="af8">
    <w:name w:val="page number"/>
    <w:basedOn w:val="a1"/>
    <w:rsid w:val="00F36C1D"/>
  </w:style>
  <w:style w:type="character" w:styleId="af9">
    <w:name w:val="FollowedHyperlink"/>
    <w:basedOn w:val="a1"/>
    <w:rsid w:val="00F36C1D"/>
    <w:rPr>
      <w:color w:val="800080"/>
      <w:u w:val="single"/>
    </w:rPr>
  </w:style>
  <w:style w:type="paragraph" w:styleId="afa">
    <w:name w:val="Plain Text"/>
    <w:basedOn w:val="a0"/>
    <w:link w:val="afb"/>
    <w:rsid w:val="00F36C1D"/>
    <w:rPr>
      <w:rFonts w:ascii="Courier New" w:hAnsi="Courier New" w:cs="Courier New"/>
      <w:sz w:val="20"/>
      <w:szCs w:val="20"/>
    </w:rPr>
  </w:style>
  <w:style w:type="character" w:customStyle="1" w:styleId="afb">
    <w:name w:val="Текст Знак"/>
    <w:basedOn w:val="a1"/>
    <w:link w:val="afa"/>
    <w:rsid w:val="001C290D"/>
    <w:rPr>
      <w:rFonts w:ascii="Courier New" w:hAnsi="Courier New" w:cs="Courier New"/>
    </w:rPr>
  </w:style>
  <w:style w:type="character" w:customStyle="1" w:styleId="rvts7">
    <w:name w:val="rvts7"/>
    <w:basedOn w:val="a1"/>
    <w:rsid w:val="00F36C1D"/>
  </w:style>
  <w:style w:type="character" w:customStyle="1" w:styleId="afc">
    <w:name w:val="Гипертекстовая ссылка"/>
    <w:basedOn w:val="a1"/>
    <w:uiPriority w:val="99"/>
    <w:rsid w:val="00F36C1D"/>
    <w:rPr>
      <w:rFonts w:cs="Times New Roman"/>
      <w:b/>
      <w:bCs/>
      <w:color w:val="008000"/>
    </w:rPr>
  </w:style>
  <w:style w:type="paragraph" w:styleId="afd">
    <w:name w:val="footnote text"/>
    <w:aliases w:val=" Знак"/>
    <w:basedOn w:val="a0"/>
    <w:link w:val="afe"/>
    <w:uiPriority w:val="99"/>
    <w:unhideWhenUsed/>
    <w:rsid w:val="00F36C1D"/>
    <w:pPr>
      <w:ind w:firstLine="567"/>
      <w:jc w:val="both"/>
    </w:pPr>
    <w:rPr>
      <w:rFonts w:ascii="Arial" w:hAnsi="Arial"/>
    </w:rPr>
  </w:style>
  <w:style w:type="character" w:customStyle="1" w:styleId="afe">
    <w:name w:val="Текст сноски Знак"/>
    <w:aliases w:val=" Знак Знак"/>
    <w:basedOn w:val="a1"/>
    <w:link w:val="afd"/>
    <w:uiPriority w:val="99"/>
    <w:rsid w:val="00F36C1D"/>
    <w:rPr>
      <w:rFonts w:ascii="Arial" w:hAnsi="Arial"/>
      <w:sz w:val="24"/>
      <w:szCs w:val="24"/>
      <w:lang w:val="ru-RU" w:eastAsia="ru-RU" w:bidi="ar-SA"/>
    </w:rPr>
  </w:style>
  <w:style w:type="character" w:customStyle="1" w:styleId="aff">
    <w:name w:val="Текст примечания Знак"/>
    <w:aliases w:val="!Равноширинный текст документа Знак Знак,Текст примечания Знак1 Знак"/>
    <w:basedOn w:val="a1"/>
    <w:link w:val="aff0"/>
    <w:uiPriority w:val="99"/>
    <w:locked/>
    <w:rsid w:val="00F36C1D"/>
    <w:rPr>
      <w:rFonts w:ascii="Courier" w:hAnsi="Courier"/>
      <w:sz w:val="22"/>
      <w:szCs w:val="22"/>
      <w:lang w:val="ru-RU" w:eastAsia="en-US" w:bidi="ar-SA"/>
    </w:rPr>
  </w:style>
  <w:style w:type="paragraph" w:styleId="aff0">
    <w:name w:val="annotation text"/>
    <w:aliases w:val="!Равноширинный текст документа Знак,Текст примечания Знак1"/>
    <w:basedOn w:val="a0"/>
    <w:link w:val="aff"/>
    <w:uiPriority w:val="99"/>
    <w:unhideWhenUsed/>
    <w:rsid w:val="00F36C1D"/>
    <w:pPr>
      <w:ind w:firstLine="567"/>
      <w:jc w:val="both"/>
    </w:pPr>
    <w:rPr>
      <w:rFonts w:ascii="Courier" w:hAnsi="Courier"/>
      <w:sz w:val="22"/>
      <w:szCs w:val="22"/>
      <w:lang w:eastAsia="en-US"/>
    </w:rPr>
  </w:style>
  <w:style w:type="table" w:styleId="aff1">
    <w:name w:val="Table Grid"/>
    <w:basedOn w:val="a2"/>
    <w:rsid w:val="00F36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basedOn w:val="a0"/>
    <w:rsid w:val="00F36C1D"/>
    <w:pPr>
      <w:spacing w:before="100" w:beforeAutospacing="1" w:after="100" w:afterAutospacing="1"/>
    </w:pPr>
  </w:style>
  <w:style w:type="paragraph" w:customStyle="1" w:styleId="ConsPlusCell">
    <w:name w:val="ConsPlusCell"/>
    <w:rsid w:val="00F36C1D"/>
    <w:pPr>
      <w:autoSpaceDE w:val="0"/>
      <w:autoSpaceDN w:val="0"/>
      <w:adjustRightInd w:val="0"/>
    </w:pPr>
    <w:rPr>
      <w:rFonts w:ascii="Arial" w:hAnsi="Arial" w:cs="Arial"/>
    </w:rPr>
  </w:style>
  <w:style w:type="paragraph" w:customStyle="1" w:styleId="aff2">
    <w:name w:val="Нормальный (таблица)"/>
    <w:basedOn w:val="a0"/>
    <w:next w:val="a0"/>
    <w:uiPriority w:val="99"/>
    <w:rsid w:val="00F36C1D"/>
    <w:pPr>
      <w:widowControl w:val="0"/>
      <w:autoSpaceDE w:val="0"/>
      <w:autoSpaceDN w:val="0"/>
      <w:adjustRightInd w:val="0"/>
      <w:jc w:val="both"/>
    </w:pPr>
    <w:rPr>
      <w:rFonts w:ascii="Arial" w:hAnsi="Arial"/>
    </w:rPr>
  </w:style>
  <w:style w:type="paragraph" w:customStyle="1" w:styleId="310">
    <w:name w:val="Основной текст с отступом 31"/>
    <w:basedOn w:val="a0"/>
    <w:rsid w:val="00F36C1D"/>
    <w:pPr>
      <w:tabs>
        <w:tab w:val="left" w:pos="709"/>
      </w:tabs>
      <w:ind w:firstLine="709"/>
      <w:jc w:val="both"/>
    </w:pPr>
    <w:rPr>
      <w:rFonts w:ascii="TimesET" w:eastAsia="TimesET" w:hAnsi="TimesET"/>
      <w:szCs w:val="20"/>
    </w:rPr>
  </w:style>
  <w:style w:type="paragraph" w:customStyle="1" w:styleId="aff3">
    <w:name w:val="Готовый"/>
    <w:basedOn w:val="a0"/>
    <w:rsid w:val="00F36C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ConsNormal0">
    <w:name w:val="ConsNormal"/>
    <w:link w:val="ConsNormal1"/>
    <w:rsid w:val="00F36C1D"/>
    <w:pPr>
      <w:widowControl w:val="0"/>
      <w:autoSpaceDE w:val="0"/>
      <w:autoSpaceDN w:val="0"/>
      <w:adjustRightInd w:val="0"/>
      <w:ind w:right="19772" w:firstLine="720"/>
    </w:pPr>
    <w:rPr>
      <w:rFonts w:ascii="Arial" w:hAnsi="Arial" w:cs="Arial"/>
    </w:rPr>
  </w:style>
  <w:style w:type="paragraph" w:customStyle="1" w:styleId="ConsTitle0">
    <w:name w:val="ConsTitle"/>
    <w:rsid w:val="00F36C1D"/>
    <w:pPr>
      <w:widowControl w:val="0"/>
      <w:autoSpaceDE w:val="0"/>
      <w:autoSpaceDN w:val="0"/>
      <w:adjustRightInd w:val="0"/>
      <w:ind w:right="19772"/>
    </w:pPr>
    <w:rPr>
      <w:rFonts w:ascii="Arial" w:hAnsi="Arial" w:cs="Arial"/>
      <w:b/>
      <w:bCs/>
      <w:sz w:val="16"/>
      <w:szCs w:val="16"/>
    </w:rPr>
  </w:style>
  <w:style w:type="paragraph" w:customStyle="1" w:styleId="15">
    <w:name w:val="Основной текст1"/>
    <w:basedOn w:val="a0"/>
    <w:rsid w:val="00F36C1D"/>
    <w:pPr>
      <w:widowControl w:val="0"/>
      <w:ind w:firstLine="709"/>
      <w:jc w:val="both"/>
    </w:pPr>
    <w:rPr>
      <w:szCs w:val="20"/>
    </w:rPr>
  </w:style>
  <w:style w:type="paragraph" w:customStyle="1" w:styleId="0">
    <w:name w:val="Заголовок 0"/>
    <w:basedOn w:val="10"/>
    <w:rsid w:val="00F36C1D"/>
    <w:pPr>
      <w:keepNext/>
      <w:spacing w:before="0" w:beforeAutospacing="0" w:after="0" w:afterAutospacing="0"/>
      <w:jc w:val="center"/>
    </w:pPr>
    <w:rPr>
      <w:b w:val="0"/>
      <w:bCs w:val="0"/>
      <w:caps/>
      <w:kern w:val="0"/>
      <w:sz w:val="24"/>
      <w:szCs w:val="24"/>
    </w:rPr>
  </w:style>
  <w:style w:type="paragraph" w:customStyle="1" w:styleId="Iauiue2">
    <w:name w:val="Iau?iue2"/>
    <w:rsid w:val="00F36C1D"/>
    <w:pPr>
      <w:widowControl w:val="0"/>
    </w:pPr>
    <w:rPr>
      <w:lang w:val="en-US"/>
    </w:rPr>
  </w:style>
  <w:style w:type="paragraph" w:customStyle="1" w:styleId="aff4">
    <w:name w:val="Ñòèëü"/>
    <w:rsid w:val="00F36C1D"/>
    <w:pPr>
      <w:widowControl w:val="0"/>
    </w:pPr>
    <w:rPr>
      <w:spacing w:val="-1"/>
      <w:kern w:val="65535"/>
      <w:position w:val="-1"/>
      <w:sz w:val="24"/>
      <w:lang w:val="en-US"/>
    </w:rPr>
  </w:style>
  <w:style w:type="paragraph" w:customStyle="1" w:styleId="aff5">
    <w:name w:val="Îáû÷íûé"/>
    <w:rsid w:val="00F36C1D"/>
    <w:pPr>
      <w:widowControl w:val="0"/>
    </w:pPr>
    <w:rPr>
      <w:sz w:val="28"/>
    </w:rPr>
  </w:style>
  <w:style w:type="paragraph" w:customStyle="1" w:styleId="Iauiue">
    <w:name w:val="Iau?iue"/>
    <w:uiPriority w:val="99"/>
    <w:rsid w:val="00F36C1D"/>
    <w:pPr>
      <w:widowControl w:val="0"/>
    </w:pPr>
  </w:style>
  <w:style w:type="paragraph" w:customStyle="1" w:styleId="25">
    <w:name w:val="Îñíîâíîé òåêñò 2"/>
    <w:basedOn w:val="aff5"/>
    <w:rsid w:val="00F36C1D"/>
    <w:pPr>
      <w:ind w:firstLine="720"/>
      <w:jc w:val="both"/>
    </w:pPr>
    <w:rPr>
      <w:b/>
      <w:color w:val="000000"/>
      <w:sz w:val="24"/>
      <w:lang w:val="en-US"/>
    </w:rPr>
  </w:style>
  <w:style w:type="paragraph" w:customStyle="1" w:styleId="26">
    <w:name w:val="Îñíîâíîé òåêñò ñ îòñòóïîì 2"/>
    <w:basedOn w:val="aff5"/>
    <w:rsid w:val="00F36C1D"/>
    <w:pPr>
      <w:ind w:left="720"/>
      <w:jc w:val="both"/>
    </w:pPr>
    <w:rPr>
      <w:color w:val="000000"/>
      <w:sz w:val="24"/>
      <w:lang w:val="en-US"/>
    </w:rPr>
  </w:style>
  <w:style w:type="paragraph" w:customStyle="1" w:styleId="16">
    <w:name w:val="çàãîëîâîê 1"/>
    <w:basedOn w:val="aff5"/>
    <w:next w:val="aff5"/>
    <w:rsid w:val="00F36C1D"/>
    <w:pPr>
      <w:keepNext/>
    </w:pPr>
  </w:style>
  <w:style w:type="paragraph" w:customStyle="1" w:styleId="37">
    <w:name w:val="Îñíîâíîé òåêñò ñ îòñòóïîì 3"/>
    <w:basedOn w:val="aff5"/>
    <w:rsid w:val="00F36C1D"/>
    <w:pPr>
      <w:ind w:firstLine="567"/>
      <w:jc w:val="both"/>
    </w:pPr>
    <w:rPr>
      <w:rFonts w:ascii="Peterburg" w:hAnsi="Peterburg"/>
      <w:b/>
      <w:i/>
      <w:sz w:val="24"/>
    </w:rPr>
  </w:style>
  <w:style w:type="paragraph" w:customStyle="1" w:styleId="Iniiaiieoaeno">
    <w:name w:val="Iniiaiie oaeno"/>
    <w:basedOn w:val="Iauiue"/>
    <w:rsid w:val="00F36C1D"/>
    <w:pPr>
      <w:widowControl/>
      <w:jc w:val="both"/>
    </w:pPr>
    <w:rPr>
      <w:rFonts w:ascii="Peterburg" w:hAnsi="Peterburg"/>
    </w:rPr>
  </w:style>
  <w:style w:type="paragraph" w:customStyle="1" w:styleId="Iniiaiieoaenonionooiii2">
    <w:name w:val="Iniiaiie oaeno n ionooiii 2"/>
    <w:basedOn w:val="Iauiue"/>
    <w:rsid w:val="00F36C1D"/>
    <w:pPr>
      <w:widowControl/>
      <w:ind w:firstLine="284"/>
      <w:jc w:val="both"/>
    </w:pPr>
    <w:rPr>
      <w:rFonts w:ascii="Peterburg" w:hAnsi="Peterburg"/>
    </w:rPr>
  </w:style>
  <w:style w:type="paragraph" w:customStyle="1" w:styleId="aff6">
    <w:name w:val="основной"/>
    <w:basedOn w:val="a0"/>
    <w:rsid w:val="00F36C1D"/>
    <w:pPr>
      <w:keepNext/>
    </w:pPr>
    <w:rPr>
      <w:szCs w:val="20"/>
    </w:rPr>
  </w:style>
  <w:style w:type="paragraph" w:customStyle="1" w:styleId="nienie">
    <w:name w:val="nienie"/>
    <w:basedOn w:val="Iauiue"/>
    <w:rsid w:val="00F36C1D"/>
    <w:pPr>
      <w:keepLines/>
      <w:ind w:left="709" w:hanging="284"/>
      <w:jc w:val="both"/>
    </w:pPr>
    <w:rPr>
      <w:rFonts w:ascii="Peterburg" w:hAnsi="Peterburg"/>
      <w:sz w:val="24"/>
    </w:rPr>
  </w:style>
  <w:style w:type="paragraph" w:customStyle="1" w:styleId="Iniiaiieoaeno2">
    <w:name w:val="Iniiaiie oaeno 2"/>
    <w:basedOn w:val="a0"/>
    <w:rsid w:val="00F36C1D"/>
    <w:pPr>
      <w:widowControl w:val="0"/>
      <w:ind w:firstLine="567"/>
      <w:jc w:val="both"/>
    </w:pPr>
    <w:rPr>
      <w:b/>
      <w:color w:val="000000"/>
      <w:szCs w:val="20"/>
    </w:rPr>
  </w:style>
  <w:style w:type="paragraph" w:customStyle="1" w:styleId="aff7">
    <w:name w:val="Îñíîâíîé òåêñò"/>
    <w:basedOn w:val="aff5"/>
    <w:rsid w:val="00F36C1D"/>
    <w:pPr>
      <w:tabs>
        <w:tab w:val="left" w:leader="dot" w:pos="9072"/>
      </w:tabs>
      <w:jc w:val="both"/>
    </w:pPr>
    <w:rPr>
      <w:b/>
      <w:sz w:val="24"/>
    </w:rPr>
  </w:style>
  <w:style w:type="paragraph" w:customStyle="1" w:styleId="caaieiaie2">
    <w:name w:val="caaieiaie 2"/>
    <w:basedOn w:val="Iauiue"/>
    <w:next w:val="Iauiue"/>
    <w:rsid w:val="00F36C1D"/>
    <w:pPr>
      <w:keepNext/>
      <w:keepLines/>
      <w:spacing w:before="240" w:after="60"/>
      <w:jc w:val="center"/>
    </w:pPr>
    <w:rPr>
      <w:rFonts w:ascii="Peterburg" w:hAnsi="Peterburg"/>
      <w:b/>
      <w:sz w:val="24"/>
    </w:rPr>
  </w:style>
  <w:style w:type="character" w:customStyle="1" w:styleId="110">
    <w:name w:val="Заголовок 1 Знак1"/>
    <w:basedOn w:val="a1"/>
    <w:rsid w:val="00E87E65"/>
    <w:rPr>
      <w:rFonts w:ascii="Cambria" w:eastAsia="Times New Roman" w:hAnsi="Cambria" w:cs="Times New Roman"/>
      <w:b/>
      <w:bCs/>
      <w:color w:val="365F91"/>
      <w:sz w:val="28"/>
      <w:szCs w:val="28"/>
    </w:rPr>
  </w:style>
  <w:style w:type="paragraph" w:customStyle="1" w:styleId="Title0">
    <w:name w:val="Title!Название НПА"/>
    <w:basedOn w:val="a0"/>
    <w:rsid w:val="00E87E65"/>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87E65"/>
    <w:pPr>
      <w:spacing w:before="120" w:after="120"/>
      <w:jc w:val="right"/>
    </w:pPr>
    <w:rPr>
      <w:rFonts w:ascii="Arial" w:hAnsi="Arial" w:cs="Arial"/>
      <w:b/>
      <w:bCs/>
      <w:kern w:val="28"/>
      <w:sz w:val="32"/>
      <w:szCs w:val="32"/>
    </w:rPr>
  </w:style>
  <w:style w:type="paragraph" w:customStyle="1" w:styleId="Table">
    <w:name w:val="Table!Таблица"/>
    <w:rsid w:val="00E87E65"/>
    <w:rPr>
      <w:rFonts w:ascii="Arial" w:hAnsi="Arial" w:cs="Arial"/>
      <w:bCs/>
      <w:kern w:val="28"/>
      <w:sz w:val="24"/>
      <w:szCs w:val="32"/>
    </w:rPr>
  </w:style>
  <w:style w:type="paragraph" w:customStyle="1" w:styleId="Table0">
    <w:name w:val="Table!"/>
    <w:next w:val="Table"/>
    <w:rsid w:val="00E87E65"/>
    <w:pPr>
      <w:jc w:val="center"/>
    </w:pPr>
    <w:rPr>
      <w:rFonts w:ascii="Arial" w:hAnsi="Arial" w:cs="Arial"/>
      <w:b/>
      <w:bCs/>
      <w:kern w:val="28"/>
      <w:sz w:val="24"/>
      <w:szCs w:val="32"/>
    </w:rPr>
  </w:style>
  <w:style w:type="paragraph" w:customStyle="1" w:styleId="ConsNonformat">
    <w:name w:val="ConsNonformat"/>
    <w:uiPriority w:val="99"/>
    <w:rsid w:val="00E87E65"/>
    <w:pPr>
      <w:autoSpaceDE w:val="0"/>
      <w:autoSpaceDN w:val="0"/>
      <w:adjustRightInd w:val="0"/>
    </w:pPr>
    <w:rPr>
      <w:rFonts w:ascii="Courier New" w:hAnsi="Courier New" w:cs="Courier New"/>
    </w:rPr>
  </w:style>
  <w:style w:type="paragraph" w:customStyle="1" w:styleId="text">
    <w:name w:val="text"/>
    <w:basedOn w:val="a0"/>
    <w:rsid w:val="00E87E65"/>
    <w:pPr>
      <w:ind w:firstLine="567"/>
      <w:jc w:val="both"/>
    </w:pPr>
    <w:rPr>
      <w:rFonts w:ascii="Arial" w:hAnsi="Arial" w:cs="Arial"/>
    </w:rPr>
  </w:style>
  <w:style w:type="paragraph" w:customStyle="1" w:styleId="17">
    <w:name w:val="Без интервала1"/>
    <w:rsid w:val="00B05E57"/>
    <w:rPr>
      <w:rFonts w:ascii="Calibri" w:hAnsi="Calibri"/>
      <w:sz w:val="22"/>
      <w:szCs w:val="22"/>
      <w:lang w:eastAsia="en-US"/>
    </w:rPr>
  </w:style>
  <w:style w:type="paragraph" w:customStyle="1" w:styleId="aff8">
    <w:name w:val="Знак"/>
    <w:basedOn w:val="a0"/>
    <w:rsid w:val="008E500F"/>
    <w:pPr>
      <w:spacing w:before="100" w:beforeAutospacing="1" w:after="100" w:afterAutospacing="1"/>
    </w:pPr>
    <w:rPr>
      <w:rFonts w:ascii="Tahoma" w:hAnsi="Tahoma" w:cs="Tahoma"/>
      <w:sz w:val="20"/>
      <w:szCs w:val="20"/>
      <w:lang w:val="en-US" w:eastAsia="en-US"/>
    </w:rPr>
  </w:style>
  <w:style w:type="paragraph" w:customStyle="1" w:styleId="aff9">
    <w:name w:val="Знак Знак Знак Знак"/>
    <w:basedOn w:val="a0"/>
    <w:semiHidden/>
    <w:rsid w:val="00E653D0"/>
    <w:pPr>
      <w:tabs>
        <w:tab w:val="num" w:pos="720"/>
      </w:tabs>
      <w:spacing w:before="120" w:after="160" w:line="240" w:lineRule="exact"/>
      <w:ind w:left="720" w:hanging="360"/>
      <w:jc w:val="both"/>
    </w:pPr>
    <w:rPr>
      <w:rFonts w:ascii="Verdana" w:hAnsi="Verdana"/>
      <w:sz w:val="20"/>
      <w:szCs w:val="20"/>
      <w:lang w:val="en-US" w:eastAsia="en-US"/>
    </w:rPr>
  </w:style>
  <w:style w:type="character" w:customStyle="1" w:styleId="apple-converted-space">
    <w:name w:val="apple-converted-space"/>
    <w:basedOn w:val="a1"/>
    <w:rsid w:val="00464ACB"/>
  </w:style>
  <w:style w:type="character" w:styleId="affa">
    <w:name w:val="Emphasis"/>
    <w:basedOn w:val="a1"/>
    <w:uiPriority w:val="20"/>
    <w:qFormat/>
    <w:rsid w:val="00EC4187"/>
    <w:rPr>
      <w:i/>
      <w:iCs/>
    </w:rPr>
  </w:style>
  <w:style w:type="paragraph" w:customStyle="1" w:styleId="nospacing">
    <w:name w:val="nospacing"/>
    <w:basedOn w:val="a0"/>
    <w:rsid w:val="00487513"/>
    <w:pPr>
      <w:spacing w:before="100" w:beforeAutospacing="1" w:after="100" w:afterAutospacing="1"/>
    </w:pPr>
  </w:style>
  <w:style w:type="character" w:customStyle="1" w:styleId="spelle">
    <w:name w:val="spelle"/>
    <w:basedOn w:val="a1"/>
    <w:rsid w:val="00487513"/>
  </w:style>
  <w:style w:type="paragraph" w:customStyle="1" w:styleId="affb">
    <w:name w:val="Основное меню"/>
    <w:basedOn w:val="a0"/>
    <w:next w:val="a0"/>
    <w:uiPriority w:val="99"/>
    <w:rsid w:val="00395DAE"/>
    <w:pPr>
      <w:widowControl w:val="0"/>
      <w:autoSpaceDE w:val="0"/>
      <w:autoSpaceDN w:val="0"/>
      <w:adjustRightInd w:val="0"/>
      <w:ind w:firstLine="720"/>
      <w:jc w:val="both"/>
    </w:pPr>
    <w:rPr>
      <w:rFonts w:ascii="Verdana" w:hAnsi="Verdana" w:cs="Verdana"/>
      <w:sz w:val="18"/>
      <w:szCs w:val="18"/>
    </w:rPr>
  </w:style>
  <w:style w:type="character" w:customStyle="1" w:styleId="ad">
    <w:name w:val="Название Знак"/>
    <w:basedOn w:val="a1"/>
    <w:link w:val="ac"/>
    <w:rsid w:val="00DA0C8D"/>
    <w:rPr>
      <w:sz w:val="24"/>
      <w:szCs w:val="24"/>
    </w:rPr>
  </w:style>
  <w:style w:type="paragraph" w:styleId="affc">
    <w:name w:val="No Spacing"/>
    <w:link w:val="affd"/>
    <w:uiPriority w:val="1"/>
    <w:qFormat/>
    <w:rsid w:val="00CD4D1D"/>
    <w:rPr>
      <w:sz w:val="24"/>
      <w:szCs w:val="24"/>
    </w:rPr>
  </w:style>
  <w:style w:type="paragraph" w:customStyle="1" w:styleId="affe">
    <w:name w:val="Содержимое таблицы"/>
    <w:basedOn w:val="a0"/>
    <w:rsid w:val="009654E7"/>
    <w:pPr>
      <w:widowControl w:val="0"/>
      <w:suppressLineNumbers/>
      <w:suppressAutoHyphens/>
    </w:pPr>
    <w:rPr>
      <w:rFonts w:eastAsia="Lucida Sans Unicode" w:cs="Mangal"/>
      <w:kern w:val="1"/>
      <w:lang w:eastAsia="hi-IN" w:bidi="hi-IN"/>
    </w:rPr>
  </w:style>
  <w:style w:type="paragraph" w:customStyle="1" w:styleId="ConsNonformat0">
    <w:name w:val="ConsNonformat Знак"/>
    <w:link w:val="ConsNonformat1"/>
    <w:rsid w:val="009B6117"/>
    <w:pPr>
      <w:widowControl w:val="0"/>
      <w:autoSpaceDE w:val="0"/>
      <w:autoSpaceDN w:val="0"/>
      <w:adjustRightInd w:val="0"/>
    </w:pPr>
    <w:rPr>
      <w:rFonts w:ascii="Courier New" w:hAnsi="Courier New" w:cs="Courier New"/>
      <w:bCs/>
      <w:color w:val="000000"/>
      <w:sz w:val="28"/>
      <w:szCs w:val="28"/>
    </w:rPr>
  </w:style>
  <w:style w:type="character" w:customStyle="1" w:styleId="ConsNonformat1">
    <w:name w:val="ConsNonformat Знак Знак"/>
    <w:basedOn w:val="a1"/>
    <w:link w:val="ConsNonformat0"/>
    <w:locked/>
    <w:rsid w:val="009B6117"/>
    <w:rPr>
      <w:rFonts w:ascii="Courier New" w:hAnsi="Courier New" w:cs="Courier New"/>
      <w:bCs/>
      <w:color w:val="000000"/>
      <w:sz w:val="28"/>
      <w:szCs w:val="28"/>
      <w:lang w:val="ru-RU" w:eastAsia="ru-RU" w:bidi="ar-SA"/>
    </w:rPr>
  </w:style>
  <w:style w:type="paragraph" w:styleId="afff">
    <w:name w:val="Balloon Text"/>
    <w:basedOn w:val="a0"/>
    <w:link w:val="afff0"/>
    <w:rsid w:val="009B6117"/>
    <w:rPr>
      <w:rFonts w:ascii="Tahoma" w:hAnsi="Tahoma" w:cs="Tahoma"/>
      <w:sz w:val="16"/>
      <w:szCs w:val="16"/>
    </w:rPr>
  </w:style>
  <w:style w:type="character" w:customStyle="1" w:styleId="afff0">
    <w:name w:val="Текст выноски Знак"/>
    <w:basedOn w:val="a1"/>
    <w:link w:val="afff"/>
    <w:uiPriority w:val="99"/>
    <w:rsid w:val="009B6117"/>
    <w:rPr>
      <w:rFonts w:ascii="Tahoma" w:hAnsi="Tahoma" w:cs="Tahoma"/>
      <w:sz w:val="16"/>
      <w:szCs w:val="16"/>
    </w:rPr>
  </w:style>
  <w:style w:type="paragraph" w:customStyle="1" w:styleId="s1">
    <w:name w:val="s_1"/>
    <w:basedOn w:val="a0"/>
    <w:uiPriority w:val="99"/>
    <w:rsid w:val="00C90E51"/>
    <w:pPr>
      <w:spacing w:before="100" w:beforeAutospacing="1" w:after="100" w:afterAutospacing="1"/>
    </w:pPr>
  </w:style>
  <w:style w:type="paragraph" w:customStyle="1" w:styleId="afff1">
    <w:name w:val="Прижатый влево"/>
    <w:basedOn w:val="a0"/>
    <w:next w:val="a0"/>
    <w:uiPriority w:val="99"/>
    <w:rsid w:val="00FA44F5"/>
    <w:pPr>
      <w:autoSpaceDE w:val="0"/>
      <w:autoSpaceDN w:val="0"/>
      <w:adjustRightInd w:val="0"/>
    </w:pPr>
    <w:rPr>
      <w:rFonts w:ascii="Arial" w:eastAsia="Calibri" w:hAnsi="Arial"/>
      <w:sz w:val="20"/>
      <w:szCs w:val="20"/>
    </w:rPr>
  </w:style>
  <w:style w:type="character" w:customStyle="1" w:styleId="a9">
    <w:name w:val="Основной текст с отступом Знак"/>
    <w:basedOn w:val="a1"/>
    <w:link w:val="a8"/>
    <w:rsid w:val="00E53CE2"/>
    <w:rPr>
      <w:sz w:val="24"/>
      <w:szCs w:val="24"/>
    </w:rPr>
  </w:style>
  <w:style w:type="character" w:customStyle="1" w:styleId="33">
    <w:name w:val="Основной текст 3 Знак"/>
    <w:basedOn w:val="a1"/>
    <w:link w:val="32"/>
    <w:rsid w:val="00E53CE2"/>
    <w:rPr>
      <w:sz w:val="24"/>
      <w:szCs w:val="24"/>
    </w:rPr>
  </w:style>
  <w:style w:type="character" w:customStyle="1" w:styleId="apple-style-span">
    <w:name w:val="apple-style-span"/>
    <w:basedOn w:val="a1"/>
    <w:rsid w:val="00BB31A7"/>
  </w:style>
  <w:style w:type="character" w:customStyle="1" w:styleId="111">
    <w:name w:val="Основной текст + 11"/>
    <w:aliases w:val="5 pt,Курсив"/>
    <w:rsid w:val="00A90C05"/>
    <w:rPr>
      <w:rFonts w:ascii="Times New Roman" w:hAnsi="Times New Roman" w:cs="Times New Roman" w:hint="default"/>
      <w:i/>
      <w:iCs/>
      <w:spacing w:val="0"/>
      <w:sz w:val="23"/>
      <w:szCs w:val="23"/>
      <w:lang w:bidi="ar-SA"/>
    </w:rPr>
  </w:style>
  <w:style w:type="character" w:customStyle="1" w:styleId="27">
    <w:name w:val="Основной текст (2)_"/>
    <w:link w:val="28"/>
    <w:uiPriority w:val="99"/>
    <w:locked/>
    <w:rsid w:val="008115A7"/>
    <w:rPr>
      <w:i/>
      <w:iCs/>
      <w:sz w:val="23"/>
      <w:szCs w:val="23"/>
      <w:shd w:val="clear" w:color="auto" w:fill="FFFFFF"/>
    </w:rPr>
  </w:style>
  <w:style w:type="paragraph" w:customStyle="1" w:styleId="28">
    <w:name w:val="Основной текст (2)"/>
    <w:basedOn w:val="a0"/>
    <w:link w:val="27"/>
    <w:uiPriority w:val="99"/>
    <w:rsid w:val="008115A7"/>
    <w:pPr>
      <w:shd w:val="clear" w:color="auto" w:fill="FFFFFF"/>
      <w:spacing w:after="300" w:line="240" w:lineRule="atLeast"/>
    </w:pPr>
    <w:rPr>
      <w:i/>
      <w:iCs/>
      <w:sz w:val="23"/>
      <w:szCs w:val="23"/>
    </w:rPr>
  </w:style>
  <w:style w:type="character" w:customStyle="1" w:styleId="affd">
    <w:name w:val="Без интервала Знак"/>
    <w:basedOn w:val="a1"/>
    <w:link w:val="affc"/>
    <w:uiPriority w:val="1"/>
    <w:rsid w:val="002C6B9D"/>
    <w:rPr>
      <w:sz w:val="24"/>
      <w:szCs w:val="24"/>
    </w:rPr>
  </w:style>
  <w:style w:type="character" w:customStyle="1" w:styleId="blk">
    <w:name w:val="blk"/>
    <w:basedOn w:val="a1"/>
    <w:rsid w:val="00207BF7"/>
  </w:style>
  <w:style w:type="paragraph" w:customStyle="1" w:styleId="Default">
    <w:name w:val="Default"/>
    <w:rsid w:val="00D53D96"/>
    <w:pPr>
      <w:autoSpaceDE w:val="0"/>
      <w:autoSpaceDN w:val="0"/>
      <w:adjustRightInd w:val="0"/>
    </w:pPr>
    <w:rPr>
      <w:rFonts w:eastAsia="Calibri"/>
      <w:color w:val="000000"/>
      <w:sz w:val="24"/>
      <w:szCs w:val="24"/>
    </w:rPr>
  </w:style>
  <w:style w:type="character" w:customStyle="1" w:styleId="highlightsearch4">
    <w:name w:val="highlightsearch4"/>
    <w:basedOn w:val="a1"/>
    <w:rsid w:val="00D53D96"/>
  </w:style>
  <w:style w:type="character" w:customStyle="1" w:styleId="70">
    <w:name w:val="Заголовок 7 Знак"/>
    <w:basedOn w:val="a1"/>
    <w:link w:val="7"/>
    <w:uiPriority w:val="99"/>
    <w:rsid w:val="00437F94"/>
    <w:rPr>
      <w:rFonts w:ascii="Cambria" w:hAnsi="Cambria"/>
      <w:i/>
      <w:iCs/>
      <w:color w:val="243F60"/>
      <w:sz w:val="24"/>
      <w:szCs w:val="24"/>
    </w:rPr>
  </w:style>
  <w:style w:type="character" w:customStyle="1" w:styleId="90">
    <w:name w:val="Заголовок 9 Знак"/>
    <w:basedOn w:val="a1"/>
    <w:link w:val="9"/>
    <w:uiPriority w:val="9"/>
    <w:rsid w:val="00437F94"/>
    <w:rPr>
      <w:rFonts w:ascii="Cambria" w:hAnsi="Cambria"/>
      <w:i/>
      <w:iCs/>
      <w:color w:val="404040"/>
    </w:rPr>
  </w:style>
  <w:style w:type="character" w:customStyle="1" w:styleId="50">
    <w:name w:val="Заголовок 5 Знак"/>
    <w:basedOn w:val="a1"/>
    <w:link w:val="5"/>
    <w:uiPriority w:val="99"/>
    <w:rsid w:val="00437F94"/>
    <w:rPr>
      <w:b/>
      <w:bCs/>
    </w:rPr>
  </w:style>
  <w:style w:type="character" w:customStyle="1" w:styleId="60">
    <w:name w:val="Заголовок 6 Знак"/>
    <w:basedOn w:val="a1"/>
    <w:link w:val="6"/>
    <w:rsid w:val="00437F94"/>
    <w:rPr>
      <w:b/>
      <w:bCs/>
      <w:sz w:val="22"/>
      <w:szCs w:val="22"/>
    </w:rPr>
  </w:style>
  <w:style w:type="character" w:customStyle="1" w:styleId="80">
    <w:name w:val="Заголовок 8 Знак"/>
    <w:basedOn w:val="a1"/>
    <w:link w:val="8"/>
    <w:uiPriority w:val="99"/>
    <w:rsid w:val="00437F94"/>
    <w:rPr>
      <w:sz w:val="24"/>
      <w:szCs w:val="24"/>
    </w:rPr>
  </w:style>
  <w:style w:type="character" w:customStyle="1" w:styleId="24">
    <w:name w:val="Основной текст 2 Знак"/>
    <w:basedOn w:val="a1"/>
    <w:link w:val="23"/>
    <w:uiPriority w:val="99"/>
    <w:rsid w:val="00437F94"/>
    <w:rPr>
      <w:sz w:val="24"/>
      <w:szCs w:val="24"/>
    </w:rPr>
  </w:style>
  <w:style w:type="character" w:customStyle="1" w:styleId="a5">
    <w:name w:val="Основной текст Знак"/>
    <w:basedOn w:val="a1"/>
    <w:link w:val="a4"/>
    <w:uiPriority w:val="1"/>
    <w:rsid w:val="00437F94"/>
    <w:rPr>
      <w:sz w:val="24"/>
      <w:szCs w:val="24"/>
    </w:rPr>
  </w:style>
  <w:style w:type="character" w:customStyle="1" w:styleId="35">
    <w:name w:val="Основной текст с отступом 3 Знак"/>
    <w:basedOn w:val="a1"/>
    <w:link w:val="34"/>
    <w:rsid w:val="00437F94"/>
    <w:rPr>
      <w:sz w:val="24"/>
      <w:szCs w:val="24"/>
    </w:rPr>
  </w:style>
  <w:style w:type="character" w:customStyle="1" w:styleId="ab">
    <w:name w:val="Верхний колонтитул Знак"/>
    <w:basedOn w:val="a1"/>
    <w:link w:val="aa"/>
    <w:uiPriority w:val="99"/>
    <w:rsid w:val="00437F94"/>
    <w:rPr>
      <w:sz w:val="24"/>
      <w:szCs w:val="24"/>
    </w:rPr>
  </w:style>
  <w:style w:type="paragraph" w:customStyle="1" w:styleId="lidesc">
    <w:name w:val="li_desc"/>
    <w:basedOn w:val="a0"/>
    <w:rsid w:val="00437F94"/>
    <w:pPr>
      <w:spacing w:before="100" w:beforeAutospacing="1" w:after="100" w:afterAutospacing="1"/>
    </w:pPr>
  </w:style>
  <w:style w:type="paragraph" w:customStyle="1" w:styleId="slidertexttitle">
    <w:name w:val="slidertexttitle"/>
    <w:basedOn w:val="a0"/>
    <w:rsid w:val="00437F94"/>
    <w:pPr>
      <w:spacing w:before="100" w:beforeAutospacing="1" w:after="100" w:afterAutospacing="1"/>
    </w:pPr>
  </w:style>
  <w:style w:type="paragraph" w:customStyle="1" w:styleId="mainalias">
    <w:name w:val="main_alias"/>
    <w:basedOn w:val="a0"/>
    <w:rsid w:val="00437F94"/>
    <w:pPr>
      <w:shd w:val="clear" w:color="auto" w:fill="80B92E"/>
      <w:spacing w:before="100" w:beforeAutospacing="1" w:after="100" w:afterAutospacing="1"/>
    </w:pPr>
  </w:style>
  <w:style w:type="paragraph" w:customStyle="1" w:styleId="speechtext">
    <w:name w:val="speechtext"/>
    <w:basedOn w:val="a0"/>
    <w:rsid w:val="00437F94"/>
    <w:pPr>
      <w:spacing w:before="100" w:beforeAutospacing="1" w:after="100" w:afterAutospacing="1"/>
    </w:pPr>
    <w:rPr>
      <w:i/>
      <w:iCs/>
    </w:rPr>
  </w:style>
  <w:style w:type="paragraph" w:customStyle="1" w:styleId="speechperson">
    <w:name w:val="speechperson"/>
    <w:basedOn w:val="a0"/>
    <w:rsid w:val="00437F94"/>
    <w:pPr>
      <w:pBdr>
        <w:top w:val="single" w:sz="6" w:space="5" w:color="E6CD97"/>
      </w:pBdr>
      <w:spacing w:before="100" w:beforeAutospacing="1" w:after="100" w:afterAutospacing="1"/>
      <w:jc w:val="right"/>
    </w:pPr>
  </w:style>
  <w:style w:type="paragraph" w:customStyle="1" w:styleId="listitemmini">
    <w:name w:val="listitem_mini"/>
    <w:basedOn w:val="a0"/>
    <w:rsid w:val="00437F94"/>
    <w:pPr>
      <w:spacing w:before="45" w:after="45"/>
      <w:ind w:left="15" w:right="15"/>
    </w:pPr>
  </w:style>
  <w:style w:type="paragraph" w:customStyle="1" w:styleId="videolistitemmini">
    <w:name w:val="videolistitem_mini"/>
    <w:basedOn w:val="a0"/>
    <w:rsid w:val="00437F94"/>
    <w:pPr>
      <w:spacing w:before="45" w:after="45"/>
      <w:ind w:left="15" w:right="15"/>
    </w:pPr>
  </w:style>
  <w:style w:type="paragraph" w:customStyle="1" w:styleId="licaptionmini">
    <w:name w:val="li_caption_mini"/>
    <w:basedOn w:val="a0"/>
    <w:rsid w:val="00437F94"/>
    <w:pPr>
      <w:spacing w:before="15" w:after="15"/>
      <w:ind w:right="75"/>
    </w:pPr>
  </w:style>
  <w:style w:type="paragraph" w:customStyle="1" w:styleId="liimegemini">
    <w:name w:val="li_imege_mini"/>
    <w:basedOn w:val="a0"/>
    <w:rsid w:val="00437F94"/>
    <w:pPr>
      <w:pBdr>
        <w:top w:val="single" w:sz="12" w:space="0" w:color="E6E6E6"/>
        <w:left w:val="single" w:sz="12" w:space="0" w:color="E6E6E6"/>
        <w:bottom w:val="single" w:sz="12" w:space="0" w:color="E6E6E6"/>
        <w:right w:val="single" w:sz="12" w:space="0" w:color="E6E6E6"/>
      </w:pBdr>
      <w:ind w:left="75" w:right="75"/>
    </w:pPr>
  </w:style>
  <w:style w:type="paragraph" w:customStyle="1" w:styleId="lidatemini">
    <w:name w:val="li_date_mini"/>
    <w:basedOn w:val="a0"/>
    <w:rsid w:val="00437F94"/>
    <w:rPr>
      <w:color w:val="C02604"/>
    </w:rPr>
  </w:style>
  <w:style w:type="paragraph" w:customStyle="1" w:styleId="lidescmini">
    <w:name w:val="li_desc_mini"/>
    <w:basedOn w:val="a0"/>
    <w:rsid w:val="00437F94"/>
    <w:pPr>
      <w:spacing w:before="75" w:after="30"/>
    </w:pPr>
  </w:style>
  <w:style w:type="paragraph" w:customStyle="1" w:styleId="bigphoto">
    <w:name w:val="bigphoto"/>
    <w:basedOn w:val="a0"/>
    <w:rsid w:val="00437F94"/>
    <w:pPr>
      <w:spacing w:before="105" w:after="105"/>
    </w:pPr>
  </w:style>
  <w:style w:type="paragraph" w:customStyle="1" w:styleId="downloaddoc">
    <w:name w:val="downloaddoc"/>
    <w:basedOn w:val="a0"/>
    <w:rsid w:val="00437F94"/>
    <w:pPr>
      <w:spacing w:before="100" w:beforeAutospacing="1" w:after="100" w:afterAutospacing="1"/>
      <w:ind w:left="180"/>
    </w:pPr>
  </w:style>
  <w:style w:type="paragraph" w:customStyle="1" w:styleId="iteminfo">
    <w:name w:val="iteminfo"/>
    <w:basedOn w:val="a0"/>
    <w:rsid w:val="00437F94"/>
    <w:pPr>
      <w:ind w:left="150" w:right="150"/>
    </w:pPr>
  </w:style>
  <w:style w:type="paragraph" w:customStyle="1" w:styleId="pagefind">
    <w:name w:val="pagefind"/>
    <w:basedOn w:val="a0"/>
    <w:rsid w:val="00437F94"/>
    <w:pPr>
      <w:shd w:val="clear" w:color="auto" w:fill="FDF6EA"/>
      <w:spacing w:before="100" w:beforeAutospacing="1" w:after="270"/>
    </w:pPr>
  </w:style>
  <w:style w:type="paragraph" w:customStyle="1" w:styleId="findbtn">
    <w:name w:val="findbtn"/>
    <w:basedOn w:val="a0"/>
    <w:rsid w:val="00437F94"/>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0"/>
    <w:rsid w:val="00437F94"/>
    <w:pPr>
      <w:spacing w:before="150"/>
      <w:ind w:right="225"/>
    </w:pPr>
  </w:style>
  <w:style w:type="paragraph" w:customStyle="1" w:styleId="pageprint">
    <w:name w:val="pageprint"/>
    <w:basedOn w:val="a0"/>
    <w:rsid w:val="00437F94"/>
    <w:pPr>
      <w:spacing w:before="100" w:beforeAutospacing="1" w:after="100" w:afterAutospacing="1"/>
    </w:pPr>
  </w:style>
  <w:style w:type="paragraph" w:customStyle="1" w:styleId="pageedit">
    <w:name w:val="pageedit"/>
    <w:basedOn w:val="a0"/>
    <w:rsid w:val="00437F94"/>
    <w:pPr>
      <w:spacing w:before="100" w:beforeAutospacing="1" w:after="100" w:afterAutospacing="1"/>
    </w:pPr>
  </w:style>
  <w:style w:type="paragraph" w:customStyle="1" w:styleId="materialphoto">
    <w:name w:val="material_photo"/>
    <w:basedOn w:val="a0"/>
    <w:rsid w:val="00437F94"/>
    <w:pPr>
      <w:spacing w:before="100" w:beforeAutospacing="1" w:after="225"/>
      <w:ind w:right="225"/>
    </w:pPr>
  </w:style>
  <w:style w:type="paragraph" w:customStyle="1" w:styleId="materialpreviewimg">
    <w:name w:val="material_previewimg"/>
    <w:basedOn w:val="a0"/>
    <w:rsid w:val="00437F94"/>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0"/>
    <w:rsid w:val="00437F94"/>
    <w:pPr>
      <w:spacing w:before="100" w:beforeAutospacing="1" w:after="100" w:afterAutospacing="1"/>
      <w:jc w:val="center"/>
    </w:pPr>
  </w:style>
  <w:style w:type="paragraph" w:customStyle="1" w:styleId="alfavit">
    <w:name w:val="alfavit"/>
    <w:basedOn w:val="a0"/>
    <w:rsid w:val="00437F94"/>
    <w:pPr>
      <w:spacing w:before="100" w:beforeAutospacing="1" w:after="100" w:afterAutospacing="1"/>
    </w:pPr>
    <w:rPr>
      <w:rFonts w:ascii="Franklin Gothic Medium" w:hAnsi="Franklin Gothic Medium"/>
      <w:sz w:val="30"/>
      <w:szCs w:val="30"/>
    </w:rPr>
  </w:style>
  <w:style w:type="paragraph" w:customStyle="1" w:styleId="ucblock">
    <w:name w:val="uc_block"/>
    <w:basedOn w:val="a0"/>
    <w:rsid w:val="00437F94"/>
    <w:pPr>
      <w:spacing w:before="150" w:after="150"/>
    </w:pPr>
  </w:style>
  <w:style w:type="paragraph" w:customStyle="1" w:styleId="errorblock">
    <w:name w:val="errorblock"/>
    <w:basedOn w:val="a0"/>
    <w:rsid w:val="00437F94"/>
    <w:pPr>
      <w:spacing w:before="150" w:after="150"/>
    </w:pPr>
    <w:rPr>
      <w:b/>
      <w:bCs/>
      <w:color w:val="FF0000"/>
      <w:sz w:val="23"/>
      <w:szCs w:val="23"/>
    </w:rPr>
  </w:style>
  <w:style w:type="paragraph" w:customStyle="1" w:styleId="rsstitle">
    <w:name w:val="rss_title"/>
    <w:basedOn w:val="a0"/>
    <w:rsid w:val="00437F94"/>
    <w:pPr>
      <w:shd w:val="clear" w:color="auto" w:fill="F6F6F5"/>
      <w:spacing w:before="300" w:after="100" w:afterAutospacing="1"/>
    </w:pPr>
    <w:rPr>
      <w:b/>
      <w:bCs/>
    </w:rPr>
  </w:style>
  <w:style w:type="paragraph" w:customStyle="1" w:styleId="rsslink">
    <w:name w:val="rss_link"/>
    <w:basedOn w:val="a0"/>
    <w:rsid w:val="00437F94"/>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0"/>
    <w:rsid w:val="00437F94"/>
    <w:pPr>
      <w:spacing w:before="150" w:after="225"/>
    </w:pPr>
  </w:style>
  <w:style w:type="paragraph" w:customStyle="1" w:styleId="statistictitle">
    <w:name w:val="statistictitle"/>
    <w:basedOn w:val="a0"/>
    <w:rsid w:val="00437F94"/>
    <w:pPr>
      <w:spacing w:before="100" w:beforeAutospacing="1" w:after="100" w:afterAutospacing="1"/>
    </w:pPr>
  </w:style>
  <w:style w:type="paragraph" w:customStyle="1" w:styleId="statisticinfo">
    <w:name w:val="statisticinfo"/>
    <w:basedOn w:val="a0"/>
    <w:rsid w:val="00437F94"/>
    <w:pPr>
      <w:ind w:left="150" w:right="150"/>
    </w:pPr>
  </w:style>
  <w:style w:type="paragraph" w:customStyle="1" w:styleId="slidecont">
    <w:name w:val="slidecont"/>
    <w:basedOn w:val="a0"/>
    <w:rsid w:val="00437F94"/>
    <w:pPr>
      <w:spacing w:after="100" w:afterAutospacing="1"/>
    </w:pPr>
    <w:rPr>
      <w:color w:val="FFFFFF"/>
    </w:rPr>
  </w:style>
  <w:style w:type="paragraph" w:customStyle="1" w:styleId="ui-helper-hidden">
    <w:name w:val="ui-helper-hidden"/>
    <w:basedOn w:val="a0"/>
    <w:rsid w:val="00437F94"/>
    <w:pPr>
      <w:spacing w:before="100" w:beforeAutospacing="1" w:after="100" w:afterAutospacing="1"/>
    </w:pPr>
    <w:rPr>
      <w:vanish/>
    </w:rPr>
  </w:style>
  <w:style w:type="paragraph" w:customStyle="1" w:styleId="ui-helper-reset">
    <w:name w:val="ui-helper-reset"/>
    <w:basedOn w:val="a0"/>
    <w:rsid w:val="00437F94"/>
  </w:style>
  <w:style w:type="paragraph" w:customStyle="1" w:styleId="ui-helper-clearfix">
    <w:name w:val="ui-helper-clearfix"/>
    <w:basedOn w:val="a0"/>
    <w:rsid w:val="00437F94"/>
    <w:pPr>
      <w:spacing w:before="100" w:beforeAutospacing="1" w:after="100" w:afterAutospacing="1"/>
    </w:pPr>
  </w:style>
  <w:style w:type="paragraph" w:customStyle="1" w:styleId="ui-helper-zfix">
    <w:name w:val="ui-helper-zfix"/>
    <w:basedOn w:val="a0"/>
    <w:rsid w:val="00437F94"/>
    <w:pPr>
      <w:spacing w:before="100" w:beforeAutospacing="1" w:after="100" w:afterAutospacing="1"/>
    </w:pPr>
  </w:style>
  <w:style w:type="paragraph" w:customStyle="1" w:styleId="ui-widget-overlay">
    <w:name w:val="ui-widget-overlay"/>
    <w:basedOn w:val="a0"/>
    <w:rsid w:val="00437F94"/>
    <w:pPr>
      <w:shd w:val="clear" w:color="auto" w:fill="A6A6A6"/>
      <w:spacing w:before="100" w:beforeAutospacing="1" w:after="100" w:afterAutospacing="1"/>
    </w:pPr>
  </w:style>
  <w:style w:type="paragraph" w:customStyle="1" w:styleId="ui-widget">
    <w:name w:val="ui-widget"/>
    <w:basedOn w:val="a0"/>
    <w:rsid w:val="00437F94"/>
    <w:pPr>
      <w:spacing w:before="100" w:beforeAutospacing="1" w:after="100" w:afterAutospacing="1"/>
    </w:pPr>
    <w:rPr>
      <w:rFonts w:ascii="Arial" w:hAnsi="Arial" w:cs="Arial"/>
      <w:sz w:val="26"/>
      <w:szCs w:val="26"/>
    </w:rPr>
  </w:style>
  <w:style w:type="paragraph" w:customStyle="1" w:styleId="ui-widget-content">
    <w:name w:val="ui-widget-content"/>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0"/>
    <w:rsid w:val="00437F94"/>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0"/>
    <w:rsid w:val="00437F94"/>
    <w:pPr>
      <w:spacing w:before="100" w:beforeAutospacing="1" w:after="100" w:afterAutospacing="1"/>
    </w:pPr>
    <w:rPr>
      <w:color w:val="2E2E2E"/>
    </w:rPr>
  </w:style>
  <w:style w:type="paragraph" w:customStyle="1" w:styleId="ui-priority-primary">
    <w:name w:val="ui-priority-primary"/>
    <w:basedOn w:val="a0"/>
    <w:rsid w:val="00437F94"/>
    <w:pPr>
      <w:spacing w:before="100" w:beforeAutospacing="1" w:after="100" w:afterAutospacing="1"/>
    </w:pPr>
    <w:rPr>
      <w:b/>
      <w:bCs/>
    </w:rPr>
  </w:style>
  <w:style w:type="paragraph" w:customStyle="1" w:styleId="ui-priority-secondary">
    <w:name w:val="ui-priority-secondary"/>
    <w:basedOn w:val="a0"/>
    <w:rsid w:val="00437F94"/>
    <w:pPr>
      <w:spacing w:before="100" w:beforeAutospacing="1" w:after="100" w:afterAutospacing="1"/>
    </w:pPr>
  </w:style>
  <w:style w:type="paragraph" w:customStyle="1" w:styleId="ui-state-disabled">
    <w:name w:val="ui-state-disabled"/>
    <w:basedOn w:val="a0"/>
    <w:rsid w:val="00437F94"/>
    <w:pPr>
      <w:spacing w:before="100" w:beforeAutospacing="1" w:after="100" w:afterAutospacing="1"/>
    </w:pPr>
  </w:style>
  <w:style w:type="paragraph" w:customStyle="1" w:styleId="ui-widget-shadow">
    <w:name w:val="ui-widget-shadow"/>
    <w:basedOn w:val="a0"/>
    <w:rsid w:val="00437F94"/>
    <w:pPr>
      <w:shd w:val="clear" w:color="auto" w:fill="333333"/>
      <w:ind w:left="-120"/>
    </w:pPr>
  </w:style>
  <w:style w:type="paragraph" w:customStyle="1" w:styleId="ui-resizable-handle">
    <w:name w:val="ui-resizable-handle"/>
    <w:basedOn w:val="a0"/>
    <w:rsid w:val="00437F94"/>
    <w:pPr>
      <w:spacing w:before="100" w:beforeAutospacing="1" w:after="100" w:afterAutospacing="1"/>
    </w:pPr>
    <w:rPr>
      <w:sz w:val="2"/>
      <w:szCs w:val="2"/>
    </w:rPr>
  </w:style>
  <w:style w:type="paragraph" w:customStyle="1" w:styleId="ui-resizable-n">
    <w:name w:val="ui-resizable-n"/>
    <w:basedOn w:val="a0"/>
    <w:rsid w:val="00437F94"/>
    <w:pPr>
      <w:spacing w:before="100" w:beforeAutospacing="1" w:after="100" w:afterAutospacing="1"/>
    </w:pPr>
  </w:style>
  <w:style w:type="paragraph" w:customStyle="1" w:styleId="ui-resizable-s">
    <w:name w:val="ui-resizable-s"/>
    <w:basedOn w:val="a0"/>
    <w:rsid w:val="00437F94"/>
    <w:pPr>
      <w:spacing w:before="100" w:beforeAutospacing="1" w:after="100" w:afterAutospacing="1"/>
    </w:pPr>
  </w:style>
  <w:style w:type="paragraph" w:customStyle="1" w:styleId="ui-resizable-e">
    <w:name w:val="ui-resizable-e"/>
    <w:basedOn w:val="a0"/>
    <w:rsid w:val="00437F94"/>
    <w:pPr>
      <w:spacing w:before="100" w:beforeAutospacing="1" w:after="100" w:afterAutospacing="1"/>
    </w:pPr>
  </w:style>
  <w:style w:type="paragraph" w:customStyle="1" w:styleId="ui-resizable-w">
    <w:name w:val="ui-resizable-w"/>
    <w:basedOn w:val="a0"/>
    <w:rsid w:val="00437F94"/>
    <w:pPr>
      <w:spacing w:before="100" w:beforeAutospacing="1" w:after="100" w:afterAutospacing="1"/>
    </w:pPr>
  </w:style>
  <w:style w:type="paragraph" w:customStyle="1" w:styleId="ui-resizable-se">
    <w:name w:val="ui-resizable-se"/>
    <w:basedOn w:val="a0"/>
    <w:rsid w:val="00437F94"/>
    <w:pPr>
      <w:spacing w:before="100" w:beforeAutospacing="1" w:after="100" w:afterAutospacing="1"/>
    </w:pPr>
  </w:style>
  <w:style w:type="paragraph" w:customStyle="1" w:styleId="ui-resizable-sw">
    <w:name w:val="ui-resizable-sw"/>
    <w:basedOn w:val="a0"/>
    <w:rsid w:val="00437F94"/>
    <w:pPr>
      <w:spacing w:before="100" w:beforeAutospacing="1" w:after="100" w:afterAutospacing="1"/>
    </w:pPr>
  </w:style>
  <w:style w:type="paragraph" w:customStyle="1" w:styleId="ui-resizable-nw">
    <w:name w:val="ui-resizable-nw"/>
    <w:basedOn w:val="a0"/>
    <w:rsid w:val="00437F94"/>
    <w:pPr>
      <w:spacing w:before="100" w:beforeAutospacing="1" w:after="100" w:afterAutospacing="1"/>
    </w:pPr>
  </w:style>
  <w:style w:type="paragraph" w:customStyle="1" w:styleId="ui-resizable-ne">
    <w:name w:val="ui-resizable-ne"/>
    <w:basedOn w:val="a0"/>
    <w:rsid w:val="00437F94"/>
    <w:pPr>
      <w:spacing w:before="100" w:beforeAutospacing="1" w:after="100" w:afterAutospacing="1"/>
    </w:pPr>
  </w:style>
  <w:style w:type="paragraph" w:customStyle="1" w:styleId="ui-selectable-helper">
    <w:name w:val="ui-selectable-helper"/>
    <w:basedOn w:val="a0"/>
    <w:rsid w:val="00437F94"/>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0"/>
    <w:rsid w:val="00437F94"/>
    <w:pPr>
      <w:spacing w:before="100" w:beforeAutospacing="1" w:after="100" w:afterAutospacing="1"/>
    </w:pPr>
  </w:style>
  <w:style w:type="paragraph" w:customStyle="1" w:styleId="ui-menu">
    <w:name w:val="ui-menu"/>
    <w:basedOn w:val="a0"/>
    <w:rsid w:val="00437F94"/>
  </w:style>
  <w:style w:type="paragraph" w:customStyle="1" w:styleId="ui-button">
    <w:name w:val="ui-button"/>
    <w:basedOn w:val="a0"/>
    <w:rsid w:val="00437F94"/>
    <w:pPr>
      <w:spacing w:before="100" w:beforeAutospacing="1" w:after="100" w:afterAutospacing="1"/>
      <w:ind w:right="24"/>
      <w:jc w:val="center"/>
    </w:pPr>
  </w:style>
  <w:style w:type="paragraph" w:customStyle="1" w:styleId="ui-button-icon-only">
    <w:name w:val="ui-button-icon-only"/>
    <w:basedOn w:val="a0"/>
    <w:rsid w:val="00437F94"/>
    <w:pPr>
      <w:spacing w:before="100" w:beforeAutospacing="1" w:after="100" w:afterAutospacing="1"/>
    </w:pPr>
  </w:style>
  <w:style w:type="paragraph" w:customStyle="1" w:styleId="ui-button-icons-only">
    <w:name w:val="ui-button-icons-only"/>
    <w:basedOn w:val="a0"/>
    <w:rsid w:val="00437F94"/>
    <w:pPr>
      <w:spacing w:before="100" w:beforeAutospacing="1" w:after="100" w:afterAutospacing="1"/>
    </w:pPr>
  </w:style>
  <w:style w:type="paragraph" w:customStyle="1" w:styleId="ui-buttonset">
    <w:name w:val="ui-buttonset"/>
    <w:basedOn w:val="a0"/>
    <w:rsid w:val="00437F94"/>
    <w:pPr>
      <w:spacing w:before="100" w:beforeAutospacing="1" w:after="100" w:afterAutospacing="1"/>
      <w:ind w:right="105"/>
    </w:pPr>
  </w:style>
  <w:style w:type="paragraph" w:customStyle="1" w:styleId="ui-dialog">
    <w:name w:val="ui-dialog"/>
    <w:basedOn w:val="a0"/>
    <w:rsid w:val="00437F94"/>
    <w:pPr>
      <w:spacing w:before="100" w:beforeAutospacing="1" w:after="100" w:afterAutospacing="1"/>
    </w:pPr>
  </w:style>
  <w:style w:type="paragraph" w:customStyle="1" w:styleId="ui-slider">
    <w:name w:val="ui-slider"/>
    <w:basedOn w:val="a0"/>
    <w:rsid w:val="00437F94"/>
    <w:pPr>
      <w:spacing w:before="100" w:beforeAutospacing="1" w:after="100" w:afterAutospacing="1"/>
    </w:pPr>
  </w:style>
  <w:style w:type="paragraph" w:customStyle="1" w:styleId="ui-slider-horizontal">
    <w:name w:val="ui-slider-horizontal"/>
    <w:basedOn w:val="a0"/>
    <w:rsid w:val="00437F94"/>
    <w:pPr>
      <w:spacing w:before="100" w:beforeAutospacing="1" w:after="100" w:afterAutospacing="1"/>
    </w:pPr>
  </w:style>
  <w:style w:type="paragraph" w:customStyle="1" w:styleId="ui-slider-vertical">
    <w:name w:val="ui-slider-vertical"/>
    <w:basedOn w:val="a0"/>
    <w:rsid w:val="00437F94"/>
    <w:pPr>
      <w:spacing w:before="100" w:beforeAutospacing="1" w:after="100" w:afterAutospacing="1"/>
    </w:pPr>
  </w:style>
  <w:style w:type="paragraph" w:customStyle="1" w:styleId="ui-tabs">
    <w:name w:val="ui-tabs"/>
    <w:basedOn w:val="a0"/>
    <w:rsid w:val="00437F94"/>
    <w:pPr>
      <w:spacing w:before="100" w:beforeAutospacing="1" w:after="100" w:afterAutospacing="1"/>
    </w:pPr>
  </w:style>
  <w:style w:type="paragraph" w:customStyle="1" w:styleId="ui-datepicker">
    <w:name w:val="ui-datepicker"/>
    <w:basedOn w:val="a0"/>
    <w:rsid w:val="00437F94"/>
    <w:pPr>
      <w:spacing w:before="100" w:beforeAutospacing="1" w:after="100" w:afterAutospacing="1"/>
    </w:pPr>
    <w:rPr>
      <w:vanish/>
    </w:rPr>
  </w:style>
  <w:style w:type="paragraph" w:customStyle="1" w:styleId="ui-datepicker-row-break">
    <w:name w:val="ui-datepicker-row-break"/>
    <w:basedOn w:val="a0"/>
    <w:rsid w:val="00437F94"/>
    <w:pPr>
      <w:spacing w:before="100" w:beforeAutospacing="1" w:after="100" w:afterAutospacing="1"/>
    </w:pPr>
  </w:style>
  <w:style w:type="paragraph" w:customStyle="1" w:styleId="ui-datepicker-rtl">
    <w:name w:val="ui-datepicker-rtl"/>
    <w:basedOn w:val="a0"/>
    <w:rsid w:val="00437F94"/>
    <w:pPr>
      <w:bidi/>
      <w:spacing w:before="100" w:beforeAutospacing="1" w:after="100" w:afterAutospacing="1"/>
    </w:pPr>
  </w:style>
  <w:style w:type="paragraph" w:customStyle="1" w:styleId="ui-datepicker-cover">
    <w:name w:val="ui-datepicker-cover"/>
    <w:basedOn w:val="a0"/>
    <w:rsid w:val="00437F94"/>
    <w:pPr>
      <w:spacing w:before="100" w:beforeAutospacing="1" w:after="100" w:afterAutospacing="1"/>
    </w:pPr>
  </w:style>
  <w:style w:type="paragraph" w:customStyle="1" w:styleId="ui-progressbar">
    <w:name w:val="ui-progressbar"/>
    <w:basedOn w:val="a0"/>
    <w:rsid w:val="00437F94"/>
    <w:pPr>
      <w:spacing w:before="100" w:beforeAutospacing="1" w:after="100" w:afterAutospacing="1"/>
    </w:pPr>
  </w:style>
  <w:style w:type="paragraph" w:customStyle="1" w:styleId="ui-datepicker-trigger">
    <w:name w:val="ui-datepicker-trigger"/>
    <w:basedOn w:val="a0"/>
    <w:rsid w:val="00437F94"/>
    <w:pPr>
      <w:pBdr>
        <w:top w:val="single" w:sz="6" w:space="0" w:color="397BA2"/>
        <w:left w:val="single" w:sz="6" w:space="0" w:color="397BA2"/>
        <w:bottom w:val="single" w:sz="6" w:space="0" w:color="397BA2"/>
        <w:right w:val="single" w:sz="6" w:space="0" w:color="397BA2"/>
      </w:pBdr>
      <w:spacing w:before="100" w:beforeAutospacing="1" w:after="100" w:afterAutospacing="1"/>
      <w:ind w:right="75"/>
      <w:jc w:val="center"/>
    </w:pPr>
  </w:style>
  <w:style w:type="paragraph" w:customStyle="1" w:styleId="uctitle">
    <w:name w:val="uc_title"/>
    <w:basedOn w:val="a0"/>
    <w:rsid w:val="00437F94"/>
    <w:pPr>
      <w:spacing w:before="100" w:beforeAutospacing="1" w:after="100" w:afterAutospacing="1"/>
    </w:pPr>
  </w:style>
  <w:style w:type="paragraph" w:customStyle="1" w:styleId="ui-accordion-header">
    <w:name w:val="ui-accordion-header"/>
    <w:basedOn w:val="a0"/>
    <w:rsid w:val="00437F94"/>
    <w:pPr>
      <w:spacing w:before="100" w:beforeAutospacing="1" w:after="100" w:afterAutospacing="1"/>
    </w:pPr>
  </w:style>
  <w:style w:type="paragraph" w:customStyle="1" w:styleId="ui-accordion-li-fix">
    <w:name w:val="ui-accordion-li-fix"/>
    <w:basedOn w:val="a0"/>
    <w:rsid w:val="00437F94"/>
    <w:pPr>
      <w:spacing w:before="100" w:beforeAutospacing="1" w:after="100" w:afterAutospacing="1"/>
    </w:pPr>
  </w:style>
  <w:style w:type="paragraph" w:customStyle="1" w:styleId="ui-accordion-content">
    <w:name w:val="ui-accordion-content"/>
    <w:basedOn w:val="a0"/>
    <w:rsid w:val="00437F94"/>
    <w:pPr>
      <w:spacing w:before="100" w:beforeAutospacing="1" w:after="100" w:afterAutospacing="1"/>
    </w:pPr>
  </w:style>
  <w:style w:type="paragraph" w:customStyle="1" w:styleId="ui-accordion-content-active">
    <w:name w:val="ui-accordion-content-active"/>
    <w:basedOn w:val="a0"/>
    <w:rsid w:val="00437F94"/>
    <w:pPr>
      <w:spacing w:before="100" w:beforeAutospacing="1" w:after="100" w:afterAutospacing="1"/>
    </w:pPr>
  </w:style>
  <w:style w:type="paragraph" w:customStyle="1" w:styleId="ui-menu-item">
    <w:name w:val="ui-menu-item"/>
    <w:basedOn w:val="a0"/>
    <w:rsid w:val="00437F94"/>
    <w:pPr>
      <w:spacing w:before="100" w:beforeAutospacing="1" w:after="100" w:afterAutospacing="1"/>
    </w:pPr>
  </w:style>
  <w:style w:type="paragraph" w:customStyle="1" w:styleId="ui-button-text">
    <w:name w:val="ui-button-text"/>
    <w:basedOn w:val="a0"/>
    <w:rsid w:val="00437F94"/>
    <w:pPr>
      <w:spacing w:before="100" w:beforeAutospacing="1" w:after="100" w:afterAutospacing="1"/>
    </w:pPr>
  </w:style>
  <w:style w:type="paragraph" w:customStyle="1" w:styleId="ui-icon">
    <w:name w:val="ui-icon"/>
    <w:basedOn w:val="a0"/>
    <w:rsid w:val="00437F94"/>
    <w:pPr>
      <w:spacing w:before="100" w:beforeAutospacing="1" w:after="100" w:afterAutospacing="1"/>
    </w:pPr>
  </w:style>
  <w:style w:type="paragraph" w:customStyle="1" w:styleId="ui-dialog-titlebar">
    <w:name w:val="ui-dialog-titlebar"/>
    <w:basedOn w:val="a0"/>
    <w:rsid w:val="00437F94"/>
    <w:pPr>
      <w:spacing w:before="100" w:beforeAutospacing="1" w:after="100" w:afterAutospacing="1"/>
    </w:pPr>
  </w:style>
  <w:style w:type="paragraph" w:customStyle="1" w:styleId="ui-dialog-title">
    <w:name w:val="ui-dialog-title"/>
    <w:basedOn w:val="a0"/>
    <w:rsid w:val="00437F94"/>
    <w:pPr>
      <w:spacing w:before="100" w:beforeAutospacing="1" w:after="100" w:afterAutospacing="1"/>
    </w:pPr>
  </w:style>
  <w:style w:type="paragraph" w:customStyle="1" w:styleId="ui-dialog-titlebar-close">
    <w:name w:val="ui-dialog-titlebar-close"/>
    <w:basedOn w:val="a0"/>
    <w:rsid w:val="00437F94"/>
    <w:pPr>
      <w:spacing w:before="100" w:beforeAutospacing="1" w:after="100" w:afterAutospacing="1"/>
    </w:pPr>
  </w:style>
  <w:style w:type="paragraph" w:customStyle="1" w:styleId="ui-dialog-content">
    <w:name w:val="ui-dialog-content"/>
    <w:basedOn w:val="a0"/>
    <w:rsid w:val="00437F94"/>
    <w:pPr>
      <w:spacing w:before="100" w:beforeAutospacing="1" w:after="100" w:afterAutospacing="1"/>
    </w:pPr>
  </w:style>
  <w:style w:type="paragraph" w:customStyle="1" w:styleId="ui-dialog-buttonpane">
    <w:name w:val="ui-dialog-buttonpane"/>
    <w:basedOn w:val="a0"/>
    <w:rsid w:val="00437F94"/>
    <w:pPr>
      <w:spacing w:before="100" w:beforeAutospacing="1" w:after="100" w:afterAutospacing="1"/>
    </w:pPr>
  </w:style>
  <w:style w:type="paragraph" w:customStyle="1" w:styleId="ui-slider-handle">
    <w:name w:val="ui-slider-handle"/>
    <w:basedOn w:val="a0"/>
    <w:rsid w:val="00437F94"/>
    <w:pPr>
      <w:spacing w:before="100" w:beforeAutospacing="1" w:after="100" w:afterAutospacing="1"/>
    </w:pPr>
  </w:style>
  <w:style w:type="paragraph" w:customStyle="1" w:styleId="ui-slider-range">
    <w:name w:val="ui-slider-range"/>
    <w:basedOn w:val="a0"/>
    <w:rsid w:val="00437F94"/>
    <w:pPr>
      <w:spacing w:before="100" w:beforeAutospacing="1" w:after="100" w:afterAutospacing="1"/>
    </w:pPr>
  </w:style>
  <w:style w:type="paragraph" w:customStyle="1" w:styleId="ui-tabs-nav">
    <w:name w:val="ui-tabs-nav"/>
    <w:basedOn w:val="a0"/>
    <w:rsid w:val="00437F94"/>
    <w:pPr>
      <w:spacing w:before="100" w:beforeAutospacing="1" w:after="100" w:afterAutospacing="1"/>
    </w:pPr>
  </w:style>
  <w:style w:type="paragraph" w:customStyle="1" w:styleId="ui-tabs-panel">
    <w:name w:val="ui-tabs-panel"/>
    <w:basedOn w:val="a0"/>
    <w:rsid w:val="00437F94"/>
    <w:pPr>
      <w:spacing w:before="100" w:beforeAutospacing="1" w:after="100" w:afterAutospacing="1"/>
    </w:pPr>
  </w:style>
  <w:style w:type="paragraph" w:customStyle="1" w:styleId="ui-datepicker-header">
    <w:name w:val="ui-datepicker-header"/>
    <w:basedOn w:val="a0"/>
    <w:rsid w:val="00437F94"/>
    <w:pPr>
      <w:spacing w:before="100" w:beforeAutospacing="1" w:after="100" w:afterAutospacing="1"/>
    </w:pPr>
  </w:style>
  <w:style w:type="paragraph" w:customStyle="1" w:styleId="ui-datepicker-prev">
    <w:name w:val="ui-datepicker-prev"/>
    <w:basedOn w:val="a0"/>
    <w:rsid w:val="00437F94"/>
    <w:pPr>
      <w:spacing w:before="100" w:beforeAutospacing="1" w:after="100" w:afterAutospacing="1"/>
    </w:pPr>
  </w:style>
  <w:style w:type="paragraph" w:customStyle="1" w:styleId="ui-datepicker-next">
    <w:name w:val="ui-datepicker-next"/>
    <w:basedOn w:val="a0"/>
    <w:rsid w:val="00437F94"/>
    <w:pPr>
      <w:spacing w:before="100" w:beforeAutospacing="1" w:after="100" w:afterAutospacing="1"/>
    </w:pPr>
  </w:style>
  <w:style w:type="paragraph" w:customStyle="1" w:styleId="ui-datepicker-title">
    <w:name w:val="ui-datepicker-title"/>
    <w:basedOn w:val="a0"/>
    <w:rsid w:val="00437F94"/>
    <w:pPr>
      <w:spacing w:before="100" w:beforeAutospacing="1" w:after="100" w:afterAutospacing="1"/>
    </w:pPr>
  </w:style>
  <w:style w:type="paragraph" w:customStyle="1" w:styleId="ui-datepicker-buttonpane">
    <w:name w:val="ui-datepicker-buttonpane"/>
    <w:basedOn w:val="a0"/>
    <w:rsid w:val="00437F94"/>
    <w:pPr>
      <w:spacing w:before="100" w:beforeAutospacing="1" w:after="100" w:afterAutospacing="1"/>
    </w:pPr>
  </w:style>
  <w:style w:type="paragraph" w:customStyle="1" w:styleId="ui-datepicker-group">
    <w:name w:val="ui-datepicker-group"/>
    <w:basedOn w:val="a0"/>
    <w:rsid w:val="00437F94"/>
    <w:pPr>
      <w:spacing w:before="100" w:beforeAutospacing="1" w:after="100" w:afterAutospacing="1"/>
    </w:pPr>
  </w:style>
  <w:style w:type="paragraph" w:customStyle="1" w:styleId="ui-progressbar-value">
    <w:name w:val="ui-progressbar-value"/>
    <w:basedOn w:val="a0"/>
    <w:rsid w:val="00437F94"/>
    <w:pPr>
      <w:spacing w:before="100" w:beforeAutospacing="1" w:after="100" w:afterAutospacing="1"/>
    </w:pPr>
  </w:style>
  <w:style w:type="paragraph" w:customStyle="1" w:styleId="personphoto">
    <w:name w:val="personphoto"/>
    <w:basedOn w:val="a0"/>
    <w:rsid w:val="00437F94"/>
    <w:pPr>
      <w:spacing w:before="100" w:beforeAutospacing="1" w:after="100" w:afterAutospacing="1"/>
    </w:pPr>
  </w:style>
  <w:style w:type="paragraph" w:customStyle="1" w:styleId="personpost">
    <w:name w:val="personpost"/>
    <w:basedOn w:val="a0"/>
    <w:rsid w:val="00437F94"/>
    <w:pPr>
      <w:spacing w:before="100" w:beforeAutospacing="1" w:after="100" w:afterAutospacing="1"/>
    </w:pPr>
  </w:style>
  <w:style w:type="paragraph" w:customStyle="1" w:styleId="personname">
    <w:name w:val="personname"/>
    <w:basedOn w:val="a0"/>
    <w:rsid w:val="00437F94"/>
    <w:pPr>
      <w:spacing w:before="100" w:beforeAutospacing="1" w:after="100" w:afterAutospacing="1"/>
    </w:pPr>
  </w:style>
  <w:style w:type="paragraph" w:customStyle="1" w:styleId="playlistitem">
    <w:name w:val="playlistitem"/>
    <w:basedOn w:val="a0"/>
    <w:rsid w:val="00437F94"/>
    <w:pPr>
      <w:spacing w:before="100" w:beforeAutospacing="1" w:after="100" w:afterAutospacing="1"/>
    </w:pPr>
  </w:style>
  <w:style w:type="paragraph" w:customStyle="1" w:styleId="liimege">
    <w:name w:val="li_imege"/>
    <w:basedOn w:val="a0"/>
    <w:rsid w:val="00437F94"/>
    <w:pPr>
      <w:spacing w:before="100" w:beforeAutospacing="1" w:after="100" w:afterAutospacing="1"/>
    </w:pPr>
  </w:style>
  <w:style w:type="paragraph" w:customStyle="1" w:styleId="ui-accordion-header-active">
    <w:name w:val="ui-accordion-header-active"/>
    <w:basedOn w:val="a0"/>
    <w:rsid w:val="00437F94"/>
    <w:pPr>
      <w:spacing w:before="100" w:beforeAutospacing="1" w:after="100" w:afterAutospacing="1"/>
    </w:pPr>
  </w:style>
  <w:style w:type="paragraph" w:customStyle="1" w:styleId="ui-tabs-hide">
    <w:name w:val="ui-tabs-hide"/>
    <w:basedOn w:val="a0"/>
    <w:rsid w:val="00437F94"/>
    <w:pPr>
      <w:spacing w:before="100" w:beforeAutospacing="1" w:after="100" w:afterAutospacing="1"/>
    </w:pPr>
  </w:style>
  <w:style w:type="paragraph" w:customStyle="1" w:styleId="personphoto1">
    <w:name w:val="personphoto1"/>
    <w:basedOn w:val="a0"/>
    <w:rsid w:val="00437F94"/>
    <w:pPr>
      <w:spacing w:before="100" w:beforeAutospacing="1" w:after="100" w:afterAutospacing="1"/>
      <w:ind w:right="225"/>
    </w:pPr>
  </w:style>
  <w:style w:type="paragraph" w:customStyle="1" w:styleId="personpost1">
    <w:name w:val="personpost1"/>
    <w:basedOn w:val="a0"/>
    <w:rsid w:val="00437F94"/>
    <w:pPr>
      <w:spacing w:before="100" w:beforeAutospacing="1" w:after="100" w:afterAutospacing="1"/>
    </w:pPr>
  </w:style>
  <w:style w:type="paragraph" w:customStyle="1" w:styleId="personname1">
    <w:name w:val="personname1"/>
    <w:basedOn w:val="a0"/>
    <w:rsid w:val="00437F94"/>
    <w:pPr>
      <w:spacing w:before="150" w:after="100" w:afterAutospacing="1"/>
    </w:pPr>
  </w:style>
  <w:style w:type="paragraph" w:customStyle="1" w:styleId="personpost2">
    <w:name w:val="personpost2"/>
    <w:basedOn w:val="a0"/>
    <w:rsid w:val="00437F94"/>
    <w:pPr>
      <w:spacing w:before="100" w:beforeAutospacing="1" w:after="100" w:afterAutospacing="1"/>
    </w:pPr>
  </w:style>
  <w:style w:type="paragraph" w:customStyle="1" w:styleId="personname2">
    <w:name w:val="personname2"/>
    <w:basedOn w:val="a0"/>
    <w:rsid w:val="00437F94"/>
    <w:pPr>
      <w:spacing w:before="150" w:after="100" w:afterAutospacing="1"/>
    </w:pPr>
  </w:style>
  <w:style w:type="paragraph" w:customStyle="1" w:styleId="lidesc1">
    <w:name w:val="li_desc1"/>
    <w:basedOn w:val="a0"/>
    <w:rsid w:val="00437F94"/>
    <w:pPr>
      <w:spacing w:after="45"/>
    </w:pPr>
    <w:rPr>
      <w:sz w:val="17"/>
      <w:szCs w:val="17"/>
    </w:rPr>
  </w:style>
  <w:style w:type="paragraph" w:customStyle="1" w:styleId="playlistitem1">
    <w:name w:val="playlistitem1"/>
    <w:basedOn w:val="a0"/>
    <w:rsid w:val="00437F94"/>
    <w:pPr>
      <w:spacing w:before="30" w:after="30"/>
      <w:ind w:left="30" w:right="30"/>
    </w:pPr>
  </w:style>
  <w:style w:type="paragraph" w:customStyle="1" w:styleId="liimege1">
    <w:name w:val="li_imege1"/>
    <w:basedOn w:val="a0"/>
    <w:rsid w:val="00437F94"/>
    <w:pPr>
      <w:ind w:left="105" w:right="105"/>
    </w:pPr>
  </w:style>
  <w:style w:type="paragraph" w:customStyle="1" w:styleId="uctitle1">
    <w:name w:val="uc_title1"/>
    <w:basedOn w:val="a0"/>
    <w:rsid w:val="00437F94"/>
    <w:pPr>
      <w:spacing w:before="100" w:beforeAutospacing="1" w:after="150"/>
    </w:pPr>
  </w:style>
  <w:style w:type="paragraph" w:customStyle="1" w:styleId="slidertexttitle1">
    <w:name w:val="slidertexttitle1"/>
    <w:basedOn w:val="a0"/>
    <w:rsid w:val="00437F94"/>
    <w:rPr>
      <w:color w:val="FFFFFF"/>
      <w:sz w:val="21"/>
      <w:szCs w:val="21"/>
    </w:rPr>
  </w:style>
  <w:style w:type="paragraph" w:customStyle="1" w:styleId="ui-widget1">
    <w:name w:val="ui-widget1"/>
    <w:basedOn w:val="a0"/>
    <w:rsid w:val="00437F94"/>
    <w:pPr>
      <w:spacing w:before="100" w:beforeAutospacing="1" w:after="100" w:afterAutospacing="1"/>
    </w:pPr>
    <w:rPr>
      <w:rFonts w:ascii="Arial" w:hAnsi="Arial" w:cs="Arial"/>
    </w:rPr>
  </w:style>
  <w:style w:type="paragraph" w:customStyle="1" w:styleId="ui-state-default1">
    <w:name w:val="ui-state-default1"/>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0"/>
    <w:rsid w:val="00437F94"/>
    <w:pPr>
      <w:spacing w:before="100" w:beforeAutospacing="1" w:after="100" w:afterAutospacing="1"/>
    </w:pPr>
    <w:rPr>
      <w:color w:val="2E2E2E"/>
    </w:rPr>
  </w:style>
  <w:style w:type="paragraph" w:customStyle="1" w:styleId="ui-state-error-text2">
    <w:name w:val="ui-state-error-text2"/>
    <w:basedOn w:val="a0"/>
    <w:rsid w:val="00437F94"/>
    <w:pPr>
      <w:spacing w:before="100" w:beforeAutospacing="1" w:after="100" w:afterAutospacing="1"/>
    </w:pPr>
    <w:rPr>
      <w:color w:val="2E2E2E"/>
    </w:rPr>
  </w:style>
  <w:style w:type="paragraph" w:customStyle="1" w:styleId="ui-priority-primary1">
    <w:name w:val="ui-priority-primary1"/>
    <w:basedOn w:val="a0"/>
    <w:rsid w:val="00437F94"/>
    <w:pPr>
      <w:spacing w:before="100" w:beforeAutospacing="1" w:after="100" w:afterAutospacing="1"/>
    </w:pPr>
    <w:rPr>
      <w:b/>
      <w:bCs/>
    </w:rPr>
  </w:style>
  <w:style w:type="paragraph" w:customStyle="1" w:styleId="ui-priority-primary2">
    <w:name w:val="ui-priority-primary2"/>
    <w:basedOn w:val="a0"/>
    <w:rsid w:val="00437F94"/>
    <w:pPr>
      <w:spacing w:before="100" w:beforeAutospacing="1" w:after="100" w:afterAutospacing="1"/>
    </w:pPr>
    <w:rPr>
      <w:b/>
      <w:bCs/>
    </w:rPr>
  </w:style>
  <w:style w:type="paragraph" w:customStyle="1" w:styleId="ui-priority-secondary1">
    <w:name w:val="ui-priority-secondary1"/>
    <w:basedOn w:val="a0"/>
    <w:rsid w:val="00437F94"/>
    <w:pPr>
      <w:spacing w:before="100" w:beforeAutospacing="1" w:after="100" w:afterAutospacing="1"/>
    </w:pPr>
  </w:style>
  <w:style w:type="paragraph" w:customStyle="1" w:styleId="ui-priority-secondary2">
    <w:name w:val="ui-priority-secondary2"/>
    <w:basedOn w:val="a0"/>
    <w:rsid w:val="00437F94"/>
    <w:pPr>
      <w:spacing w:before="100" w:beforeAutospacing="1" w:after="100" w:afterAutospacing="1"/>
    </w:pPr>
  </w:style>
  <w:style w:type="paragraph" w:customStyle="1" w:styleId="ui-state-disabled1">
    <w:name w:val="ui-state-disabled1"/>
    <w:basedOn w:val="a0"/>
    <w:rsid w:val="00437F94"/>
    <w:pPr>
      <w:spacing w:before="100" w:beforeAutospacing="1" w:after="100" w:afterAutospacing="1"/>
    </w:pPr>
  </w:style>
  <w:style w:type="paragraph" w:customStyle="1" w:styleId="ui-state-disabled2">
    <w:name w:val="ui-state-disabled2"/>
    <w:basedOn w:val="a0"/>
    <w:rsid w:val="00437F94"/>
    <w:pPr>
      <w:spacing w:before="100" w:beforeAutospacing="1" w:after="100" w:afterAutospacing="1"/>
    </w:pPr>
  </w:style>
  <w:style w:type="paragraph" w:customStyle="1" w:styleId="ui-resizable-handle1">
    <w:name w:val="ui-resizable-handle1"/>
    <w:basedOn w:val="a0"/>
    <w:rsid w:val="00437F94"/>
    <w:pPr>
      <w:spacing w:before="100" w:beforeAutospacing="1" w:after="100" w:afterAutospacing="1"/>
    </w:pPr>
    <w:rPr>
      <w:vanish/>
      <w:sz w:val="2"/>
      <w:szCs w:val="2"/>
    </w:rPr>
  </w:style>
  <w:style w:type="paragraph" w:customStyle="1" w:styleId="ui-resizable-handle2">
    <w:name w:val="ui-resizable-handle2"/>
    <w:basedOn w:val="a0"/>
    <w:rsid w:val="00437F94"/>
    <w:pPr>
      <w:spacing w:before="100" w:beforeAutospacing="1" w:after="100" w:afterAutospacing="1"/>
    </w:pPr>
    <w:rPr>
      <w:vanish/>
      <w:sz w:val="2"/>
      <w:szCs w:val="2"/>
    </w:rPr>
  </w:style>
  <w:style w:type="paragraph" w:customStyle="1" w:styleId="ui-accordion-header1">
    <w:name w:val="ui-accordion-header1"/>
    <w:basedOn w:val="a0"/>
    <w:rsid w:val="00437F94"/>
    <w:pPr>
      <w:spacing w:before="15" w:after="100" w:afterAutospacing="1"/>
    </w:pPr>
  </w:style>
  <w:style w:type="paragraph" w:customStyle="1" w:styleId="ui-accordion-li-fix1">
    <w:name w:val="ui-accordion-li-fix1"/>
    <w:basedOn w:val="a0"/>
    <w:rsid w:val="00437F94"/>
    <w:pPr>
      <w:spacing w:before="100" w:beforeAutospacing="1" w:after="100" w:afterAutospacing="1"/>
    </w:pPr>
  </w:style>
  <w:style w:type="paragraph" w:customStyle="1" w:styleId="ui-accordion-header-active1">
    <w:name w:val="ui-accordion-header-active1"/>
    <w:basedOn w:val="a0"/>
    <w:rsid w:val="00437F94"/>
    <w:pPr>
      <w:spacing w:before="100" w:beforeAutospacing="1" w:after="100" w:afterAutospacing="1"/>
    </w:pPr>
  </w:style>
  <w:style w:type="paragraph" w:customStyle="1" w:styleId="ui-icon1">
    <w:name w:val="ui-icon1"/>
    <w:basedOn w:val="a0"/>
    <w:rsid w:val="00437F94"/>
    <w:pPr>
      <w:spacing w:after="100" w:afterAutospacing="1"/>
    </w:pPr>
  </w:style>
  <w:style w:type="paragraph" w:customStyle="1" w:styleId="ui-accordion-content1">
    <w:name w:val="ui-accordion-content1"/>
    <w:basedOn w:val="a0"/>
    <w:rsid w:val="00437F94"/>
    <w:pPr>
      <w:spacing w:after="30"/>
    </w:pPr>
    <w:rPr>
      <w:vanish/>
    </w:rPr>
  </w:style>
  <w:style w:type="paragraph" w:customStyle="1" w:styleId="ui-accordion-content-active1">
    <w:name w:val="ui-accordion-content-active1"/>
    <w:basedOn w:val="a0"/>
    <w:rsid w:val="00437F94"/>
    <w:pPr>
      <w:spacing w:before="100" w:beforeAutospacing="1" w:after="100" w:afterAutospacing="1"/>
    </w:pPr>
  </w:style>
  <w:style w:type="paragraph" w:customStyle="1" w:styleId="ui-menu1">
    <w:name w:val="ui-menu1"/>
    <w:basedOn w:val="a0"/>
    <w:rsid w:val="00437F94"/>
  </w:style>
  <w:style w:type="paragraph" w:customStyle="1" w:styleId="ui-menu-item1">
    <w:name w:val="ui-menu-item1"/>
    <w:basedOn w:val="a0"/>
    <w:rsid w:val="00437F94"/>
  </w:style>
  <w:style w:type="paragraph" w:customStyle="1" w:styleId="ui-button-text1">
    <w:name w:val="ui-button-text1"/>
    <w:basedOn w:val="a0"/>
    <w:rsid w:val="00437F94"/>
    <w:pPr>
      <w:spacing w:before="100" w:beforeAutospacing="1" w:after="100" w:afterAutospacing="1"/>
    </w:pPr>
  </w:style>
  <w:style w:type="paragraph" w:customStyle="1" w:styleId="ui-button-text2">
    <w:name w:val="ui-button-text2"/>
    <w:basedOn w:val="a0"/>
    <w:rsid w:val="00437F94"/>
    <w:pPr>
      <w:spacing w:before="100" w:beforeAutospacing="1" w:after="100" w:afterAutospacing="1"/>
    </w:pPr>
  </w:style>
  <w:style w:type="paragraph" w:customStyle="1" w:styleId="ui-button-text3">
    <w:name w:val="ui-button-text3"/>
    <w:basedOn w:val="a0"/>
    <w:rsid w:val="00437F94"/>
    <w:pPr>
      <w:spacing w:before="100" w:beforeAutospacing="1" w:after="100" w:afterAutospacing="1"/>
      <w:ind w:firstLine="11919"/>
    </w:pPr>
  </w:style>
  <w:style w:type="paragraph" w:customStyle="1" w:styleId="ui-button-text4">
    <w:name w:val="ui-button-text4"/>
    <w:basedOn w:val="a0"/>
    <w:rsid w:val="00437F94"/>
    <w:pPr>
      <w:spacing w:before="100" w:beforeAutospacing="1" w:after="100" w:afterAutospacing="1"/>
      <w:ind w:firstLine="11919"/>
    </w:pPr>
  </w:style>
  <w:style w:type="paragraph" w:customStyle="1" w:styleId="ui-button-text5">
    <w:name w:val="ui-button-text5"/>
    <w:basedOn w:val="a0"/>
    <w:rsid w:val="00437F94"/>
    <w:pPr>
      <w:spacing w:before="100" w:beforeAutospacing="1" w:after="100" w:afterAutospacing="1"/>
    </w:pPr>
  </w:style>
  <w:style w:type="paragraph" w:customStyle="1" w:styleId="ui-button-text6">
    <w:name w:val="ui-button-text6"/>
    <w:basedOn w:val="a0"/>
    <w:rsid w:val="00437F94"/>
    <w:pPr>
      <w:spacing w:before="100" w:beforeAutospacing="1" w:after="100" w:afterAutospacing="1"/>
    </w:pPr>
  </w:style>
  <w:style w:type="paragraph" w:customStyle="1" w:styleId="ui-button-text7">
    <w:name w:val="ui-button-text7"/>
    <w:basedOn w:val="a0"/>
    <w:rsid w:val="00437F94"/>
    <w:pPr>
      <w:spacing w:before="100" w:beforeAutospacing="1" w:after="100" w:afterAutospacing="1"/>
    </w:pPr>
  </w:style>
  <w:style w:type="paragraph" w:customStyle="1" w:styleId="ui-icon2">
    <w:name w:val="ui-icon2"/>
    <w:basedOn w:val="a0"/>
    <w:rsid w:val="00437F94"/>
    <w:pPr>
      <w:spacing w:after="100" w:afterAutospacing="1"/>
      <w:ind w:left="-120"/>
    </w:pPr>
  </w:style>
  <w:style w:type="paragraph" w:customStyle="1" w:styleId="ui-icon3">
    <w:name w:val="ui-icon3"/>
    <w:basedOn w:val="a0"/>
    <w:rsid w:val="00437F94"/>
    <w:pPr>
      <w:spacing w:after="100" w:afterAutospacing="1"/>
    </w:pPr>
  </w:style>
  <w:style w:type="paragraph" w:customStyle="1" w:styleId="ui-icon4">
    <w:name w:val="ui-icon4"/>
    <w:basedOn w:val="a0"/>
    <w:rsid w:val="00437F94"/>
    <w:pPr>
      <w:spacing w:after="100" w:afterAutospacing="1"/>
    </w:pPr>
  </w:style>
  <w:style w:type="paragraph" w:customStyle="1" w:styleId="ui-icon5">
    <w:name w:val="ui-icon5"/>
    <w:basedOn w:val="a0"/>
    <w:rsid w:val="00437F94"/>
    <w:pPr>
      <w:spacing w:after="100" w:afterAutospacing="1"/>
    </w:pPr>
  </w:style>
  <w:style w:type="paragraph" w:customStyle="1" w:styleId="ui-icon6">
    <w:name w:val="ui-icon6"/>
    <w:basedOn w:val="a0"/>
    <w:rsid w:val="00437F94"/>
    <w:pPr>
      <w:spacing w:after="100" w:afterAutospacing="1"/>
    </w:pPr>
  </w:style>
  <w:style w:type="paragraph" w:customStyle="1" w:styleId="ui-button1">
    <w:name w:val="ui-button1"/>
    <w:basedOn w:val="a0"/>
    <w:rsid w:val="00437F94"/>
    <w:pPr>
      <w:spacing w:before="100" w:beforeAutospacing="1" w:after="100" w:afterAutospacing="1"/>
      <w:ind w:right="-72"/>
      <w:jc w:val="center"/>
    </w:pPr>
  </w:style>
  <w:style w:type="paragraph" w:customStyle="1" w:styleId="ui-dialog-titlebar1">
    <w:name w:val="ui-dialog-titlebar1"/>
    <w:basedOn w:val="a0"/>
    <w:rsid w:val="00437F94"/>
    <w:pPr>
      <w:spacing w:before="100" w:beforeAutospacing="1" w:after="100" w:afterAutospacing="1"/>
    </w:pPr>
  </w:style>
  <w:style w:type="paragraph" w:customStyle="1" w:styleId="ui-dialog-title1">
    <w:name w:val="ui-dialog-title1"/>
    <w:basedOn w:val="a0"/>
    <w:rsid w:val="00437F94"/>
    <w:pPr>
      <w:spacing w:before="24" w:after="48"/>
      <w:ind w:right="240"/>
    </w:pPr>
  </w:style>
  <w:style w:type="paragraph" w:customStyle="1" w:styleId="ui-dialog-titlebar-close1">
    <w:name w:val="ui-dialog-titlebar-close1"/>
    <w:basedOn w:val="a0"/>
    <w:rsid w:val="00437F94"/>
  </w:style>
  <w:style w:type="paragraph" w:customStyle="1" w:styleId="ui-dialog-content1">
    <w:name w:val="ui-dialog-content1"/>
    <w:basedOn w:val="a0"/>
    <w:rsid w:val="00437F94"/>
    <w:pPr>
      <w:spacing w:before="100" w:beforeAutospacing="1" w:after="100" w:afterAutospacing="1"/>
    </w:pPr>
  </w:style>
  <w:style w:type="paragraph" w:customStyle="1" w:styleId="ui-dialog-buttonpane1">
    <w:name w:val="ui-dialog-buttonpane1"/>
    <w:basedOn w:val="a0"/>
    <w:rsid w:val="00437F94"/>
    <w:pPr>
      <w:spacing w:before="120"/>
    </w:pPr>
  </w:style>
  <w:style w:type="paragraph" w:customStyle="1" w:styleId="ui-resizable-se1">
    <w:name w:val="ui-resizable-se1"/>
    <w:basedOn w:val="a0"/>
    <w:rsid w:val="00437F94"/>
    <w:pPr>
      <w:spacing w:before="100" w:beforeAutospacing="1" w:after="100" w:afterAutospacing="1"/>
    </w:pPr>
  </w:style>
  <w:style w:type="paragraph" w:customStyle="1" w:styleId="ui-slider-handle1">
    <w:name w:val="ui-slider-handle1"/>
    <w:basedOn w:val="a0"/>
    <w:rsid w:val="00437F94"/>
    <w:pPr>
      <w:spacing w:before="100" w:beforeAutospacing="1" w:after="100" w:afterAutospacing="1"/>
    </w:pPr>
  </w:style>
  <w:style w:type="paragraph" w:customStyle="1" w:styleId="ui-slider-range1">
    <w:name w:val="ui-slider-range1"/>
    <w:basedOn w:val="a0"/>
    <w:rsid w:val="00437F94"/>
    <w:pPr>
      <w:spacing w:before="100" w:beforeAutospacing="1" w:after="100" w:afterAutospacing="1"/>
    </w:pPr>
    <w:rPr>
      <w:sz w:val="17"/>
      <w:szCs w:val="17"/>
    </w:rPr>
  </w:style>
  <w:style w:type="paragraph" w:customStyle="1" w:styleId="ui-slider-handle2">
    <w:name w:val="ui-slider-handle2"/>
    <w:basedOn w:val="a0"/>
    <w:rsid w:val="00437F94"/>
    <w:pPr>
      <w:spacing w:before="100" w:beforeAutospacing="1" w:after="100" w:afterAutospacing="1"/>
      <w:ind w:left="-144"/>
    </w:pPr>
  </w:style>
  <w:style w:type="paragraph" w:customStyle="1" w:styleId="ui-slider-handle3">
    <w:name w:val="ui-slider-handle3"/>
    <w:basedOn w:val="a0"/>
    <w:rsid w:val="00437F94"/>
    <w:pPr>
      <w:spacing w:before="100" w:beforeAutospacing="1"/>
    </w:pPr>
  </w:style>
  <w:style w:type="paragraph" w:customStyle="1" w:styleId="ui-slider-range2">
    <w:name w:val="ui-slider-range2"/>
    <w:basedOn w:val="a0"/>
    <w:rsid w:val="00437F94"/>
    <w:pPr>
      <w:spacing w:before="100" w:beforeAutospacing="1" w:after="100" w:afterAutospacing="1"/>
    </w:pPr>
  </w:style>
  <w:style w:type="paragraph" w:customStyle="1" w:styleId="ui-tabs-nav1">
    <w:name w:val="ui-tabs-nav1"/>
    <w:basedOn w:val="a0"/>
    <w:rsid w:val="00437F94"/>
  </w:style>
  <w:style w:type="paragraph" w:customStyle="1" w:styleId="ui-tabs-panel1">
    <w:name w:val="ui-tabs-panel1"/>
    <w:basedOn w:val="a0"/>
    <w:rsid w:val="00437F94"/>
    <w:pPr>
      <w:spacing w:before="100" w:beforeAutospacing="1" w:after="100" w:afterAutospacing="1"/>
    </w:pPr>
  </w:style>
  <w:style w:type="paragraph" w:customStyle="1" w:styleId="ui-tabs-hide1">
    <w:name w:val="ui-tabs-hide1"/>
    <w:basedOn w:val="a0"/>
    <w:rsid w:val="00437F94"/>
    <w:pPr>
      <w:spacing w:before="100" w:beforeAutospacing="1" w:after="100" w:afterAutospacing="1"/>
    </w:pPr>
    <w:rPr>
      <w:vanish/>
    </w:rPr>
  </w:style>
  <w:style w:type="paragraph" w:customStyle="1" w:styleId="ui-datepicker-header1">
    <w:name w:val="ui-datepicker-header1"/>
    <w:basedOn w:val="a0"/>
    <w:rsid w:val="00437F94"/>
    <w:pPr>
      <w:spacing w:before="100" w:beforeAutospacing="1" w:after="100" w:afterAutospacing="1"/>
    </w:pPr>
  </w:style>
  <w:style w:type="paragraph" w:customStyle="1" w:styleId="ui-datepicker-prev1">
    <w:name w:val="ui-datepicker-prev1"/>
    <w:basedOn w:val="a0"/>
    <w:rsid w:val="00437F94"/>
    <w:pPr>
      <w:spacing w:before="100" w:beforeAutospacing="1" w:after="100" w:afterAutospacing="1"/>
    </w:pPr>
  </w:style>
  <w:style w:type="paragraph" w:customStyle="1" w:styleId="ui-datepicker-next1">
    <w:name w:val="ui-datepicker-next1"/>
    <w:basedOn w:val="a0"/>
    <w:rsid w:val="00437F94"/>
    <w:pPr>
      <w:spacing w:before="100" w:beforeAutospacing="1" w:after="100" w:afterAutospacing="1"/>
    </w:pPr>
  </w:style>
  <w:style w:type="paragraph" w:customStyle="1" w:styleId="ui-datepicker-title1">
    <w:name w:val="ui-datepicker-title1"/>
    <w:basedOn w:val="a0"/>
    <w:rsid w:val="00437F94"/>
    <w:pPr>
      <w:spacing w:line="432" w:lineRule="atLeast"/>
      <w:ind w:left="552" w:right="552"/>
      <w:jc w:val="center"/>
    </w:pPr>
  </w:style>
  <w:style w:type="paragraph" w:customStyle="1" w:styleId="ui-datepicker-buttonpane1">
    <w:name w:val="ui-datepicker-buttonpane1"/>
    <w:basedOn w:val="a0"/>
    <w:rsid w:val="00437F94"/>
    <w:pPr>
      <w:spacing w:before="168"/>
    </w:pPr>
  </w:style>
  <w:style w:type="paragraph" w:customStyle="1" w:styleId="ui-datepicker-group1">
    <w:name w:val="ui-datepicker-group1"/>
    <w:basedOn w:val="a0"/>
    <w:rsid w:val="00437F94"/>
    <w:pPr>
      <w:spacing w:before="100" w:beforeAutospacing="1" w:after="100" w:afterAutospacing="1"/>
    </w:pPr>
  </w:style>
  <w:style w:type="paragraph" w:customStyle="1" w:styleId="ui-datepicker-group2">
    <w:name w:val="ui-datepicker-group2"/>
    <w:basedOn w:val="a0"/>
    <w:rsid w:val="00437F94"/>
    <w:pPr>
      <w:spacing w:before="100" w:beforeAutospacing="1" w:after="100" w:afterAutospacing="1"/>
    </w:pPr>
  </w:style>
  <w:style w:type="paragraph" w:customStyle="1" w:styleId="ui-datepicker-group3">
    <w:name w:val="ui-datepicker-group3"/>
    <w:basedOn w:val="a0"/>
    <w:rsid w:val="00437F94"/>
    <w:pPr>
      <w:spacing w:before="100" w:beforeAutospacing="1" w:after="100" w:afterAutospacing="1"/>
    </w:pPr>
  </w:style>
  <w:style w:type="paragraph" w:customStyle="1" w:styleId="ui-datepicker-header2">
    <w:name w:val="ui-datepicker-header2"/>
    <w:basedOn w:val="a0"/>
    <w:rsid w:val="00437F94"/>
    <w:pPr>
      <w:spacing w:before="100" w:beforeAutospacing="1" w:after="100" w:afterAutospacing="1"/>
    </w:pPr>
  </w:style>
  <w:style w:type="paragraph" w:customStyle="1" w:styleId="ui-datepicker-header3">
    <w:name w:val="ui-datepicker-header3"/>
    <w:basedOn w:val="a0"/>
    <w:rsid w:val="00437F94"/>
    <w:pPr>
      <w:spacing w:before="100" w:beforeAutospacing="1" w:after="100" w:afterAutospacing="1"/>
    </w:pPr>
  </w:style>
  <w:style w:type="paragraph" w:customStyle="1" w:styleId="ui-datepicker-buttonpane2">
    <w:name w:val="ui-datepicker-buttonpane2"/>
    <w:basedOn w:val="a0"/>
    <w:rsid w:val="00437F94"/>
    <w:pPr>
      <w:spacing w:before="100" w:beforeAutospacing="1" w:after="100" w:afterAutospacing="1"/>
    </w:pPr>
  </w:style>
  <w:style w:type="paragraph" w:customStyle="1" w:styleId="ui-datepicker-buttonpane3">
    <w:name w:val="ui-datepicker-buttonpane3"/>
    <w:basedOn w:val="a0"/>
    <w:rsid w:val="00437F94"/>
    <w:pPr>
      <w:spacing w:before="100" w:beforeAutospacing="1" w:after="100" w:afterAutospacing="1"/>
    </w:pPr>
  </w:style>
  <w:style w:type="paragraph" w:customStyle="1" w:styleId="ui-datepicker-header4">
    <w:name w:val="ui-datepicker-header4"/>
    <w:basedOn w:val="a0"/>
    <w:rsid w:val="00437F94"/>
    <w:pPr>
      <w:spacing w:before="100" w:beforeAutospacing="1" w:after="100" w:afterAutospacing="1"/>
    </w:pPr>
  </w:style>
  <w:style w:type="paragraph" w:customStyle="1" w:styleId="ui-datepicker-header5">
    <w:name w:val="ui-datepicker-header5"/>
    <w:basedOn w:val="a0"/>
    <w:rsid w:val="00437F94"/>
    <w:pPr>
      <w:spacing w:before="100" w:beforeAutospacing="1" w:after="100" w:afterAutospacing="1"/>
    </w:pPr>
  </w:style>
  <w:style w:type="paragraph" w:customStyle="1" w:styleId="ui-progressbar-value1">
    <w:name w:val="ui-progressbar-value1"/>
    <w:basedOn w:val="a0"/>
    <w:rsid w:val="00437F94"/>
    <w:pPr>
      <w:ind w:left="-15" w:right="-15"/>
    </w:pPr>
  </w:style>
  <w:style w:type="character" w:customStyle="1" w:styleId="z-">
    <w:name w:val="z-Начало формы Знак"/>
    <w:basedOn w:val="a1"/>
    <w:link w:val="z-0"/>
    <w:uiPriority w:val="99"/>
    <w:rsid w:val="00437F94"/>
    <w:rPr>
      <w:rFonts w:ascii="Arial" w:hAnsi="Arial" w:cs="Arial"/>
      <w:vanish/>
      <w:sz w:val="16"/>
      <w:szCs w:val="16"/>
    </w:rPr>
  </w:style>
  <w:style w:type="paragraph" w:styleId="z-0">
    <w:name w:val="HTML Top of Form"/>
    <w:basedOn w:val="a0"/>
    <w:next w:val="a0"/>
    <w:link w:val="z-"/>
    <w:hidden/>
    <w:uiPriority w:val="99"/>
    <w:unhideWhenUsed/>
    <w:rsid w:val="00437F94"/>
    <w:pPr>
      <w:pBdr>
        <w:bottom w:val="single" w:sz="6" w:space="1" w:color="auto"/>
      </w:pBdr>
      <w:jc w:val="center"/>
    </w:pPr>
    <w:rPr>
      <w:rFonts w:ascii="Arial" w:hAnsi="Arial" w:cs="Arial"/>
      <w:vanish/>
      <w:sz w:val="16"/>
      <w:szCs w:val="16"/>
    </w:rPr>
  </w:style>
  <w:style w:type="character" w:customStyle="1" w:styleId="z-1">
    <w:name w:val="z-Начало формы Знак1"/>
    <w:basedOn w:val="a1"/>
    <w:link w:val="z-0"/>
    <w:uiPriority w:val="99"/>
    <w:rsid w:val="00437F94"/>
    <w:rPr>
      <w:rFonts w:ascii="Arial" w:hAnsi="Arial" w:cs="Arial"/>
      <w:vanish/>
      <w:sz w:val="16"/>
      <w:szCs w:val="16"/>
    </w:rPr>
  </w:style>
  <w:style w:type="character" w:customStyle="1" w:styleId="z-2">
    <w:name w:val="z-Конец формы Знак"/>
    <w:basedOn w:val="a1"/>
    <w:link w:val="z-3"/>
    <w:uiPriority w:val="99"/>
    <w:rsid w:val="00437F94"/>
    <w:rPr>
      <w:rFonts w:ascii="Arial" w:hAnsi="Arial" w:cs="Arial"/>
      <w:vanish/>
      <w:sz w:val="16"/>
      <w:szCs w:val="16"/>
    </w:rPr>
  </w:style>
  <w:style w:type="paragraph" w:styleId="z-3">
    <w:name w:val="HTML Bottom of Form"/>
    <w:basedOn w:val="a0"/>
    <w:next w:val="a0"/>
    <w:link w:val="z-2"/>
    <w:hidden/>
    <w:uiPriority w:val="99"/>
    <w:unhideWhenUsed/>
    <w:rsid w:val="00437F94"/>
    <w:pPr>
      <w:pBdr>
        <w:top w:val="single" w:sz="6" w:space="1" w:color="auto"/>
      </w:pBdr>
      <w:jc w:val="center"/>
    </w:pPr>
    <w:rPr>
      <w:rFonts w:ascii="Arial" w:hAnsi="Arial" w:cs="Arial"/>
      <w:vanish/>
      <w:sz w:val="16"/>
      <w:szCs w:val="16"/>
    </w:rPr>
  </w:style>
  <w:style w:type="character" w:customStyle="1" w:styleId="z-10">
    <w:name w:val="z-Конец формы Знак1"/>
    <w:basedOn w:val="a1"/>
    <w:link w:val="z-3"/>
    <w:uiPriority w:val="99"/>
    <w:rsid w:val="00437F94"/>
    <w:rPr>
      <w:rFonts w:ascii="Arial" w:hAnsi="Arial" w:cs="Arial"/>
      <w:vanish/>
      <w:sz w:val="16"/>
      <w:szCs w:val="16"/>
    </w:rPr>
  </w:style>
  <w:style w:type="character" w:customStyle="1" w:styleId="af7">
    <w:name w:val="Нижний колонтитул Знак"/>
    <w:basedOn w:val="a1"/>
    <w:link w:val="af6"/>
    <w:uiPriority w:val="99"/>
    <w:rsid w:val="00437F94"/>
    <w:rPr>
      <w:sz w:val="24"/>
      <w:szCs w:val="24"/>
    </w:rPr>
  </w:style>
  <w:style w:type="paragraph" w:customStyle="1" w:styleId="311">
    <w:name w:val="Основной текст 31"/>
    <w:basedOn w:val="a0"/>
    <w:rsid w:val="00437F94"/>
    <w:pPr>
      <w:overflowPunct w:val="0"/>
      <w:autoSpaceDE w:val="0"/>
      <w:autoSpaceDN w:val="0"/>
      <w:adjustRightInd w:val="0"/>
      <w:jc w:val="center"/>
      <w:textAlignment w:val="baseline"/>
    </w:pPr>
    <w:rPr>
      <w:sz w:val="32"/>
      <w:szCs w:val="20"/>
    </w:rPr>
  </w:style>
  <w:style w:type="paragraph" w:styleId="afff2">
    <w:name w:val="endnote text"/>
    <w:basedOn w:val="a0"/>
    <w:link w:val="afff3"/>
    <w:uiPriority w:val="99"/>
    <w:rsid w:val="00437F94"/>
    <w:pPr>
      <w:autoSpaceDE w:val="0"/>
      <w:autoSpaceDN w:val="0"/>
    </w:pPr>
    <w:rPr>
      <w:sz w:val="20"/>
      <w:szCs w:val="20"/>
    </w:rPr>
  </w:style>
  <w:style w:type="character" w:customStyle="1" w:styleId="afff3">
    <w:name w:val="Текст концевой сноски Знак"/>
    <w:basedOn w:val="a1"/>
    <w:link w:val="afff2"/>
    <w:uiPriority w:val="99"/>
    <w:rsid w:val="00437F94"/>
  </w:style>
  <w:style w:type="character" w:styleId="afff4">
    <w:name w:val="endnote reference"/>
    <w:basedOn w:val="a1"/>
    <w:uiPriority w:val="99"/>
    <w:rsid w:val="00437F94"/>
    <w:rPr>
      <w:rFonts w:cs="Times New Roman"/>
      <w:vertAlign w:val="superscript"/>
    </w:rPr>
  </w:style>
  <w:style w:type="character" w:customStyle="1" w:styleId="38">
    <w:name w:val="Основной текст (3)_"/>
    <w:link w:val="39"/>
    <w:locked/>
    <w:rsid w:val="00437F94"/>
    <w:rPr>
      <w:rFonts w:ascii="Arial" w:hAnsi="Arial"/>
      <w:sz w:val="16"/>
      <w:shd w:val="clear" w:color="auto" w:fill="FFFFFF"/>
    </w:rPr>
  </w:style>
  <w:style w:type="paragraph" w:customStyle="1" w:styleId="39">
    <w:name w:val="Основной текст (3)"/>
    <w:basedOn w:val="a0"/>
    <w:link w:val="38"/>
    <w:rsid w:val="00437F94"/>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0"/>
    <w:uiPriority w:val="99"/>
    <w:rsid w:val="00437F94"/>
    <w:pPr>
      <w:ind w:left="720"/>
      <w:contextualSpacing/>
    </w:pPr>
    <w:rPr>
      <w:rFonts w:eastAsia="Calibri"/>
    </w:rPr>
  </w:style>
  <w:style w:type="character" w:customStyle="1" w:styleId="ConsNormal1">
    <w:name w:val="ConsNormal Знак"/>
    <w:link w:val="ConsNormal0"/>
    <w:uiPriority w:val="99"/>
    <w:locked/>
    <w:rsid w:val="00437F94"/>
    <w:rPr>
      <w:rFonts w:ascii="Arial" w:hAnsi="Arial" w:cs="Arial"/>
    </w:rPr>
  </w:style>
  <w:style w:type="paragraph" w:customStyle="1" w:styleId="headertext">
    <w:name w:val="headertext"/>
    <w:basedOn w:val="a0"/>
    <w:uiPriority w:val="99"/>
    <w:rsid w:val="00437F94"/>
    <w:pPr>
      <w:spacing w:before="100" w:beforeAutospacing="1" w:after="100" w:afterAutospacing="1"/>
    </w:pPr>
    <w:rPr>
      <w:rFonts w:eastAsia="Calibri"/>
    </w:rPr>
  </w:style>
  <w:style w:type="paragraph" w:customStyle="1" w:styleId="formattext">
    <w:name w:val="formattext"/>
    <w:basedOn w:val="a0"/>
    <w:rsid w:val="00437F94"/>
    <w:pPr>
      <w:spacing w:before="100" w:beforeAutospacing="1" w:after="100" w:afterAutospacing="1"/>
    </w:pPr>
    <w:rPr>
      <w:rFonts w:eastAsia="Calibri"/>
    </w:rPr>
  </w:style>
  <w:style w:type="paragraph" w:customStyle="1" w:styleId="Standard">
    <w:name w:val="Standard"/>
    <w:uiPriority w:val="99"/>
    <w:rsid w:val="00437F94"/>
    <w:pPr>
      <w:suppressAutoHyphens/>
      <w:textAlignment w:val="baseline"/>
    </w:pPr>
    <w:rPr>
      <w:rFonts w:eastAsia="Calibri"/>
      <w:kern w:val="1"/>
      <w:sz w:val="24"/>
      <w:szCs w:val="24"/>
      <w:lang w:eastAsia="zh-CN"/>
    </w:rPr>
  </w:style>
  <w:style w:type="paragraph" w:customStyle="1" w:styleId="1KGK9">
    <w:name w:val="1KG=K9"/>
    <w:uiPriority w:val="99"/>
    <w:rsid w:val="00437F94"/>
    <w:pPr>
      <w:suppressAutoHyphens/>
      <w:textAlignment w:val="baseline"/>
    </w:pPr>
    <w:rPr>
      <w:rFonts w:ascii="MS Sans Serif" w:hAnsi="MS Sans Serif"/>
      <w:kern w:val="1"/>
      <w:sz w:val="24"/>
      <w:lang w:eastAsia="zh-CN"/>
    </w:rPr>
  </w:style>
  <w:style w:type="paragraph" w:customStyle="1" w:styleId="afff5">
    <w:name w:val="текст_реф_ау"/>
    <w:basedOn w:val="a0"/>
    <w:uiPriority w:val="99"/>
    <w:rsid w:val="00437F94"/>
    <w:pPr>
      <w:spacing w:line="312" w:lineRule="auto"/>
      <w:ind w:firstLine="720"/>
      <w:jc w:val="both"/>
    </w:pPr>
    <w:rPr>
      <w:rFonts w:eastAsia="Calibri"/>
      <w:spacing w:val="-2"/>
      <w:sz w:val="28"/>
      <w:szCs w:val="20"/>
    </w:rPr>
  </w:style>
  <w:style w:type="paragraph" w:styleId="18">
    <w:name w:val="toc 1"/>
    <w:basedOn w:val="a0"/>
    <w:next w:val="a0"/>
    <w:autoRedefine/>
    <w:uiPriority w:val="99"/>
    <w:rsid w:val="00437F94"/>
    <w:pPr>
      <w:tabs>
        <w:tab w:val="left" w:pos="1200"/>
        <w:tab w:val="right" w:leader="dot" w:pos="9628"/>
      </w:tabs>
      <w:spacing w:before="120" w:after="120"/>
      <w:ind w:right="420"/>
      <w:jc w:val="center"/>
    </w:pPr>
    <w:rPr>
      <w:rFonts w:eastAsia="Calibri"/>
      <w:b/>
      <w:bCs/>
      <w:caps/>
      <w:sz w:val="20"/>
      <w:szCs w:val="20"/>
    </w:rPr>
  </w:style>
  <w:style w:type="paragraph" w:styleId="29">
    <w:name w:val="toc 2"/>
    <w:basedOn w:val="a0"/>
    <w:next w:val="a0"/>
    <w:autoRedefine/>
    <w:uiPriority w:val="99"/>
    <w:rsid w:val="00437F94"/>
    <w:pPr>
      <w:tabs>
        <w:tab w:val="left" w:pos="1260"/>
        <w:tab w:val="right" w:leader="dot" w:pos="9639"/>
      </w:tabs>
      <w:spacing w:line="288" w:lineRule="auto"/>
      <w:ind w:left="238"/>
    </w:pPr>
    <w:rPr>
      <w:rFonts w:eastAsia="Calibri"/>
      <w:smallCaps/>
      <w:sz w:val="20"/>
      <w:szCs w:val="20"/>
    </w:rPr>
  </w:style>
  <w:style w:type="table" w:customStyle="1" w:styleId="19">
    <w:name w:val="Сетка таблицы1"/>
    <w:uiPriority w:val="99"/>
    <w:rsid w:val="00437F9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437F94"/>
    <w:pPr>
      <w:keepLines/>
      <w:overflowPunct w:val="0"/>
      <w:autoSpaceDE w:val="0"/>
      <w:autoSpaceDN w:val="0"/>
      <w:adjustRightInd w:val="0"/>
      <w:jc w:val="both"/>
    </w:pPr>
    <w:rPr>
      <w:rFonts w:eastAsia="Calibri"/>
      <w:sz w:val="28"/>
    </w:rPr>
  </w:style>
  <w:style w:type="paragraph" w:customStyle="1" w:styleId="afff6">
    <w:name w:val="Знак Знак"/>
    <w:basedOn w:val="a0"/>
    <w:uiPriority w:val="99"/>
    <w:rsid w:val="00437F94"/>
    <w:rPr>
      <w:rFonts w:ascii="Verdana" w:eastAsia="Calibri" w:hAnsi="Verdana" w:cs="Verdana"/>
      <w:sz w:val="20"/>
      <w:szCs w:val="20"/>
      <w:lang w:val="en-US" w:eastAsia="en-US"/>
    </w:rPr>
  </w:style>
  <w:style w:type="paragraph" w:customStyle="1" w:styleId="NoSpacing1">
    <w:name w:val="No Spacing1"/>
    <w:uiPriority w:val="99"/>
    <w:rsid w:val="00437F94"/>
    <w:rPr>
      <w:rFonts w:ascii="Calibri" w:eastAsia="Calibri" w:hAnsi="Calibri"/>
      <w:sz w:val="22"/>
      <w:szCs w:val="22"/>
    </w:rPr>
  </w:style>
  <w:style w:type="paragraph" w:customStyle="1" w:styleId="1a">
    <w:name w:val="Обычный1"/>
    <w:uiPriority w:val="99"/>
    <w:rsid w:val="00437F94"/>
    <w:pPr>
      <w:widowControl w:val="0"/>
      <w:suppressAutoHyphens/>
      <w:spacing w:line="300" w:lineRule="auto"/>
      <w:ind w:firstLine="720"/>
      <w:jc w:val="both"/>
    </w:pPr>
    <w:rPr>
      <w:sz w:val="22"/>
    </w:rPr>
  </w:style>
  <w:style w:type="paragraph" w:customStyle="1" w:styleId="211">
    <w:name w:val="Основной текст с отступом 21"/>
    <w:basedOn w:val="a0"/>
    <w:uiPriority w:val="99"/>
    <w:rsid w:val="00437F94"/>
    <w:pPr>
      <w:widowControl w:val="0"/>
      <w:suppressAutoHyphens/>
      <w:ind w:firstLine="708"/>
      <w:jc w:val="both"/>
    </w:pPr>
    <w:rPr>
      <w:rFonts w:ascii="Arial" w:hAnsi="Arial"/>
      <w:b/>
      <w:kern w:val="1"/>
      <w:sz w:val="28"/>
      <w:szCs w:val="28"/>
    </w:rPr>
  </w:style>
  <w:style w:type="paragraph" w:customStyle="1" w:styleId="Iauiue1">
    <w:name w:val="Iau?iue1"/>
    <w:uiPriority w:val="99"/>
    <w:rsid w:val="00437F94"/>
    <w:pPr>
      <w:overflowPunct w:val="0"/>
      <w:autoSpaceDE w:val="0"/>
      <w:autoSpaceDN w:val="0"/>
      <w:adjustRightInd w:val="0"/>
      <w:jc w:val="both"/>
      <w:textAlignment w:val="baseline"/>
    </w:pPr>
    <w:rPr>
      <w:rFonts w:ascii="Arial" w:eastAsia="Calibri" w:hAnsi="Arial"/>
      <w:sz w:val="24"/>
      <w:lang w:val="en-US"/>
    </w:rPr>
  </w:style>
  <w:style w:type="paragraph" w:customStyle="1" w:styleId="afff7">
    <w:name w:val="Стиль"/>
    <w:uiPriority w:val="99"/>
    <w:rsid w:val="00437F94"/>
    <w:pPr>
      <w:widowControl w:val="0"/>
      <w:autoSpaceDE w:val="0"/>
      <w:autoSpaceDN w:val="0"/>
      <w:adjustRightInd w:val="0"/>
    </w:pPr>
    <w:rPr>
      <w:rFonts w:eastAsia="Calibri"/>
      <w:sz w:val="24"/>
      <w:szCs w:val="24"/>
    </w:rPr>
  </w:style>
  <w:style w:type="paragraph" w:customStyle="1" w:styleId="CharChar">
    <w:name w:val="Char Char Знак"/>
    <w:basedOn w:val="a0"/>
    <w:uiPriority w:val="99"/>
    <w:rsid w:val="00437F94"/>
    <w:pPr>
      <w:spacing w:after="160" w:line="240" w:lineRule="exact"/>
    </w:pPr>
    <w:rPr>
      <w:rFonts w:ascii="Tahoma" w:eastAsia="Calibri" w:hAnsi="Tahoma"/>
      <w:sz w:val="20"/>
      <w:szCs w:val="20"/>
      <w:lang w:val="en-US" w:eastAsia="en-US"/>
    </w:rPr>
  </w:style>
  <w:style w:type="paragraph" w:customStyle="1" w:styleId="P16">
    <w:name w:val="P16"/>
    <w:basedOn w:val="a0"/>
    <w:hidden/>
    <w:uiPriority w:val="99"/>
    <w:rsid w:val="00437F94"/>
    <w:pPr>
      <w:widowControl w:val="0"/>
      <w:autoSpaceDE w:val="0"/>
      <w:autoSpaceDN w:val="0"/>
      <w:adjustRightInd w:val="0"/>
      <w:ind w:firstLine="720"/>
      <w:jc w:val="distribute"/>
    </w:pPr>
    <w:rPr>
      <w:rFonts w:ascii="Arial" w:hAnsi="Arial" w:cs="Tahoma"/>
      <w:sz w:val="20"/>
      <w:szCs w:val="20"/>
    </w:rPr>
  </w:style>
  <w:style w:type="paragraph" w:styleId="af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qFormat/>
    <w:rsid w:val="00437F94"/>
    <w:rPr>
      <w:rFonts w:eastAsia="Calibri"/>
      <w:b/>
      <w:bCs/>
      <w:sz w:val="20"/>
      <w:szCs w:val="20"/>
    </w:rPr>
  </w:style>
  <w:style w:type="paragraph" w:customStyle="1" w:styleId="Caaieaao">
    <w:name w:val="Caaiea?ao"/>
    <w:basedOn w:val="30"/>
    <w:uiPriority w:val="99"/>
    <w:rsid w:val="00437F94"/>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f9"/>
    <w:uiPriority w:val="99"/>
    <w:rsid w:val="00437F94"/>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9">
    <w:name w:val="Message Header"/>
    <w:basedOn w:val="a0"/>
    <w:link w:val="afffa"/>
    <w:uiPriority w:val="99"/>
    <w:rsid w:val="00437F9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fa">
    <w:name w:val="Шапка Знак"/>
    <w:basedOn w:val="a1"/>
    <w:link w:val="afff9"/>
    <w:uiPriority w:val="99"/>
    <w:rsid w:val="00437F94"/>
    <w:rPr>
      <w:rFonts w:ascii="Cambria" w:hAnsi="Cambria"/>
      <w:sz w:val="24"/>
      <w:szCs w:val="24"/>
      <w:shd w:val="pct20" w:color="auto" w:fill="auto"/>
    </w:rPr>
  </w:style>
  <w:style w:type="paragraph" w:customStyle="1" w:styleId="1b">
    <w:name w:val="заголовок 1"/>
    <w:basedOn w:val="a0"/>
    <w:next w:val="a0"/>
    <w:uiPriority w:val="99"/>
    <w:rsid w:val="00437F94"/>
    <w:pPr>
      <w:keepNext/>
      <w:tabs>
        <w:tab w:val="left" w:pos="709"/>
      </w:tabs>
      <w:overflowPunct w:val="0"/>
      <w:autoSpaceDE w:val="0"/>
      <w:autoSpaceDN w:val="0"/>
      <w:adjustRightInd w:val="0"/>
      <w:jc w:val="center"/>
      <w:textAlignment w:val="baseline"/>
    </w:pPr>
    <w:rPr>
      <w:rFonts w:eastAsia="Calibri"/>
      <w:b/>
      <w:sz w:val="22"/>
      <w:szCs w:val="20"/>
    </w:rPr>
  </w:style>
  <w:style w:type="paragraph" w:styleId="3a">
    <w:name w:val="toc 3"/>
    <w:basedOn w:val="a0"/>
    <w:next w:val="a0"/>
    <w:autoRedefine/>
    <w:uiPriority w:val="99"/>
    <w:rsid w:val="00437F94"/>
    <w:pPr>
      <w:spacing w:after="100"/>
      <w:ind w:left="480"/>
    </w:pPr>
    <w:rPr>
      <w:rFonts w:eastAsia="Calibri"/>
    </w:rPr>
  </w:style>
  <w:style w:type="paragraph" w:customStyle="1" w:styleId="afffb">
    <w:name w:val="в) Подраздел"/>
    <w:basedOn w:val="20"/>
    <w:next w:val="a0"/>
    <w:link w:val="afffc"/>
    <w:uiPriority w:val="99"/>
    <w:rsid w:val="00437F94"/>
    <w:pPr>
      <w:keepNext/>
      <w:keepLines/>
      <w:spacing w:before="200" w:beforeAutospacing="0" w:after="120" w:afterAutospacing="0" w:line="276" w:lineRule="auto"/>
      <w:ind w:firstLine="709"/>
      <w:jc w:val="both"/>
    </w:pPr>
    <w:rPr>
      <w:rFonts w:eastAsia="Calibri"/>
      <w:bCs w:val="0"/>
      <w:color w:val="00519A"/>
      <w:sz w:val="26"/>
      <w:szCs w:val="20"/>
    </w:rPr>
  </w:style>
  <w:style w:type="character" w:customStyle="1" w:styleId="afffc">
    <w:name w:val="в) Подраздел Знак"/>
    <w:link w:val="afffb"/>
    <w:uiPriority w:val="99"/>
    <w:locked/>
    <w:rsid w:val="00437F94"/>
    <w:rPr>
      <w:rFonts w:eastAsia="Calibri"/>
      <w:b/>
      <w:color w:val="00519A"/>
      <w:sz w:val="26"/>
    </w:rPr>
  </w:style>
  <w:style w:type="paragraph" w:customStyle="1" w:styleId="afffd">
    <w:name w:val="г) Заголовок"/>
    <w:basedOn w:val="a0"/>
    <w:uiPriority w:val="99"/>
    <w:rsid w:val="00437F94"/>
    <w:pPr>
      <w:keepNext/>
      <w:keepLines/>
      <w:spacing w:line="276" w:lineRule="auto"/>
      <w:ind w:firstLine="709"/>
      <w:contextualSpacing/>
      <w:jc w:val="both"/>
      <w:outlineLvl w:val="2"/>
    </w:pPr>
    <w:rPr>
      <w:rFonts w:eastAsia="Calibri"/>
      <w:b/>
      <w:bCs/>
      <w:color w:val="00519A"/>
    </w:rPr>
  </w:style>
  <w:style w:type="paragraph" w:customStyle="1" w:styleId="afffe">
    <w:name w:val="д) Позаголовок"/>
    <w:basedOn w:val="afffd"/>
    <w:next w:val="a0"/>
    <w:uiPriority w:val="99"/>
    <w:rsid w:val="00437F94"/>
    <w:pPr>
      <w:outlineLvl w:val="3"/>
    </w:pPr>
    <w:rPr>
      <w:i/>
      <w:iCs/>
    </w:rPr>
  </w:style>
  <w:style w:type="paragraph" w:customStyle="1" w:styleId="-1">
    <w:name w:val="з) Список - буллиты 1"/>
    <w:basedOn w:val="a0"/>
    <w:link w:val="-10"/>
    <w:autoRedefine/>
    <w:uiPriority w:val="99"/>
    <w:rsid w:val="00437F94"/>
    <w:pPr>
      <w:spacing w:line="276" w:lineRule="auto"/>
      <w:ind w:left="1080" w:hanging="360"/>
      <w:contextualSpacing/>
      <w:jc w:val="both"/>
    </w:pPr>
    <w:rPr>
      <w:rFonts w:eastAsia="Calibri"/>
      <w:sz w:val="20"/>
      <w:szCs w:val="20"/>
    </w:rPr>
  </w:style>
  <w:style w:type="character" w:customStyle="1" w:styleId="-10">
    <w:name w:val="з) Список - буллиты 1 Знак"/>
    <w:link w:val="-1"/>
    <w:uiPriority w:val="99"/>
    <w:locked/>
    <w:rsid w:val="00437F94"/>
    <w:rPr>
      <w:rFonts w:eastAsia="Calibri"/>
    </w:rPr>
  </w:style>
  <w:style w:type="paragraph" w:customStyle="1" w:styleId="-2">
    <w:name w:val="и) Список - буллиты 2"/>
    <w:basedOn w:val="a0"/>
    <w:link w:val="-20"/>
    <w:uiPriority w:val="99"/>
    <w:rsid w:val="00437F94"/>
    <w:pPr>
      <w:spacing w:line="276" w:lineRule="auto"/>
      <w:ind w:left="1440" w:hanging="360"/>
      <w:contextualSpacing/>
      <w:jc w:val="both"/>
    </w:pPr>
    <w:rPr>
      <w:rFonts w:eastAsia="Calibri"/>
      <w:szCs w:val="20"/>
    </w:rPr>
  </w:style>
  <w:style w:type="character" w:customStyle="1" w:styleId="-20">
    <w:name w:val="и) Список - буллиты 2 Знак"/>
    <w:link w:val="-2"/>
    <w:uiPriority w:val="99"/>
    <w:locked/>
    <w:rsid w:val="00437F94"/>
    <w:rPr>
      <w:rFonts w:eastAsia="Calibri"/>
      <w:sz w:val="24"/>
    </w:rPr>
  </w:style>
  <w:style w:type="paragraph" w:customStyle="1" w:styleId="affff">
    <w:name w:val="к) Ненумерованный заголовок"/>
    <w:basedOn w:val="a0"/>
    <w:next w:val="a0"/>
    <w:link w:val="affff0"/>
    <w:uiPriority w:val="99"/>
    <w:rsid w:val="00437F94"/>
    <w:pPr>
      <w:keepNext/>
      <w:keepLines/>
      <w:spacing w:line="276" w:lineRule="auto"/>
      <w:ind w:firstLine="709"/>
      <w:jc w:val="both"/>
    </w:pPr>
    <w:rPr>
      <w:rFonts w:eastAsia="Calibri"/>
      <w:b/>
      <w:szCs w:val="20"/>
    </w:rPr>
  </w:style>
  <w:style w:type="character" w:customStyle="1" w:styleId="affff0">
    <w:name w:val="к) Ненумерованный заголовок Знак"/>
    <w:link w:val="affff"/>
    <w:uiPriority w:val="99"/>
    <w:locked/>
    <w:rsid w:val="00437F94"/>
    <w:rPr>
      <w:rFonts w:eastAsia="Calibri"/>
      <w:b/>
      <w:sz w:val="24"/>
    </w:rPr>
  </w:style>
  <w:style w:type="paragraph" w:customStyle="1" w:styleId="2a">
    <w:name w:val="?????? 2"/>
    <w:basedOn w:val="a0"/>
    <w:uiPriority w:val="99"/>
    <w:rsid w:val="00437F94"/>
    <w:pPr>
      <w:widowControl w:val="0"/>
      <w:suppressAutoHyphens/>
      <w:autoSpaceDE w:val="0"/>
      <w:ind w:left="566" w:hanging="283"/>
    </w:pPr>
    <w:rPr>
      <w:rFonts w:eastAsia="Calibri"/>
      <w:kern w:val="1"/>
      <w:lang w:eastAsia="hi-IN" w:bidi="hi-IN"/>
    </w:rPr>
  </w:style>
  <w:style w:type="paragraph" w:customStyle="1" w:styleId="p6">
    <w:name w:val="p6"/>
    <w:basedOn w:val="a0"/>
    <w:rsid w:val="00437F94"/>
    <w:pPr>
      <w:spacing w:before="100" w:beforeAutospacing="1" w:after="100" w:afterAutospacing="1"/>
    </w:pPr>
    <w:rPr>
      <w:rFonts w:eastAsia="Calibri"/>
    </w:rPr>
  </w:style>
  <w:style w:type="paragraph" w:customStyle="1" w:styleId="P2">
    <w:name w:val="P2"/>
    <w:basedOn w:val="a0"/>
    <w:hidden/>
    <w:uiPriority w:val="99"/>
    <w:rsid w:val="00437F94"/>
    <w:pPr>
      <w:adjustRightInd w:val="0"/>
    </w:pPr>
    <w:rPr>
      <w:rFonts w:eastAsia="Calibri"/>
      <w:szCs w:val="20"/>
    </w:rPr>
  </w:style>
  <w:style w:type="character" w:customStyle="1" w:styleId="T6">
    <w:name w:val="T6"/>
    <w:hidden/>
    <w:uiPriority w:val="99"/>
    <w:rsid w:val="00437F94"/>
    <w:rPr>
      <w:b/>
    </w:rPr>
  </w:style>
  <w:style w:type="paragraph" w:customStyle="1" w:styleId="P60">
    <w:name w:val="P6"/>
    <w:basedOn w:val="a0"/>
    <w:hidden/>
    <w:uiPriority w:val="99"/>
    <w:rsid w:val="00437F94"/>
    <w:pPr>
      <w:adjustRightInd w:val="0"/>
    </w:pPr>
    <w:rPr>
      <w:rFonts w:eastAsia="Calibri"/>
      <w:b/>
      <w:szCs w:val="20"/>
    </w:rPr>
  </w:style>
  <w:style w:type="paragraph" w:customStyle="1" w:styleId="P3">
    <w:name w:val="P3"/>
    <w:basedOn w:val="a0"/>
    <w:hidden/>
    <w:uiPriority w:val="99"/>
    <w:rsid w:val="00437F94"/>
    <w:pPr>
      <w:adjustRightInd w:val="0"/>
    </w:pPr>
    <w:rPr>
      <w:rFonts w:eastAsia="Calibri"/>
      <w:b/>
      <w:szCs w:val="20"/>
    </w:rPr>
  </w:style>
  <w:style w:type="paragraph" w:customStyle="1" w:styleId="P5">
    <w:name w:val="P5"/>
    <w:basedOn w:val="Standard"/>
    <w:hidden/>
    <w:uiPriority w:val="99"/>
    <w:rsid w:val="00437F94"/>
    <w:pPr>
      <w:suppressAutoHyphens w:val="0"/>
      <w:adjustRightInd w:val="0"/>
      <w:textAlignment w:val="auto"/>
    </w:pPr>
    <w:rPr>
      <w:kern w:val="0"/>
      <w:szCs w:val="20"/>
      <w:lang w:eastAsia="ru-RU"/>
    </w:rPr>
  </w:style>
  <w:style w:type="paragraph" w:customStyle="1" w:styleId="rtecenter">
    <w:name w:val="rtecenter"/>
    <w:basedOn w:val="a0"/>
    <w:uiPriority w:val="99"/>
    <w:rsid w:val="00437F94"/>
    <w:pPr>
      <w:spacing w:before="100" w:beforeAutospacing="1" w:after="100" w:afterAutospacing="1"/>
    </w:pPr>
    <w:rPr>
      <w:rFonts w:eastAsia="Calibri"/>
    </w:rPr>
  </w:style>
  <w:style w:type="paragraph" w:customStyle="1" w:styleId="HEADERTEXT0">
    <w:name w:val=".HEADERTEXT"/>
    <w:uiPriority w:val="99"/>
    <w:rsid w:val="00437F94"/>
    <w:pPr>
      <w:widowControl w:val="0"/>
      <w:autoSpaceDE w:val="0"/>
      <w:autoSpaceDN w:val="0"/>
      <w:adjustRightInd w:val="0"/>
    </w:pPr>
    <w:rPr>
      <w:rFonts w:eastAsia="Calibri"/>
      <w:color w:val="2B4279"/>
      <w:sz w:val="24"/>
      <w:szCs w:val="24"/>
    </w:rPr>
  </w:style>
  <w:style w:type="paragraph" w:customStyle="1" w:styleId="212">
    <w:name w:val="Основной текст 21"/>
    <w:basedOn w:val="a0"/>
    <w:rsid w:val="00437F94"/>
    <w:pPr>
      <w:suppressAutoHyphens/>
    </w:pPr>
    <w:rPr>
      <w:rFonts w:ascii="Arial" w:eastAsia="Calibri" w:hAnsi="Arial"/>
      <w:b/>
      <w:sz w:val="18"/>
      <w:szCs w:val="20"/>
      <w:lang w:eastAsia="ar-SA"/>
    </w:rPr>
  </w:style>
  <w:style w:type="character" w:customStyle="1" w:styleId="w">
    <w:name w:val="w"/>
    <w:uiPriority w:val="99"/>
    <w:rsid w:val="00437F94"/>
  </w:style>
  <w:style w:type="table" w:customStyle="1" w:styleId="TableNormal1">
    <w:name w:val="Table Normal1"/>
    <w:uiPriority w:val="99"/>
    <w:semiHidden/>
    <w:rsid w:val="00437F94"/>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37F94"/>
    <w:pPr>
      <w:widowControl w:val="0"/>
      <w:spacing w:before="94"/>
      <w:ind w:right="106"/>
      <w:jc w:val="center"/>
    </w:pPr>
    <w:rPr>
      <w:rFonts w:ascii="Calibri" w:hAnsi="Calibri" w:cs="Calibri"/>
      <w:sz w:val="22"/>
      <w:szCs w:val="22"/>
      <w:lang w:val="en-US" w:eastAsia="en-US"/>
    </w:rPr>
  </w:style>
  <w:style w:type="table" w:customStyle="1" w:styleId="2b">
    <w:name w:val="Сетка таблицы2"/>
    <w:uiPriority w:val="99"/>
    <w:rsid w:val="00437F9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Не вступил в силу"/>
    <w:basedOn w:val="af0"/>
    <w:rsid w:val="00EE7B7C"/>
    <w:rPr>
      <w:color w:val="008080"/>
      <w:sz w:val="20"/>
      <w:szCs w:val="20"/>
    </w:rPr>
  </w:style>
  <w:style w:type="character" w:customStyle="1" w:styleId="news-date-time1">
    <w:name w:val="news-date-time1"/>
    <w:rsid w:val="00EE7B7C"/>
    <w:rPr>
      <w:color w:val="486DAA"/>
    </w:rPr>
  </w:style>
  <w:style w:type="paragraph" w:styleId="affff2">
    <w:name w:val="Subtitle"/>
    <w:basedOn w:val="a0"/>
    <w:next w:val="a4"/>
    <w:link w:val="affff3"/>
    <w:qFormat/>
    <w:rsid w:val="0076159A"/>
    <w:pPr>
      <w:keepNext/>
      <w:suppressAutoHyphens/>
      <w:spacing w:before="240" w:after="120"/>
      <w:jc w:val="center"/>
    </w:pPr>
    <w:rPr>
      <w:rFonts w:ascii="Arial" w:eastAsia="Arial Unicode MS" w:hAnsi="Arial" w:cs="Mangal"/>
      <w:i/>
      <w:iCs/>
      <w:sz w:val="28"/>
      <w:szCs w:val="28"/>
      <w:lang w:eastAsia="ar-SA"/>
    </w:rPr>
  </w:style>
  <w:style w:type="character" w:customStyle="1" w:styleId="affff3">
    <w:name w:val="Подзаголовок Знак"/>
    <w:basedOn w:val="a1"/>
    <w:link w:val="affff2"/>
    <w:rsid w:val="0076159A"/>
    <w:rPr>
      <w:rFonts w:ascii="Arial" w:eastAsia="Arial Unicode MS" w:hAnsi="Arial" w:cs="Mangal"/>
      <w:i/>
      <w:iCs/>
      <w:sz w:val="28"/>
      <w:szCs w:val="28"/>
      <w:lang w:eastAsia="ar-SA"/>
    </w:rPr>
  </w:style>
  <w:style w:type="paragraph" w:customStyle="1" w:styleId="1c">
    <w:name w:val="Абзац списка1"/>
    <w:basedOn w:val="a0"/>
    <w:rsid w:val="00A92463"/>
    <w:pPr>
      <w:spacing w:after="200" w:line="276" w:lineRule="auto"/>
      <w:ind w:left="720"/>
    </w:pPr>
    <w:rPr>
      <w:rFonts w:ascii="Calibri" w:hAnsi="Calibri"/>
      <w:sz w:val="22"/>
      <w:szCs w:val="22"/>
      <w:lang w:eastAsia="en-US"/>
    </w:rPr>
  </w:style>
  <w:style w:type="paragraph" w:customStyle="1" w:styleId="s15">
    <w:name w:val="s_15"/>
    <w:basedOn w:val="a0"/>
    <w:rsid w:val="00291361"/>
    <w:pPr>
      <w:spacing w:before="100" w:beforeAutospacing="1" w:after="100" w:afterAutospacing="1"/>
    </w:pPr>
  </w:style>
  <w:style w:type="paragraph" w:customStyle="1" w:styleId="p4">
    <w:name w:val="p4"/>
    <w:basedOn w:val="a0"/>
    <w:rsid w:val="003C5636"/>
    <w:pPr>
      <w:spacing w:before="100" w:beforeAutospacing="1" w:after="100" w:afterAutospacing="1"/>
    </w:pPr>
  </w:style>
  <w:style w:type="character" w:customStyle="1" w:styleId="s10">
    <w:name w:val="s1"/>
    <w:basedOn w:val="a1"/>
    <w:rsid w:val="003C5636"/>
  </w:style>
  <w:style w:type="paragraph" w:customStyle="1" w:styleId="p50">
    <w:name w:val="p5"/>
    <w:basedOn w:val="a0"/>
    <w:rsid w:val="003C5636"/>
    <w:pPr>
      <w:spacing w:before="100" w:beforeAutospacing="1" w:after="100" w:afterAutospacing="1"/>
    </w:pPr>
  </w:style>
  <w:style w:type="character" w:customStyle="1" w:styleId="s2">
    <w:name w:val="s2"/>
    <w:basedOn w:val="a1"/>
    <w:rsid w:val="003C5636"/>
  </w:style>
  <w:style w:type="character" w:customStyle="1" w:styleId="s3">
    <w:name w:val="s3"/>
    <w:basedOn w:val="a1"/>
    <w:rsid w:val="003C5636"/>
  </w:style>
  <w:style w:type="paragraph" w:customStyle="1" w:styleId="130">
    <w:name w:val="13"/>
    <w:basedOn w:val="a0"/>
    <w:uiPriority w:val="99"/>
    <w:rsid w:val="003C5636"/>
    <w:rPr>
      <w:sz w:val="28"/>
      <w:szCs w:val="28"/>
    </w:rPr>
  </w:style>
  <w:style w:type="paragraph" w:customStyle="1" w:styleId="affff4">
    <w:name w:val="Информация об изменениях документа"/>
    <w:basedOn w:val="af5"/>
    <w:next w:val="a0"/>
    <w:uiPriority w:val="99"/>
    <w:rsid w:val="003C5636"/>
    <w:pPr>
      <w:widowControl/>
      <w:spacing w:before="75"/>
    </w:pPr>
    <w:rPr>
      <w:rFonts w:cs="Arial"/>
      <w:color w:val="353842"/>
      <w:sz w:val="24"/>
      <w:szCs w:val="24"/>
      <w:shd w:val="clear" w:color="auto" w:fill="F0F0F0"/>
    </w:rPr>
  </w:style>
  <w:style w:type="paragraph" w:styleId="affff5">
    <w:name w:val="TOC Heading"/>
    <w:basedOn w:val="10"/>
    <w:next w:val="a0"/>
    <w:uiPriority w:val="99"/>
    <w:qFormat/>
    <w:rsid w:val="003C5636"/>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character" w:customStyle="1" w:styleId="affff6">
    <w:name w:val="Схема документа Знак"/>
    <w:link w:val="affff7"/>
    <w:uiPriority w:val="99"/>
    <w:locked/>
    <w:rsid w:val="003C5636"/>
    <w:rPr>
      <w:rFonts w:ascii="Tahoma" w:hAnsi="Tahoma"/>
      <w:shd w:val="clear" w:color="auto" w:fill="000080"/>
    </w:rPr>
  </w:style>
  <w:style w:type="paragraph" w:styleId="affff7">
    <w:name w:val="Document Map"/>
    <w:basedOn w:val="a0"/>
    <w:link w:val="affff6"/>
    <w:uiPriority w:val="99"/>
    <w:rsid w:val="003C5636"/>
    <w:pPr>
      <w:shd w:val="clear" w:color="auto" w:fill="000080"/>
    </w:pPr>
    <w:rPr>
      <w:rFonts w:ascii="Tahoma" w:hAnsi="Tahoma"/>
      <w:sz w:val="20"/>
      <w:szCs w:val="20"/>
    </w:rPr>
  </w:style>
  <w:style w:type="character" w:customStyle="1" w:styleId="1d">
    <w:name w:val="Схема документа Знак1"/>
    <w:basedOn w:val="a1"/>
    <w:link w:val="affff7"/>
    <w:uiPriority w:val="99"/>
    <w:rsid w:val="003C5636"/>
    <w:rPr>
      <w:rFonts w:ascii="Tahoma" w:hAnsi="Tahoma" w:cs="Tahoma"/>
      <w:sz w:val="16"/>
      <w:szCs w:val="16"/>
    </w:rPr>
  </w:style>
  <w:style w:type="character" w:customStyle="1" w:styleId="DocumentMapChar1">
    <w:name w:val="Document Map Char1"/>
    <w:uiPriority w:val="99"/>
    <w:semiHidden/>
    <w:rsid w:val="003C5636"/>
    <w:rPr>
      <w:rFonts w:ascii="Times New Roman" w:hAnsi="Times New Roman"/>
      <w:sz w:val="2"/>
      <w:lang w:eastAsia="ar-SA" w:bidi="ar-SA"/>
    </w:rPr>
  </w:style>
  <w:style w:type="character" w:customStyle="1" w:styleId="HTML0">
    <w:name w:val="Стандартный HTML Знак"/>
    <w:basedOn w:val="a1"/>
    <w:link w:val="HTML"/>
    <w:uiPriority w:val="99"/>
    <w:rsid w:val="003C5636"/>
    <w:rPr>
      <w:rFonts w:ascii="Courier New" w:hAnsi="Courier New" w:cs="Courier New"/>
    </w:rPr>
  </w:style>
  <w:style w:type="character" w:customStyle="1" w:styleId="num">
    <w:name w:val="num"/>
    <w:uiPriority w:val="99"/>
    <w:rsid w:val="003C5636"/>
  </w:style>
  <w:style w:type="paragraph" w:customStyle="1" w:styleId="ConsPlusDocList">
    <w:name w:val="ConsPlusDocList"/>
    <w:next w:val="a0"/>
    <w:uiPriority w:val="99"/>
    <w:rsid w:val="003C5636"/>
    <w:pPr>
      <w:widowControl w:val="0"/>
      <w:suppressAutoHyphens/>
      <w:autoSpaceDE w:val="0"/>
    </w:pPr>
    <w:rPr>
      <w:rFonts w:ascii="Arial" w:hAnsi="Arial" w:cs="Arial"/>
      <w:kern w:val="2"/>
      <w:lang w:eastAsia="zh-CN"/>
    </w:rPr>
  </w:style>
  <w:style w:type="paragraph" w:customStyle="1" w:styleId="ConsPlusDocList1">
    <w:name w:val="ConsPlusDocList1"/>
    <w:next w:val="a0"/>
    <w:uiPriority w:val="99"/>
    <w:rsid w:val="003C5636"/>
    <w:pPr>
      <w:widowControl w:val="0"/>
      <w:suppressAutoHyphens/>
      <w:autoSpaceDE w:val="0"/>
    </w:pPr>
    <w:rPr>
      <w:rFonts w:ascii="Arial" w:hAnsi="Arial" w:cs="Arial"/>
      <w:kern w:val="1"/>
      <w:lang w:eastAsia="zh-CN"/>
    </w:rPr>
  </w:style>
  <w:style w:type="paragraph" w:customStyle="1" w:styleId="ConsPlusCell1">
    <w:name w:val="ConsPlusCell1"/>
    <w:next w:val="a0"/>
    <w:uiPriority w:val="99"/>
    <w:rsid w:val="003C5636"/>
    <w:pPr>
      <w:widowControl w:val="0"/>
      <w:suppressAutoHyphens/>
      <w:autoSpaceDE w:val="0"/>
    </w:pPr>
    <w:rPr>
      <w:rFonts w:ascii="Arial" w:hAnsi="Arial" w:cs="Arial"/>
      <w:kern w:val="1"/>
      <w:lang w:eastAsia="zh-CN"/>
    </w:rPr>
  </w:style>
  <w:style w:type="paragraph" w:customStyle="1" w:styleId="S">
    <w:name w:val="S_Обычный"/>
    <w:basedOn w:val="a0"/>
    <w:link w:val="S0"/>
    <w:uiPriority w:val="99"/>
    <w:rsid w:val="003C5636"/>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3C5636"/>
    <w:rPr>
      <w:color w:val="000000"/>
      <w:sz w:val="24"/>
      <w:szCs w:val="24"/>
      <w:lang w:eastAsia="ar-SA"/>
    </w:rPr>
  </w:style>
  <w:style w:type="paragraph" w:customStyle="1" w:styleId="101">
    <w:name w:val="Табличный_слева_10"/>
    <w:basedOn w:val="a0"/>
    <w:uiPriority w:val="99"/>
    <w:rsid w:val="003C5636"/>
    <w:rPr>
      <w:sz w:val="20"/>
      <w:szCs w:val="20"/>
    </w:rPr>
  </w:style>
  <w:style w:type="paragraph" w:customStyle="1" w:styleId="102">
    <w:name w:val="Табличный_заголовки_10"/>
    <w:basedOn w:val="a0"/>
    <w:uiPriority w:val="99"/>
    <w:rsid w:val="003C5636"/>
    <w:pPr>
      <w:spacing w:before="120" w:after="60"/>
      <w:ind w:firstLine="567"/>
      <w:jc w:val="center"/>
    </w:pPr>
    <w:rPr>
      <w:b/>
      <w:bCs/>
      <w:sz w:val="20"/>
      <w:szCs w:val="20"/>
    </w:rPr>
  </w:style>
  <w:style w:type="character" w:styleId="affff8">
    <w:name w:val="annotation reference"/>
    <w:uiPriority w:val="99"/>
    <w:rsid w:val="003C5636"/>
    <w:rPr>
      <w:rFonts w:cs="Times New Roman"/>
      <w:sz w:val="16"/>
    </w:rPr>
  </w:style>
  <w:style w:type="paragraph" w:styleId="affff9">
    <w:name w:val="annotation subject"/>
    <w:basedOn w:val="aff0"/>
    <w:next w:val="aff0"/>
    <w:link w:val="affffa"/>
    <w:uiPriority w:val="99"/>
    <w:rsid w:val="003C5636"/>
    <w:pPr>
      <w:suppressAutoHyphens/>
      <w:snapToGrid w:val="0"/>
      <w:ind w:firstLine="0"/>
      <w:jc w:val="left"/>
    </w:pPr>
    <w:rPr>
      <w:rFonts w:ascii="Times New Roman" w:hAnsi="Times New Roman"/>
      <w:b/>
      <w:bCs/>
      <w:sz w:val="20"/>
      <w:szCs w:val="20"/>
      <w:lang w:eastAsia="ar-SA"/>
    </w:rPr>
  </w:style>
  <w:style w:type="character" w:customStyle="1" w:styleId="affffa">
    <w:name w:val="Тема примечания Знак"/>
    <w:basedOn w:val="aff"/>
    <w:link w:val="affff9"/>
    <w:uiPriority w:val="99"/>
    <w:rsid w:val="003C5636"/>
    <w:rPr>
      <w:b/>
      <w:bCs/>
      <w:lang w:eastAsia="ar-SA"/>
    </w:rPr>
  </w:style>
  <w:style w:type="character" w:styleId="affffb">
    <w:name w:val="footnote reference"/>
    <w:uiPriority w:val="99"/>
    <w:rsid w:val="003C5636"/>
    <w:rPr>
      <w:rFonts w:cs="Times New Roman"/>
      <w:vertAlign w:val="superscript"/>
    </w:rPr>
  </w:style>
  <w:style w:type="paragraph" w:customStyle="1" w:styleId="affffc">
    <w:name w:val="Абзац"/>
    <w:basedOn w:val="a0"/>
    <w:link w:val="affffd"/>
    <w:uiPriority w:val="99"/>
    <w:rsid w:val="003C5636"/>
    <w:pPr>
      <w:spacing w:line="360" w:lineRule="auto"/>
      <w:ind w:firstLine="567"/>
      <w:jc w:val="both"/>
    </w:pPr>
  </w:style>
  <w:style w:type="character" w:customStyle="1" w:styleId="affffd">
    <w:name w:val="Абзац Знак"/>
    <w:link w:val="affffc"/>
    <w:uiPriority w:val="99"/>
    <w:locked/>
    <w:rsid w:val="003C5636"/>
    <w:rPr>
      <w:sz w:val="24"/>
      <w:szCs w:val="24"/>
    </w:rPr>
  </w:style>
  <w:style w:type="paragraph" w:customStyle="1" w:styleId="1e">
    <w:name w:val="Стиль1"/>
    <w:basedOn w:val="a0"/>
    <w:uiPriority w:val="99"/>
    <w:rsid w:val="003C5636"/>
    <w:pPr>
      <w:tabs>
        <w:tab w:val="left" w:pos="720"/>
      </w:tabs>
      <w:spacing w:line="276" w:lineRule="auto"/>
      <w:ind w:left="-57" w:right="-57" w:firstLine="709"/>
      <w:jc w:val="both"/>
    </w:pPr>
    <w:rPr>
      <w:spacing w:val="-10"/>
    </w:rPr>
  </w:style>
  <w:style w:type="character" w:customStyle="1" w:styleId="affffe">
    <w:name w:val="Утратил силу"/>
    <w:uiPriority w:val="99"/>
    <w:rsid w:val="003C5636"/>
    <w:rPr>
      <w:strike/>
      <w:color w:val="666600"/>
    </w:rPr>
  </w:style>
  <w:style w:type="paragraph" w:styleId="42">
    <w:name w:val="toc 4"/>
    <w:basedOn w:val="a0"/>
    <w:next w:val="a0"/>
    <w:autoRedefine/>
    <w:uiPriority w:val="99"/>
    <w:rsid w:val="003C5636"/>
    <w:pPr>
      <w:spacing w:after="100" w:line="259" w:lineRule="auto"/>
      <w:ind w:left="660"/>
    </w:pPr>
    <w:rPr>
      <w:rFonts w:ascii="Calibri" w:hAnsi="Calibri"/>
      <w:sz w:val="22"/>
      <w:szCs w:val="22"/>
    </w:rPr>
  </w:style>
  <w:style w:type="paragraph" w:styleId="51">
    <w:name w:val="toc 5"/>
    <w:basedOn w:val="a0"/>
    <w:next w:val="a0"/>
    <w:autoRedefine/>
    <w:uiPriority w:val="99"/>
    <w:rsid w:val="003C5636"/>
    <w:pPr>
      <w:spacing w:after="100" w:line="259" w:lineRule="auto"/>
      <w:ind w:left="880"/>
    </w:pPr>
    <w:rPr>
      <w:rFonts w:ascii="Calibri" w:hAnsi="Calibri"/>
      <w:sz w:val="22"/>
      <w:szCs w:val="22"/>
    </w:rPr>
  </w:style>
  <w:style w:type="paragraph" w:styleId="61">
    <w:name w:val="toc 6"/>
    <w:basedOn w:val="a0"/>
    <w:next w:val="a0"/>
    <w:autoRedefine/>
    <w:uiPriority w:val="99"/>
    <w:rsid w:val="003C5636"/>
    <w:pPr>
      <w:spacing w:after="100" w:line="259" w:lineRule="auto"/>
      <w:ind w:left="1100"/>
    </w:pPr>
    <w:rPr>
      <w:rFonts w:ascii="Calibri" w:hAnsi="Calibri"/>
      <w:sz w:val="22"/>
      <w:szCs w:val="22"/>
    </w:rPr>
  </w:style>
  <w:style w:type="paragraph" w:styleId="71">
    <w:name w:val="toc 7"/>
    <w:basedOn w:val="a0"/>
    <w:next w:val="a0"/>
    <w:autoRedefine/>
    <w:uiPriority w:val="99"/>
    <w:rsid w:val="003C5636"/>
    <w:pPr>
      <w:spacing w:after="100" w:line="259" w:lineRule="auto"/>
      <w:ind w:left="1320"/>
    </w:pPr>
    <w:rPr>
      <w:rFonts w:ascii="Calibri" w:hAnsi="Calibri"/>
      <w:sz w:val="22"/>
      <w:szCs w:val="22"/>
    </w:rPr>
  </w:style>
  <w:style w:type="paragraph" w:styleId="81">
    <w:name w:val="toc 8"/>
    <w:basedOn w:val="a0"/>
    <w:next w:val="a0"/>
    <w:autoRedefine/>
    <w:uiPriority w:val="99"/>
    <w:rsid w:val="003C5636"/>
    <w:pPr>
      <w:spacing w:after="100" w:line="259" w:lineRule="auto"/>
      <w:ind w:left="1540"/>
    </w:pPr>
    <w:rPr>
      <w:rFonts w:ascii="Calibri" w:hAnsi="Calibri"/>
      <w:sz w:val="22"/>
      <w:szCs w:val="22"/>
    </w:rPr>
  </w:style>
  <w:style w:type="paragraph" w:styleId="91">
    <w:name w:val="toc 9"/>
    <w:basedOn w:val="a0"/>
    <w:next w:val="a0"/>
    <w:autoRedefine/>
    <w:uiPriority w:val="99"/>
    <w:rsid w:val="003C5636"/>
    <w:pPr>
      <w:spacing w:after="100" w:line="259" w:lineRule="auto"/>
      <w:ind w:left="1760"/>
    </w:pPr>
    <w:rPr>
      <w:rFonts w:ascii="Calibri" w:hAnsi="Calibri"/>
      <w:sz w:val="22"/>
      <w:szCs w:val="22"/>
    </w:rPr>
  </w:style>
  <w:style w:type="character" w:styleId="afffff">
    <w:name w:val="Subtle Emphasis"/>
    <w:uiPriority w:val="19"/>
    <w:qFormat/>
    <w:rsid w:val="003C5636"/>
    <w:rPr>
      <w:i/>
      <w:iCs/>
      <w:color w:val="808080"/>
    </w:rPr>
  </w:style>
  <w:style w:type="paragraph" w:customStyle="1" w:styleId="140">
    <w:name w:val="Загл.14"/>
    <w:basedOn w:val="a0"/>
    <w:rsid w:val="00DA7DA0"/>
    <w:pPr>
      <w:jc w:val="center"/>
    </w:pPr>
    <w:rPr>
      <w:rFonts w:eastAsia="Calibri"/>
      <w:b/>
      <w:sz w:val="28"/>
      <w:szCs w:val="20"/>
    </w:rPr>
  </w:style>
  <w:style w:type="paragraph" w:customStyle="1" w:styleId="western">
    <w:name w:val="western"/>
    <w:basedOn w:val="a0"/>
    <w:rsid w:val="00373892"/>
    <w:pPr>
      <w:spacing w:before="100" w:beforeAutospacing="1"/>
      <w:jc w:val="both"/>
    </w:pPr>
    <w:rPr>
      <w:rFonts w:ascii="Arial" w:hAnsi="Arial" w:cs="Arial"/>
      <w:color w:val="000000"/>
      <w:sz w:val="26"/>
      <w:szCs w:val="26"/>
    </w:rPr>
  </w:style>
  <w:style w:type="character" w:customStyle="1" w:styleId="highlight">
    <w:name w:val="highlight"/>
    <w:rsid w:val="00373892"/>
  </w:style>
  <w:style w:type="character" w:customStyle="1" w:styleId="af2">
    <w:name w:val="Обычный (веб) Знак"/>
    <w:basedOn w:val="a1"/>
    <w:link w:val="af1"/>
    <w:rsid w:val="00373892"/>
    <w:rPr>
      <w:sz w:val="24"/>
      <w:szCs w:val="24"/>
    </w:rPr>
  </w:style>
  <w:style w:type="character" w:customStyle="1" w:styleId="afffff0">
    <w:name w:val="Подпись к таблице_"/>
    <w:link w:val="afffff1"/>
    <w:rsid w:val="00DF3044"/>
    <w:rPr>
      <w:rFonts w:ascii="Courier New" w:hAnsi="Courier New"/>
      <w:shd w:val="clear" w:color="auto" w:fill="FFFFFF"/>
    </w:rPr>
  </w:style>
  <w:style w:type="paragraph" w:customStyle="1" w:styleId="afffff1">
    <w:name w:val="Подпись к таблице"/>
    <w:basedOn w:val="a0"/>
    <w:link w:val="afffff0"/>
    <w:rsid w:val="00DF3044"/>
    <w:pPr>
      <w:shd w:val="clear" w:color="auto" w:fill="FFFFFF"/>
      <w:spacing w:line="463" w:lineRule="exact"/>
      <w:ind w:firstLine="2420"/>
    </w:pPr>
    <w:rPr>
      <w:rFonts w:ascii="Courier New" w:hAnsi="Courier New"/>
      <w:sz w:val="20"/>
      <w:szCs w:val="20"/>
    </w:rPr>
  </w:style>
  <w:style w:type="paragraph" w:customStyle="1" w:styleId="2c">
    <w:name w:val="Без интервала2"/>
    <w:rsid w:val="009E0115"/>
    <w:pPr>
      <w:widowControl w:val="0"/>
      <w:autoSpaceDE w:val="0"/>
      <w:autoSpaceDN w:val="0"/>
      <w:adjustRightInd w:val="0"/>
    </w:pPr>
    <w:rPr>
      <w:rFonts w:ascii="Arial" w:eastAsia="Calibri" w:hAnsi="Arial"/>
      <w:sz w:val="26"/>
      <w:szCs w:val="26"/>
    </w:rPr>
  </w:style>
  <w:style w:type="paragraph" w:customStyle="1" w:styleId="3b">
    <w:name w:val="Без интервала3"/>
    <w:rsid w:val="00DD1D65"/>
    <w:pPr>
      <w:widowControl w:val="0"/>
      <w:autoSpaceDE w:val="0"/>
      <w:autoSpaceDN w:val="0"/>
      <w:adjustRightInd w:val="0"/>
    </w:pPr>
    <w:rPr>
      <w:rFonts w:ascii="Arial" w:eastAsia="Calibri" w:hAnsi="Arial"/>
      <w:sz w:val="26"/>
      <w:szCs w:val="26"/>
    </w:rPr>
  </w:style>
  <w:style w:type="paragraph" w:customStyle="1" w:styleId="fn2r">
    <w:name w:val="fn2r"/>
    <w:basedOn w:val="a0"/>
    <w:rsid w:val="00DD1D65"/>
    <w:pPr>
      <w:spacing w:before="100" w:beforeAutospacing="1" w:after="100" w:afterAutospacing="1"/>
    </w:pPr>
  </w:style>
  <w:style w:type="paragraph" w:customStyle="1" w:styleId="newstitlebig">
    <w:name w:val="news_title_big"/>
    <w:basedOn w:val="a0"/>
    <w:rsid w:val="001569A2"/>
    <w:pPr>
      <w:spacing w:before="100" w:beforeAutospacing="1" w:after="100" w:afterAutospacing="1"/>
    </w:pPr>
  </w:style>
  <w:style w:type="paragraph" w:customStyle="1" w:styleId="default0">
    <w:name w:val="default"/>
    <w:basedOn w:val="a0"/>
    <w:rsid w:val="00144BB6"/>
    <w:pPr>
      <w:spacing w:before="100" w:beforeAutospacing="1" w:after="100" w:afterAutospacing="1"/>
    </w:pPr>
  </w:style>
  <w:style w:type="character" w:customStyle="1" w:styleId="hyperlink">
    <w:name w:val="hyperlink"/>
    <w:basedOn w:val="a1"/>
    <w:rsid w:val="00144BB6"/>
  </w:style>
  <w:style w:type="paragraph" w:customStyle="1" w:styleId="plaintext">
    <w:name w:val="plaintext"/>
    <w:basedOn w:val="a0"/>
    <w:rsid w:val="00144BB6"/>
    <w:pPr>
      <w:spacing w:before="100" w:beforeAutospacing="1" w:after="100" w:afterAutospacing="1"/>
    </w:pPr>
  </w:style>
  <w:style w:type="paragraph" w:customStyle="1" w:styleId="1">
    <w:name w:val="Большой список уровень 1"/>
    <w:basedOn w:val="a0"/>
    <w:next w:val="a0"/>
    <w:qFormat/>
    <w:rsid w:val="00144BB6"/>
    <w:pPr>
      <w:keepNext/>
      <w:numPr>
        <w:numId w:val="1"/>
      </w:numPr>
      <w:spacing w:before="360" w:line="276" w:lineRule="auto"/>
      <w:ind w:right="709"/>
      <w:jc w:val="center"/>
    </w:pPr>
    <w:rPr>
      <w:b/>
      <w:bCs/>
      <w:caps/>
      <w:sz w:val="26"/>
    </w:rPr>
  </w:style>
  <w:style w:type="paragraph" w:customStyle="1" w:styleId="2">
    <w:name w:val="Большой список уровень 2"/>
    <w:basedOn w:val="a0"/>
    <w:qFormat/>
    <w:rsid w:val="00144BB6"/>
    <w:pPr>
      <w:widowControl w:val="0"/>
      <w:numPr>
        <w:ilvl w:val="1"/>
        <w:numId w:val="1"/>
      </w:numPr>
      <w:spacing w:line="276" w:lineRule="auto"/>
      <w:jc w:val="both"/>
    </w:pPr>
    <w:rPr>
      <w:rFonts w:eastAsia="Calibri"/>
      <w:sz w:val="26"/>
      <w:lang w:eastAsia="en-US"/>
    </w:rPr>
  </w:style>
  <w:style w:type="paragraph" w:customStyle="1" w:styleId="3">
    <w:name w:val="Большой список уровень 3"/>
    <w:basedOn w:val="2"/>
    <w:qFormat/>
    <w:rsid w:val="00144BB6"/>
    <w:pPr>
      <w:numPr>
        <w:ilvl w:val="2"/>
      </w:numPr>
      <w:tabs>
        <w:tab w:val="clear" w:pos="1135"/>
        <w:tab w:val="num" w:pos="1276"/>
      </w:tabs>
      <w:ind w:left="0"/>
    </w:pPr>
  </w:style>
  <w:style w:type="paragraph" w:customStyle="1" w:styleId="4">
    <w:name w:val="Большой список уровень 4"/>
    <w:basedOn w:val="3"/>
    <w:qFormat/>
    <w:rsid w:val="00144BB6"/>
    <w:pPr>
      <w:numPr>
        <w:ilvl w:val="3"/>
      </w:numPr>
    </w:pPr>
  </w:style>
  <w:style w:type="numbering" w:customStyle="1" w:styleId="a">
    <w:name w:val="Большой список"/>
    <w:rsid w:val="00144BB6"/>
    <w:pPr>
      <w:numPr>
        <w:numId w:val="1"/>
      </w:numPr>
    </w:pPr>
  </w:style>
  <w:style w:type="paragraph" w:customStyle="1" w:styleId="afffff2">
    <w:name w:val="Текст (справка)"/>
    <w:basedOn w:val="a0"/>
    <w:next w:val="a0"/>
    <w:uiPriority w:val="99"/>
    <w:rsid w:val="00144BB6"/>
    <w:pPr>
      <w:widowControl w:val="0"/>
      <w:autoSpaceDE w:val="0"/>
      <w:autoSpaceDN w:val="0"/>
      <w:adjustRightInd w:val="0"/>
      <w:ind w:left="170" w:right="170"/>
    </w:pPr>
    <w:rPr>
      <w:rFonts w:ascii="Times New Roman CYR" w:hAnsi="Times New Roman CYR" w:cs="Times New Roman CYR"/>
    </w:rPr>
  </w:style>
  <w:style w:type="paragraph" w:customStyle="1" w:styleId="afffff3">
    <w:name w:val="Информация о версии"/>
    <w:basedOn w:val="af5"/>
    <w:next w:val="a0"/>
    <w:uiPriority w:val="99"/>
    <w:rsid w:val="00144BB6"/>
    <w:pPr>
      <w:spacing w:before="75"/>
    </w:pPr>
    <w:rPr>
      <w:rFonts w:ascii="Times New Roman CYR" w:hAnsi="Times New Roman CYR" w:cs="Times New Roman CYR"/>
      <w:color w:val="353842"/>
      <w:sz w:val="24"/>
      <w:szCs w:val="24"/>
    </w:rPr>
  </w:style>
  <w:style w:type="paragraph" w:customStyle="1" w:styleId="afffff4">
    <w:name w:val="Текст информации об изменениях"/>
    <w:basedOn w:val="a0"/>
    <w:next w:val="a0"/>
    <w:uiPriority w:val="99"/>
    <w:rsid w:val="00144BB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5">
    <w:name w:val="Информация об изменениях"/>
    <w:basedOn w:val="afffff4"/>
    <w:next w:val="a0"/>
    <w:uiPriority w:val="99"/>
    <w:rsid w:val="00144BB6"/>
    <w:pPr>
      <w:spacing w:before="180"/>
      <w:ind w:left="360" w:right="360" w:firstLine="0"/>
    </w:pPr>
  </w:style>
  <w:style w:type="paragraph" w:customStyle="1" w:styleId="afffff6">
    <w:name w:val="Подзаголовок для информации об изменениях"/>
    <w:basedOn w:val="afffff4"/>
    <w:next w:val="a0"/>
    <w:uiPriority w:val="99"/>
    <w:rsid w:val="00144BB6"/>
    <w:rPr>
      <w:b/>
      <w:bCs/>
    </w:rPr>
  </w:style>
  <w:style w:type="character" w:customStyle="1" w:styleId="afffff7">
    <w:name w:val="Цветовое выделение для Текст"/>
    <w:uiPriority w:val="99"/>
    <w:rsid w:val="00144BB6"/>
    <w:rPr>
      <w:rFonts w:ascii="Times New Roman CYR" w:hAnsi="Times New Roman CYR" w:cs="Times New Roman CYR"/>
    </w:rPr>
  </w:style>
  <w:style w:type="paragraph" w:customStyle="1" w:styleId="2d">
    <w:name w:val="Абзац списка2"/>
    <w:basedOn w:val="a0"/>
    <w:rsid w:val="004A562E"/>
    <w:pPr>
      <w:ind w:left="720"/>
    </w:pPr>
    <w:rPr>
      <w:rFonts w:eastAsia="Calibri"/>
    </w:rPr>
  </w:style>
  <w:style w:type="paragraph" w:customStyle="1" w:styleId="43">
    <w:name w:val="Без интервала4"/>
    <w:rsid w:val="004A562E"/>
    <w:rPr>
      <w:rFonts w:ascii="Calibri" w:hAnsi="Calibri"/>
      <w:sz w:val="22"/>
      <w:szCs w:val="22"/>
      <w:lang w:eastAsia="en-US"/>
    </w:rPr>
  </w:style>
  <w:style w:type="paragraph" w:customStyle="1" w:styleId="pboth">
    <w:name w:val="pboth"/>
    <w:basedOn w:val="a0"/>
    <w:rsid w:val="004A562E"/>
    <w:pPr>
      <w:spacing w:before="100" w:beforeAutospacing="1" w:after="100" w:afterAutospacing="1"/>
    </w:pPr>
    <w:rPr>
      <w:rFonts w:eastAsia="Calibri"/>
    </w:rPr>
  </w:style>
  <w:style w:type="table" w:customStyle="1" w:styleId="TableNormal">
    <w:name w:val="Table Normal"/>
    <w:uiPriority w:val="2"/>
    <w:semiHidden/>
    <w:unhideWhenUsed/>
    <w:qFormat/>
    <w:rsid w:val="00975B0C"/>
    <w:pPr>
      <w:widowControl w:val="0"/>
      <w:autoSpaceDE w:val="0"/>
      <w:autoSpaceDN w:val="0"/>
    </w:pPr>
    <w:rPr>
      <w:rFonts w:asciiTheme="minorHAnsi" w:eastAsiaTheme="minorEastAsia"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fffff8">
    <w:name w:val="Продолжение ссылки"/>
    <w:basedOn w:val="afc"/>
    <w:uiPriority w:val="99"/>
    <w:rsid w:val="00080F15"/>
    <w:rPr>
      <w:rFonts w:ascii="Times New Roman" w:hAnsi="Times New Roman" w:hint="default"/>
      <w:color w:val="106BBE"/>
      <w:sz w:val="16"/>
      <w:szCs w:val="16"/>
      <w:u w:val="single"/>
    </w:rPr>
  </w:style>
  <w:style w:type="paragraph" w:customStyle="1" w:styleId="consplusnonformat0">
    <w:name w:val="consplusnonformat"/>
    <w:basedOn w:val="a0"/>
    <w:rsid w:val="00DA0267"/>
    <w:pPr>
      <w:spacing w:before="100" w:beforeAutospacing="1" w:after="100" w:afterAutospacing="1"/>
    </w:pPr>
  </w:style>
  <w:style w:type="paragraph" w:customStyle="1" w:styleId="220">
    <w:name w:val="Основной текст 22"/>
    <w:basedOn w:val="a0"/>
    <w:rsid w:val="00DA0267"/>
    <w:pPr>
      <w:ind w:firstLine="708"/>
      <w:jc w:val="both"/>
    </w:pPr>
    <w:rPr>
      <w:szCs w:val="20"/>
    </w:rPr>
  </w:style>
  <w:style w:type="paragraph" w:customStyle="1" w:styleId="afffff9">
    <w:name w:val="Абзац_пост"/>
    <w:basedOn w:val="a0"/>
    <w:rsid w:val="00DA0267"/>
    <w:pPr>
      <w:spacing w:before="120"/>
      <w:ind w:firstLine="720"/>
      <w:jc w:val="both"/>
    </w:pPr>
    <w:rPr>
      <w:sz w:val="26"/>
    </w:rPr>
  </w:style>
  <w:style w:type="character" w:customStyle="1" w:styleId="ConsPlusTitle0">
    <w:name w:val="ConsPlusTitle Знак"/>
    <w:link w:val="ConsPlusTitle"/>
    <w:locked/>
    <w:rsid w:val="00021B9D"/>
    <w:rPr>
      <w:rFonts w:ascii="Arial" w:hAnsi="Arial" w:cs="Arial"/>
      <w:b/>
      <w:bCs/>
    </w:rPr>
  </w:style>
  <w:style w:type="character" w:customStyle="1" w:styleId="1f">
    <w:name w:val="Основной текст Знак1"/>
    <w:uiPriority w:val="99"/>
    <w:locked/>
    <w:rsid w:val="002211FC"/>
    <w:rPr>
      <w:rFonts w:ascii="Times New Roman" w:hAnsi="Times New Roman"/>
      <w:sz w:val="26"/>
      <w:u w:val="none"/>
    </w:rPr>
  </w:style>
</w:styles>
</file>

<file path=word/webSettings.xml><?xml version="1.0" encoding="utf-8"?>
<w:webSettings xmlns:r="http://schemas.openxmlformats.org/officeDocument/2006/relationships" xmlns:w="http://schemas.openxmlformats.org/wordprocessingml/2006/main">
  <w:divs>
    <w:div w:id="25177395">
      <w:bodyDiv w:val="1"/>
      <w:marLeft w:val="0"/>
      <w:marRight w:val="0"/>
      <w:marTop w:val="0"/>
      <w:marBottom w:val="0"/>
      <w:divBdr>
        <w:top w:val="none" w:sz="0" w:space="0" w:color="auto"/>
        <w:left w:val="none" w:sz="0" w:space="0" w:color="auto"/>
        <w:bottom w:val="none" w:sz="0" w:space="0" w:color="auto"/>
        <w:right w:val="none" w:sz="0" w:space="0" w:color="auto"/>
      </w:divBdr>
    </w:div>
    <w:div w:id="27798369">
      <w:bodyDiv w:val="1"/>
      <w:marLeft w:val="0"/>
      <w:marRight w:val="0"/>
      <w:marTop w:val="0"/>
      <w:marBottom w:val="0"/>
      <w:divBdr>
        <w:top w:val="none" w:sz="0" w:space="0" w:color="auto"/>
        <w:left w:val="none" w:sz="0" w:space="0" w:color="auto"/>
        <w:bottom w:val="none" w:sz="0" w:space="0" w:color="auto"/>
        <w:right w:val="none" w:sz="0" w:space="0" w:color="auto"/>
      </w:divBdr>
    </w:div>
    <w:div w:id="51009083">
      <w:bodyDiv w:val="1"/>
      <w:marLeft w:val="0"/>
      <w:marRight w:val="0"/>
      <w:marTop w:val="0"/>
      <w:marBottom w:val="0"/>
      <w:divBdr>
        <w:top w:val="none" w:sz="0" w:space="0" w:color="auto"/>
        <w:left w:val="none" w:sz="0" w:space="0" w:color="auto"/>
        <w:bottom w:val="none" w:sz="0" w:space="0" w:color="auto"/>
        <w:right w:val="none" w:sz="0" w:space="0" w:color="auto"/>
      </w:divBdr>
    </w:div>
    <w:div w:id="82066874">
      <w:bodyDiv w:val="1"/>
      <w:marLeft w:val="0"/>
      <w:marRight w:val="0"/>
      <w:marTop w:val="0"/>
      <w:marBottom w:val="0"/>
      <w:divBdr>
        <w:top w:val="none" w:sz="0" w:space="0" w:color="auto"/>
        <w:left w:val="none" w:sz="0" w:space="0" w:color="auto"/>
        <w:bottom w:val="none" w:sz="0" w:space="0" w:color="auto"/>
        <w:right w:val="none" w:sz="0" w:space="0" w:color="auto"/>
      </w:divBdr>
    </w:div>
    <w:div w:id="111632716">
      <w:bodyDiv w:val="1"/>
      <w:marLeft w:val="0"/>
      <w:marRight w:val="0"/>
      <w:marTop w:val="0"/>
      <w:marBottom w:val="0"/>
      <w:divBdr>
        <w:top w:val="none" w:sz="0" w:space="0" w:color="auto"/>
        <w:left w:val="none" w:sz="0" w:space="0" w:color="auto"/>
        <w:bottom w:val="none" w:sz="0" w:space="0" w:color="auto"/>
        <w:right w:val="none" w:sz="0" w:space="0" w:color="auto"/>
      </w:divBdr>
    </w:div>
    <w:div w:id="117913744">
      <w:bodyDiv w:val="1"/>
      <w:marLeft w:val="0"/>
      <w:marRight w:val="0"/>
      <w:marTop w:val="0"/>
      <w:marBottom w:val="0"/>
      <w:divBdr>
        <w:top w:val="none" w:sz="0" w:space="0" w:color="auto"/>
        <w:left w:val="none" w:sz="0" w:space="0" w:color="auto"/>
        <w:bottom w:val="none" w:sz="0" w:space="0" w:color="auto"/>
        <w:right w:val="none" w:sz="0" w:space="0" w:color="auto"/>
      </w:divBdr>
    </w:div>
    <w:div w:id="125121746">
      <w:bodyDiv w:val="1"/>
      <w:marLeft w:val="0"/>
      <w:marRight w:val="0"/>
      <w:marTop w:val="0"/>
      <w:marBottom w:val="0"/>
      <w:divBdr>
        <w:top w:val="none" w:sz="0" w:space="0" w:color="auto"/>
        <w:left w:val="none" w:sz="0" w:space="0" w:color="auto"/>
        <w:bottom w:val="none" w:sz="0" w:space="0" w:color="auto"/>
        <w:right w:val="none" w:sz="0" w:space="0" w:color="auto"/>
      </w:divBdr>
    </w:div>
    <w:div w:id="322318955">
      <w:bodyDiv w:val="1"/>
      <w:marLeft w:val="0"/>
      <w:marRight w:val="0"/>
      <w:marTop w:val="0"/>
      <w:marBottom w:val="0"/>
      <w:divBdr>
        <w:top w:val="none" w:sz="0" w:space="0" w:color="auto"/>
        <w:left w:val="none" w:sz="0" w:space="0" w:color="auto"/>
        <w:bottom w:val="none" w:sz="0" w:space="0" w:color="auto"/>
        <w:right w:val="none" w:sz="0" w:space="0" w:color="auto"/>
      </w:divBdr>
    </w:div>
    <w:div w:id="356855771">
      <w:bodyDiv w:val="1"/>
      <w:marLeft w:val="0"/>
      <w:marRight w:val="0"/>
      <w:marTop w:val="0"/>
      <w:marBottom w:val="0"/>
      <w:divBdr>
        <w:top w:val="none" w:sz="0" w:space="0" w:color="auto"/>
        <w:left w:val="none" w:sz="0" w:space="0" w:color="auto"/>
        <w:bottom w:val="none" w:sz="0" w:space="0" w:color="auto"/>
        <w:right w:val="none" w:sz="0" w:space="0" w:color="auto"/>
      </w:divBdr>
    </w:div>
    <w:div w:id="487213322">
      <w:bodyDiv w:val="1"/>
      <w:marLeft w:val="0"/>
      <w:marRight w:val="0"/>
      <w:marTop w:val="0"/>
      <w:marBottom w:val="0"/>
      <w:divBdr>
        <w:top w:val="none" w:sz="0" w:space="0" w:color="auto"/>
        <w:left w:val="none" w:sz="0" w:space="0" w:color="auto"/>
        <w:bottom w:val="none" w:sz="0" w:space="0" w:color="auto"/>
        <w:right w:val="none" w:sz="0" w:space="0" w:color="auto"/>
      </w:divBdr>
    </w:div>
    <w:div w:id="494299257">
      <w:bodyDiv w:val="1"/>
      <w:marLeft w:val="0"/>
      <w:marRight w:val="0"/>
      <w:marTop w:val="0"/>
      <w:marBottom w:val="0"/>
      <w:divBdr>
        <w:top w:val="none" w:sz="0" w:space="0" w:color="auto"/>
        <w:left w:val="none" w:sz="0" w:space="0" w:color="auto"/>
        <w:bottom w:val="none" w:sz="0" w:space="0" w:color="auto"/>
        <w:right w:val="none" w:sz="0" w:space="0" w:color="auto"/>
      </w:divBdr>
    </w:div>
    <w:div w:id="700664426">
      <w:bodyDiv w:val="1"/>
      <w:marLeft w:val="0"/>
      <w:marRight w:val="0"/>
      <w:marTop w:val="0"/>
      <w:marBottom w:val="0"/>
      <w:divBdr>
        <w:top w:val="none" w:sz="0" w:space="0" w:color="auto"/>
        <w:left w:val="none" w:sz="0" w:space="0" w:color="auto"/>
        <w:bottom w:val="none" w:sz="0" w:space="0" w:color="auto"/>
        <w:right w:val="none" w:sz="0" w:space="0" w:color="auto"/>
      </w:divBdr>
    </w:div>
    <w:div w:id="702947905">
      <w:bodyDiv w:val="1"/>
      <w:marLeft w:val="0"/>
      <w:marRight w:val="0"/>
      <w:marTop w:val="0"/>
      <w:marBottom w:val="0"/>
      <w:divBdr>
        <w:top w:val="none" w:sz="0" w:space="0" w:color="auto"/>
        <w:left w:val="none" w:sz="0" w:space="0" w:color="auto"/>
        <w:bottom w:val="none" w:sz="0" w:space="0" w:color="auto"/>
        <w:right w:val="none" w:sz="0" w:space="0" w:color="auto"/>
      </w:divBdr>
    </w:div>
    <w:div w:id="777795912">
      <w:bodyDiv w:val="1"/>
      <w:marLeft w:val="0"/>
      <w:marRight w:val="0"/>
      <w:marTop w:val="0"/>
      <w:marBottom w:val="0"/>
      <w:divBdr>
        <w:top w:val="none" w:sz="0" w:space="0" w:color="auto"/>
        <w:left w:val="none" w:sz="0" w:space="0" w:color="auto"/>
        <w:bottom w:val="none" w:sz="0" w:space="0" w:color="auto"/>
        <w:right w:val="none" w:sz="0" w:space="0" w:color="auto"/>
      </w:divBdr>
    </w:div>
    <w:div w:id="790250065">
      <w:bodyDiv w:val="1"/>
      <w:marLeft w:val="0"/>
      <w:marRight w:val="0"/>
      <w:marTop w:val="0"/>
      <w:marBottom w:val="0"/>
      <w:divBdr>
        <w:top w:val="none" w:sz="0" w:space="0" w:color="auto"/>
        <w:left w:val="none" w:sz="0" w:space="0" w:color="auto"/>
        <w:bottom w:val="none" w:sz="0" w:space="0" w:color="auto"/>
        <w:right w:val="none" w:sz="0" w:space="0" w:color="auto"/>
      </w:divBdr>
    </w:div>
    <w:div w:id="819158470">
      <w:bodyDiv w:val="1"/>
      <w:marLeft w:val="0"/>
      <w:marRight w:val="0"/>
      <w:marTop w:val="0"/>
      <w:marBottom w:val="0"/>
      <w:divBdr>
        <w:top w:val="none" w:sz="0" w:space="0" w:color="auto"/>
        <w:left w:val="none" w:sz="0" w:space="0" w:color="auto"/>
        <w:bottom w:val="none" w:sz="0" w:space="0" w:color="auto"/>
        <w:right w:val="none" w:sz="0" w:space="0" w:color="auto"/>
      </w:divBdr>
    </w:div>
    <w:div w:id="871839551">
      <w:bodyDiv w:val="1"/>
      <w:marLeft w:val="0"/>
      <w:marRight w:val="0"/>
      <w:marTop w:val="0"/>
      <w:marBottom w:val="0"/>
      <w:divBdr>
        <w:top w:val="none" w:sz="0" w:space="0" w:color="auto"/>
        <w:left w:val="none" w:sz="0" w:space="0" w:color="auto"/>
        <w:bottom w:val="none" w:sz="0" w:space="0" w:color="auto"/>
        <w:right w:val="none" w:sz="0" w:space="0" w:color="auto"/>
      </w:divBdr>
    </w:div>
    <w:div w:id="898052238">
      <w:bodyDiv w:val="1"/>
      <w:marLeft w:val="0"/>
      <w:marRight w:val="0"/>
      <w:marTop w:val="0"/>
      <w:marBottom w:val="0"/>
      <w:divBdr>
        <w:top w:val="none" w:sz="0" w:space="0" w:color="auto"/>
        <w:left w:val="none" w:sz="0" w:space="0" w:color="auto"/>
        <w:bottom w:val="none" w:sz="0" w:space="0" w:color="auto"/>
        <w:right w:val="none" w:sz="0" w:space="0" w:color="auto"/>
      </w:divBdr>
    </w:div>
    <w:div w:id="945843730">
      <w:bodyDiv w:val="1"/>
      <w:marLeft w:val="0"/>
      <w:marRight w:val="0"/>
      <w:marTop w:val="0"/>
      <w:marBottom w:val="0"/>
      <w:divBdr>
        <w:top w:val="none" w:sz="0" w:space="0" w:color="auto"/>
        <w:left w:val="none" w:sz="0" w:space="0" w:color="auto"/>
        <w:bottom w:val="none" w:sz="0" w:space="0" w:color="auto"/>
        <w:right w:val="none" w:sz="0" w:space="0" w:color="auto"/>
      </w:divBdr>
    </w:div>
    <w:div w:id="978847234">
      <w:bodyDiv w:val="1"/>
      <w:marLeft w:val="0"/>
      <w:marRight w:val="0"/>
      <w:marTop w:val="0"/>
      <w:marBottom w:val="0"/>
      <w:divBdr>
        <w:top w:val="none" w:sz="0" w:space="0" w:color="auto"/>
        <w:left w:val="none" w:sz="0" w:space="0" w:color="auto"/>
        <w:bottom w:val="none" w:sz="0" w:space="0" w:color="auto"/>
        <w:right w:val="none" w:sz="0" w:space="0" w:color="auto"/>
      </w:divBdr>
    </w:div>
    <w:div w:id="1057782706">
      <w:bodyDiv w:val="1"/>
      <w:marLeft w:val="0"/>
      <w:marRight w:val="0"/>
      <w:marTop w:val="0"/>
      <w:marBottom w:val="0"/>
      <w:divBdr>
        <w:top w:val="none" w:sz="0" w:space="0" w:color="auto"/>
        <w:left w:val="none" w:sz="0" w:space="0" w:color="auto"/>
        <w:bottom w:val="none" w:sz="0" w:space="0" w:color="auto"/>
        <w:right w:val="none" w:sz="0" w:space="0" w:color="auto"/>
      </w:divBdr>
    </w:div>
    <w:div w:id="1070426216">
      <w:bodyDiv w:val="1"/>
      <w:marLeft w:val="0"/>
      <w:marRight w:val="0"/>
      <w:marTop w:val="0"/>
      <w:marBottom w:val="0"/>
      <w:divBdr>
        <w:top w:val="none" w:sz="0" w:space="0" w:color="auto"/>
        <w:left w:val="none" w:sz="0" w:space="0" w:color="auto"/>
        <w:bottom w:val="none" w:sz="0" w:space="0" w:color="auto"/>
        <w:right w:val="none" w:sz="0" w:space="0" w:color="auto"/>
      </w:divBdr>
    </w:div>
    <w:div w:id="1096174386">
      <w:bodyDiv w:val="1"/>
      <w:marLeft w:val="0"/>
      <w:marRight w:val="0"/>
      <w:marTop w:val="0"/>
      <w:marBottom w:val="0"/>
      <w:divBdr>
        <w:top w:val="none" w:sz="0" w:space="0" w:color="auto"/>
        <w:left w:val="none" w:sz="0" w:space="0" w:color="auto"/>
        <w:bottom w:val="none" w:sz="0" w:space="0" w:color="auto"/>
        <w:right w:val="none" w:sz="0" w:space="0" w:color="auto"/>
      </w:divBdr>
    </w:div>
    <w:div w:id="1098064344">
      <w:bodyDiv w:val="1"/>
      <w:marLeft w:val="0"/>
      <w:marRight w:val="0"/>
      <w:marTop w:val="0"/>
      <w:marBottom w:val="0"/>
      <w:divBdr>
        <w:top w:val="none" w:sz="0" w:space="0" w:color="auto"/>
        <w:left w:val="none" w:sz="0" w:space="0" w:color="auto"/>
        <w:bottom w:val="none" w:sz="0" w:space="0" w:color="auto"/>
        <w:right w:val="none" w:sz="0" w:space="0" w:color="auto"/>
      </w:divBdr>
    </w:div>
    <w:div w:id="1127897354">
      <w:bodyDiv w:val="1"/>
      <w:marLeft w:val="0"/>
      <w:marRight w:val="0"/>
      <w:marTop w:val="0"/>
      <w:marBottom w:val="0"/>
      <w:divBdr>
        <w:top w:val="none" w:sz="0" w:space="0" w:color="auto"/>
        <w:left w:val="none" w:sz="0" w:space="0" w:color="auto"/>
        <w:bottom w:val="none" w:sz="0" w:space="0" w:color="auto"/>
        <w:right w:val="none" w:sz="0" w:space="0" w:color="auto"/>
      </w:divBdr>
    </w:div>
    <w:div w:id="1227375854">
      <w:bodyDiv w:val="1"/>
      <w:marLeft w:val="0"/>
      <w:marRight w:val="0"/>
      <w:marTop w:val="0"/>
      <w:marBottom w:val="0"/>
      <w:divBdr>
        <w:top w:val="none" w:sz="0" w:space="0" w:color="auto"/>
        <w:left w:val="none" w:sz="0" w:space="0" w:color="auto"/>
        <w:bottom w:val="none" w:sz="0" w:space="0" w:color="auto"/>
        <w:right w:val="none" w:sz="0" w:space="0" w:color="auto"/>
      </w:divBdr>
    </w:div>
    <w:div w:id="1247955913">
      <w:bodyDiv w:val="1"/>
      <w:marLeft w:val="0"/>
      <w:marRight w:val="0"/>
      <w:marTop w:val="0"/>
      <w:marBottom w:val="0"/>
      <w:divBdr>
        <w:top w:val="none" w:sz="0" w:space="0" w:color="auto"/>
        <w:left w:val="none" w:sz="0" w:space="0" w:color="auto"/>
        <w:bottom w:val="none" w:sz="0" w:space="0" w:color="auto"/>
        <w:right w:val="none" w:sz="0" w:space="0" w:color="auto"/>
      </w:divBdr>
    </w:div>
    <w:div w:id="1254317418">
      <w:bodyDiv w:val="1"/>
      <w:marLeft w:val="0"/>
      <w:marRight w:val="0"/>
      <w:marTop w:val="0"/>
      <w:marBottom w:val="0"/>
      <w:divBdr>
        <w:top w:val="none" w:sz="0" w:space="0" w:color="auto"/>
        <w:left w:val="none" w:sz="0" w:space="0" w:color="auto"/>
        <w:bottom w:val="none" w:sz="0" w:space="0" w:color="auto"/>
        <w:right w:val="none" w:sz="0" w:space="0" w:color="auto"/>
      </w:divBdr>
    </w:div>
    <w:div w:id="1276401795">
      <w:bodyDiv w:val="1"/>
      <w:marLeft w:val="0"/>
      <w:marRight w:val="0"/>
      <w:marTop w:val="0"/>
      <w:marBottom w:val="0"/>
      <w:divBdr>
        <w:top w:val="none" w:sz="0" w:space="0" w:color="auto"/>
        <w:left w:val="none" w:sz="0" w:space="0" w:color="auto"/>
        <w:bottom w:val="none" w:sz="0" w:space="0" w:color="auto"/>
        <w:right w:val="none" w:sz="0" w:space="0" w:color="auto"/>
      </w:divBdr>
    </w:div>
    <w:div w:id="1331787118">
      <w:bodyDiv w:val="1"/>
      <w:marLeft w:val="0"/>
      <w:marRight w:val="0"/>
      <w:marTop w:val="0"/>
      <w:marBottom w:val="0"/>
      <w:divBdr>
        <w:top w:val="none" w:sz="0" w:space="0" w:color="auto"/>
        <w:left w:val="none" w:sz="0" w:space="0" w:color="auto"/>
        <w:bottom w:val="none" w:sz="0" w:space="0" w:color="auto"/>
        <w:right w:val="none" w:sz="0" w:space="0" w:color="auto"/>
      </w:divBdr>
    </w:div>
    <w:div w:id="1372802766">
      <w:bodyDiv w:val="1"/>
      <w:marLeft w:val="0"/>
      <w:marRight w:val="0"/>
      <w:marTop w:val="0"/>
      <w:marBottom w:val="0"/>
      <w:divBdr>
        <w:top w:val="none" w:sz="0" w:space="0" w:color="auto"/>
        <w:left w:val="none" w:sz="0" w:space="0" w:color="auto"/>
        <w:bottom w:val="none" w:sz="0" w:space="0" w:color="auto"/>
        <w:right w:val="none" w:sz="0" w:space="0" w:color="auto"/>
      </w:divBdr>
    </w:div>
    <w:div w:id="1374039407">
      <w:bodyDiv w:val="1"/>
      <w:marLeft w:val="0"/>
      <w:marRight w:val="0"/>
      <w:marTop w:val="0"/>
      <w:marBottom w:val="0"/>
      <w:divBdr>
        <w:top w:val="none" w:sz="0" w:space="0" w:color="auto"/>
        <w:left w:val="none" w:sz="0" w:space="0" w:color="auto"/>
        <w:bottom w:val="none" w:sz="0" w:space="0" w:color="auto"/>
        <w:right w:val="none" w:sz="0" w:space="0" w:color="auto"/>
      </w:divBdr>
    </w:div>
    <w:div w:id="1476216599">
      <w:bodyDiv w:val="1"/>
      <w:marLeft w:val="0"/>
      <w:marRight w:val="0"/>
      <w:marTop w:val="0"/>
      <w:marBottom w:val="0"/>
      <w:divBdr>
        <w:top w:val="none" w:sz="0" w:space="0" w:color="auto"/>
        <w:left w:val="none" w:sz="0" w:space="0" w:color="auto"/>
        <w:bottom w:val="none" w:sz="0" w:space="0" w:color="auto"/>
        <w:right w:val="none" w:sz="0" w:space="0" w:color="auto"/>
      </w:divBdr>
    </w:div>
    <w:div w:id="1502963560">
      <w:bodyDiv w:val="1"/>
      <w:marLeft w:val="0"/>
      <w:marRight w:val="0"/>
      <w:marTop w:val="0"/>
      <w:marBottom w:val="0"/>
      <w:divBdr>
        <w:top w:val="none" w:sz="0" w:space="0" w:color="auto"/>
        <w:left w:val="none" w:sz="0" w:space="0" w:color="auto"/>
        <w:bottom w:val="none" w:sz="0" w:space="0" w:color="auto"/>
        <w:right w:val="none" w:sz="0" w:space="0" w:color="auto"/>
      </w:divBdr>
    </w:div>
    <w:div w:id="1569609753">
      <w:bodyDiv w:val="1"/>
      <w:marLeft w:val="0"/>
      <w:marRight w:val="0"/>
      <w:marTop w:val="0"/>
      <w:marBottom w:val="0"/>
      <w:divBdr>
        <w:top w:val="none" w:sz="0" w:space="0" w:color="auto"/>
        <w:left w:val="none" w:sz="0" w:space="0" w:color="auto"/>
        <w:bottom w:val="none" w:sz="0" w:space="0" w:color="auto"/>
        <w:right w:val="none" w:sz="0" w:space="0" w:color="auto"/>
      </w:divBdr>
    </w:div>
    <w:div w:id="1610240874">
      <w:bodyDiv w:val="1"/>
      <w:marLeft w:val="0"/>
      <w:marRight w:val="0"/>
      <w:marTop w:val="0"/>
      <w:marBottom w:val="0"/>
      <w:divBdr>
        <w:top w:val="none" w:sz="0" w:space="0" w:color="auto"/>
        <w:left w:val="none" w:sz="0" w:space="0" w:color="auto"/>
        <w:bottom w:val="none" w:sz="0" w:space="0" w:color="auto"/>
        <w:right w:val="none" w:sz="0" w:space="0" w:color="auto"/>
      </w:divBdr>
    </w:div>
    <w:div w:id="1623923392">
      <w:bodyDiv w:val="1"/>
      <w:marLeft w:val="0"/>
      <w:marRight w:val="0"/>
      <w:marTop w:val="0"/>
      <w:marBottom w:val="0"/>
      <w:divBdr>
        <w:top w:val="none" w:sz="0" w:space="0" w:color="auto"/>
        <w:left w:val="none" w:sz="0" w:space="0" w:color="auto"/>
        <w:bottom w:val="none" w:sz="0" w:space="0" w:color="auto"/>
        <w:right w:val="none" w:sz="0" w:space="0" w:color="auto"/>
      </w:divBdr>
    </w:div>
    <w:div w:id="1706755631">
      <w:bodyDiv w:val="1"/>
      <w:marLeft w:val="0"/>
      <w:marRight w:val="0"/>
      <w:marTop w:val="0"/>
      <w:marBottom w:val="0"/>
      <w:divBdr>
        <w:top w:val="none" w:sz="0" w:space="0" w:color="auto"/>
        <w:left w:val="none" w:sz="0" w:space="0" w:color="auto"/>
        <w:bottom w:val="none" w:sz="0" w:space="0" w:color="auto"/>
        <w:right w:val="none" w:sz="0" w:space="0" w:color="auto"/>
      </w:divBdr>
    </w:div>
    <w:div w:id="1785617375">
      <w:bodyDiv w:val="1"/>
      <w:marLeft w:val="0"/>
      <w:marRight w:val="0"/>
      <w:marTop w:val="0"/>
      <w:marBottom w:val="0"/>
      <w:divBdr>
        <w:top w:val="none" w:sz="0" w:space="0" w:color="auto"/>
        <w:left w:val="none" w:sz="0" w:space="0" w:color="auto"/>
        <w:bottom w:val="none" w:sz="0" w:space="0" w:color="auto"/>
        <w:right w:val="none" w:sz="0" w:space="0" w:color="auto"/>
      </w:divBdr>
    </w:div>
    <w:div w:id="1788040525">
      <w:bodyDiv w:val="1"/>
      <w:marLeft w:val="0"/>
      <w:marRight w:val="0"/>
      <w:marTop w:val="0"/>
      <w:marBottom w:val="0"/>
      <w:divBdr>
        <w:top w:val="none" w:sz="0" w:space="0" w:color="auto"/>
        <w:left w:val="none" w:sz="0" w:space="0" w:color="auto"/>
        <w:bottom w:val="none" w:sz="0" w:space="0" w:color="auto"/>
        <w:right w:val="none" w:sz="0" w:space="0" w:color="auto"/>
      </w:divBdr>
    </w:div>
    <w:div w:id="1924409714">
      <w:bodyDiv w:val="1"/>
      <w:marLeft w:val="0"/>
      <w:marRight w:val="0"/>
      <w:marTop w:val="0"/>
      <w:marBottom w:val="0"/>
      <w:divBdr>
        <w:top w:val="none" w:sz="0" w:space="0" w:color="auto"/>
        <w:left w:val="none" w:sz="0" w:space="0" w:color="auto"/>
        <w:bottom w:val="none" w:sz="0" w:space="0" w:color="auto"/>
        <w:right w:val="none" w:sz="0" w:space="0" w:color="auto"/>
      </w:divBdr>
    </w:div>
    <w:div w:id="1987780679">
      <w:bodyDiv w:val="1"/>
      <w:marLeft w:val="0"/>
      <w:marRight w:val="0"/>
      <w:marTop w:val="0"/>
      <w:marBottom w:val="0"/>
      <w:divBdr>
        <w:top w:val="none" w:sz="0" w:space="0" w:color="auto"/>
        <w:left w:val="none" w:sz="0" w:space="0" w:color="auto"/>
        <w:bottom w:val="none" w:sz="0" w:space="0" w:color="auto"/>
        <w:right w:val="none" w:sz="0" w:space="0" w:color="auto"/>
      </w:divBdr>
    </w:div>
    <w:div w:id="2015182182">
      <w:bodyDiv w:val="1"/>
      <w:marLeft w:val="0"/>
      <w:marRight w:val="0"/>
      <w:marTop w:val="0"/>
      <w:marBottom w:val="0"/>
      <w:divBdr>
        <w:top w:val="none" w:sz="0" w:space="0" w:color="auto"/>
        <w:left w:val="none" w:sz="0" w:space="0" w:color="auto"/>
        <w:bottom w:val="none" w:sz="0" w:space="0" w:color="auto"/>
        <w:right w:val="none" w:sz="0" w:space="0" w:color="auto"/>
      </w:divBdr>
    </w:div>
    <w:div w:id="2033452813">
      <w:bodyDiv w:val="1"/>
      <w:marLeft w:val="0"/>
      <w:marRight w:val="0"/>
      <w:marTop w:val="0"/>
      <w:marBottom w:val="0"/>
      <w:divBdr>
        <w:top w:val="none" w:sz="0" w:space="0" w:color="auto"/>
        <w:left w:val="none" w:sz="0" w:space="0" w:color="auto"/>
        <w:bottom w:val="none" w:sz="0" w:space="0" w:color="auto"/>
        <w:right w:val="none" w:sz="0" w:space="0" w:color="auto"/>
      </w:divBdr>
    </w:div>
    <w:div w:id="2045329857">
      <w:bodyDiv w:val="1"/>
      <w:marLeft w:val="0"/>
      <w:marRight w:val="0"/>
      <w:marTop w:val="0"/>
      <w:marBottom w:val="0"/>
      <w:divBdr>
        <w:top w:val="none" w:sz="0" w:space="0" w:color="auto"/>
        <w:left w:val="none" w:sz="0" w:space="0" w:color="auto"/>
        <w:bottom w:val="none" w:sz="0" w:space="0" w:color="auto"/>
        <w:right w:val="none" w:sz="0" w:space="0" w:color="auto"/>
      </w:divBdr>
    </w:div>
    <w:div w:id="21364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14A90-F184-4CF1-BAC2-13BC305B7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596</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Таушкасинский  вестник</vt:lpstr>
    </vt:vector>
  </TitlesOfParts>
  <Company>Администрация Таушкасинского СП</Company>
  <LinksUpToDate>false</LinksUpToDate>
  <CharactersWithSpaces>3987</CharactersWithSpaces>
  <SharedDoc>false</SharedDoc>
  <HLinks>
    <vt:vector size="108" baseType="variant">
      <vt:variant>
        <vt:i4>5439490</vt:i4>
      </vt:variant>
      <vt:variant>
        <vt:i4>51</vt:i4>
      </vt:variant>
      <vt:variant>
        <vt:i4>0</vt:i4>
      </vt:variant>
      <vt:variant>
        <vt:i4>5</vt:i4>
      </vt:variant>
      <vt:variant>
        <vt:lpwstr/>
      </vt:variant>
      <vt:variant>
        <vt:lpwstr>Par20</vt:lpwstr>
      </vt:variant>
      <vt:variant>
        <vt:i4>5439490</vt:i4>
      </vt:variant>
      <vt:variant>
        <vt:i4>48</vt:i4>
      </vt:variant>
      <vt:variant>
        <vt:i4>0</vt:i4>
      </vt:variant>
      <vt:variant>
        <vt:i4>5</vt:i4>
      </vt:variant>
      <vt:variant>
        <vt:lpwstr/>
      </vt:variant>
      <vt:variant>
        <vt:lpwstr>Par20</vt:lpwstr>
      </vt:variant>
      <vt:variant>
        <vt:i4>4325464</vt:i4>
      </vt:variant>
      <vt:variant>
        <vt:i4>45</vt:i4>
      </vt:variant>
      <vt:variant>
        <vt:i4>0</vt:i4>
      </vt:variant>
      <vt:variant>
        <vt:i4>5</vt:i4>
      </vt:variant>
      <vt:variant>
        <vt:lpwstr>consultantplus://offline/ref=64A7BA6C636538626872DB38EFA939EF3A10D75C5743CD23B6800769FF69FEM</vt:lpwstr>
      </vt:variant>
      <vt:variant>
        <vt:lpwstr/>
      </vt:variant>
      <vt:variant>
        <vt:i4>7602233</vt:i4>
      </vt:variant>
      <vt:variant>
        <vt:i4>42</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39</vt:i4>
      </vt:variant>
      <vt:variant>
        <vt:i4>0</vt:i4>
      </vt:variant>
      <vt:variant>
        <vt:i4>5</vt:i4>
      </vt:variant>
      <vt:variant>
        <vt:lpwstr>consultantplus://offline/ref=64A7BA6C636538626872DB38EFA939EF3A10DF5E5D42CD23B6800769FF9E94BD88F80C7DADBA688A63FFM</vt:lpwstr>
      </vt:variant>
      <vt:variant>
        <vt:lpwstr/>
      </vt:variant>
      <vt:variant>
        <vt:i4>4325463</vt:i4>
      </vt:variant>
      <vt:variant>
        <vt:i4>36</vt:i4>
      </vt:variant>
      <vt:variant>
        <vt:i4>0</vt:i4>
      </vt:variant>
      <vt:variant>
        <vt:i4>5</vt:i4>
      </vt:variant>
      <vt:variant>
        <vt:lpwstr>consultantplus://offline/ref=64A7BA6C636538626872DB38EFA939EF3A11D45B5149CD23B6800769FF69FEM</vt:lpwstr>
      </vt:variant>
      <vt:variant>
        <vt:lpwstr/>
      </vt:variant>
      <vt:variant>
        <vt:i4>7602233</vt:i4>
      </vt:variant>
      <vt:variant>
        <vt:i4>33</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30</vt:i4>
      </vt:variant>
      <vt:variant>
        <vt:i4>0</vt:i4>
      </vt:variant>
      <vt:variant>
        <vt:i4>5</vt:i4>
      </vt:variant>
      <vt:variant>
        <vt:lpwstr>consultantplus://offline/ref=64A7BA6C636538626872DB38EFA939EF3A10DF5E5D42CD23B6800769FF9E94BD88F80C7DADBA688A63FFM</vt:lpwstr>
      </vt:variant>
      <vt:variant>
        <vt:lpwstr/>
      </vt:variant>
      <vt:variant>
        <vt:i4>4325461</vt:i4>
      </vt:variant>
      <vt:variant>
        <vt:i4>27</vt:i4>
      </vt:variant>
      <vt:variant>
        <vt:i4>0</vt:i4>
      </vt:variant>
      <vt:variant>
        <vt:i4>5</vt:i4>
      </vt:variant>
      <vt:variant>
        <vt:lpwstr>consultantplus://offline/ref=64A7BA6C636538626872DB38EFA939EF3A10D55A5049CD23B6800769FF69FEM</vt:lpwstr>
      </vt:variant>
      <vt:variant>
        <vt:lpwstr/>
      </vt:variant>
      <vt:variant>
        <vt:i4>2752528</vt:i4>
      </vt:variant>
      <vt:variant>
        <vt:i4>24</vt:i4>
      </vt:variant>
      <vt:variant>
        <vt:i4>0</vt:i4>
      </vt:variant>
      <vt:variant>
        <vt:i4>5</vt:i4>
      </vt:variant>
      <vt:variant>
        <vt:lpwstr/>
      </vt:variant>
      <vt:variant>
        <vt:lpwstr>sub_1000</vt:lpwstr>
      </vt:variant>
      <vt:variant>
        <vt:i4>4587534</vt:i4>
      </vt:variant>
      <vt:variant>
        <vt:i4>21</vt:i4>
      </vt:variant>
      <vt:variant>
        <vt:i4>0</vt:i4>
      </vt:variant>
      <vt:variant>
        <vt:i4>5</vt:i4>
      </vt:variant>
      <vt:variant>
        <vt:lpwstr>garantf1://12052272.1402/</vt:lpwstr>
      </vt:variant>
      <vt:variant>
        <vt:lpwstr/>
      </vt:variant>
      <vt:variant>
        <vt:i4>4521998</vt:i4>
      </vt:variant>
      <vt:variant>
        <vt:i4>18</vt:i4>
      </vt:variant>
      <vt:variant>
        <vt:i4>0</vt:i4>
      </vt:variant>
      <vt:variant>
        <vt:i4>5</vt:i4>
      </vt:variant>
      <vt:variant>
        <vt:lpwstr>garantf1://12052272.1401/</vt:lpwstr>
      </vt:variant>
      <vt:variant>
        <vt:lpwstr/>
      </vt:variant>
      <vt:variant>
        <vt:i4>7602238</vt:i4>
      </vt:variant>
      <vt:variant>
        <vt:i4>15</vt:i4>
      </vt:variant>
      <vt:variant>
        <vt:i4>0</vt:i4>
      </vt:variant>
      <vt:variant>
        <vt:i4>5</vt:i4>
      </vt:variant>
      <vt:variant>
        <vt:lpwstr>garantf1://12052272.14/</vt:lpwstr>
      </vt:variant>
      <vt:variant>
        <vt:lpwstr/>
      </vt:variant>
      <vt:variant>
        <vt:i4>6160396</vt:i4>
      </vt:variant>
      <vt:variant>
        <vt:i4>12</vt:i4>
      </vt:variant>
      <vt:variant>
        <vt:i4>0</vt:i4>
      </vt:variant>
      <vt:variant>
        <vt:i4>5</vt:i4>
      </vt:variant>
      <vt:variant>
        <vt:lpwstr>garantf1://12052272.112/</vt:lpwstr>
      </vt:variant>
      <vt:variant>
        <vt:lpwstr/>
      </vt:variant>
      <vt:variant>
        <vt:i4>2752529</vt:i4>
      </vt:variant>
      <vt:variant>
        <vt:i4>9</vt:i4>
      </vt:variant>
      <vt:variant>
        <vt:i4>0</vt:i4>
      </vt:variant>
      <vt:variant>
        <vt:i4>5</vt:i4>
      </vt:variant>
      <vt:variant>
        <vt:lpwstr/>
      </vt:variant>
      <vt:variant>
        <vt:lpwstr>sub_1111</vt:lpwstr>
      </vt:variant>
      <vt:variant>
        <vt:i4>2752528</vt:i4>
      </vt:variant>
      <vt:variant>
        <vt:i4>6</vt:i4>
      </vt:variant>
      <vt:variant>
        <vt:i4>0</vt:i4>
      </vt:variant>
      <vt:variant>
        <vt:i4>5</vt:i4>
      </vt:variant>
      <vt:variant>
        <vt:lpwstr/>
      </vt:variant>
      <vt:variant>
        <vt:lpwstr>sub_1000</vt:lpwstr>
      </vt:variant>
      <vt:variant>
        <vt:i4>7274559</vt:i4>
      </vt:variant>
      <vt:variant>
        <vt:i4>3</vt:i4>
      </vt:variant>
      <vt:variant>
        <vt:i4>0</vt:i4>
      </vt:variant>
      <vt:variant>
        <vt:i4>5</vt:i4>
      </vt:variant>
      <vt:variant>
        <vt:lpwstr>garantf1://12052272.0/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Таушкасинский  вестник</dc:title>
  <dc:subject/>
  <dc:creator>Специалист</dc:creator>
  <cp:keywords/>
  <dc:description/>
  <cp:lastModifiedBy>Специалист</cp:lastModifiedBy>
  <cp:revision>5</cp:revision>
  <cp:lastPrinted>2016-09-15T13:18:00Z</cp:lastPrinted>
  <dcterms:created xsi:type="dcterms:W3CDTF">2021-01-27T07:54:00Z</dcterms:created>
  <dcterms:modified xsi:type="dcterms:W3CDTF">2021-02-10T11:31:00Z</dcterms:modified>
</cp:coreProperties>
</file>