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C8" w:rsidRPr="008F3F2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4E5EEE">
        <w:rPr>
          <w:rFonts w:ascii="Times New Roman" w:hAnsi="Times New Roman"/>
          <w:i/>
          <w:sz w:val="24"/>
          <w:szCs w:val="24"/>
        </w:rPr>
        <w:t>1</w:t>
      </w:r>
      <w:r w:rsidR="005F681A">
        <w:rPr>
          <w:rFonts w:ascii="Times New Roman" w:hAnsi="Times New Roman"/>
          <w:i/>
          <w:sz w:val="24"/>
          <w:szCs w:val="24"/>
        </w:rPr>
        <w:t>5</w:t>
      </w:r>
    </w:p>
    <w:p w:rsidR="00B768C8" w:rsidRPr="008F3F2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B20FFD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proofErr w:type="spellStart"/>
      <w:r w:rsidR="00D44EE8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D44EE8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bookmarkEnd w:id="0"/>
      <w:r w:rsidR="00772E0B" w:rsidRPr="00772E0B">
        <w:rPr>
          <w:rFonts w:ascii="Times New Roman" w:hAnsi="Times New Roman"/>
          <w:i/>
          <w:snapToGrid w:val="0"/>
          <w:sz w:val="24"/>
          <w:szCs w:val="24"/>
        </w:rPr>
        <w:t>сельского</w:t>
      </w:r>
      <w:r w:rsidR="00772E0B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20FFD">
        <w:rPr>
          <w:rFonts w:ascii="Times New Roman" w:hAnsi="Times New Roman"/>
          <w:i/>
          <w:sz w:val="24"/>
          <w:szCs w:val="24"/>
        </w:rPr>
        <w:t>поселения</w:t>
      </w:r>
    </w:p>
    <w:p w:rsidR="00B768C8" w:rsidRPr="008F3F2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F3F29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8F3F29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B768C8" w:rsidRPr="008F3F2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D44EE8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D44EE8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772E0B" w:rsidRPr="00772E0B">
        <w:rPr>
          <w:rFonts w:ascii="Times New Roman" w:hAnsi="Times New Roman"/>
          <w:i/>
          <w:snapToGrid w:val="0"/>
          <w:sz w:val="24"/>
          <w:szCs w:val="24"/>
        </w:rPr>
        <w:t>сельского</w:t>
      </w:r>
      <w:r w:rsidR="00772E0B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20FFD">
        <w:rPr>
          <w:rFonts w:ascii="Times New Roman" w:hAnsi="Times New Roman"/>
          <w:i/>
          <w:sz w:val="24"/>
          <w:szCs w:val="24"/>
        </w:rPr>
        <w:t>поселения</w:t>
      </w:r>
      <w:r w:rsidR="00B20FFD" w:rsidRPr="008F3F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3F29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8F3F29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B768C8" w:rsidRPr="008F3F2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E85AA6">
        <w:rPr>
          <w:rFonts w:ascii="Times New Roman" w:hAnsi="Times New Roman"/>
          <w:i/>
          <w:sz w:val="24"/>
          <w:szCs w:val="24"/>
        </w:rPr>
        <w:t>2</w:t>
      </w:r>
      <w:r w:rsidR="005F681A">
        <w:rPr>
          <w:rFonts w:ascii="Times New Roman" w:hAnsi="Times New Roman"/>
          <w:i/>
          <w:sz w:val="24"/>
          <w:szCs w:val="24"/>
        </w:rPr>
        <w:t>2</w:t>
      </w:r>
      <w:r w:rsidRPr="008F3F29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B768C8" w:rsidRPr="008F3F2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>на плановый период 202</w:t>
      </w:r>
      <w:r w:rsidR="005F681A">
        <w:rPr>
          <w:rFonts w:ascii="Times New Roman" w:hAnsi="Times New Roman"/>
          <w:i/>
          <w:sz w:val="24"/>
          <w:szCs w:val="24"/>
        </w:rPr>
        <w:t>3</w:t>
      </w:r>
      <w:r w:rsidRPr="008F3F29">
        <w:rPr>
          <w:rFonts w:ascii="Times New Roman" w:hAnsi="Times New Roman"/>
          <w:i/>
          <w:sz w:val="24"/>
          <w:szCs w:val="24"/>
        </w:rPr>
        <w:t xml:space="preserve"> и 202</w:t>
      </w:r>
      <w:r w:rsidR="005F681A">
        <w:rPr>
          <w:rFonts w:ascii="Times New Roman" w:hAnsi="Times New Roman"/>
          <w:i/>
          <w:sz w:val="24"/>
          <w:szCs w:val="24"/>
        </w:rPr>
        <w:t>4</w:t>
      </w:r>
      <w:r w:rsidRPr="008F3F29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8F3F29" w:rsidRPr="008F3F29" w:rsidRDefault="008F3F29" w:rsidP="008F3F29">
      <w:pPr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B20FFD" w:rsidRDefault="008F3F29" w:rsidP="007E5D6C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</w:t>
      </w:r>
      <w:proofErr w:type="spellStart"/>
      <w:r w:rsidR="00D44EE8">
        <w:rPr>
          <w:rFonts w:ascii="Times New Roman" w:hAnsi="Times New Roman"/>
          <w:b/>
          <w:snapToGrid w:val="0"/>
          <w:sz w:val="24"/>
          <w:szCs w:val="24"/>
        </w:rPr>
        <w:t>Рындинского</w:t>
      </w:r>
      <w:proofErr w:type="spellEnd"/>
      <w:r w:rsidR="00D44EE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72E0B" w:rsidRPr="00772E0B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772E0B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20FFD" w:rsidRPr="00B20FFD">
        <w:rPr>
          <w:rFonts w:ascii="Times New Roman" w:hAnsi="Times New Roman"/>
          <w:b/>
          <w:sz w:val="24"/>
          <w:szCs w:val="24"/>
        </w:rPr>
        <w:t>поселения</w:t>
      </w:r>
      <w:r w:rsidR="00B20FFD" w:rsidRPr="008F3F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3F29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8F3F29">
        <w:rPr>
          <w:rFonts w:ascii="Times New Roman" w:hAnsi="Times New Roman"/>
          <w:b/>
          <w:sz w:val="24"/>
          <w:szCs w:val="24"/>
        </w:rPr>
        <w:t xml:space="preserve"> района Чувашской Республики в валюте Российской Федерации</w:t>
      </w:r>
    </w:p>
    <w:p w:rsidR="008F3F29" w:rsidRPr="008F3F29" w:rsidRDefault="008F3F29" w:rsidP="007E5D6C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 xml:space="preserve"> на 20</w:t>
      </w:r>
      <w:r w:rsidR="00B64ABD">
        <w:rPr>
          <w:rFonts w:ascii="Times New Roman" w:hAnsi="Times New Roman"/>
          <w:b/>
          <w:sz w:val="24"/>
          <w:szCs w:val="24"/>
        </w:rPr>
        <w:t>2</w:t>
      </w:r>
      <w:r w:rsidR="005F681A">
        <w:rPr>
          <w:rFonts w:ascii="Times New Roman" w:hAnsi="Times New Roman"/>
          <w:b/>
          <w:sz w:val="24"/>
          <w:szCs w:val="24"/>
        </w:rPr>
        <w:t>3</w:t>
      </w:r>
      <w:r w:rsidRPr="008F3F29">
        <w:rPr>
          <w:rFonts w:ascii="Times New Roman" w:hAnsi="Times New Roman"/>
          <w:b/>
          <w:sz w:val="24"/>
          <w:szCs w:val="24"/>
        </w:rPr>
        <w:t xml:space="preserve"> и 202</w:t>
      </w:r>
      <w:r w:rsidR="005F681A">
        <w:rPr>
          <w:rFonts w:ascii="Times New Roman" w:hAnsi="Times New Roman"/>
          <w:b/>
          <w:sz w:val="24"/>
          <w:szCs w:val="24"/>
        </w:rPr>
        <w:t>4</w:t>
      </w:r>
      <w:r w:rsidRPr="008F3F29">
        <w:rPr>
          <w:rFonts w:ascii="Times New Roman" w:hAnsi="Times New Roman"/>
          <w:b/>
          <w:sz w:val="24"/>
          <w:szCs w:val="24"/>
        </w:rPr>
        <w:t xml:space="preserve"> годов </w:t>
      </w:r>
    </w:p>
    <w:p w:rsidR="008F3F29" w:rsidRPr="008F3F29" w:rsidRDefault="008F3F29" w:rsidP="007E5D6C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F3F29" w:rsidRPr="008F3F29" w:rsidRDefault="008F3F29" w:rsidP="007E5D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>1.1. Перечень подлежащих предоставлению в 20</w:t>
      </w:r>
      <w:r w:rsidR="00B64ABD">
        <w:rPr>
          <w:rFonts w:ascii="Times New Roman" w:hAnsi="Times New Roman"/>
          <w:b/>
          <w:sz w:val="24"/>
          <w:szCs w:val="24"/>
        </w:rPr>
        <w:t>2</w:t>
      </w:r>
      <w:r w:rsidR="005F681A">
        <w:rPr>
          <w:rFonts w:ascii="Times New Roman" w:hAnsi="Times New Roman"/>
          <w:b/>
          <w:sz w:val="24"/>
          <w:szCs w:val="24"/>
        </w:rPr>
        <w:t>3</w:t>
      </w:r>
      <w:r w:rsidRPr="008F3F29">
        <w:rPr>
          <w:rFonts w:ascii="Times New Roman" w:hAnsi="Times New Roman"/>
          <w:b/>
          <w:sz w:val="24"/>
          <w:szCs w:val="24"/>
        </w:rPr>
        <w:t xml:space="preserve"> и 202</w:t>
      </w:r>
      <w:r w:rsidR="005F681A">
        <w:rPr>
          <w:rFonts w:ascii="Times New Roman" w:hAnsi="Times New Roman"/>
          <w:b/>
          <w:sz w:val="24"/>
          <w:szCs w:val="24"/>
        </w:rPr>
        <w:t>4</w:t>
      </w:r>
      <w:r w:rsidRPr="008F3F29">
        <w:rPr>
          <w:rFonts w:ascii="Times New Roman" w:hAnsi="Times New Roman"/>
          <w:b/>
          <w:sz w:val="24"/>
          <w:szCs w:val="24"/>
        </w:rPr>
        <w:t xml:space="preserve"> годах  муниципальных  гарантий   </w:t>
      </w:r>
      <w:proofErr w:type="spellStart"/>
      <w:r w:rsidR="00D44EE8">
        <w:rPr>
          <w:rFonts w:ascii="Times New Roman" w:hAnsi="Times New Roman"/>
          <w:b/>
          <w:snapToGrid w:val="0"/>
          <w:sz w:val="24"/>
          <w:szCs w:val="24"/>
        </w:rPr>
        <w:t>Рындинского</w:t>
      </w:r>
      <w:proofErr w:type="spellEnd"/>
      <w:r w:rsidR="00D44EE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72E0B" w:rsidRPr="00772E0B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772E0B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20FFD" w:rsidRPr="00B20FFD">
        <w:rPr>
          <w:rFonts w:ascii="Times New Roman" w:hAnsi="Times New Roman"/>
          <w:b/>
          <w:sz w:val="24"/>
          <w:szCs w:val="24"/>
        </w:rPr>
        <w:t>поселения</w:t>
      </w:r>
      <w:r w:rsidR="00B20FFD" w:rsidRPr="008F3F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3F29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8F3F29">
        <w:rPr>
          <w:rFonts w:ascii="Times New Roman" w:hAnsi="Times New Roman"/>
          <w:b/>
          <w:sz w:val="24"/>
          <w:szCs w:val="24"/>
        </w:rPr>
        <w:t xml:space="preserve"> района Чувашской Республики </w:t>
      </w:r>
    </w:p>
    <w:p w:rsidR="008F3F29" w:rsidRPr="008F3F29" w:rsidRDefault="008F3F29" w:rsidP="007E5D6C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579"/>
        <w:gridCol w:w="2410"/>
        <w:gridCol w:w="1275"/>
        <w:gridCol w:w="1276"/>
        <w:gridCol w:w="1665"/>
      </w:tblGrid>
      <w:tr w:rsidR="008F3F29" w:rsidRPr="008F3F29" w:rsidTr="00F7244D">
        <w:trPr>
          <w:trHeight w:val="684"/>
        </w:trPr>
        <w:tc>
          <w:tcPr>
            <w:tcW w:w="648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3F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3F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Сумма муниципальной гарантии</w:t>
            </w:r>
            <w:r w:rsidR="00B20F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44EE8">
              <w:rPr>
                <w:rFonts w:ascii="Times New Roman" w:hAnsi="Times New Roman"/>
                <w:snapToGrid w:val="0"/>
                <w:sz w:val="24"/>
                <w:szCs w:val="24"/>
              </w:rPr>
              <w:t>Рындинского</w:t>
            </w:r>
            <w:proofErr w:type="spellEnd"/>
            <w:r w:rsidR="00D44EE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72E0B" w:rsidRPr="00772E0B">
              <w:rPr>
                <w:rFonts w:ascii="Times New Roman" w:hAnsi="Times New Roman"/>
                <w:snapToGrid w:val="0"/>
                <w:sz w:val="24"/>
                <w:szCs w:val="24"/>
              </w:rPr>
              <w:t>сельского</w:t>
            </w:r>
            <w:r w:rsidR="00772E0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B20FFD" w:rsidRPr="00B20FFD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F2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района, тыс. рублей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8F3F29" w:rsidRPr="008F3F29" w:rsidTr="00F7244D">
        <w:trPr>
          <w:trHeight w:val="228"/>
        </w:trPr>
        <w:tc>
          <w:tcPr>
            <w:tcW w:w="648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F3F29" w:rsidRPr="008F3F29" w:rsidRDefault="008F3F29" w:rsidP="005F6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</w:t>
            </w:r>
            <w:r w:rsidR="00B64ABD">
              <w:rPr>
                <w:rFonts w:ascii="Times New Roman" w:hAnsi="Times New Roman"/>
                <w:sz w:val="24"/>
                <w:szCs w:val="24"/>
              </w:rPr>
              <w:t>2</w:t>
            </w:r>
            <w:r w:rsidR="005F681A">
              <w:rPr>
                <w:rFonts w:ascii="Times New Roman" w:hAnsi="Times New Roman"/>
                <w:sz w:val="24"/>
                <w:szCs w:val="24"/>
              </w:rPr>
              <w:t>3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8F3F29" w:rsidRPr="008F3F29" w:rsidRDefault="008F3F29" w:rsidP="005F6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202</w:t>
            </w:r>
            <w:r w:rsidR="005F681A">
              <w:rPr>
                <w:rFonts w:ascii="Times New Roman" w:hAnsi="Times New Roman"/>
                <w:sz w:val="24"/>
                <w:szCs w:val="24"/>
              </w:rPr>
              <w:t>4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5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29" w:rsidRPr="008F3F29" w:rsidTr="00F7244D">
        <w:tc>
          <w:tcPr>
            <w:tcW w:w="648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8F3F29" w:rsidRPr="008F3F29" w:rsidRDefault="008F3F29" w:rsidP="007E5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3F29" w:rsidRPr="008F3F29" w:rsidRDefault="008F3F29" w:rsidP="007E5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F29" w:rsidRPr="008F3F29" w:rsidRDefault="008F3F29" w:rsidP="007E5D6C">
      <w:pPr>
        <w:spacing w:after="0"/>
        <w:rPr>
          <w:rFonts w:ascii="Times New Roman" w:hAnsi="Times New Roman"/>
          <w:sz w:val="24"/>
          <w:szCs w:val="24"/>
        </w:rPr>
      </w:pPr>
      <w:r w:rsidRPr="008F3F29">
        <w:rPr>
          <w:rFonts w:ascii="Times New Roman" w:hAnsi="Times New Roman"/>
          <w:sz w:val="24"/>
          <w:szCs w:val="24"/>
        </w:rPr>
        <w:t>Общий объем предоставления муниципальных гарантий     0,0               0,0</w:t>
      </w:r>
    </w:p>
    <w:p w:rsidR="00B20FFD" w:rsidRDefault="00D44EE8" w:rsidP="007E5D6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Рындинского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72E0B" w:rsidRPr="00772E0B">
        <w:rPr>
          <w:rFonts w:ascii="Times New Roman" w:hAnsi="Times New Roman"/>
          <w:snapToGrid w:val="0"/>
          <w:sz w:val="24"/>
          <w:szCs w:val="24"/>
        </w:rPr>
        <w:t>сельского</w:t>
      </w:r>
      <w:r w:rsidR="00772E0B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20FFD" w:rsidRPr="00B20FFD">
        <w:rPr>
          <w:rFonts w:ascii="Times New Roman" w:hAnsi="Times New Roman"/>
          <w:sz w:val="24"/>
          <w:szCs w:val="24"/>
        </w:rPr>
        <w:t>поселения</w:t>
      </w:r>
      <w:r w:rsidR="00B20FFD" w:rsidRPr="008F3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F29" w:rsidRPr="008F3F29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8F3F29" w:rsidRPr="008F3F29">
        <w:rPr>
          <w:rFonts w:ascii="Times New Roman" w:hAnsi="Times New Roman"/>
          <w:sz w:val="24"/>
          <w:szCs w:val="24"/>
        </w:rPr>
        <w:t xml:space="preserve"> района</w:t>
      </w:r>
    </w:p>
    <w:p w:rsidR="008F3F29" w:rsidRPr="008F3F29" w:rsidRDefault="008F3F29" w:rsidP="007E5D6C">
      <w:pPr>
        <w:spacing w:after="0"/>
        <w:rPr>
          <w:rFonts w:ascii="Times New Roman" w:hAnsi="Times New Roman"/>
          <w:sz w:val="24"/>
          <w:szCs w:val="24"/>
        </w:rPr>
      </w:pPr>
      <w:r w:rsidRPr="008F3F29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8F3F29">
        <w:rPr>
          <w:rFonts w:ascii="Times New Roman" w:hAnsi="Times New Roman"/>
          <w:sz w:val="24"/>
          <w:szCs w:val="24"/>
        </w:rPr>
        <w:tab/>
        <w:t xml:space="preserve">     </w:t>
      </w:r>
      <w:r w:rsidRPr="008F3F29">
        <w:rPr>
          <w:rFonts w:ascii="Times New Roman" w:hAnsi="Times New Roman"/>
          <w:sz w:val="24"/>
          <w:szCs w:val="24"/>
        </w:rPr>
        <w:tab/>
        <w:t xml:space="preserve">        </w:t>
      </w:r>
      <w:r w:rsidRPr="008F3F29"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8F3F29" w:rsidRPr="008F3F29" w:rsidRDefault="008F3F29" w:rsidP="007E5D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3F29" w:rsidRPr="008F3F29" w:rsidRDefault="008F3F29" w:rsidP="007E5D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>1.2. Перечень подлежащих исполнению в 20</w:t>
      </w:r>
      <w:r w:rsidR="00B64ABD">
        <w:rPr>
          <w:rFonts w:ascii="Times New Roman" w:hAnsi="Times New Roman"/>
          <w:b/>
          <w:sz w:val="24"/>
          <w:szCs w:val="24"/>
        </w:rPr>
        <w:t>2</w:t>
      </w:r>
      <w:r w:rsidR="005F681A">
        <w:rPr>
          <w:rFonts w:ascii="Times New Roman" w:hAnsi="Times New Roman"/>
          <w:b/>
          <w:sz w:val="24"/>
          <w:szCs w:val="24"/>
        </w:rPr>
        <w:t>3</w:t>
      </w:r>
      <w:r w:rsidRPr="008F3F29">
        <w:rPr>
          <w:rFonts w:ascii="Times New Roman" w:hAnsi="Times New Roman"/>
          <w:b/>
          <w:sz w:val="24"/>
          <w:szCs w:val="24"/>
        </w:rPr>
        <w:t xml:space="preserve"> и 202</w:t>
      </w:r>
      <w:r w:rsidR="005F681A">
        <w:rPr>
          <w:rFonts w:ascii="Times New Roman" w:hAnsi="Times New Roman"/>
          <w:b/>
          <w:sz w:val="24"/>
          <w:szCs w:val="24"/>
        </w:rPr>
        <w:t>4</w:t>
      </w:r>
      <w:r w:rsidRPr="008F3F29">
        <w:rPr>
          <w:rFonts w:ascii="Times New Roman" w:hAnsi="Times New Roman"/>
          <w:b/>
          <w:sz w:val="24"/>
          <w:szCs w:val="24"/>
        </w:rPr>
        <w:t xml:space="preserve"> годах муниципальных гарантий </w:t>
      </w:r>
      <w:proofErr w:type="spellStart"/>
      <w:r w:rsidR="00D44EE8">
        <w:rPr>
          <w:rFonts w:ascii="Times New Roman" w:hAnsi="Times New Roman"/>
          <w:b/>
          <w:snapToGrid w:val="0"/>
          <w:sz w:val="24"/>
          <w:szCs w:val="24"/>
        </w:rPr>
        <w:t>Рындинского</w:t>
      </w:r>
      <w:proofErr w:type="spellEnd"/>
      <w:r w:rsidR="00D44EE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72E0B" w:rsidRPr="00772E0B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772E0B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20FFD" w:rsidRPr="00B20FFD">
        <w:rPr>
          <w:rFonts w:ascii="Times New Roman" w:hAnsi="Times New Roman"/>
          <w:b/>
          <w:sz w:val="24"/>
          <w:szCs w:val="24"/>
        </w:rPr>
        <w:t>поселения</w:t>
      </w:r>
      <w:r w:rsidR="00B20FFD" w:rsidRPr="008F3F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3F29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8F3F29">
        <w:rPr>
          <w:rFonts w:ascii="Times New Roman" w:hAnsi="Times New Roman"/>
          <w:b/>
          <w:sz w:val="24"/>
          <w:szCs w:val="24"/>
        </w:rPr>
        <w:t xml:space="preserve"> района Чувашской Республики</w:t>
      </w:r>
    </w:p>
    <w:p w:rsidR="008F3F29" w:rsidRPr="008F3F29" w:rsidRDefault="008F3F29" w:rsidP="007E5D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579"/>
        <w:gridCol w:w="2410"/>
        <w:gridCol w:w="1275"/>
        <w:gridCol w:w="1276"/>
        <w:gridCol w:w="1665"/>
      </w:tblGrid>
      <w:tr w:rsidR="008F3F29" w:rsidRPr="008F3F29" w:rsidTr="00F7244D">
        <w:trPr>
          <w:trHeight w:val="684"/>
        </w:trPr>
        <w:tc>
          <w:tcPr>
            <w:tcW w:w="648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3F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3F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Сумма муниципальной гарантии </w:t>
            </w:r>
            <w:proofErr w:type="spellStart"/>
            <w:r w:rsidR="00D44EE8">
              <w:rPr>
                <w:rFonts w:ascii="Times New Roman" w:hAnsi="Times New Roman"/>
                <w:snapToGrid w:val="0"/>
                <w:sz w:val="24"/>
                <w:szCs w:val="24"/>
              </w:rPr>
              <w:t>Рындинского</w:t>
            </w:r>
            <w:proofErr w:type="spellEnd"/>
            <w:r w:rsidR="00D44EE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72E0B" w:rsidRPr="00772E0B">
              <w:rPr>
                <w:rFonts w:ascii="Times New Roman" w:hAnsi="Times New Roman"/>
                <w:snapToGrid w:val="0"/>
                <w:sz w:val="24"/>
                <w:szCs w:val="24"/>
              </w:rPr>
              <w:t>сельского</w:t>
            </w:r>
            <w:r w:rsidR="00772E0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B20FFD" w:rsidRPr="00B20FFD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20FFD" w:rsidRPr="008F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F2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района, тыс. рублей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8F3F29" w:rsidRPr="008F3F29" w:rsidTr="00F7244D">
        <w:trPr>
          <w:trHeight w:val="240"/>
        </w:trPr>
        <w:tc>
          <w:tcPr>
            <w:tcW w:w="648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F3F29" w:rsidRPr="008F3F29" w:rsidRDefault="008F3F29" w:rsidP="005F6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</w:t>
            </w:r>
            <w:r w:rsidR="00B64ABD">
              <w:rPr>
                <w:rFonts w:ascii="Times New Roman" w:hAnsi="Times New Roman"/>
                <w:sz w:val="24"/>
                <w:szCs w:val="24"/>
              </w:rPr>
              <w:t>2</w:t>
            </w:r>
            <w:r w:rsidR="005F681A">
              <w:rPr>
                <w:rFonts w:ascii="Times New Roman" w:hAnsi="Times New Roman"/>
                <w:sz w:val="24"/>
                <w:szCs w:val="24"/>
              </w:rPr>
              <w:t>3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8F3F29" w:rsidRPr="008F3F29" w:rsidRDefault="008F3F29" w:rsidP="005F6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202</w:t>
            </w:r>
            <w:r w:rsidR="005F681A">
              <w:rPr>
                <w:rFonts w:ascii="Times New Roman" w:hAnsi="Times New Roman"/>
                <w:sz w:val="24"/>
                <w:szCs w:val="24"/>
              </w:rPr>
              <w:t>4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5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29" w:rsidRPr="008F3F29" w:rsidTr="00F7244D">
        <w:tc>
          <w:tcPr>
            <w:tcW w:w="648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8F3F29" w:rsidRPr="008F3F29" w:rsidRDefault="008F3F29" w:rsidP="007E5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3F29" w:rsidRPr="008F3F29" w:rsidRDefault="008F3F29" w:rsidP="007E5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F29" w:rsidRPr="008F3F29" w:rsidRDefault="008F3F29" w:rsidP="007E5D6C">
      <w:pPr>
        <w:spacing w:after="0"/>
        <w:rPr>
          <w:rFonts w:ascii="Times New Roman" w:hAnsi="Times New Roman"/>
          <w:sz w:val="24"/>
          <w:szCs w:val="24"/>
        </w:rPr>
      </w:pPr>
      <w:r w:rsidRPr="008F3F29">
        <w:rPr>
          <w:rFonts w:ascii="Times New Roman" w:hAnsi="Times New Roman"/>
          <w:sz w:val="24"/>
          <w:szCs w:val="24"/>
        </w:rPr>
        <w:t>Общий объем исполнения муниципальных гарантий           0,0               0,0</w:t>
      </w:r>
    </w:p>
    <w:p w:rsidR="00B20FFD" w:rsidRDefault="00D44EE8" w:rsidP="007E5D6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Рындинского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72E0B" w:rsidRPr="00772E0B">
        <w:rPr>
          <w:rFonts w:ascii="Times New Roman" w:hAnsi="Times New Roman"/>
          <w:snapToGrid w:val="0"/>
          <w:sz w:val="24"/>
          <w:szCs w:val="24"/>
        </w:rPr>
        <w:t>сельского</w:t>
      </w:r>
      <w:r w:rsidR="00772E0B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20FFD" w:rsidRPr="00B20FFD">
        <w:rPr>
          <w:rFonts w:ascii="Times New Roman" w:hAnsi="Times New Roman"/>
          <w:sz w:val="24"/>
          <w:szCs w:val="24"/>
        </w:rPr>
        <w:t>поселения</w:t>
      </w:r>
      <w:r w:rsidR="00B20FFD" w:rsidRPr="008F3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F29" w:rsidRPr="008F3F29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8F3F29" w:rsidRPr="008F3F29">
        <w:rPr>
          <w:rFonts w:ascii="Times New Roman" w:hAnsi="Times New Roman"/>
          <w:sz w:val="24"/>
          <w:szCs w:val="24"/>
        </w:rPr>
        <w:t xml:space="preserve"> района</w:t>
      </w:r>
    </w:p>
    <w:p w:rsidR="008F3F29" w:rsidRPr="008F3F29" w:rsidRDefault="008F3F29" w:rsidP="007E5D6C">
      <w:pPr>
        <w:spacing w:after="0"/>
        <w:rPr>
          <w:rFonts w:ascii="Times New Roman" w:hAnsi="Times New Roman"/>
          <w:sz w:val="24"/>
          <w:szCs w:val="24"/>
        </w:rPr>
      </w:pPr>
      <w:r w:rsidRPr="008F3F29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8F3F29">
        <w:rPr>
          <w:rFonts w:ascii="Times New Roman" w:hAnsi="Times New Roman"/>
          <w:sz w:val="24"/>
          <w:szCs w:val="24"/>
        </w:rPr>
        <w:tab/>
      </w:r>
      <w:r w:rsidRPr="008F3F29">
        <w:rPr>
          <w:rFonts w:ascii="Times New Roman" w:hAnsi="Times New Roman"/>
          <w:sz w:val="24"/>
          <w:szCs w:val="24"/>
        </w:rPr>
        <w:tab/>
        <w:t xml:space="preserve">         </w:t>
      </w:r>
      <w:r w:rsidRPr="008F3F29">
        <w:rPr>
          <w:rFonts w:ascii="Times New Roman" w:hAnsi="Times New Roman"/>
          <w:sz w:val="24"/>
          <w:szCs w:val="24"/>
        </w:rPr>
        <w:tab/>
        <w:t xml:space="preserve">  </w:t>
      </w:r>
      <w:r w:rsidRPr="008F3F29">
        <w:rPr>
          <w:rFonts w:ascii="Times New Roman" w:hAnsi="Times New Roman"/>
          <w:sz w:val="24"/>
          <w:szCs w:val="24"/>
        </w:rPr>
        <w:tab/>
        <w:t xml:space="preserve">   </w:t>
      </w:r>
    </w:p>
    <w:p w:rsidR="008F3F29" w:rsidRPr="008F3F29" w:rsidRDefault="008F3F29" w:rsidP="007E5D6C">
      <w:pPr>
        <w:spacing w:after="0"/>
        <w:rPr>
          <w:rFonts w:ascii="Times New Roman" w:hAnsi="Times New Roman"/>
          <w:sz w:val="24"/>
          <w:szCs w:val="24"/>
        </w:rPr>
      </w:pPr>
    </w:p>
    <w:p w:rsidR="008F3F29" w:rsidRPr="008F3F29" w:rsidRDefault="008F3F29" w:rsidP="007E5D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lastRenderedPageBreak/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="00D44EE8">
        <w:rPr>
          <w:rFonts w:ascii="Times New Roman" w:hAnsi="Times New Roman"/>
          <w:b/>
          <w:snapToGrid w:val="0"/>
          <w:sz w:val="24"/>
          <w:szCs w:val="24"/>
        </w:rPr>
        <w:t>Рындинского</w:t>
      </w:r>
      <w:proofErr w:type="spellEnd"/>
      <w:r w:rsidR="00D44EE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72E0B" w:rsidRPr="00772E0B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772E0B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20FFD" w:rsidRPr="00B20FFD">
        <w:rPr>
          <w:rFonts w:ascii="Times New Roman" w:hAnsi="Times New Roman"/>
          <w:b/>
          <w:sz w:val="24"/>
          <w:szCs w:val="24"/>
        </w:rPr>
        <w:t>поселения</w:t>
      </w:r>
      <w:r w:rsidR="00B20FFD" w:rsidRPr="008F3F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3F29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8F3F29">
        <w:rPr>
          <w:rFonts w:ascii="Times New Roman" w:hAnsi="Times New Roman"/>
          <w:b/>
          <w:sz w:val="24"/>
          <w:szCs w:val="24"/>
        </w:rPr>
        <w:t xml:space="preserve"> района Чувашской Республики по возможным гарантийным случаям в 20</w:t>
      </w:r>
      <w:r w:rsidR="00B64ABD">
        <w:rPr>
          <w:rFonts w:ascii="Times New Roman" w:hAnsi="Times New Roman"/>
          <w:b/>
          <w:sz w:val="24"/>
          <w:szCs w:val="24"/>
        </w:rPr>
        <w:t>2</w:t>
      </w:r>
      <w:r w:rsidR="005F681A">
        <w:rPr>
          <w:rFonts w:ascii="Times New Roman" w:hAnsi="Times New Roman"/>
          <w:b/>
          <w:sz w:val="24"/>
          <w:szCs w:val="24"/>
        </w:rPr>
        <w:t>3</w:t>
      </w:r>
      <w:r w:rsidRPr="008F3F29">
        <w:rPr>
          <w:rFonts w:ascii="Times New Roman" w:hAnsi="Times New Roman"/>
          <w:b/>
          <w:sz w:val="24"/>
          <w:szCs w:val="24"/>
        </w:rPr>
        <w:t xml:space="preserve"> и 202</w:t>
      </w:r>
      <w:r w:rsidR="005F681A">
        <w:rPr>
          <w:rFonts w:ascii="Times New Roman" w:hAnsi="Times New Roman"/>
          <w:b/>
          <w:sz w:val="24"/>
          <w:szCs w:val="24"/>
        </w:rPr>
        <w:t>4</w:t>
      </w:r>
      <w:r w:rsidRPr="008F3F29">
        <w:rPr>
          <w:rFonts w:ascii="Times New Roman" w:hAnsi="Times New Roman"/>
          <w:b/>
          <w:sz w:val="24"/>
          <w:szCs w:val="24"/>
        </w:rPr>
        <w:t xml:space="preserve"> годах</w:t>
      </w:r>
    </w:p>
    <w:p w:rsidR="008F3F29" w:rsidRPr="008F3F29" w:rsidRDefault="008F3F29" w:rsidP="007E5D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2556"/>
        <w:gridCol w:w="2371"/>
      </w:tblGrid>
      <w:tr w:rsidR="008F3F29" w:rsidRPr="008F3F29" w:rsidTr="00F7244D">
        <w:trPr>
          <w:trHeight w:val="696"/>
        </w:trPr>
        <w:tc>
          <w:tcPr>
            <w:tcW w:w="4926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  <w:proofErr w:type="spellStart"/>
            <w:r w:rsidR="00D44EE8">
              <w:rPr>
                <w:rFonts w:ascii="Times New Roman" w:hAnsi="Times New Roman"/>
                <w:snapToGrid w:val="0"/>
                <w:sz w:val="24"/>
                <w:szCs w:val="24"/>
              </w:rPr>
              <w:t>Рындинского</w:t>
            </w:r>
            <w:proofErr w:type="spellEnd"/>
            <w:r w:rsidR="00D44EE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72E0B" w:rsidRPr="00772E0B">
              <w:rPr>
                <w:rFonts w:ascii="Times New Roman" w:hAnsi="Times New Roman"/>
                <w:snapToGrid w:val="0"/>
                <w:sz w:val="24"/>
                <w:szCs w:val="24"/>
              </w:rPr>
              <w:t>сельского</w:t>
            </w:r>
            <w:r w:rsidR="00772E0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B20FFD" w:rsidRPr="00B20FFD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20FFD" w:rsidRPr="008F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F2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8F3F29" w:rsidRPr="008F3F29" w:rsidRDefault="008F3F29" w:rsidP="007E5D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муниципальных гарантий </w:t>
            </w:r>
            <w:proofErr w:type="spellStart"/>
            <w:r w:rsidR="00D44EE8">
              <w:rPr>
                <w:rFonts w:ascii="Times New Roman" w:hAnsi="Times New Roman"/>
                <w:snapToGrid w:val="0"/>
                <w:sz w:val="24"/>
                <w:szCs w:val="24"/>
              </w:rPr>
              <w:t>Рындинского</w:t>
            </w:r>
            <w:proofErr w:type="spellEnd"/>
            <w:r w:rsidR="00D44EE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72E0B" w:rsidRPr="00772E0B">
              <w:rPr>
                <w:rFonts w:ascii="Times New Roman" w:hAnsi="Times New Roman"/>
                <w:snapToGrid w:val="0"/>
                <w:sz w:val="24"/>
                <w:szCs w:val="24"/>
              </w:rPr>
              <w:t>сельского</w:t>
            </w:r>
            <w:r w:rsidR="00772E0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B20FFD" w:rsidRPr="00B20FFD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20FFD" w:rsidRPr="008F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F2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района по возможным гарантийным случаям, тыс. рублей</w:t>
            </w:r>
          </w:p>
        </w:tc>
      </w:tr>
      <w:tr w:rsidR="008F3F29" w:rsidRPr="008F3F29" w:rsidTr="00F7244D">
        <w:trPr>
          <w:trHeight w:val="216"/>
        </w:trPr>
        <w:tc>
          <w:tcPr>
            <w:tcW w:w="4926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8F3F29" w:rsidRPr="008F3F29" w:rsidRDefault="008F3F29" w:rsidP="005F6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</w:t>
            </w:r>
            <w:r w:rsidR="00B64ABD">
              <w:rPr>
                <w:rFonts w:ascii="Times New Roman" w:hAnsi="Times New Roman"/>
                <w:sz w:val="24"/>
                <w:szCs w:val="24"/>
              </w:rPr>
              <w:t>2</w:t>
            </w:r>
            <w:r w:rsidR="005F681A">
              <w:rPr>
                <w:rFonts w:ascii="Times New Roman" w:hAnsi="Times New Roman"/>
                <w:sz w:val="24"/>
                <w:szCs w:val="24"/>
              </w:rPr>
              <w:t>3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1" w:type="dxa"/>
            <w:shd w:val="clear" w:color="auto" w:fill="auto"/>
          </w:tcPr>
          <w:p w:rsidR="008F3F29" w:rsidRPr="008F3F29" w:rsidRDefault="008F3F29" w:rsidP="005F6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202</w:t>
            </w:r>
            <w:r w:rsidR="005F681A">
              <w:rPr>
                <w:rFonts w:ascii="Times New Roman" w:hAnsi="Times New Roman"/>
                <w:sz w:val="24"/>
                <w:szCs w:val="24"/>
              </w:rPr>
              <w:t>4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F3F29" w:rsidRPr="008F3F29" w:rsidTr="00F7244D">
        <w:tc>
          <w:tcPr>
            <w:tcW w:w="4926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За счет источников финансирования дефицита бюджета </w:t>
            </w:r>
            <w:proofErr w:type="spellStart"/>
            <w:r w:rsidR="00D44EE8">
              <w:rPr>
                <w:rFonts w:ascii="Times New Roman" w:hAnsi="Times New Roman"/>
                <w:snapToGrid w:val="0"/>
                <w:sz w:val="24"/>
                <w:szCs w:val="24"/>
              </w:rPr>
              <w:t>Рындинского</w:t>
            </w:r>
            <w:proofErr w:type="spellEnd"/>
            <w:r w:rsidR="00D44EE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72E0B" w:rsidRPr="00772E0B">
              <w:rPr>
                <w:rFonts w:ascii="Times New Roman" w:hAnsi="Times New Roman"/>
                <w:snapToGrid w:val="0"/>
                <w:sz w:val="24"/>
                <w:szCs w:val="24"/>
              </w:rPr>
              <w:t>сельског</w:t>
            </w:r>
            <w:r w:rsidR="00772E0B" w:rsidRPr="00772E0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</w:t>
            </w:r>
            <w:r w:rsidR="00772E0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B20FFD" w:rsidRPr="00B20FFD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20FFD" w:rsidRPr="008F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F2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 </w:t>
            </w:r>
          </w:p>
        </w:tc>
        <w:tc>
          <w:tcPr>
            <w:tcW w:w="2556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1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3F29" w:rsidRPr="008F3F29" w:rsidTr="00F7244D">
        <w:tc>
          <w:tcPr>
            <w:tcW w:w="4926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За счет расходов бюджета </w:t>
            </w:r>
            <w:proofErr w:type="spellStart"/>
            <w:r w:rsidR="00D44EE8">
              <w:rPr>
                <w:rFonts w:ascii="Times New Roman" w:hAnsi="Times New Roman"/>
                <w:snapToGrid w:val="0"/>
                <w:sz w:val="24"/>
                <w:szCs w:val="24"/>
              </w:rPr>
              <w:t>Рындинского</w:t>
            </w:r>
            <w:proofErr w:type="spellEnd"/>
            <w:r w:rsidR="00D44EE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72E0B" w:rsidRPr="00772E0B">
              <w:rPr>
                <w:rFonts w:ascii="Times New Roman" w:hAnsi="Times New Roman"/>
                <w:snapToGrid w:val="0"/>
                <w:sz w:val="24"/>
                <w:szCs w:val="24"/>
              </w:rPr>
              <w:t>сельского</w:t>
            </w:r>
            <w:r w:rsidR="00B20FFD" w:rsidRPr="00B20FFD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B20FFD" w:rsidRPr="008F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F2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2556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1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768C8" w:rsidRPr="008F3F29" w:rsidRDefault="00B768C8" w:rsidP="007E5D6C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sectPr w:rsidR="00B768C8" w:rsidRPr="008F3F29" w:rsidSect="00B768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2D45B3"/>
    <w:rsid w:val="003516A3"/>
    <w:rsid w:val="0038706A"/>
    <w:rsid w:val="003A5C4B"/>
    <w:rsid w:val="003C7D4E"/>
    <w:rsid w:val="004A5047"/>
    <w:rsid w:val="004E5EEE"/>
    <w:rsid w:val="004F3AF9"/>
    <w:rsid w:val="00532564"/>
    <w:rsid w:val="005F681A"/>
    <w:rsid w:val="006C7721"/>
    <w:rsid w:val="00705316"/>
    <w:rsid w:val="00750D51"/>
    <w:rsid w:val="00772E0B"/>
    <w:rsid w:val="007E5D6C"/>
    <w:rsid w:val="00811827"/>
    <w:rsid w:val="00824743"/>
    <w:rsid w:val="008F3F29"/>
    <w:rsid w:val="00975A26"/>
    <w:rsid w:val="00AF621A"/>
    <w:rsid w:val="00B20FFD"/>
    <w:rsid w:val="00B64ABD"/>
    <w:rsid w:val="00B768C8"/>
    <w:rsid w:val="00BC112D"/>
    <w:rsid w:val="00CD16D0"/>
    <w:rsid w:val="00D44EE8"/>
    <w:rsid w:val="00E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2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2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2020-11-18T14:02:00Z</cp:lastPrinted>
  <dcterms:created xsi:type="dcterms:W3CDTF">2018-11-09T12:51:00Z</dcterms:created>
  <dcterms:modified xsi:type="dcterms:W3CDTF">2021-11-13T06:31:00Z</dcterms:modified>
</cp:coreProperties>
</file>