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04" w:rsidRPr="009764D8" w:rsidRDefault="00AD53F0" w:rsidP="00AD53F0">
      <w:pPr>
        <w:pStyle w:val="1"/>
        <w:spacing w:before="0" w:after="0"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о наказании ООО «ТПК «Премьер» за несвоевременный капитальный ремонт МБДОУ «Детский сад «Солнышко» села Чурачики оставлено в силе</w:t>
      </w:r>
    </w:p>
    <w:p w:rsidR="00883004" w:rsidRPr="00D33BBB" w:rsidRDefault="00883004" w:rsidP="00EB0240">
      <w:pPr>
        <w:spacing w:line="240" w:lineRule="exact"/>
        <w:jc w:val="center"/>
      </w:pPr>
      <w:bookmarkStart w:id="0" w:name="_GoBack"/>
      <w:bookmarkEnd w:id="0"/>
    </w:p>
    <w:p w:rsidR="005E38C0" w:rsidRDefault="005E38C0" w:rsidP="00BD5E2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2021 г. прокуратурой Цивильского района </w:t>
      </w:r>
      <w:r w:rsidR="00E94795">
        <w:rPr>
          <w:sz w:val="28"/>
          <w:szCs w:val="28"/>
        </w:rPr>
        <w:t>проведены</w:t>
      </w:r>
      <w:r w:rsidR="00B632E4">
        <w:rPr>
          <w:sz w:val="28"/>
          <w:szCs w:val="28"/>
        </w:rPr>
        <w:t xml:space="preserve"> </w:t>
      </w:r>
      <w:r w:rsidR="00E94795">
        <w:rPr>
          <w:sz w:val="28"/>
          <w:szCs w:val="28"/>
        </w:rPr>
        <w:t>проверки деятельности подрядчиков, которыми нарушены сроки</w:t>
      </w:r>
      <w:r>
        <w:rPr>
          <w:sz w:val="28"/>
          <w:szCs w:val="28"/>
        </w:rPr>
        <w:t xml:space="preserve"> капитального ремонта зданий образовательных организаций Цивильского района. По факту несвоевременного исполнения муниципального контракта </w:t>
      </w:r>
      <w:r w:rsidR="00B525A8">
        <w:rPr>
          <w:sz w:val="28"/>
          <w:szCs w:val="28"/>
        </w:rPr>
        <w:br/>
      </w:r>
      <w:r>
        <w:rPr>
          <w:sz w:val="28"/>
          <w:szCs w:val="28"/>
        </w:rPr>
        <w:t xml:space="preserve">в МБДОУ «Детский сад «Солнышко» с. Чурачики в отношении директора </w:t>
      </w:r>
      <w:r w:rsidR="00B525A8">
        <w:rPr>
          <w:sz w:val="28"/>
          <w:szCs w:val="28"/>
        </w:rPr>
        <w:br/>
      </w:r>
      <w:r>
        <w:rPr>
          <w:sz w:val="28"/>
          <w:szCs w:val="28"/>
        </w:rPr>
        <w:t>ООО «ТПК «Премьер» прокурором возбуждено дело об административном правонарушении, предус</w:t>
      </w:r>
      <w:r w:rsidR="00BD5E21">
        <w:rPr>
          <w:sz w:val="28"/>
          <w:szCs w:val="28"/>
        </w:rPr>
        <w:t>мотренном ч. 7 ст. 7.32 КоАП РФ (</w:t>
      </w:r>
      <w:r w:rsidR="00B877BE">
        <w:rPr>
          <w:sz w:val="28"/>
          <w:szCs w:val="28"/>
        </w:rPr>
        <w:t>д</w:t>
      </w:r>
      <w:r w:rsidR="00B632E4">
        <w:rPr>
          <w:sz w:val="28"/>
          <w:szCs w:val="28"/>
        </w:rPr>
        <w:t xml:space="preserve">ействия (бездействие), </w:t>
      </w:r>
      <w:proofErr w:type="spellStart"/>
      <w:r w:rsidR="00B632E4">
        <w:rPr>
          <w:sz w:val="28"/>
          <w:szCs w:val="28"/>
        </w:rPr>
        <w:t>повлекш</w:t>
      </w:r>
      <w:proofErr w:type="spellEnd"/>
      <w:proofErr w:type="gramStart"/>
      <w:r w:rsidR="00B632E4">
        <w:rPr>
          <w:sz w:val="28"/>
          <w:szCs w:val="28"/>
          <w:lang w:val="en-US"/>
        </w:rPr>
        <w:t>e</w:t>
      </w:r>
      <w:proofErr w:type="gramEnd"/>
      <w:r w:rsidR="00B877BE" w:rsidRPr="00B877BE">
        <w:rPr>
          <w:sz w:val="28"/>
          <w:szCs w:val="28"/>
        </w:rPr>
        <w:t xml:space="preserve">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</w:t>
      </w:r>
      <w:r w:rsidR="00B877BE">
        <w:rPr>
          <w:sz w:val="28"/>
          <w:szCs w:val="28"/>
        </w:rPr>
        <w:br/>
      </w:r>
      <w:r w:rsidR="00B877BE" w:rsidRPr="00B877BE">
        <w:rPr>
          <w:sz w:val="28"/>
          <w:szCs w:val="28"/>
        </w:rPr>
        <w:t>не влекут уголовной ответственности</w:t>
      </w:r>
      <w:r w:rsidR="00BD5E21">
        <w:rPr>
          <w:sz w:val="28"/>
          <w:szCs w:val="28"/>
        </w:rPr>
        <w:t xml:space="preserve">). По результатам рассмотрения акта прокурорского реагирования </w:t>
      </w:r>
      <w:r>
        <w:rPr>
          <w:sz w:val="28"/>
          <w:szCs w:val="28"/>
        </w:rPr>
        <w:t>директо</w:t>
      </w:r>
      <w:r w:rsidR="00BD5E21">
        <w:rPr>
          <w:sz w:val="28"/>
          <w:szCs w:val="28"/>
        </w:rPr>
        <w:t xml:space="preserve">р ООО «ТПК «Премьер» привлечён </w:t>
      </w:r>
      <w:r w:rsidR="00B877BE">
        <w:rPr>
          <w:sz w:val="28"/>
          <w:szCs w:val="28"/>
        </w:rPr>
        <w:br/>
      </w:r>
      <w:r w:rsidR="00E94795">
        <w:rPr>
          <w:sz w:val="28"/>
          <w:szCs w:val="28"/>
        </w:rPr>
        <w:t>к административной</w:t>
      </w:r>
      <w:r>
        <w:rPr>
          <w:sz w:val="28"/>
          <w:szCs w:val="28"/>
        </w:rPr>
        <w:t xml:space="preserve"> ответственности в виде штрафа в размере</w:t>
      </w:r>
      <w:r w:rsidR="00B877BE">
        <w:rPr>
          <w:sz w:val="28"/>
          <w:szCs w:val="28"/>
        </w:rPr>
        <w:br/>
      </w:r>
      <w:r w:rsidR="00BD5E21">
        <w:rPr>
          <w:sz w:val="28"/>
          <w:szCs w:val="28"/>
        </w:rPr>
        <w:t>более 270 тысяч рублей</w:t>
      </w:r>
      <w:r>
        <w:rPr>
          <w:sz w:val="28"/>
          <w:szCs w:val="28"/>
        </w:rPr>
        <w:t>.</w:t>
      </w:r>
    </w:p>
    <w:p w:rsidR="00883004" w:rsidRPr="007B3BFD" w:rsidRDefault="00BD5E21" w:rsidP="00B877BE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Циви</w:t>
      </w:r>
      <w:r w:rsidR="00B877BE">
        <w:rPr>
          <w:sz w:val="28"/>
          <w:szCs w:val="28"/>
        </w:rPr>
        <w:t xml:space="preserve">льским районным судом доводы жалобы директора </w:t>
      </w:r>
      <w:r w:rsidR="00B877BE">
        <w:rPr>
          <w:sz w:val="28"/>
          <w:szCs w:val="28"/>
        </w:rPr>
        <w:br/>
        <w:t>ООО «ТПК «Премьер» отклонены, результаты прокурорской проверки признаны</w:t>
      </w:r>
      <w:r w:rsidR="00B632E4">
        <w:rPr>
          <w:sz w:val="28"/>
          <w:szCs w:val="28"/>
        </w:rPr>
        <w:t xml:space="preserve"> </w:t>
      </w:r>
      <w:r w:rsidR="00B877BE">
        <w:rPr>
          <w:sz w:val="28"/>
          <w:szCs w:val="28"/>
        </w:rPr>
        <w:t>объективными и подтверждёнными, п</w:t>
      </w:r>
      <w:r>
        <w:rPr>
          <w:sz w:val="28"/>
          <w:szCs w:val="28"/>
        </w:rPr>
        <w:t>остановление мирового суд</w:t>
      </w:r>
      <w:r w:rsidR="00B877BE">
        <w:rPr>
          <w:sz w:val="28"/>
          <w:szCs w:val="28"/>
        </w:rPr>
        <w:t>ьи</w:t>
      </w:r>
      <w:r>
        <w:rPr>
          <w:sz w:val="28"/>
          <w:szCs w:val="28"/>
        </w:rPr>
        <w:t xml:space="preserve"> судебного участка № 2 Цивильского района </w:t>
      </w:r>
      <w:r w:rsidR="00B877BE">
        <w:rPr>
          <w:sz w:val="28"/>
          <w:szCs w:val="28"/>
        </w:rPr>
        <w:t xml:space="preserve">о привлечении руководителя </w:t>
      </w:r>
      <w:r w:rsidR="00B632E4">
        <w:rPr>
          <w:sz w:val="28"/>
          <w:szCs w:val="28"/>
        </w:rPr>
        <w:t xml:space="preserve"> </w:t>
      </w:r>
      <w:r w:rsidR="00B877BE">
        <w:rPr>
          <w:sz w:val="28"/>
          <w:szCs w:val="28"/>
        </w:rPr>
        <w:t>к административной ответственности ООО «ТПК «Премьер» оставлено в силе.</w:t>
      </w: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B877BE" w:rsidRDefault="00B877BE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150B61" w:rsidRDefault="00150B61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прокурора Цивильского района </w:t>
      </w: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883004" w:rsidRDefault="00150B61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 w:rsidR="00B632E4">
        <w:rPr>
          <w:sz w:val="28"/>
          <w:szCs w:val="28"/>
        </w:rPr>
        <w:t xml:space="preserve">                                                </w:t>
      </w:r>
      <w:r w:rsidR="00AC5C48">
        <w:rPr>
          <w:sz w:val="28"/>
          <w:szCs w:val="28"/>
        </w:rPr>
        <w:t>О.А. Козлова</w:t>
      </w: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C150B">
        <w:rPr>
          <w:rFonts w:eastAsia="Calibri"/>
          <w:sz w:val="28"/>
          <w:szCs w:val="28"/>
          <w:lang w:eastAsia="en-US"/>
        </w:rPr>
        <w:t>Согласовано:</w:t>
      </w:r>
    </w:p>
    <w:p w:rsidR="00B525A8" w:rsidRDefault="00B525A8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C150B">
        <w:rPr>
          <w:rFonts w:eastAsia="Calibri"/>
          <w:sz w:val="28"/>
          <w:szCs w:val="28"/>
          <w:lang w:eastAsia="en-US"/>
        </w:rPr>
        <w:t xml:space="preserve">Прокурор </w:t>
      </w: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C150B">
        <w:rPr>
          <w:rFonts w:eastAsia="Calibri"/>
          <w:sz w:val="28"/>
          <w:szCs w:val="28"/>
          <w:lang w:eastAsia="en-US"/>
        </w:rPr>
        <w:t xml:space="preserve">Цивильского района </w:t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C150B">
        <w:rPr>
          <w:rFonts w:eastAsia="Calibri"/>
          <w:sz w:val="28"/>
          <w:szCs w:val="28"/>
          <w:lang w:eastAsia="en-US"/>
        </w:rPr>
        <w:t>старший советник юстиции</w:t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  <w:t>В.А. Гришин</w:t>
      </w:r>
    </w:p>
    <w:p w:rsidR="002C150B" w:rsidRDefault="002C150B" w:rsidP="000444DE">
      <w:pPr>
        <w:suppressAutoHyphens/>
        <w:spacing w:line="240" w:lineRule="exact"/>
        <w:jc w:val="both"/>
        <w:rPr>
          <w:sz w:val="28"/>
          <w:szCs w:val="28"/>
        </w:rPr>
      </w:pPr>
    </w:p>
    <w:sectPr w:rsidR="002C150B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6602"/>
    <w:rsid w:val="00010718"/>
    <w:rsid w:val="00042702"/>
    <w:rsid w:val="000444DE"/>
    <w:rsid w:val="00086BD1"/>
    <w:rsid w:val="00111D9B"/>
    <w:rsid w:val="00150B61"/>
    <w:rsid w:val="001B46F3"/>
    <w:rsid w:val="001C3C77"/>
    <w:rsid w:val="00227CCB"/>
    <w:rsid w:val="00231017"/>
    <w:rsid w:val="00283F46"/>
    <w:rsid w:val="00287235"/>
    <w:rsid w:val="002926EC"/>
    <w:rsid w:val="002C150B"/>
    <w:rsid w:val="002E0A04"/>
    <w:rsid w:val="002E1823"/>
    <w:rsid w:val="003351CF"/>
    <w:rsid w:val="003918D8"/>
    <w:rsid w:val="003D5B43"/>
    <w:rsid w:val="0040652E"/>
    <w:rsid w:val="00454E43"/>
    <w:rsid w:val="00467BD7"/>
    <w:rsid w:val="00474E1E"/>
    <w:rsid w:val="00476602"/>
    <w:rsid w:val="004C1525"/>
    <w:rsid w:val="004D53DE"/>
    <w:rsid w:val="00536356"/>
    <w:rsid w:val="00560042"/>
    <w:rsid w:val="005E1E85"/>
    <w:rsid w:val="005E38C0"/>
    <w:rsid w:val="00653D92"/>
    <w:rsid w:val="00661392"/>
    <w:rsid w:val="00683A88"/>
    <w:rsid w:val="00686C7C"/>
    <w:rsid w:val="006870AA"/>
    <w:rsid w:val="006A4B34"/>
    <w:rsid w:val="006A78DD"/>
    <w:rsid w:val="006D0CD9"/>
    <w:rsid w:val="00724EC7"/>
    <w:rsid w:val="00746064"/>
    <w:rsid w:val="0077745D"/>
    <w:rsid w:val="007B3BFD"/>
    <w:rsid w:val="007F1B21"/>
    <w:rsid w:val="00835AFC"/>
    <w:rsid w:val="0085215C"/>
    <w:rsid w:val="00864650"/>
    <w:rsid w:val="00883004"/>
    <w:rsid w:val="00894EF2"/>
    <w:rsid w:val="00912504"/>
    <w:rsid w:val="0091375D"/>
    <w:rsid w:val="00915D62"/>
    <w:rsid w:val="00934620"/>
    <w:rsid w:val="009373DF"/>
    <w:rsid w:val="009764D8"/>
    <w:rsid w:val="009D2D20"/>
    <w:rsid w:val="009F0D86"/>
    <w:rsid w:val="00A31A89"/>
    <w:rsid w:val="00A4687D"/>
    <w:rsid w:val="00AC5C48"/>
    <w:rsid w:val="00AD53F0"/>
    <w:rsid w:val="00AE07F2"/>
    <w:rsid w:val="00AF302B"/>
    <w:rsid w:val="00B525A8"/>
    <w:rsid w:val="00B547E1"/>
    <w:rsid w:val="00B624BC"/>
    <w:rsid w:val="00B62D83"/>
    <w:rsid w:val="00B632E4"/>
    <w:rsid w:val="00B877BE"/>
    <w:rsid w:val="00BA1571"/>
    <w:rsid w:val="00BB78CB"/>
    <w:rsid w:val="00BD5E21"/>
    <w:rsid w:val="00C867AE"/>
    <w:rsid w:val="00CD3FED"/>
    <w:rsid w:val="00D33BBB"/>
    <w:rsid w:val="00D4149B"/>
    <w:rsid w:val="00DA7140"/>
    <w:rsid w:val="00DA778D"/>
    <w:rsid w:val="00E319FB"/>
    <w:rsid w:val="00E94795"/>
    <w:rsid w:val="00EB0240"/>
    <w:rsid w:val="00EB1640"/>
    <w:rsid w:val="00EE23BD"/>
    <w:rsid w:val="00F243DB"/>
    <w:rsid w:val="00F77758"/>
    <w:rsid w:val="00F9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D9B"/>
    <w:rPr>
      <w:rFonts w:ascii="Cambria" w:hAnsi="Cambria"/>
      <w:b/>
      <w:kern w:val="32"/>
      <w:sz w:val="32"/>
      <w:lang w:val="en-US" w:eastAsia="en-US"/>
    </w:rPr>
  </w:style>
  <w:style w:type="paragraph" w:styleId="a4">
    <w:name w:val="Balloon Text"/>
    <w:basedOn w:val="a0"/>
    <w:link w:val="a5"/>
    <w:uiPriority w:val="99"/>
    <w:semiHidden/>
    <w:rsid w:val="00536356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36356"/>
    <w:rPr>
      <w:rFonts w:ascii="Tahoma" w:hAnsi="Tahoma"/>
      <w:sz w:val="16"/>
      <w:lang w:eastAsia="ru-RU"/>
    </w:rPr>
  </w:style>
  <w:style w:type="character" w:styleId="a6">
    <w:name w:val="Hyperlink"/>
    <w:uiPriority w:val="99"/>
    <w:rsid w:val="009F0D86"/>
    <w:rPr>
      <w:rFonts w:ascii="Verdana" w:hAnsi="Verdana" w:cs="Times New Roman"/>
      <w:color w:val="0000FF"/>
      <w:u w:val="single"/>
      <w:lang w:val="en-US" w:eastAsia="en-US"/>
    </w:rPr>
  </w:style>
  <w:style w:type="character" w:customStyle="1" w:styleId="a7">
    <w:name w:val="Гипертекстовая ссылка"/>
    <w:uiPriority w:val="99"/>
    <w:rsid w:val="00A4687D"/>
    <w:rPr>
      <w:rFonts w:ascii="Verdana" w:hAnsi="Verdana"/>
      <w:color w:val="auto"/>
      <w:lang w:val="en-US" w:eastAsia="en-US"/>
    </w:rPr>
  </w:style>
  <w:style w:type="paragraph" w:customStyle="1" w:styleId="a8">
    <w:name w:val="Заголовок статьи"/>
    <w:basedOn w:val="a0"/>
    <w:next w:val="a0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">
    <w:name w:val="Знак Знак Знак Знак"/>
    <w:basedOn w:val="a0"/>
    <w:uiPriority w:val="99"/>
    <w:semiHidden/>
    <w:rsid w:val="00454E43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0"/>
    <w:uiPriority w:val="99"/>
    <w:semiHidden/>
    <w:rsid w:val="00B62D8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2"/>
    <w:basedOn w:val="a0"/>
    <w:uiPriority w:val="99"/>
    <w:semiHidden/>
    <w:rsid w:val="0074606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Михайловское сп</cp:lastModifiedBy>
  <cp:revision>2</cp:revision>
  <cp:lastPrinted>2022-02-10T15:59:00Z</cp:lastPrinted>
  <dcterms:created xsi:type="dcterms:W3CDTF">2022-02-14T05:01:00Z</dcterms:created>
  <dcterms:modified xsi:type="dcterms:W3CDTF">2022-02-14T05:01:00Z</dcterms:modified>
</cp:coreProperties>
</file>