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FC5CFA">
              <w:rPr>
                <w:rFonts w:ascii="Arial" w:hAnsi="Arial" w:cs="Arial"/>
                <w:b/>
                <w:color w:val="0000FF"/>
                <w:sz w:val="20"/>
                <w:szCs w:val="20"/>
              </w:rPr>
              <w:t>Вторник</w:t>
            </w:r>
            <w:r w:rsidR="00465BD7">
              <w:rPr>
                <w:rFonts w:ascii="Arial" w:hAnsi="Arial" w:cs="Arial"/>
                <w:b/>
                <w:color w:val="0000FF"/>
                <w:sz w:val="20"/>
                <w:szCs w:val="20"/>
              </w:rPr>
              <w:t>,</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w:t>
            </w:r>
            <w:r w:rsidR="00FC5CFA">
              <w:rPr>
                <w:rFonts w:ascii="Arial" w:hAnsi="Arial" w:cs="Arial"/>
                <w:b/>
                <w:color w:val="0000FF"/>
                <w:sz w:val="20"/>
                <w:szCs w:val="20"/>
              </w:rPr>
              <w:t>21</w:t>
            </w:r>
            <w:r w:rsidR="00B4019E">
              <w:rPr>
                <w:rFonts w:ascii="Arial" w:hAnsi="Arial" w:cs="Arial"/>
                <w:b/>
                <w:color w:val="0000FF"/>
                <w:sz w:val="20"/>
                <w:szCs w:val="20"/>
              </w:rPr>
              <w:t xml:space="preserve"> декабря </w:t>
            </w:r>
            <w:r>
              <w:rPr>
                <w:rFonts w:ascii="Arial" w:hAnsi="Arial" w:cs="Arial"/>
                <w:b/>
                <w:color w:val="0000FF"/>
                <w:sz w:val="20"/>
                <w:szCs w:val="20"/>
              </w:rPr>
              <w:t xml:space="preserve">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B4019E" w:rsidP="006C51CA">
            <w:pPr>
              <w:jc w:val="center"/>
              <w:rPr>
                <w:rFonts w:ascii="Arial" w:hAnsi="Arial" w:cs="Arial"/>
                <w:b/>
                <w:color w:val="0000FF"/>
                <w:sz w:val="20"/>
                <w:szCs w:val="20"/>
              </w:rPr>
            </w:pPr>
            <w:r>
              <w:rPr>
                <w:rFonts w:ascii="Arial" w:hAnsi="Arial" w:cs="Arial"/>
                <w:b/>
                <w:color w:val="0000FF"/>
                <w:sz w:val="20"/>
                <w:szCs w:val="20"/>
              </w:rPr>
              <w:t>3</w:t>
            </w:r>
            <w:r w:rsidR="00FC5CFA">
              <w:rPr>
                <w:rFonts w:ascii="Arial" w:hAnsi="Arial" w:cs="Arial"/>
                <w:b/>
                <w:color w:val="0000FF"/>
                <w:sz w:val="20"/>
                <w:szCs w:val="20"/>
              </w:rPr>
              <w:t>4</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sidR="00FC5CFA">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B4019E" w:rsidRPr="00F47843" w:rsidRDefault="00B4019E" w:rsidP="00047831">
      <w:pPr>
        <w:pStyle w:val="a8"/>
        <w:spacing w:before="0" w:beforeAutospacing="0" w:after="0" w:afterAutospacing="0" w:line="240" w:lineRule="exact"/>
        <w:jc w:val="center"/>
        <w:rPr>
          <w:rFonts w:ascii="Arial" w:hAnsi="Arial" w:cs="Arial"/>
          <w:b/>
          <w:sz w:val="20"/>
          <w:szCs w:val="20"/>
        </w:rPr>
      </w:pPr>
    </w:p>
    <w:p w:rsidR="00FC5CFA" w:rsidRPr="00992597" w:rsidRDefault="00992597" w:rsidP="00992597">
      <w:pPr>
        <w:rPr>
          <w:rFonts w:ascii="Arial" w:hAnsi="Arial" w:cs="Arial"/>
          <w:b/>
          <w:bCs/>
          <w:sz w:val="20"/>
          <w:szCs w:val="20"/>
        </w:rPr>
      </w:pPr>
      <w:r w:rsidRPr="00992597">
        <w:rPr>
          <w:rFonts w:ascii="Arial" w:hAnsi="Arial" w:cs="Arial"/>
          <w:b/>
          <w:bCs/>
          <w:sz w:val="20"/>
          <w:szCs w:val="20"/>
        </w:rPr>
        <w:t xml:space="preserve">     1.</w:t>
      </w:r>
      <w:r w:rsidR="00FC5CFA" w:rsidRPr="00992597">
        <w:rPr>
          <w:rFonts w:ascii="Arial" w:hAnsi="Arial" w:cs="Arial"/>
          <w:b/>
          <w:bCs/>
          <w:sz w:val="20"/>
          <w:szCs w:val="20"/>
        </w:rPr>
        <w:t>Решение Собрания депутатов Михайловского сельского поселения  Цивильского района Чувашской Республики</w:t>
      </w:r>
      <w:r w:rsidR="005E2E30" w:rsidRPr="00992597">
        <w:rPr>
          <w:rFonts w:ascii="Arial" w:hAnsi="Arial" w:cs="Arial"/>
          <w:b/>
          <w:bCs/>
          <w:sz w:val="20"/>
          <w:szCs w:val="20"/>
        </w:rPr>
        <w:t xml:space="preserve"> от 20.12.2021 г. № 20/01 «</w:t>
      </w:r>
      <w:r w:rsidR="00FC5CFA" w:rsidRPr="00992597">
        <w:rPr>
          <w:rFonts w:ascii="Arial" w:hAnsi="Arial" w:cs="Arial"/>
          <w:b/>
          <w:bCs/>
          <w:sz w:val="20"/>
          <w:szCs w:val="20"/>
        </w:rPr>
        <w:t xml:space="preserve"> О бюджете Михайловского сельского поселения Цивильского района  Чувашской Республики на 2022 год и на плановый период 2023 и 2024 годов</w:t>
      </w:r>
      <w:r w:rsidR="005E2E30" w:rsidRPr="00992597">
        <w:rPr>
          <w:rFonts w:ascii="Arial" w:hAnsi="Arial" w:cs="Arial"/>
          <w:b/>
          <w:bCs/>
          <w:sz w:val="20"/>
          <w:szCs w:val="20"/>
        </w:rPr>
        <w:t>»</w:t>
      </w:r>
    </w:p>
    <w:p w:rsidR="005E2E30" w:rsidRPr="00992597" w:rsidRDefault="00992597" w:rsidP="00992597">
      <w:pPr>
        <w:pStyle w:val="1"/>
        <w:tabs>
          <w:tab w:val="left" w:pos="5812"/>
        </w:tabs>
        <w:spacing w:before="0" w:after="0"/>
        <w:ind w:right="-2"/>
        <w:jc w:val="both"/>
        <w:rPr>
          <w:rFonts w:cs="Arial"/>
          <w:color w:val="auto"/>
          <w:kern w:val="32"/>
          <w:sz w:val="20"/>
          <w:szCs w:val="20"/>
          <w:lang w:eastAsia="en-US"/>
        </w:rPr>
      </w:pPr>
      <w:r w:rsidRPr="00992597">
        <w:rPr>
          <w:rFonts w:cs="Arial"/>
          <w:color w:val="auto"/>
          <w:sz w:val="20"/>
          <w:szCs w:val="20"/>
        </w:rPr>
        <w:t xml:space="preserve">     </w:t>
      </w:r>
      <w:proofErr w:type="gramStart"/>
      <w:r w:rsidR="005E2E30" w:rsidRPr="00992597">
        <w:rPr>
          <w:rFonts w:cs="Arial"/>
          <w:color w:val="auto"/>
          <w:sz w:val="20"/>
          <w:szCs w:val="20"/>
        </w:rPr>
        <w:t>2.Решение Собрания депутатов Михайловского сельского поселения  Цивильского района Чувашской Республики от 20.12.2021 г. № 20/0</w:t>
      </w:r>
      <w:r w:rsidR="005E2E30" w:rsidRPr="00992597">
        <w:rPr>
          <w:rFonts w:cs="Arial"/>
          <w:bCs w:val="0"/>
          <w:color w:val="auto"/>
          <w:sz w:val="20"/>
          <w:szCs w:val="20"/>
        </w:rPr>
        <w:t>2</w:t>
      </w:r>
      <w:r w:rsidR="005E2E30" w:rsidRPr="00992597">
        <w:rPr>
          <w:rFonts w:cs="Arial"/>
          <w:color w:val="auto"/>
          <w:sz w:val="20"/>
          <w:szCs w:val="20"/>
        </w:rPr>
        <w:t xml:space="preserve"> «</w:t>
      </w:r>
      <w:r w:rsidR="005E2E30" w:rsidRPr="00992597">
        <w:rPr>
          <w:rFonts w:cs="Arial"/>
          <w:color w:val="auto"/>
          <w:kern w:val="32"/>
          <w:sz w:val="20"/>
          <w:szCs w:val="20"/>
          <w:lang w:eastAsia="en-US"/>
        </w:rPr>
        <w:t xml:space="preserve">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w:t>
      </w:r>
      <w:proofErr w:type="gramEnd"/>
      <w:r w:rsidR="005E2E30" w:rsidRPr="00992597">
        <w:rPr>
          <w:rFonts w:cs="Arial"/>
          <w:color w:val="auto"/>
          <w:kern w:val="32"/>
          <w:sz w:val="20"/>
          <w:szCs w:val="20"/>
          <w:lang w:eastAsia="en-US"/>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Михайловского сельского  поселения  Цивильского района Чувашской Республики»</w:t>
      </w:r>
    </w:p>
    <w:p w:rsidR="000A73DE" w:rsidRPr="00992597" w:rsidRDefault="00992597" w:rsidP="00992597">
      <w:pPr>
        <w:jc w:val="both"/>
        <w:rPr>
          <w:rFonts w:ascii="Arial" w:hAnsi="Arial" w:cs="Arial"/>
          <w:b/>
          <w:sz w:val="20"/>
          <w:szCs w:val="20"/>
        </w:rPr>
      </w:pPr>
      <w:r w:rsidRPr="00992597">
        <w:rPr>
          <w:rFonts w:ascii="Arial" w:hAnsi="Arial" w:cs="Arial"/>
          <w:b/>
          <w:sz w:val="20"/>
          <w:szCs w:val="20"/>
        </w:rPr>
        <w:t xml:space="preserve">      3.</w:t>
      </w:r>
      <w:r w:rsidR="005E2E30" w:rsidRPr="00992597">
        <w:rPr>
          <w:rFonts w:ascii="Arial" w:hAnsi="Arial" w:cs="Arial"/>
          <w:b/>
          <w:sz w:val="20"/>
          <w:szCs w:val="20"/>
        </w:rPr>
        <w:t>Решение Собрания  депутатов Михайловского сельского поселения Цивильского района Чувашской Республики от 20.12.2021 г. № 20/03 « О внесении   изменений  в решение Собрания депутатов Михайловского сельского поселения  Цивильского района Чувашской Республики  от 17.02.2006 № 04 «Об утверждении Положения о  публичных слушаниях в Михайловском сельском поселении»</w:t>
      </w:r>
    </w:p>
    <w:p w:rsidR="000A73DE" w:rsidRPr="00992597" w:rsidRDefault="00992597" w:rsidP="00992597">
      <w:pPr>
        <w:jc w:val="both"/>
        <w:rPr>
          <w:rFonts w:ascii="Arial" w:hAnsi="Arial" w:cs="Arial"/>
          <w:b/>
          <w:bCs/>
          <w:color w:val="000000"/>
          <w:sz w:val="20"/>
          <w:szCs w:val="20"/>
        </w:rPr>
      </w:pPr>
      <w:r w:rsidRPr="00992597">
        <w:rPr>
          <w:rFonts w:ascii="Arial" w:hAnsi="Arial" w:cs="Arial"/>
          <w:b/>
          <w:sz w:val="20"/>
          <w:szCs w:val="20"/>
        </w:rPr>
        <w:t xml:space="preserve">       </w:t>
      </w:r>
      <w:proofErr w:type="gramStart"/>
      <w:r w:rsidRPr="00992597">
        <w:rPr>
          <w:rFonts w:ascii="Arial" w:hAnsi="Arial" w:cs="Arial"/>
          <w:b/>
          <w:sz w:val="20"/>
          <w:szCs w:val="20"/>
        </w:rPr>
        <w:t>4.Решение Собрания  депутатов Михайловского сельского поселения Цивильского района Чувашской Республики от 20.12.2021 г. № 20/04   «</w:t>
      </w:r>
      <w:r w:rsidRPr="00992597">
        <w:rPr>
          <w:rFonts w:ascii="Arial" w:hAnsi="Arial" w:cs="Arial"/>
          <w:b/>
          <w:bCs/>
          <w:color w:val="000000"/>
          <w:sz w:val="20"/>
          <w:szCs w:val="20"/>
        </w:rPr>
        <w:t>О внесении изменений в решение Собрания депутатов Михайловского сельского поселения Цивильского района Чувашской Республики от 19 сентября 2017г. №28-1 «Об утверждении Положения о проведении конкурса по отбору кандидатур на должность главы Михайловского сельского поселения Цивильского района Чувашской Республики»</w:t>
      </w:r>
      <w:proofErr w:type="gramEnd"/>
    </w:p>
    <w:p w:rsidR="00992597" w:rsidRPr="00992597" w:rsidRDefault="000A73DE" w:rsidP="00992597">
      <w:pPr>
        <w:spacing w:after="244" w:line="278" w:lineRule="exact"/>
        <w:jc w:val="both"/>
        <w:rPr>
          <w:rFonts w:ascii="Arial" w:hAnsi="Arial" w:cs="Arial"/>
          <w:b/>
          <w:iCs/>
          <w:color w:val="000000"/>
          <w:sz w:val="20"/>
          <w:szCs w:val="20"/>
        </w:rPr>
      </w:pPr>
      <w:r w:rsidRPr="00992597">
        <w:rPr>
          <w:rFonts w:ascii="Arial" w:hAnsi="Arial" w:cs="Arial"/>
          <w:b/>
          <w:iCs/>
          <w:color w:val="000000"/>
          <w:sz w:val="20"/>
          <w:szCs w:val="20"/>
        </w:rPr>
        <w:t xml:space="preserve">     5</w:t>
      </w:r>
      <w:r w:rsidRPr="00992597">
        <w:rPr>
          <w:rFonts w:ascii="Arial" w:hAnsi="Arial" w:cs="Arial"/>
          <w:b/>
          <w:sz w:val="20"/>
          <w:szCs w:val="20"/>
        </w:rPr>
        <w:t xml:space="preserve">.Решение Собрания  депутатов Михайловского сельского поселения Цивильского района Чувашской Республики от 20.12.2021 г. № 20/05   </w:t>
      </w:r>
      <w:r w:rsidRPr="00992597">
        <w:rPr>
          <w:rFonts w:ascii="Arial" w:hAnsi="Arial" w:cs="Arial"/>
          <w:b/>
          <w:iCs/>
          <w:color w:val="000000"/>
          <w:sz w:val="20"/>
          <w:szCs w:val="20"/>
        </w:rPr>
        <w:t xml:space="preserve"> О внесении изменений в Правила землепользования и застройки Михайловского сельского поселения Цивильс</w:t>
      </w:r>
      <w:r w:rsidR="00992597" w:rsidRPr="00992597">
        <w:rPr>
          <w:rFonts w:ascii="Arial" w:hAnsi="Arial" w:cs="Arial"/>
          <w:b/>
          <w:iCs/>
          <w:color w:val="000000"/>
          <w:sz w:val="20"/>
          <w:szCs w:val="20"/>
        </w:rPr>
        <w:t>кого района Чувашской Республики»</w:t>
      </w:r>
    </w:p>
    <w:p w:rsidR="000A73DE" w:rsidRPr="00992597" w:rsidRDefault="00992597" w:rsidP="00992597">
      <w:pPr>
        <w:spacing w:after="244" w:line="278" w:lineRule="exact"/>
        <w:jc w:val="both"/>
        <w:rPr>
          <w:rFonts w:ascii="Arial" w:hAnsi="Arial" w:cs="Arial"/>
          <w:b/>
          <w:iCs/>
          <w:color w:val="000000"/>
          <w:sz w:val="20"/>
          <w:szCs w:val="20"/>
        </w:rPr>
      </w:pPr>
      <w:r w:rsidRPr="00992597">
        <w:rPr>
          <w:rFonts w:ascii="Arial" w:hAnsi="Arial" w:cs="Arial"/>
          <w:b/>
          <w:iCs/>
          <w:color w:val="000000"/>
          <w:sz w:val="20"/>
          <w:szCs w:val="20"/>
        </w:rPr>
        <w:t xml:space="preserve">     </w:t>
      </w:r>
      <w:proofErr w:type="gramStart"/>
      <w:r w:rsidR="000A73DE" w:rsidRPr="00992597">
        <w:rPr>
          <w:rFonts w:ascii="Arial" w:hAnsi="Arial" w:cs="Arial"/>
          <w:b/>
          <w:bCs/>
          <w:color w:val="000000"/>
          <w:sz w:val="20"/>
          <w:szCs w:val="20"/>
        </w:rPr>
        <w:t>6</w:t>
      </w:r>
      <w:r w:rsidR="000A73DE" w:rsidRPr="00992597">
        <w:rPr>
          <w:rFonts w:ascii="Arial" w:hAnsi="Arial" w:cs="Arial"/>
          <w:b/>
          <w:sz w:val="20"/>
          <w:szCs w:val="20"/>
        </w:rPr>
        <w:t xml:space="preserve">.Решение Собрания  депутатов Михайловского сельского поселения Цивильского района Чувашской Республики от 20.12.2021 г. № 20/06  </w:t>
      </w:r>
      <w:r w:rsidR="000A73DE" w:rsidRPr="00992597">
        <w:rPr>
          <w:rFonts w:ascii="Arial" w:hAnsi="Arial" w:cs="Arial"/>
          <w:b/>
          <w:iCs/>
          <w:color w:val="000000"/>
          <w:sz w:val="20"/>
          <w:szCs w:val="20"/>
        </w:rPr>
        <w:t xml:space="preserve"> </w:t>
      </w:r>
      <w:r w:rsidR="000A73DE" w:rsidRPr="00992597">
        <w:rPr>
          <w:rFonts w:ascii="Arial" w:hAnsi="Arial" w:cs="Arial"/>
          <w:b/>
          <w:bCs/>
          <w:color w:val="000000"/>
          <w:sz w:val="20"/>
          <w:szCs w:val="20"/>
        </w:rPr>
        <w:t xml:space="preserve">  «О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w:t>
      </w:r>
      <w:r w:rsidRPr="00992597">
        <w:rPr>
          <w:rFonts w:ascii="Arial" w:hAnsi="Arial" w:cs="Arial"/>
          <w:b/>
          <w:bCs/>
          <w:color w:val="000000"/>
          <w:sz w:val="20"/>
          <w:szCs w:val="20"/>
        </w:rPr>
        <w:t>»</w:t>
      </w:r>
      <w:proofErr w:type="gramEnd"/>
    </w:p>
    <w:p w:rsidR="00FC5CFA" w:rsidRPr="00992597" w:rsidRDefault="00FC5CFA" w:rsidP="00FC5CFA">
      <w:pPr>
        <w:rPr>
          <w:rFonts w:ascii="Arial" w:hAnsi="Arial" w:cs="Arial"/>
          <w:sz w:val="20"/>
          <w:szCs w:val="20"/>
        </w:rPr>
      </w:pPr>
    </w:p>
    <w:p w:rsidR="005E2E30" w:rsidRPr="00992597" w:rsidRDefault="005E2E30" w:rsidP="00FC5CFA">
      <w:pPr>
        <w:rPr>
          <w:rFonts w:ascii="Arial" w:hAnsi="Arial" w:cs="Arial"/>
          <w:sz w:val="20"/>
          <w:szCs w:val="20"/>
        </w:rPr>
      </w:pPr>
    </w:p>
    <w:p w:rsidR="005E2E30" w:rsidRPr="00992597" w:rsidRDefault="005E2E30" w:rsidP="00FC5CFA">
      <w:pPr>
        <w:rPr>
          <w:rFonts w:ascii="Arial" w:hAnsi="Arial" w:cs="Arial"/>
          <w:sz w:val="20"/>
          <w:szCs w:val="20"/>
        </w:rPr>
      </w:pPr>
    </w:p>
    <w:p w:rsidR="005E2E30" w:rsidRPr="00992597" w:rsidRDefault="005E2E30" w:rsidP="00FC5CFA">
      <w:pPr>
        <w:rPr>
          <w:rFonts w:ascii="Arial" w:hAnsi="Arial" w:cs="Arial"/>
          <w:sz w:val="20"/>
          <w:szCs w:val="20"/>
        </w:rPr>
      </w:pPr>
    </w:p>
    <w:p w:rsidR="005E2E30" w:rsidRPr="00992597" w:rsidRDefault="005E2E30" w:rsidP="00FC5CFA">
      <w:pPr>
        <w:rPr>
          <w:rFonts w:ascii="Arial" w:hAnsi="Arial" w:cs="Arial"/>
          <w:sz w:val="20"/>
          <w:szCs w:val="20"/>
        </w:rPr>
      </w:pPr>
    </w:p>
    <w:p w:rsidR="005E2E30" w:rsidRPr="00992597" w:rsidRDefault="005E2E30" w:rsidP="005E2E30">
      <w:pPr>
        <w:jc w:val="both"/>
        <w:rPr>
          <w:rFonts w:ascii="Arial" w:hAnsi="Arial" w:cs="Arial"/>
          <w:b/>
          <w:sz w:val="20"/>
          <w:szCs w:val="20"/>
        </w:rPr>
      </w:pPr>
      <w:r w:rsidRPr="00992597">
        <w:rPr>
          <w:rFonts w:ascii="Arial" w:hAnsi="Arial" w:cs="Arial"/>
          <w:b/>
          <w:sz w:val="20"/>
          <w:szCs w:val="20"/>
        </w:rPr>
        <w:t>1.Решение Собрания депутатов Михайловского сельского поселения  Цивильского района Чувашской Республики от 20.12.2021 г. № 20/01 « О бюджете Михайловского сельского поселения Цивильского района  Чувашской Республики на 2022 год и на плановый период 2023 и 2024 годов»</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67"/>
        <w:jc w:val="both"/>
        <w:rPr>
          <w:rFonts w:ascii="Arial" w:hAnsi="Arial" w:cs="Arial"/>
          <w:b/>
          <w:sz w:val="20"/>
          <w:szCs w:val="20"/>
        </w:rPr>
      </w:pPr>
      <w:r w:rsidRPr="00992597">
        <w:rPr>
          <w:rFonts w:ascii="Arial" w:hAnsi="Arial" w:cs="Arial"/>
          <w:b/>
          <w:sz w:val="20"/>
          <w:szCs w:val="20"/>
        </w:rPr>
        <w:t xml:space="preserve">Статья 1. Основные характеристики  бюджета Михайловского сельского поселения Цивильского района Чувашской Республики </w:t>
      </w:r>
      <w:r w:rsidRPr="00992597">
        <w:rPr>
          <w:rFonts w:ascii="Arial" w:hAnsi="Arial" w:cs="Arial"/>
          <w:b/>
          <w:bCs/>
          <w:sz w:val="20"/>
          <w:szCs w:val="20"/>
        </w:rPr>
        <w:t>на 2022 год  и на плановый период 2023 и 2024 годов</w:t>
      </w:r>
    </w:p>
    <w:p w:rsidR="00FC5CFA" w:rsidRPr="00992597" w:rsidRDefault="00FC5CFA" w:rsidP="00FC5CFA">
      <w:pPr>
        <w:ind w:firstLine="540"/>
        <w:jc w:val="both"/>
        <w:rPr>
          <w:rFonts w:ascii="Arial" w:hAnsi="Arial" w:cs="Arial"/>
          <w:b/>
          <w:bCs/>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1. Утвердить основные характеристики бюджета Михайловского сельского поселения Цивильского района Чувашской Республики на 2022 год:</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6340933,70</w:t>
      </w:r>
      <w:r w:rsidRPr="00992597">
        <w:rPr>
          <w:rFonts w:ascii="Arial" w:hAnsi="Arial" w:cs="Arial"/>
          <w:color w:val="FFFF99"/>
          <w:sz w:val="20"/>
          <w:szCs w:val="20"/>
        </w:rPr>
        <w:t xml:space="preserve"> </w:t>
      </w:r>
      <w:r w:rsidRPr="00992597">
        <w:rPr>
          <w:rFonts w:ascii="Arial" w:hAnsi="Arial" w:cs="Arial"/>
          <w:sz w:val="20"/>
          <w:szCs w:val="20"/>
        </w:rPr>
        <w:t>рублей, в том числе объем безвозмездных поступлений в сумме 1700823,70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общий объем расходов бюджета Михайловского сельского поселения Цивильского района в сумме 6340933,70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2. Утвердить основные характеристики бюджета Михайловского сельского поселения Цивильского района Чувашской Республики на 2023 год:</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5007784,70</w:t>
      </w:r>
      <w:r w:rsidRPr="00992597">
        <w:rPr>
          <w:rFonts w:ascii="Arial" w:hAnsi="Arial" w:cs="Arial"/>
          <w:color w:val="FFFF99"/>
          <w:sz w:val="20"/>
          <w:szCs w:val="20"/>
        </w:rPr>
        <w:t xml:space="preserve"> </w:t>
      </w:r>
      <w:r w:rsidRPr="00992597">
        <w:rPr>
          <w:rFonts w:ascii="Arial" w:hAnsi="Arial" w:cs="Arial"/>
          <w:sz w:val="20"/>
          <w:szCs w:val="20"/>
        </w:rPr>
        <w:t>рублей, в том числе объем безвозмездных поступлений в сумме 1704484,70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общий объем расходов бюджета Михайловского сельского поселения Цивильского района в сумме 5159584,70 рублей, в том числе условно утвержденные расходы в сумме 109800,00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2024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151800,00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3. Утвердить основные характеристики бюджета Михайловского сельского поселения Цивильского района Чувашской Республики на 2024 год:</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5130809,70</w:t>
      </w:r>
      <w:r w:rsidRPr="00992597">
        <w:rPr>
          <w:rFonts w:ascii="Arial" w:hAnsi="Arial" w:cs="Arial"/>
          <w:color w:val="FFFF99"/>
          <w:sz w:val="20"/>
          <w:szCs w:val="20"/>
        </w:rPr>
        <w:t xml:space="preserve"> </w:t>
      </w:r>
      <w:r w:rsidRPr="00992597">
        <w:rPr>
          <w:rFonts w:ascii="Arial" w:hAnsi="Arial" w:cs="Arial"/>
          <w:sz w:val="20"/>
          <w:szCs w:val="20"/>
        </w:rPr>
        <w:t>рублей, в том числе объем безвозмездных поступлений в сумме 1708879,70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общий объем расходов бюджета Михайловского сельского поселения Цивильского района в сумме 5288609,70 рублей, в том числе условно утвержденные расходы в сумме 240000,00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2025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157800,00 рублей.</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Статья 2.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w:t>
      </w:r>
    </w:p>
    <w:p w:rsidR="00FC5CFA" w:rsidRPr="00992597" w:rsidRDefault="00FC5CFA" w:rsidP="00FC5CFA">
      <w:pPr>
        <w:ind w:firstLine="540"/>
        <w:jc w:val="center"/>
        <w:rPr>
          <w:rFonts w:ascii="Arial" w:hAnsi="Arial" w:cs="Arial"/>
          <w:b/>
          <w:bCs/>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w:t>
      </w:r>
      <w:proofErr w:type="gramStart"/>
      <w:r w:rsidRPr="00992597">
        <w:rPr>
          <w:rFonts w:ascii="Arial" w:hAnsi="Arial" w:cs="Arial"/>
          <w:sz w:val="20"/>
          <w:szCs w:val="20"/>
        </w:rPr>
        <w:t>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Михайловского сельского поселения Цивильского района Чувашской Республики и бюджетом Цивильского района Чувашской Республики на 2022</w:t>
      </w:r>
      <w:proofErr w:type="gramEnd"/>
      <w:r w:rsidRPr="00992597">
        <w:rPr>
          <w:rFonts w:ascii="Arial" w:hAnsi="Arial" w:cs="Arial"/>
          <w:sz w:val="20"/>
          <w:szCs w:val="20"/>
        </w:rPr>
        <w:t xml:space="preserve"> год и на плановый период 2023 и 2024 годов, не установленные бюджетным законодательством Российской Федерации, Чувашской Республики, согласно приложению 1 к настоящему решению. </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b/>
          <w:bCs/>
          <w:sz w:val="20"/>
          <w:szCs w:val="20"/>
        </w:rPr>
        <w:t>Статья 3. Дополнительные нормативы отчислений от налога на доходы физических лиц в бюджеты поселений</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proofErr w:type="gramStart"/>
      <w:r w:rsidRPr="00992597">
        <w:rPr>
          <w:rFonts w:ascii="Arial" w:hAnsi="Arial" w:cs="Arial"/>
          <w:sz w:val="20"/>
          <w:szCs w:val="20"/>
        </w:rPr>
        <w:t xml:space="preserve">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w:t>
      </w:r>
      <w:r w:rsidRPr="00992597">
        <w:rPr>
          <w:rFonts w:ascii="Arial" w:hAnsi="Arial" w:cs="Arial"/>
          <w:sz w:val="20"/>
          <w:szCs w:val="20"/>
        </w:rPr>
        <w:lastRenderedPageBreak/>
        <w:t>правоотношений в Чувашской Республике», статьей 7 Положения «О регулировании бюджетных правоотношений в Цивильском районе» на 2022 год дополнительные нормативы отчислений от налога на доходы физических лиц в бюджеты поселений устанавливаются в размере 1,0 процента налоговых</w:t>
      </w:r>
      <w:proofErr w:type="gramEnd"/>
      <w:r w:rsidRPr="00992597">
        <w:rPr>
          <w:rFonts w:ascii="Arial" w:hAnsi="Arial" w:cs="Arial"/>
          <w:sz w:val="20"/>
          <w:szCs w:val="20"/>
        </w:rPr>
        <w:t xml:space="preserve"> доходов консолидированного бюджета Цивильского района Чувашской Республики от указанного налога.</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sz w:val="20"/>
          <w:szCs w:val="20"/>
        </w:rPr>
        <w:t>Статья 4. Прогнозируемые объемы поступлений доходов бюджета Михайловского сельского поселения Цивильского района Чувашской Республики на 2022 год и на плановый период 2023 и 2024 годов</w:t>
      </w:r>
    </w:p>
    <w:p w:rsidR="00FC5CFA" w:rsidRPr="00992597" w:rsidRDefault="00FC5CFA" w:rsidP="00FC5CFA">
      <w:pPr>
        <w:ind w:firstLine="540"/>
        <w:jc w:val="both"/>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Учесть в бюджете Михайловского сельского поселения Цивильского района Чувашской Республики прогнозируемые объемы поступлений доходов бюджета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2022 год согласно приложению 2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на 2023 и 2024 годы согласно приложению 3 к настоящему Решению. </w:t>
      </w:r>
    </w:p>
    <w:p w:rsidR="00FC5CFA" w:rsidRPr="00992597" w:rsidRDefault="00FC5CFA" w:rsidP="00FC5CFA">
      <w:pPr>
        <w:jc w:val="both"/>
        <w:rPr>
          <w:rFonts w:ascii="Arial" w:hAnsi="Arial" w:cs="Arial"/>
          <w:b/>
          <w:bCs/>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Статья 5.</w:t>
      </w:r>
      <w:r w:rsidRPr="00992597">
        <w:rPr>
          <w:rFonts w:ascii="Arial" w:hAnsi="Arial" w:cs="Arial"/>
          <w:sz w:val="20"/>
          <w:szCs w:val="20"/>
        </w:rPr>
        <w:t xml:space="preserve"> </w:t>
      </w:r>
      <w:r w:rsidRPr="00992597">
        <w:rPr>
          <w:rFonts w:ascii="Arial" w:hAnsi="Arial" w:cs="Arial"/>
          <w:b/>
          <w:sz w:val="20"/>
          <w:szCs w:val="20"/>
        </w:rPr>
        <w:t xml:space="preserve">Бюджетные ассигнования бюджета Михайловского сельского поселения Чувашской Республики на 2022 год </w:t>
      </w:r>
      <w:r w:rsidRPr="00992597">
        <w:rPr>
          <w:rFonts w:ascii="Arial" w:hAnsi="Arial" w:cs="Arial"/>
          <w:b/>
          <w:bCs/>
          <w:sz w:val="20"/>
          <w:szCs w:val="20"/>
        </w:rPr>
        <w:t>и на плановый период 2023 и 2024 годов</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1. Утвердить распределение бюджетных ассигнований по разделам, подразделам,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2022 год согласно приложению 4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2. Утвердить распределение бюджетных ассигнований по разделам, подразделам,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2023 и 2024 годы согласно приложению 5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3. Утвердить распределение бюджетных ассигнований по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год согласно приложению 6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4. Утвердить распределение бюджетных ассигнований по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2023 и 2024 годы согласно приложению 7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5.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и группам видов (группам и подгруппам) расходов классификации расходов бюджета Михайловского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6. </w:t>
      </w:r>
      <w:proofErr w:type="gramStart"/>
      <w:r w:rsidRPr="00992597">
        <w:rPr>
          <w:rFonts w:ascii="Arial" w:hAnsi="Arial" w:cs="Arial"/>
          <w:sz w:val="20"/>
          <w:szCs w:val="20"/>
        </w:rPr>
        <w:t xml:space="preserve">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992597">
        <w:rPr>
          <w:rFonts w:ascii="Arial" w:hAnsi="Arial" w:cs="Arial"/>
          <w:sz w:val="20"/>
          <w:szCs w:val="20"/>
        </w:rPr>
        <w:t>непрограммным</w:t>
      </w:r>
      <w:proofErr w:type="spellEnd"/>
      <w:r w:rsidRPr="00992597">
        <w:rPr>
          <w:rFonts w:ascii="Arial" w:hAnsi="Arial" w:cs="Arial"/>
          <w:sz w:val="20"/>
          <w:szCs w:val="20"/>
        </w:rPr>
        <w:t xml:space="preserve"> направлениям деятельности) и группам видов (группам и подгруппам) расходов классификации расходов бюджета Михайловского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w:t>
      </w:r>
      <w:proofErr w:type="gramEnd"/>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7. Утвердить:</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объем бюджетных ассигнований Муниципального дорожного фонда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2022 год в сумме   2410010,00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2023 год в сумме   2404500,00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2024 год в сумме  2429230,00    рублей;</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прогнозируемый объем доходов бюджета Михайловского сельского поселения Цивильского района Чувашской Республики, указанных в Положении «О муниципальном дорожном фонде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2022 год в сумме   2410010,00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2023 год в сумме   2404500,00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2024 год в сумме  2429230,00    рублей.</w:t>
      </w:r>
    </w:p>
    <w:p w:rsidR="00FC5CFA" w:rsidRPr="00992597" w:rsidRDefault="00FC5CFA" w:rsidP="00FC5CFA">
      <w:pPr>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lastRenderedPageBreak/>
        <w:t>Статья 6.</w:t>
      </w:r>
      <w:r w:rsidRPr="00992597">
        <w:rPr>
          <w:rFonts w:ascii="Arial" w:hAnsi="Arial" w:cs="Arial"/>
          <w:sz w:val="20"/>
          <w:szCs w:val="20"/>
        </w:rPr>
        <w:t xml:space="preserve"> </w:t>
      </w:r>
      <w:r w:rsidRPr="00992597">
        <w:rPr>
          <w:rFonts w:ascii="Arial" w:hAnsi="Arial" w:cs="Arial"/>
          <w:b/>
          <w:sz w:val="20"/>
          <w:szCs w:val="20"/>
        </w:rPr>
        <w:t>Особенности  использования бюджетных ассигнований на обеспечение деятельности органов местного самоуправления Михайловского сельского поселения Цивильского района Чувашской Республики</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1. Администрация Михайловского сельского поселения Цивильского района Чувашской  Республики не вправе принимать решения, приводящие к увеличению в 2022 году численности муниципальных служащих Михайловского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2. Установить, что индексация размеров окладов денежного содержания муниципальных служащих Михайловского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w:t>
      </w:r>
    </w:p>
    <w:p w:rsidR="00FC5CFA" w:rsidRPr="00992597" w:rsidRDefault="00FC5CFA" w:rsidP="00FC5CFA">
      <w:pPr>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Статья 7.</w:t>
      </w:r>
      <w:r w:rsidRPr="00992597">
        <w:rPr>
          <w:rFonts w:ascii="Arial" w:hAnsi="Arial" w:cs="Arial"/>
          <w:sz w:val="20"/>
          <w:szCs w:val="20"/>
        </w:rPr>
        <w:t xml:space="preserve"> </w:t>
      </w:r>
      <w:r w:rsidRPr="00992597">
        <w:rPr>
          <w:rFonts w:ascii="Arial" w:hAnsi="Arial" w:cs="Arial"/>
          <w:b/>
          <w:sz w:val="20"/>
          <w:szCs w:val="20"/>
        </w:rPr>
        <w:t>Межбюджетные трансферты бюджету Цивильского района Чувашской Республики</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Утвердить общий объем межбюджетных трансфертов, предоставляемых из бюджета Михайловского сельского поселения Цивильского района Чувашской Республики бюджету Цивильского района Чувашской Республики, на 2022 год в сумме 1010700,00 рублей, на 2023 год в сумме 0,0 рублей, на 2024 год в сумме 0,0 рублей.</w:t>
      </w:r>
    </w:p>
    <w:p w:rsidR="00FC5CFA" w:rsidRPr="00992597" w:rsidRDefault="00FC5CFA" w:rsidP="00FC5CFA">
      <w:pPr>
        <w:jc w:val="both"/>
        <w:rPr>
          <w:rFonts w:ascii="Arial" w:hAnsi="Arial" w:cs="Arial"/>
          <w:b/>
          <w:bCs/>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 xml:space="preserve">Статья 8. </w:t>
      </w:r>
      <w:r w:rsidRPr="00992597">
        <w:rPr>
          <w:rFonts w:ascii="Arial" w:hAnsi="Arial" w:cs="Arial"/>
          <w:sz w:val="20"/>
          <w:szCs w:val="20"/>
        </w:rPr>
        <w:t xml:space="preserve"> </w:t>
      </w:r>
      <w:r w:rsidRPr="00992597">
        <w:rPr>
          <w:rFonts w:ascii="Arial" w:hAnsi="Arial" w:cs="Arial"/>
          <w:b/>
          <w:sz w:val="20"/>
          <w:szCs w:val="20"/>
        </w:rPr>
        <w:t>Источники внутреннего финансирования  дефицита бюджета Михайловского сельского поселения Цивильского района Чувашской Республики</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Утвердить источники внутреннего финансирования дефицита бюджета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на 2022  согласно приложению 10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на 2023 и 2024 годов согласно приложению 11 к настоящему Решению.</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Статья 9.</w:t>
      </w:r>
      <w:r w:rsidRPr="00992597">
        <w:rPr>
          <w:rFonts w:ascii="Arial" w:hAnsi="Arial" w:cs="Arial"/>
          <w:sz w:val="20"/>
          <w:szCs w:val="20"/>
        </w:rPr>
        <w:t xml:space="preserve"> </w:t>
      </w:r>
      <w:r w:rsidRPr="00992597">
        <w:rPr>
          <w:rFonts w:ascii="Arial" w:hAnsi="Arial" w:cs="Arial"/>
          <w:b/>
          <w:sz w:val="20"/>
          <w:szCs w:val="20"/>
        </w:rPr>
        <w:t>Муниципальные внутренние заимствования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Утвердить Программу  муниципальных внутренних заимствований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на 2022 год  согласно приложению 12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 2023 и 2024 годов согласно приложению 13 к настоящему Решению.</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bCs/>
          <w:sz w:val="20"/>
          <w:szCs w:val="20"/>
        </w:rPr>
        <w:t>Статья 10</w:t>
      </w:r>
      <w:r w:rsidRPr="00992597">
        <w:rPr>
          <w:rFonts w:ascii="Arial" w:hAnsi="Arial" w:cs="Arial"/>
          <w:sz w:val="20"/>
          <w:szCs w:val="20"/>
        </w:rPr>
        <w:t xml:space="preserve">.  </w:t>
      </w:r>
      <w:r w:rsidRPr="00992597">
        <w:rPr>
          <w:rFonts w:ascii="Arial" w:hAnsi="Arial" w:cs="Arial"/>
          <w:b/>
          <w:sz w:val="20"/>
          <w:szCs w:val="20"/>
        </w:rPr>
        <w:t>Предоставление муниципальных гарантий Михайловского сельского поселения Цивильского района Чувашской Республики в валюте Российской Федерации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Утвердить Программу муниципальных гарантий Михайловского сельского поселения Цивильского района Чувашской Республики:</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на 2022 год согласно приложению 14 к настоящему Решению</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на 2023 и 2024 годов согласно приложению 15 к настоящему Решению. </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b/>
          <w:sz w:val="20"/>
          <w:szCs w:val="20"/>
        </w:rPr>
      </w:pPr>
      <w:r w:rsidRPr="00992597">
        <w:rPr>
          <w:rFonts w:ascii="Arial" w:hAnsi="Arial" w:cs="Arial"/>
          <w:b/>
          <w:sz w:val="20"/>
          <w:szCs w:val="20"/>
        </w:rPr>
        <w:t>Статья 11.</w:t>
      </w:r>
      <w:r w:rsidRPr="00992597">
        <w:rPr>
          <w:rFonts w:ascii="Arial" w:hAnsi="Arial" w:cs="Arial"/>
          <w:sz w:val="20"/>
          <w:szCs w:val="20"/>
        </w:rPr>
        <w:t xml:space="preserve">  </w:t>
      </w:r>
      <w:r w:rsidRPr="00992597">
        <w:rPr>
          <w:rFonts w:ascii="Arial" w:hAnsi="Arial" w:cs="Arial"/>
          <w:b/>
          <w:sz w:val="20"/>
          <w:szCs w:val="20"/>
        </w:rPr>
        <w:t>Особенности исполнения бюджета Михайловского сельского поселения Цивильского района Чувашской Республики</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1. </w:t>
      </w:r>
      <w:proofErr w:type="gramStart"/>
      <w:r w:rsidRPr="00992597">
        <w:rPr>
          <w:rFonts w:ascii="Arial" w:hAnsi="Arial" w:cs="Arial"/>
          <w:sz w:val="20"/>
          <w:szCs w:val="20"/>
        </w:rPr>
        <w:t>Установить, что финансовый отдел администрации Цивильского района в соответствии с соглашением о передачи части полномочий вправе направлять доходы, фактически полученные при исполнении бюджета Михайловского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Михайловского сельского поселения Цивильского района Чувашской Республики в размере, предусмотренном пунктом 3</w:t>
      </w:r>
      <w:proofErr w:type="gramEnd"/>
      <w:r w:rsidRPr="00992597">
        <w:rPr>
          <w:rFonts w:ascii="Arial" w:hAnsi="Arial" w:cs="Arial"/>
          <w:sz w:val="20"/>
          <w:szCs w:val="20"/>
        </w:rPr>
        <w:t xml:space="preserve">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2. </w:t>
      </w:r>
      <w:proofErr w:type="gramStart"/>
      <w:r w:rsidRPr="00992597">
        <w:rPr>
          <w:rFonts w:ascii="Arial" w:hAnsi="Arial" w:cs="Arial"/>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Михайловского сельского поселения Цивильского района Чувашской Республики, являются:</w:t>
      </w:r>
      <w:proofErr w:type="gramEnd"/>
    </w:p>
    <w:p w:rsidR="00FC5CFA" w:rsidRPr="00992597" w:rsidRDefault="00FC5CFA" w:rsidP="00FC5CFA">
      <w:pPr>
        <w:ind w:firstLine="540"/>
        <w:jc w:val="both"/>
        <w:rPr>
          <w:rFonts w:ascii="Arial" w:hAnsi="Arial" w:cs="Arial"/>
          <w:sz w:val="20"/>
          <w:szCs w:val="20"/>
        </w:rPr>
      </w:pPr>
      <w:proofErr w:type="gramStart"/>
      <w:r w:rsidRPr="00992597">
        <w:rPr>
          <w:rFonts w:ascii="Arial" w:hAnsi="Arial" w:cs="Arial"/>
          <w:sz w:val="20"/>
          <w:szCs w:val="20"/>
        </w:rPr>
        <w:t xml:space="preserve">распределение зарезервированных в составе утвержденных статьей 5 настоящего Решения бюджетных ассигнований, предусмотренных на 2022 год и на плановый период 2023 и 2024 годов по подразделу 0111 «Резервные фонды» раздела 0100 «Общегосударственные вопросы» классификации </w:t>
      </w:r>
      <w:r w:rsidRPr="00992597">
        <w:rPr>
          <w:rFonts w:ascii="Arial" w:hAnsi="Arial" w:cs="Arial"/>
          <w:sz w:val="20"/>
          <w:szCs w:val="20"/>
        </w:rPr>
        <w:lastRenderedPageBreak/>
        <w:t>расходов бюджета на финансирование мероприятий, предусмотренных Положением о порядке расходования средств резервного фонда администрации Михайловского сельского поселения Цивильского района Чувашской Республики, на 2022 год в сумме   5,0</w:t>
      </w:r>
      <w:proofErr w:type="gramEnd"/>
      <w:r w:rsidRPr="00992597">
        <w:rPr>
          <w:rFonts w:ascii="Arial" w:hAnsi="Arial" w:cs="Arial"/>
          <w:sz w:val="20"/>
          <w:szCs w:val="20"/>
        </w:rPr>
        <w:t xml:space="preserve">  рублей, на 2023 год в сумме 5,0  рублей, на 2024 год в сумме 5,0 рублей.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3. </w:t>
      </w:r>
      <w:proofErr w:type="gramStart"/>
      <w:r w:rsidRPr="00992597">
        <w:rPr>
          <w:rFonts w:ascii="Arial" w:hAnsi="Arial" w:cs="Arial"/>
          <w:sz w:val="20"/>
          <w:szCs w:val="20"/>
        </w:rPr>
        <w:t>Установить, что в соответствии с пунктом 8 статьи 217 Бюджетного кодекса Российской Федерации, законодательством Чувашской Республики, муниципальным правовым актом Цивильского района Чувашской Республики, регулирующим бюджетные правоотношения, дополнительными основаниями для внесения в показатели сводной бюджетной росписи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 Чувашской Республики, являются:</w:t>
      </w:r>
      <w:proofErr w:type="gramEnd"/>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перераспределение бюджетных ассигнований в пределах общего объема, предусмотренного в бюджете Михайловского сельского поселения Цивильского района Чувашской Республики на реализацию муниципальной программы Михайловского сельского поселения Цивильского района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w:t>
      </w:r>
      <w:r w:rsidRPr="00992597">
        <w:rPr>
          <w:rFonts w:ascii="Arial" w:hAnsi="Arial" w:cs="Arial"/>
          <w:b/>
          <w:sz w:val="20"/>
          <w:szCs w:val="20"/>
        </w:rPr>
        <w:t xml:space="preserve"> </w:t>
      </w:r>
    </w:p>
    <w:p w:rsidR="00FC5CFA" w:rsidRPr="00992597" w:rsidRDefault="00FC5CFA" w:rsidP="00FC5CFA">
      <w:pPr>
        <w:ind w:firstLine="540"/>
        <w:jc w:val="center"/>
        <w:rPr>
          <w:rFonts w:ascii="Arial" w:hAnsi="Arial" w:cs="Arial"/>
          <w:sz w:val="20"/>
          <w:szCs w:val="20"/>
        </w:rPr>
      </w:pPr>
      <w:r w:rsidRPr="00992597">
        <w:rPr>
          <w:rFonts w:ascii="Arial" w:hAnsi="Arial" w:cs="Arial"/>
          <w:b/>
          <w:bCs/>
          <w:sz w:val="20"/>
          <w:szCs w:val="20"/>
        </w:rPr>
        <w:t>Статья 12</w:t>
      </w:r>
      <w:r w:rsidRPr="00992597">
        <w:rPr>
          <w:rFonts w:ascii="Arial" w:hAnsi="Arial" w:cs="Arial"/>
          <w:sz w:val="20"/>
          <w:szCs w:val="20"/>
        </w:rPr>
        <w:t xml:space="preserve">. </w:t>
      </w:r>
      <w:r w:rsidRPr="00992597">
        <w:rPr>
          <w:rFonts w:ascii="Arial" w:hAnsi="Arial" w:cs="Arial"/>
          <w:b/>
          <w:sz w:val="20"/>
          <w:szCs w:val="20"/>
        </w:rPr>
        <w:t>Вступление в силу настоящего Решения</w:t>
      </w:r>
      <w:r w:rsidRPr="00992597">
        <w:rPr>
          <w:rFonts w:ascii="Arial" w:hAnsi="Arial" w:cs="Arial"/>
          <w:sz w:val="20"/>
          <w:szCs w:val="20"/>
        </w:rPr>
        <w:t>.</w:t>
      </w:r>
    </w:p>
    <w:p w:rsidR="00FC5CFA" w:rsidRPr="00992597" w:rsidRDefault="00FC5CFA" w:rsidP="00FC5CFA">
      <w:pPr>
        <w:ind w:firstLine="540"/>
        <w:jc w:val="center"/>
        <w:rPr>
          <w:rFonts w:ascii="Arial" w:hAnsi="Arial" w:cs="Arial"/>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Настоящее Решение вступает в силу со дня его официального опубликования и распространяется на правоотношения, возникшие с 1 января 2022 года.</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both"/>
        <w:rPr>
          <w:rFonts w:ascii="Arial" w:hAnsi="Arial" w:cs="Arial"/>
          <w:sz w:val="20"/>
          <w:szCs w:val="20"/>
        </w:rPr>
      </w:pPr>
    </w:p>
    <w:p w:rsidR="00FC5CFA" w:rsidRPr="00992597" w:rsidRDefault="00FC5CFA" w:rsidP="00FC5CFA">
      <w:pPr>
        <w:jc w:val="both"/>
        <w:rPr>
          <w:rFonts w:ascii="Arial" w:hAnsi="Arial" w:cs="Arial"/>
          <w:sz w:val="20"/>
          <w:szCs w:val="20"/>
        </w:rPr>
      </w:pPr>
      <w:r w:rsidRPr="00992597">
        <w:rPr>
          <w:rFonts w:ascii="Arial" w:hAnsi="Arial" w:cs="Arial"/>
          <w:sz w:val="20"/>
          <w:szCs w:val="20"/>
        </w:rPr>
        <w:t>Председатель Собрания депутатов</w:t>
      </w:r>
    </w:p>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Михайловского сельского </w:t>
      </w:r>
    </w:p>
    <w:p w:rsidR="00FC5CFA" w:rsidRPr="00992597" w:rsidRDefault="00FC5CFA" w:rsidP="00FC5CFA">
      <w:pPr>
        <w:jc w:val="both"/>
        <w:rPr>
          <w:rFonts w:ascii="Arial" w:hAnsi="Arial" w:cs="Arial"/>
          <w:sz w:val="20"/>
          <w:szCs w:val="20"/>
        </w:rPr>
      </w:pPr>
      <w:r w:rsidRPr="00992597">
        <w:rPr>
          <w:rFonts w:ascii="Arial" w:hAnsi="Arial" w:cs="Arial"/>
          <w:sz w:val="20"/>
          <w:szCs w:val="20"/>
        </w:rPr>
        <w:t>поселения Цивильского района                                                                                    Ю.Л.Александров</w:t>
      </w:r>
      <w:r w:rsidR="00992597">
        <w:rPr>
          <w:rFonts w:ascii="Arial" w:hAnsi="Arial" w:cs="Arial"/>
          <w:sz w:val="20"/>
          <w:szCs w:val="20"/>
        </w:rPr>
        <w:t xml:space="preserve">   </w:t>
      </w:r>
    </w:p>
    <w:p w:rsidR="00FC5CFA" w:rsidRPr="00992597" w:rsidRDefault="00FC5CFA" w:rsidP="00FC5CFA">
      <w:pPr>
        <w:jc w:val="both"/>
        <w:rPr>
          <w:rFonts w:ascii="Arial" w:hAnsi="Arial" w:cs="Arial"/>
          <w:sz w:val="20"/>
          <w:szCs w:val="20"/>
        </w:rPr>
      </w:pPr>
    </w:p>
    <w:p w:rsidR="00FC5CFA" w:rsidRPr="00992597" w:rsidRDefault="00FC5CFA" w:rsidP="00FC5CFA">
      <w:pPr>
        <w:jc w:val="both"/>
        <w:rPr>
          <w:rFonts w:ascii="Arial" w:hAnsi="Arial" w:cs="Arial"/>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sz w:val="20"/>
          <w:szCs w:val="20"/>
        </w:rPr>
        <w:t xml:space="preserve">     </w:t>
      </w:r>
      <w:r w:rsidRPr="00992597">
        <w:rPr>
          <w:rFonts w:ascii="Arial" w:hAnsi="Arial" w:cs="Arial"/>
          <w:i/>
          <w:sz w:val="20"/>
          <w:szCs w:val="20"/>
        </w:rPr>
        <w:t>Приложение 1</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к решению Собрания депутатов Михайловского сельского 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Михайловского сельского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 на плановый период 2023 и 2024 годов»   </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НОРМАТИВЫ</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распределения доходов между бюджетом Цивильского района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Чувашской Республики и бюджетами поселений Цивильского района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на 2022 год и на плановый период 2023 и 2024 годов</w:t>
      </w:r>
    </w:p>
    <w:p w:rsidR="00FC5CFA" w:rsidRPr="00992597" w:rsidRDefault="00FC5CFA" w:rsidP="00FC5CFA">
      <w:pPr>
        <w:ind w:firstLine="540"/>
        <w:jc w:val="center"/>
        <w:rPr>
          <w:rFonts w:ascii="Arial" w:hAnsi="Arial" w:cs="Arial"/>
          <w:b/>
          <w:sz w:val="20"/>
          <w:szCs w:val="20"/>
        </w:rPr>
      </w:pPr>
    </w:p>
    <w:tbl>
      <w:tblPr>
        <w:tblW w:w="10031" w:type="dxa"/>
        <w:tblLayout w:type="fixed"/>
        <w:tblLook w:val="01E0"/>
      </w:tblPr>
      <w:tblGrid>
        <w:gridCol w:w="2628"/>
        <w:gridCol w:w="3859"/>
        <w:gridCol w:w="1985"/>
        <w:gridCol w:w="1559"/>
      </w:tblGrid>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Коды бюджетной классификации Российской Федерации</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Бюджеты сельских поселений Цивильского района</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108 00000 00 0000 000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rPr>
                <w:rFonts w:ascii="Arial" w:hAnsi="Arial" w:cs="Arial"/>
                <w:b/>
                <w:sz w:val="20"/>
                <w:szCs w:val="20"/>
              </w:rPr>
            </w:pPr>
            <w:r w:rsidRPr="00992597">
              <w:rPr>
                <w:rFonts w:ascii="Arial" w:hAnsi="Arial" w:cs="Arial"/>
                <w:b/>
                <w:sz w:val="20"/>
                <w:szCs w:val="20"/>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108 04020 01 0000 110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109 00000 00 0000 000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Задолженность и перерасчеты по отмененным налогам, сборам и иным обязательным платежам</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109 04053 10 0000 110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Земельный налог (по обязательствам, возникшим до 1 января 2006 года), мобилизуемый на территориях </w:t>
            </w:r>
            <w:r w:rsidRPr="00992597">
              <w:rPr>
                <w:rFonts w:ascii="Arial" w:hAnsi="Arial" w:cs="Arial"/>
                <w:sz w:val="20"/>
                <w:szCs w:val="20"/>
              </w:rPr>
              <w:lastRenderedPageBreak/>
              <w:t>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lastRenderedPageBreak/>
              <w:t>111 00000 00 0000 000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111 05013 05 0000 120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proofErr w:type="gramStart"/>
            <w:r w:rsidRPr="00992597">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111 05025 10 0000 120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proofErr w:type="gramStart"/>
            <w:r w:rsidRPr="0099259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111 05035 10 0000 120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113 00000 00 0000 000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113 01995 10 0000 130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113 02065 10 0000 130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113 02995 10 0000 130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Прочие доходы от компенсации затрат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114 00000 00 0000 000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114 02052 10 0000 410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114 02053 10 0000 410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r w:rsidRPr="00992597">
              <w:rPr>
                <w:rFonts w:ascii="Arial" w:hAnsi="Arial" w:cs="Arial"/>
                <w:sz w:val="20"/>
                <w:szCs w:val="20"/>
              </w:rPr>
              <w:lastRenderedPageBreak/>
              <w:t>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lastRenderedPageBreak/>
              <w:t>114 02052 10 0000 440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114 02053 10 0000 440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114 06013 05 0000 430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114 06025 10 0000 430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116 00000 00 0000 000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rPr>
                <w:rFonts w:ascii="Arial" w:eastAsiaTheme="minorHAnsi" w:hAnsi="Arial" w:cs="Arial"/>
                <w:sz w:val="20"/>
                <w:szCs w:val="20"/>
                <w:lang w:eastAsia="en-US"/>
              </w:rPr>
            </w:pPr>
            <w:r w:rsidRPr="00992597">
              <w:rPr>
                <w:rFonts w:ascii="Arial" w:eastAsiaTheme="minorHAnsi" w:hAnsi="Arial" w:cs="Arial"/>
                <w:sz w:val="20"/>
                <w:szCs w:val="20"/>
                <w:lang w:eastAsia="en-US"/>
              </w:rPr>
              <w:t>1 16 07010 10 0000 140</w:t>
            </w:r>
          </w:p>
          <w:p w:rsidR="00FC5CFA" w:rsidRPr="00992597" w:rsidRDefault="00FC5CFA" w:rsidP="00FC5CFA">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hAnsi="Arial" w:cs="Arial"/>
                <w:sz w:val="20"/>
                <w:szCs w:val="20"/>
              </w:rPr>
            </w:pPr>
            <w:r w:rsidRPr="00992597">
              <w:rPr>
                <w:rFonts w:ascii="Arial" w:eastAsiaTheme="minorHAnsi" w:hAnsi="Arial" w:cs="Arial"/>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center"/>
              <w:rPr>
                <w:rFonts w:ascii="Arial" w:eastAsiaTheme="minorHAnsi" w:hAnsi="Arial" w:cs="Arial"/>
                <w:sz w:val="20"/>
                <w:szCs w:val="20"/>
                <w:lang w:eastAsia="en-US"/>
              </w:rPr>
            </w:pPr>
            <w:r w:rsidRPr="00992597">
              <w:rPr>
                <w:rFonts w:ascii="Arial" w:eastAsiaTheme="minorHAnsi" w:hAnsi="Arial" w:cs="Arial"/>
                <w:sz w:val="20"/>
                <w:szCs w:val="20"/>
                <w:lang w:eastAsia="en-US"/>
              </w:rPr>
              <w:t>1 16 07090 10 0000 140</w:t>
            </w:r>
          </w:p>
          <w:p w:rsidR="00FC5CFA" w:rsidRPr="00992597" w:rsidRDefault="00FC5CFA" w:rsidP="00FC5CFA">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eastAsiaTheme="minorHAnsi" w:hAnsi="Arial" w:cs="Arial"/>
                <w:sz w:val="20"/>
                <w:szCs w:val="20"/>
                <w:lang w:eastAsia="en-US"/>
              </w:rPr>
            </w:pPr>
            <w:r w:rsidRPr="00992597">
              <w:rPr>
                <w:rFonts w:ascii="Arial" w:eastAsiaTheme="minorHAnsi" w:hAnsi="Arial" w:cs="Arial"/>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rPr>
                <w:rFonts w:ascii="Arial" w:eastAsiaTheme="minorHAnsi" w:hAnsi="Arial" w:cs="Arial"/>
                <w:sz w:val="20"/>
                <w:szCs w:val="20"/>
                <w:lang w:eastAsia="en-US"/>
              </w:rPr>
            </w:pPr>
            <w:r w:rsidRPr="00992597">
              <w:rPr>
                <w:rFonts w:ascii="Arial" w:eastAsiaTheme="minorHAnsi" w:hAnsi="Arial" w:cs="Arial"/>
                <w:sz w:val="20"/>
                <w:szCs w:val="20"/>
                <w:lang w:eastAsia="en-US"/>
              </w:rPr>
              <w:t>1 16 10123 01 0000 140</w:t>
            </w:r>
          </w:p>
          <w:p w:rsidR="00FC5CFA" w:rsidRPr="00992597" w:rsidRDefault="00FC5CFA" w:rsidP="00FC5CFA">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hAnsi="Arial" w:cs="Arial"/>
                <w:sz w:val="20"/>
                <w:szCs w:val="20"/>
              </w:rPr>
            </w:pPr>
            <w:r w:rsidRPr="00992597">
              <w:rPr>
                <w:rFonts w:ascii="Arial" w:eastAsiaTheme="minorHAnsi" w:hAnsi="Arial" w:cs="Arial"/>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b/>
                <w:sz w:val="20"/>
                <w:szCs w:val="20"/>
              </w:rPr>
            </w:pPr>
            <w:r w:rsidRPr="00992597">
              <w:rPr>
                <w:rFonts w:ascii="Arial" w:hAnsi="Arial" w:cs="Arial"/>
                <w:b/>
                <w:sz w:val="20"/>
                <w:szCs w:val="20"/>
              </w:rPr>
              <w:t>117 00000 00 0000 000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sz w:val="20"/>
                <w:szCs w:val="20"/>
              </w:rPr>
            </w:pPr>
            <w:r w:rsidRPr="00992597">
              <w:rPr>
                <w:rFonts w:ascii="Arial" w:hAnsi="Arial" w:cs="Arial"/>
                <w:b/>
                <w:sz w:val="20"/>
                <w:szCs w:val="20"/>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117 01050 10 0000 180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Невыясненные поступления,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r w:rsidR="00FC5CFA" w:rsidRPr="00992597" w:rsidTr="00FC5CFA">
        <w:tc>
          <w:tcPr>
            <w:tcW w:w="262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lastRenderedPageBreak/>
              <w:t>117 05050 10 0000 180</w:t>
            </w:r>
          </w:p>
        </w:tc>
        <w:tc>
          <w:tcPr>
            <w:tcW w:w="38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center"/>
              <w:rPr>
                <w:rFonts w:ascii="Arial" w:hAnsi="Arial" w:cs="Arial"/>
                <w:sz w:val="20"/>
                <w:szCs w:val="20"/>
              </w:rPr>
            </w:pPr>
            <w:r w:rsidRPr="00992597">
              <w:rPr>
                <w:rFonts w:ascii="Arial" w:hAnsi="Arial" w:cs="Arial"/>
                <w:sz w:val="20"/>
                <w:szCs w:val="20"/>
              </w:rPr>
              <w:t>100</w:t>
            </w:r>
          </w:p>
        </w:tc>
      </w:tr>
    </w:tbl>
    <w:p w:rsidR="00FC5CFA" w:rsidRPr="00992597" w:rsidRDefault="00FC5CFA" w:rsidP="00FC5CFA">
      <w:pPr>
        <w:ind w:left="-284"/>
        <w:rPr>
          <w:rFonts w:ascii="Arial" w:hAnsi="Arial" w:cs="Arial"/>
          <w:sz w:val="20"/>
          <w:szCs w:val="20"/>
        </w:rPr>
      </w:pPr>
    </w:p>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                                       </w:t>
      </w:r>
    </w:p>
    <w:p w:rsidR="00FC5CFA" w:rsidRPr="00992597" w:rsidRDefault="00FC5CFA" w:rsidP="00FC5CFA">
      <w:pPr>
        <w:keepNext/>
        <w:ind w:left="5112"/>
        <w:jc w:val="right"/>
        <w:rPr>
          <w:rFonts w:ascii="Arial" w:hAnsi="Arial" w:cs="Arial"/>
          <w:i/>
          <w:sz w:val="20"/>
          <w:szCs w:val="20"/>
        </w:rPr>
      </w:pPr>
      <w:r w:rsidRPr="00992597">
        <w:rPr>
          <w:rFonts w:ascii="Arial" w:hAnsi="Arial" w:cs="Arial"/>
          <w:i/>
          <w:sz w:val="20"/>
          <w:szCs w:val="20"/>
        </w:rPr>
        <w:t>Приложение 2</w:t>
      </w:r>
    </w:p>
    <w:p w:rsidR="00FC5CFA" w:rsidRPr="00992597" w:rsidRDefault="00FC5CFA" w:rsidP="00FC5CFA">
      <w:pPr>
        <w:keepNext/>
        <w:jc w:val="right"/>
        <w:rPr>
          <w:rFonts w:ascii="Arial" w:hAnsi="Arial" w:cs="Arial"/>
          <w:i/>
          <w:snapToGrid w:val="0"/>
          <w:sz w:val="20"/>
          <w:szCs w:val="20"/>
        </w:rPr>
      </w:pPr>
      <w:r w:rsidRPr="00992597">
        <w:rPr>
          <w:rFonts w:ascii="Arial" w:hAnsi="Arial" w:cs="Arial"/>
          <w:i/>
          <w:snapToGrid w:val="0"/>
          <w:sz w:val="20"/>
          <w:szCs w:val="20"/>
        </w:rPr>
        <w:t>к решению Собрания депутатов Михайловского сельского поселения</w:t>
      </w:r>
    </w:p>
    <w:p w:rsidR="00FC5CFA" w:rsidRPr="00992597" w:rsidRDefault="00FC5CFA" w:rsidP="00FC5CFA">
      <w:pPr>
        <w:keepNext/>
        <w:ind w:left="5112"/>
        <w:jc w:val="right"/>
        <w:rPr>
          <w:rFonts w:ascii="Arial" w:hAnsi="Arial" w:cs="Arial"/>
          <w:i/>
          <w:snapToGrid w:val="0"/>
          <w:sz w:val="20"/>
          <w:szCs w:val="20"/>
        </w:rPr>
      </w:pPr>
      <w:r w:rsidRPr="00992597">
        <w:rPr>
          <w:rFonts w:ascii="Arial" w:hAnsi="Arial" w:cs="Arial"/>
          <w:i/>
          <w:snapToGrid w:val="0"/>
          <w:sz w:val="20"/>
          <w:szCs w:val="20"/>
        </w:rPr>
        <w:t>Цивильского района Чувашской Республики</w:t>
      </w:r>
    </w:p>
    <w:p w:rsidR="00FC5CFA" w:rsidRPr="00992597" w:rsidRDefault="00FC5CFA" w:rsidP="00FC5CFA">
      <w:pPr>
        <w:keepNext/>
        <w:jc w:val="right"/>
        <w:rPr>
          <w:rFonts w:ascii="Arial" w:hAnsi="Arial" w:cs="Arial"/>
          <w:i/>
          <w:snapToGrid w:val="0"/>
          <w:sz w:val="20"/>
          <w:szCs w:val="20"/>
        </w:rPr>
      </w:pPr>
      <w:r w:rsidRPr="00992597">
        <w:rPr>
          <w:rFonts w:ascii="Arial" w:hAnsi="Arial" w:cs="Arial"/>
          <w:i/>
          <w:snapToGrid w:val="0"/>
          <w:sz w:val="20"/>
          <w:szCs w:val="20"/>
        </w:rPr>
        <w:t xml:space="preserve">«О </w:t>
      </w:r>
      <w:proofErr w:type="gramStart"/>
      <w:r w:rsidRPr="00992597">
        <w:rPr>
          <w:rFonts w:ascii="Arial" w:hAnsi="Arial" w:cs="Arial"/>
          <w:i/>
          <w:snapToGrid w:val="0"/>
          <w:sz w:val="20"/>
          <w:szCs w:val="20"/>
        </w:rPr>
        <w:t>бюджете</w:t>
      </w:r>
      <w:proofErr w:type="gramEnd"/>
      <w:r w:rsidRPr="00992597">
        <w:rPr>
          <w:rFonts w:ascii="Arial" w:hAnsi="Arial" w:cs="Arial"/>
          <w:i/>
          <w:snapToGrid w:val="0"/>
          <w:sz w:val="20"/>
          <w:szCs w:val="20"/>
        </w:rPr>
        <w:t xml:space="preserve"> Михайловского сельского поселения Цивильского района</w:t>
      </w:r>
    </w:p>
    <w:p w:rsidR="00FC5CFA" w:rsidRPr="00992597" w:rsidRDefault="00FC5CFA" w:rsidP="00FC5CFA">
      <w:pPr>
        <w:keepNext/>
        <w:ind w:left="5112"/>
        <w:jc w:val="right"/>
        <w:rPr>
          <w:rFonts w:ascii="Arial" w:hAnsi="Arial" w:cs="Arial"/>
          <w:i/>
          <w:sz w:val="20"/>
          <w:szCs w:val="20"/>
        </w:rPr>
      </w:pPr>
      <w:r w:rsidRPr="00992597">
        <w:rPr>
          <w:rFonts w:ascii="Arial" w:hAnsi="Arial" w:cs="Arial"/>
          <w:i/>
          <w:sz w:val="20"/>
          <w:szCs w:val="20"/>
        </w:rPr>
        <w:t xml:space="preserve">Чувашской Республики на 2022 год </w:t>
      </w:r>
      <w:r w:rsidRPr="00992597">
        <w:rPr>
          <w:rFonts w:ascii="Arial" w:hAnsi="Arial" w:cs="Arial"/>
          <w:i/>
          <w:sz w:val="20"/>
          <w:szCs w:val="20"/>
        </w:rPr>
        <w:br/>
        <w:t>и на плановый период 2023 и 2024 годов»</w:t>
      </w:r>
    </w:p>
    <w:p w:rsidR="00FC5CFA" w:rsidRPr="00992597" w:rsidRDefault="00FC5CFA" w:rsidP="00FC5CFA">
      <w:pPr>
        <w:keepNext/>
        <w:ind w:left="5112"/>
        <w:jc w:val="right"/>
        <w:rPr>
          <w:rFonts w:ascii="Arial" w:hAnsi="Arial" w:cs="Arial"/>
          <w:i/>
          <w:sz w:val="20"/>
          <w:szCs w:val="20"/>
        </w:rPr>
      </w:pPr>
    </w:p>
    <w:tbl>
      <w:tblPr>
        <w:tblW w:w="10065" w:type="dxa"/>
        <w:tblInd w:w="-34" w:type="dxa"/>
        <w:tblLayout w:type="fixed"/>
        <w:tblLook w:val="04A0"/>
      </w:tblPr>
      <w:tblGrid>
        <w:gridCol w:w="2264"/>
        <w:gridCol w:w="572"/>
        <w:gridCol w:w="4961"/>
        <w:gridCol w:w="2268"/>
      </w:tblGrid>
      <w:tr w:rsidR="00FC5CFA" w:rsidRPr="00992597" w:rsidTr="00FC5CFA">
        <w:trPr>
          <w:trHeight w:val="315"/>
        </w:trPr>
        <w:tc>
          <w:tcPr>
            <w:tcW w:w="10065" w:type="dxa"/>
            <w:gridSpan w:val="4"/>
            <w:tcBorders>
              <w:top w:val="nil"/>
              <w:left w:val="nil"/>
              <w:bottom w:val="nil"/>
              <w:right w:val="nil"/>
            </w:tcBorders>
            <w:noWrap/>
            <w:vAlign w:val="bottom"/>
          </w:tcPr>
          <w:p w:rsidR="00FC5CFA" w:rsidRPr="00992597" w:rsidRDefault="00FC5CFA" w:rsidP="00FC5CFA">
            <w:pPr>
              <w:jc w:val="center"/>
              <w:rPr>
                <w:rFonts w:ascii="Arial" w:hAnsi="Arial" w:cs="Arial"/>
                <w:b/>
                <w:bCs/>
                <w:color w:val="000000"/>
                <w:sz w:val="20"/>
                <w:szCs w:val="20"/>
              </w:rPr>
            </w:pPr>
          </w:p>
          <w:p w:rsidR="00FC5CFA" w:rsidRPr="00992597" w:rsidRDefault="00FC5CFA" w:rsidP="00FC5CFA">
            <w:pPr>
              <w:jc w:val="center"/>
              <w:rPr>
                <w:rFonts w:ascii="Arial" w:hAnsi="Arial" w:cs="Arial"/>
                <w:b/>
                <w:bCs/>
                <w:color w:val="000000"/>
                <w:sz w:val="20"/>
                <w:szCs w:val="20"/>
              </w:rPr>
            </w:pPr>
          </w:p>
          <w:p w:rsidR="00FC5CFA" w:rsidRPr="00992597" w:rsidRDefault="00FC5CFA" w:rsidP="00FC5CFA">
            <w:pPr>
              <w:jc w:val="center"/>
              <w:rPr>
                <w:rFonts w:ascii="Arial" w:hAnsi="Arial" w:cs="Arial"/>
                <w:b/>
                <w:bCs/>
                <w:caps/>
                <w:color w:val="000000"/>
                <w:sz w:val="20"/>
                <w:szCs w:val="20"/>
              </w:rPr>
            </w:pPr>
            <w:r w:rsidRPr="00992597">
              <w:rPr>
                <w:rFonts w:ascii="Arial" w:hAnsi="Arial" w:cs="Arial"/>
                <w:b/>
                <w:bCs/>
                <w:caps/>
                <w:color w:val="000000"/>
                <w:sz w:val="20"/>
                <w:szCs w:val="20"/>
              </w:rPr>
              <w:t xml:space="preserve">Прогнозируемые объемы </w:t>
            </w:r>
          </w:p>
        </w:tc>
      </w:tr>
      <w:tr w:rsidR="00FC5CFA" w:rsidRPr="00992597" w:rsidTr="00FC5CFA">
        <w:trPr>
          <w:trHeight w:val="255"/>
        </w:trPr>
        <w:tc>
          <w:tcPr>
            <w:tcW w:w="10065" w:type="dxa"/>
            <w:gridSpan w:val="4"/>
            <w:tcBorders>
              <w:top w:val="nil"/>
              <w:left w:val="nil"/>
              <w:bottom w:val="nil"/>
              <w:right w:val="nil"/>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 xml:space="preserve">поступлений доходов в бюджет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bCs/>
                <w:color w:val="000000"/>
                <w:sz w:val="20"/>
                <w:szCs w:val="20"/>
              </w:rPr>
              <w:t xml:space="preserve">поселения Цивильского района Чувашской Республики на 2022 год </w:t>
            </w:r>
          </w:p>
        </w:tc>
      </w:tr>
      <w:tr w:rsidR="00FC5CFA" w:rsidRPr="00992597" w:rsidTr="00FC5CFA">
        <w:trPr>
          <w:trHeight w:hRule="exact" w:val="284"/>
        </w:trPr>
        <w:tc>
          <w:tcPr>
            <w:tcW w:w="10065" w:type="dxa"/>
            <w:gridSpan w:val="4"/>
            <w:tcBorders>
              <w:top w:val="nil"/>
              <w:left w:val="nil"/>
              <w:bottom w:val="nil"/>
              <w:right w:val="nil"/>
            </w:tcBorders>
            <w:noWrap/>
            <w:vAlign w:val="bottom"/>
          </w:tcPr>
          <w:p w:rsidR="00FC5CFA" w:rsidRPr="00992597" w:rsidRDefault="00FC5CFA" w:rsidP="00FC5CFA">
            <w:pPr>
              <w:rPr>
                <w:rFonts w:ascii="Arial" w:hAnsi="Arial" w:cs="Arial"/>
                <w:b/>
                <w:bCs/>
                <w:color w:val="000000"/>
                <w:sz w:val="20"/>
                <w:szCs w:val="20"/>
              </w:rPr>
            </w:pPr>
          </w:p>
        </w:tc>
      </w:tr>
      <w:tr w:rsidR="00FC5CFA" w:rsidRPr="00992597" w:rsidTr="00FC5CFA">
        <w:trPr>
          <w:trHeight w:val="300"/>
        </w:trPr>
        <w:tc>
          <w:tcPr>
            <w:tcW w:w="2264" w:type="dxa"/>
            <w:tcBorders>
              <w:top w:val="nil"/>
              <w:left w:val="nil"/>
              <w:bottom w:val="single" w:sz="4" w:space="0" w:color="auto"/>
              <w:right w:val="nil"/>
            </w:tcBorders>
            <w:noWrap/>
            <w:vAlign w:val="bottom"/>
          </w:tcPr>
          <w:p w:rsidR="00FC5CFA" w:rsidRPr="00992597" w:rsidRDefault="00FC5CFA" w:rsidP="00FC5CFA">
            <w:pPr>
              <w:rPr>
                <w:rFonts w:ascii="Arial" w:hAnsi="Arial" w:cs="Arial"/>
                <w:color w:val="000000"/>
                <w:sz w:val="20"/>
                <w:szCs w:val="20"/>
              </w:rPr>
            </w:pPr>
          </w:p>
        </w:tc>
        <w:tc>
          <w:tcPr>
            <w:tcW w:w="7801" w:type="dxa"/>
            <w:gridSpan w:val="3"/>
            <w:tcBorders>
              <w:top w:val="nil"/>
              <w:left w:val="nil"/>
              <w:bottom w:val="single" w:sz="4" w:space="0" w:color="auto"/>
              <w:right w:val="nil"/>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(рублей)</w:t>
            </w:r>
          </w:p>
        </w:tc>
      </w:tr>
      <w:tr w:rsidR="00FC5CFA" w:rsidRPr="00992597" w:rsidTr="00FC5CFA">
        <w:trPr>
          <w:trHeight w:val="607"/>
          <w:tblHeader/>
        </w:trPr>
        <w:tc>
          <w:tcPr>
            <w:tcW w:w="2836" w:type="dxa"/>
            <w:gridSpan w:val="2"/>
            <w:tcBorders>
              <w:top w:val="single" w:sz="4" w:space="0" w:color="auto"/>
              <w:left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 xml:space="preserve">Код бюджетной </w:t>
            </w:r>
            <w:r w:rsidRPr="00992597">
              <w:rPr>
                <w:rFonts w:ascii="Arial" w:hAnsi="Arial" w:cs="Arial"/>
                <w:color w:val="000000"/>
                <w:sz w:val="20"/>
                <w:szCs w:val="20"/>
              </w:rPr>
              <w:br/>
              <w:t>классификации</w:t>
            </w:r>
          </w:p>
        </w:tc>
        <w:tc>
          <w:tcPr>
            <w:tcW w:w="4961" w:type="dxa"/>
            <w:tcBorders>
              <w:top w:val="single" w:sz="4" w:space="0" w:color="auto"/>
              <w:left w:val="single" w:sz="4" w:space="0" w:color="auto"/>
              <w:right w:val="single" w:sz="4" w:space="0" w:color="auto"/>
            </w:tcBorders>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Сумма</w:t>
            </w:r>
          </w:p>
        </w:tc>
      </w:tr>
    </w:tbl>
    <w:p w:rsidR="00FC5CFA" w:rsidRPr="00992597" w:rsidRDefault="00FC5CFA" w:rsidP="00FC5CFA">
      <w:pPr>
        <w:rPr>
          <w:rFonts w:ascii="Arial" w:hAnsi="Arial" w:cs="Arial"/>
          <w:sz w:val="20"/>
          <w:szCs w:val="20"/>
          <w:lang w:val="en-US"/>
        </w:rPr>
      </w:pPr>
    </w:p>
    <w:tbl>
      <w:tblPr>
        <w:tblW w:w="10065" w:type="dxa"/>
        <w:tblInd w:w="-34" w:type="dxa"/>
        <w:tblLayout w:type="fixed"/>
        <w:tblLook w:val="04A0"/>
      </w:tblPr>
      <w:tblGrid>
        <w:gridCol w:w="2836"/>
        <w:gridCol w:w="4961"/>
        <w:gridCol w:w="2268"/>
      </w:tblGrid>
      <w:tr w:rsidR="00FC5CFA" w:rsidRPr="00992597" w:rsidTr="00FC5CFA">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3</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10000000000000000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НАЛОГОВЫЕ И НЕНАЛОГОВЫЕ ДОХОДЫ</w:t>
            </w:r>
            <w:r w:rsidRPr="00992597">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4 640 110,00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10100000000000000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ПРИБЫЛЬ, ДОХОДЫ</w:t>
            </w:r>
            <w:r w:rsidRPr="00992597">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2 067 500,00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10102000010000110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2 067 500,00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10300000000000000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814 510,00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10302000010000110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814 510,00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10500000000000000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5 100,00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10503000010000110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5 100,00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10600000000000000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ИМУЩЕСТВО</w:t>
            </w:r>
            <w:r w:rsidRPr="00992597">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color w:val="000000"/>
                <w:sz w:val="20"/>
                <w:szCs w:val="20"/>
              </w:rPr>
              <w:t>1 414 900,00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10601000000000110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 xml:space="preserve">225 600,00 </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10606000000000110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1 189 300,00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1080000000000000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900,00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11100000000000000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ДОХОДЫ ОТ ИСПОЛЬЗОВАНИЯ ИМУЩЕСТВА, НАХОДЯЩЕГОСЯ В ГОСУДАРСТВЕННОЙ И МУНИЦИПАЛЬНОЙ СОБСТВЕННОСТИ</w:t>
            </w:r>
            <w:r w:rsidRPr="00992597">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34 200,00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sz w:val="20"/>
                <w:szCs w:val="20"/>
              </w:rPr>
            </w:pPr>
            <w:r w:rsidRPr="00992597">
              <w:rPr>
                <w:rFonts w:ascii="Arial" w:hAnsi="Arial" w:cs="Arial"/>
                <w:sz w:val="20"/>
                <w:szCs w:val="20"/>
              </w:rPr>
              <w:t>11105000000000120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11300000000000000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303 000,00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20000000000000000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БЕЗВОЗМЕЗДНЫЕ ПОСТУПЛЕНИЯ, </w:t>
            </w:r>
            <w:r w:rsidRPr="00992597">
              <w:rPr>
                <w:rFonts w:ascii="Arial" w:hAnsi="Arial" w:cs="Arial"/>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1 700 823,70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t>20200000000000000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992597">
              <w:rPr>
                <w:rFonts w:ascii="Arial" w:hAnsi="Arial" w:cs="Arial"/>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1 700 823,70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autoSpaceDE w:val="0"/>
              <w:autoSpaceDN w:val="0"/>
              <w:adjustRightInd w:val="0"/>
              <w:rPr>
                <w:rFonts w:ascii="Arial" w:hAnsi="Arial" w:cs="Arial"/>
                <w:b/>
                <w:sz w:val="20"/>
                <w:szCs w:val="20"/>
              </w:rPr>
            </w:pPr>
            <w:r w:rsidRPr="00992597">
              <w:rPr>
                <w:rFonts w:ascii="Arial" w:hAnsi="Arial" w:cs="Arial"/>
                <w:b/>
                <w:sz w:val="20"/>
                <w:szCs w:val="20"/>
              </w:rPr>
              <w:t>20220000000000150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hAnsi="Arial" w:cs="Arial"/>
                <w:b/>
                <w:sz w:val="20"/>
                <w:szCs w:val="20"/>
              </w:rPr>
            </w:pPr>
            <w:r w:rsidRPr="00992597">
              <w:rPr>
                <w:rFonts w:ascii="Arial" w:hAnsi="Arial" w:cs="Arial"/>
                <w:b/>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1 595 500,00</w:t>
            </w:r>
          </w:p>
        </w:tc>
      </w:tr>
      <w:tr w:rsidR="00FC5CFA" w:rsidRPr="00992597" w:rsidTr="00FC5CFA">
        <w:trPr>
          <w:trHeight w:val="20"/>
        </w:trPr>
        <w:tc>
          <w:tcPr>
            <w:tcW w:w="2836"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rPr>
                <w:rFonts w:ascii="Arial" w:hAnsi="Arial" w:cs="Arial"/>
                <w:b/>
                <w:bCs/>
                <w:sz w:val="20"/>
                <w:szCs w:val="20"/>
              </w:rPr>
            </w:pPr>
            <w:r w:rsidRPr="00992597">
              <w:rPr>
                <w:rFonts w:ascii="Arial" w:hAnsi="Arial" w:cs="Arial"/>
                <w:b/>
                <w:bCs/>
                <w:sz w:val="20"/>
                <w:szCs w:val="20"/>
              </w:rPr>
              <w:lastRenderedPageBreak/>
              <w:t>20230000000000150</w:t>
            </w:r>
          </w:p>
        </w:tc>
        <w:tc>
          <w:tcPr>
            <w:tcW w:w="496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Субвенции бюджетам субъектов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105 323,70</w:t>
            </w:r>
          </w:p>
        </w:tc>
      </w:tr>
    </w:tbl>
    <w:p w:rsidR="00FC5CFA" w:rsidRPr="00992597" w:rsidRDefault="00FC5CFA" w:rsidP="00FC5CFA">
      <w:pP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keepNext/>
        <w:jc w:val="right"/>
        <w:rPr>
          <w:rFonts w:ascii="Arial" w:hAnsi="Arial" w:cs="Arial"/>
          <w:i/>
          <w:sz w:val="20"/>
          <w:szCs w:val="20"/>
        </w:rPr>
      </w:pPr>
      <w:r w:rsidRPr="00992597">
        <w:rPr>
          <w:rFonts w:ascii="Arial" w:hAnsi="Arial" w:cs="Arial"/>
          <w:i/>
          <w:sz w:val="20"/>
          <w:szCs w:val="20"/>
        </w:rPr>
        <w:t>Приложение 3</w:t>
      </w:r>
    </w:p>
    <w:p w:rsidR="00FC5CFA" w:rsidRPr="00992597" w:rsidRDefault="00FC5CFA" w:rsidP="00FC5CFA">
      <w:pPr>
        <w:keepNext/>
        <w:ind w:hanging="8"/>
        <w:jc w:val="right"/>
        <w:rPr>
          <w:rFonts w:ascii="Arial" w:hAnsi="Arial" w:cs="Arial"/>
          <w:i/>
          <w:snapToGrid w:val="0"/>
          <w:sz w:val="20"/>
          <w:szCs w:val="20"/>
        </w:rPr>
      </w:pPr>
      <w:r w:rsidRPr="00992597">
        <w:rPr>
          <w:rFonts w:ascii="Arial" w:hAnsi="Arial" w:cs="Arial"/>
          <w:i/>
          <w:snapToGrid w:val="0"/>
          <w:sz w:val="20"/>
          <w:szCs w:val="20"/>
        </w:rPr>
        <w:t xml:space="preserve">к решению Собрания депутатов Михайловского сельского поселения  </w:t>
      </w:r>
    </w:p>
    <w:p w:rsidR="00FC5CFA" w:rsidRPr="00992597" w:rsidRDefault="00FC5CFA" w:rsidP="00FC5CFA">
      <w:pPr>
        <w:keepNext/>
        <w:ind w:left="5112"/>
        <w:jc w:val="right"/>
        <w:rPr>
          <w:rFonts w:ascii="Arial" w:hAnsi="Arial" w:cs="Arial"/>
          <w:i/>
          <w:snapToGrid w:val="0"/>
          <w:sz w:val="20"/>
          <w:szCs w:val="20"/>
        </w:rPr>
      </w:pPr>
      <w:r w:rsidRPr="00992597">
        <w:rPr>
          <w:rFonts w:ascii="Arial" w:hAnsi="Arial" w:cs="Arial"/>
          <w:i/>
          <w:snapToGrid w:val="0"/>
          <w:sz w:val="20"/>
          <w:szCs w:val="20"/>
        </w:rPr>
        <w:t>Цивильского района  Чувашской Республики</w:t>
      </w:r>
    </w:p>
    <w:p w:rsidR="00FC5CFA" w:rsidRPr="00992597" w:rsidRDefault="00FC5CFA" w:rsidP="00FC5CFA">
      <w:pPr>
        <w:keepNext/>
        <w:jc w:val="right"/>
        <w:rPr>
          <w:rFonts w:ascii="Arial" w:hAnsi="Arial" w:cs="Arial"/>
          <w:i/>
          <w:snapToGrid w:val="0"/>
          <w:sz w:val="20"/>
          <w:szCs w:val="20"/>
        </w:rPr>
      </w:pPr>
      <w:r w:rsidRPr="00992597">
        <w:rPr>
          <w:rFonts w:ascii="Arial" w:hAnsi="Arial" w:cs="Arial"/>
          <w:i/>
          <w:snapToGrid w:val="0"/>
          <w:sz w:val="20"/>
          <w:szCs w:val="20"/>
        </w:rPr>
        <w:t xml:space="preserve">«О </w:t>
      </w:r>
      <w:proofErr w:type="gramStart"/>
      <w:r w:rsidRPr="00992597">
        <w:rPr>
          <w:rFonts w:ascii="Arial" w:hAnsi="Arial" w:cs="Arial"/>
          <w:i/>
          <w:snapToGrid w:val="0"/>
          <w:sz w:val="20"/>
          <w:szCs w:val="20"/>
        </w:rPr>
        <w:t>бюджете</w:t>
      </w:r>
      <w:proofErr w:type="gramEnd"/>
      <w:r w:rsidRPr="00992597">
        <w:rPr>
          <w:rFonts w:ascii="Arial" w:hAnsi="Arial" w:cs="Arial"/>
          <w:i/>
          <w:snapToGrid w:val="0"/>
          <w:sz w:val="20"/>
          <w:szCs w:val="20"/>
        </w:rPr>
        <w:t xml:space="preserve"> Михайловского сельского поселения Цивильского района</w:t>
      </w:r>
    </w:p>
    <w:p w:rsidR="00FC5CFA" w:rsidRPr="00992597" w:rsidRDefault="00FC5CFA" w:rsidP="00FC5CFA">
      <w:pPr>
        <w:keepNext/>
        <w:ind w:left="5112"/>
        <w:jc w:val="right"/>
        <w:rPr>
          <w:rFonts w:ascii="Arial" w:hAnsi="Arial" w:cs="Arial"/>
          <w:i/>
          <w:sz w:val="20"/>
          <w:szCs w:val="20"/>
        </w:rPr>
      </w:pPr>
      <w:r w:rsidRPr="00992597">
        <w:rPr>
          <w:rFonts w:ascii="Arial" w:hAnsi="Arial" w:cs="Arial"/>
          <w:i/>
          <w:sz w:val="20"/>
          <w:szCs w:val="20"/>
        </w:rPr>
        <w:t xml:space="preserve">Чувашской Республики на 2022 год </w:t>
      </w:r>
      <w:r w:rsidRPr="00992597">
        <w:rPr>
          <w:rFonts w:ascii="Arial" w:hAnsi="Arial" w:cs="Arial"/>
          <w:i/>
          <w:sz w:val="20"/>
          <w:szCs w:val="20"/>
        </w:rPr>
        <w:br/>
        <w:t>и на плановый период 2023 и 2024 годов»</w:t>
      </w:r>
    </w:p>
    <w:p w:rsidR="00FC5CFA" w:rsidRPr="00992597" w:rsidRDefault="00FC5CFA" w:rsidP="00FC5CFA">
      <w:pPr>
        <w:keepNext/>
        <w:ind w:left="5112"/>
        <w:jc w:val="right"/>
        <w:rPr>
          <w:rFonts w:ascii="Arial" w:hAnsi="Arial" w:cs="Arial"/>
          <w:i/>
          <w:sz w:val="20"/>
          <w:szCs w:val="20"/>
        </w:rPr>
      </w:pPr>
    </w:p>
    <w:tbl>
      <w:tblPr>
        <w:tblW w:w="10065" w:type="dxa"/>
        <w:tblInd w:w="-34" w:type="dxa"/>
        <w:tblLayout w:type="fixed"/>
        <w:tblLook w:val="04A0"/>
      </w:tblPr>
      <w:tblGrid>
        <w:gridCol w:w="2262"/>
        <w:gridCol w:w="148"/>
        <w:gridCol w:w="4253"/>
        <w:gridCol w:w="1701"/>
        <w:gridCol w:w="1701"/>
      </w:tblGrid>
      <w:tr w:rsidR="00FC5CFA" w:rsidRPr="00992597" w:rsidTr="00FC5CFA">
        <w:trPr>
          <w:trHeight w:val="315"/>
        </w:trPr>
        <w:tc>
          <w:tcPr>
            <w:tcW w:w="10065" w:type="dxa"/>
            <w:gridSpan w:val="5"/>
            <w:tcBorders>
              <w:top w:val="nil"/>
              <w:left w:val="nil"/>
              <w:bottom w:val="nil"/>
              <w:right w:val="nil"/>
            </w:tcBorders>
            <w:noWrap/>
            <w:vAlign w:val="bottom"/>
          </w:tcPr>
          <w:p w:rsidR="00FC5CFA" w:rsidRPr="00992597" w:rsidRDefault="00FC5CFA" w:rsidP="00FC5CFA">
            <w:pPr>
              <w:rPr>
                <w:rFonts w:ascii="Arial" w:hAnsi="Arial" w:cs="Arial"/>
                <w:b/>
                <w:bCs/>
                <w:color w:val="000000"/>
                <w:sz w:val="20"/>
                <w:szCs w:val="20"/>
              </w:rPr>
            </w:pPr>
          </w:p>
          <w:p w:rsidR="00FC5CFA" w:rsidRPr="00992597" w:rsidRDefault="00FC5CFA" w:rsidP="00FC5CFA">
            <w:pPr>
              <w:jc w:val="center"/>
              <w:rPr>
                <w:rFonts w:ascii="Arial" w:hAnsi="Arial" w:cs="Arial"/>
                <w:b/>
                <w:bCs/>
                <w:color w:val="000000"/>
                <w:sz w:val="20"/>
                <w:szCs w:val="20"/>
              </w:rPr>
            </w:pPr>
          </w:p>
          <w:p w:rsidR="00FC5CFA" w:rsidRPr="00992597" w:rsidRDefault="00FC5CFA" w:rsidP="00FC5CFA">
            <w:pPr>
              <w:jc w:val="center"/>
              <w:rPr>
                <w:rFonts w:ascii="Arial" w:hAnsi="Arial" w:cs="Arial"/>
                <w:b/>
                <w:bCs/>
                <w:caps/>
                <w:color w:val="000000"/>
                <w:sz w:val="20"/>
                <w:szCs w:val="20"/>
              </w:rPr>
            </w:pPr>
            <w:r w:rsidRPr="00992597">
              <w:rPr>
                <w:rFonts w:ascii="Arial" w:hAnsi="Arial" w:cs="Arial"/>
                <w:b/>
                <w:bCs/>
                <w:caps/>
                <w:color w:val="000000"/>
                <w:sz w:val="20"/>
                <w:szCs w:val="20"/>
              </w:rPr>
              <w:t xml:space="preserve">Прогнозируемые объемы </w:t>
            </w:r>
          </w:p>
        </w:tc>
      </w:tr>
      <w:tr w:rsidR="00FC5CFA" w:rsidRPr="00992597" w:rsidTr="00FC5CFA">
        <w:trPr>
          <w:trHeight w:val="255"/>
        </w:trPr>
        <w:tc>
          <w:tcPr>
            <w:tcW w:w="10065" w:type="dxa"/>
            <w:gridSpan w:val="5"/>
            <w:tcBorders>
              <w:top w:val="nil"/>
              <w:left w:val="nil"/>
              <w:bottom w:val="nil"/>
              <w:right w:val="nil"/>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 xml:space="preserve">поступлений доходов в бюджет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bCs/>
                <w:color w:val="000000"/>
                <w:sz w:val="20"/>
                <w:szCs w:val="20"/>
              </w:rPr>
              <w:t>поселения  Цивильского района Чувашской Республики  на 2023 и 2024 годы</w:t>
            </w:r>
          </w:p>
        </w:tc>
      </w:tr>
      <w:tr w:rsidR="00FC5CFA" w:rsidRPr="00992597" w:rsidTr="00FC5CFA">
        <w:trPr>
          <w:trHeight w:hRule="exact" w:val="284"/>
        </w:trPr>
        <w:tc>
          <w:tcPr>
            <w:tcW w:w="10065" w:type="dxa"/>
            <w:gridSpan w:val="5"/>
            <w:tcBorders>
              <w:top w:val="nil"/>
              <w:left w:val="nil"/>
              <w:bottom w:val="nil"/>
              <w:right w:val="nil"/>
            </w:tcBorders>
            <w:noWrap/>
            <w:vAlign w:val="bottom"/>
          </w:tcPr>
          <w:p w:rsidR="00FC5CFA" w:rsidRPr="00992597" w:rsidRDefault="00FC5CFA" w:rsidP="00FC5CFA">
            <w:pPr>
              <w:jc w:val="center"/>
              <w:rPr>
                <w:rFonts w:ascii="Arial" w:hAnsi="Arial" w:cs="Arial"/>
                <w:b/>
                <w:bCs/>
                <w:color w:val="000000"/>
                <w:sz w:val="20"/>
                <w:szCs w:val="20"/>
              </w:rPr>
            </w:pPr>
            <w:r w:rsidRPr="00992597">
              <w:rPr>
                <w:rFonts w:ascii="Arial" w:hAnsi="Arial" w:cs="Arial"/>
                <w:b/>
                <w:bCs/>
                <w:color w:val="000000"/>
                <w:sz w:val="20"/>
                <w:szCs w:val="20"/>
              </w:rPr>
              <w:t xml:space="preserve"> </w:t>
            </w:r>
          </w:p>
        </w:tc>
      </w:tr>
      <w:tr w:rsidR="00FC5CFA" w:rsidRPr="00992597" w:rsidTr="00FC5CFA">
        <w:trPr>
          <w:trHeight w:val="300"/>
        </w:trPr>
        <w:tc>
          <w:tcPr>
            <w:tcW w:w="2262" w:type="dxa"/>
            <w:tcBorders>
              <w:top w:val="nil"/>
              <w:left w:val="nil"/>
              <w:bottom w:val="single" w:sz="4" w:space="0" w:color="auto"/>
              <w:right w:val="nil"/>
            </w:tcBorders>
            <w:noWrap/>
            <w:vAlign w:val="bottom"/>
          </w:tcPr>
          <w:p w:rsidR="00FC5CFA" w:rsidRPr="00992597" w:rsidRDefault="00FC5CFA" w:rsidP="00FC5CFA">
            <w:pPr>
              <w:rPr>
                <w:rFonts w:ascii="Arial" w:hAnsi="Arial" w:cs="Arial"/>
                <w:color w:val="000000"/>
                <w:sz w:val="20"/>
                <w:szCs w:val="20"/>
              </w:rPr>
            </w:pPr>
          </w:p>
        </w:tc>
        <w:tc>
          <w:tcPr>
            <w:tcW w:w="7803" w:type="dxa"/>
            <w:gridSpan w:val="4"/>
            <w:tcBorders>
              <w:top w:val="nil"/>
              <w:left w:val="nil"/>
              <w:bottom w:val="single" w:sz="4" w:space="0" w:color="auto"/>
              <w:right w:val="nil"/>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(рублей)</w:t>
            </w:r>
          </w:p>
        </w:tc>
      </w:tr>
      <w:tr w:rsidR="00FC5CFA" w:rsidRPr="00992597" w:rsidTr="00FC5CFA">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 xml:space="preserve">Код бюджетной </w:t>
            </w:r>
            <w:r w:rsidRPr="00992597">
              <w:rPr>
                <w:rFonts w:ascii="Arial" w:hAnsi="Arial" w:cs="Arial"/>
                <w:color w:val="000000"/>
                <w:sz w:val="20"/>
                <w:szCs w:val="2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Сумма</w:t>
            </w:r>
          </w:p>
        </w:tc>
      </w:tr>
      <w:tr w:rsidR="00FC5CFA" w:rsidRPr="00992597" w:rsidTr="00FC5CFA">
        <w:trPr>
          <w:trHeight w:val="280"/>
          <w:tblHeader/>
        </w:trPr>
        <w:tc>
          <w:tcPr>
            <w:tcW w:w="2410" w:type="dxa"/>
            <w:gridSpan w:val="2"/>
            <w:vMerge/>
            <w:tcBorders>
              <w:left w:val="single" w:sz="4" w:space="0" w:color="auto"/>
              <w:right w:val="single" w:sz="4" w:space="0" w:color="auto"/>
            </w:tcBorders>
            <w:noWrap/>
            <w:vAlign w:val="bottom"/>
          </w:tcPr>
          <w:p w:rsidR="00FC5CFA" w:rsidRPr="00992597" w:rsidRDefault="00FC5CFA" w:rsidP="00FC5CFA">
            <w:pPr>
              <w:jc w:val="center"/>
              <w:rPr>
                <w:rFonts w:ascii="Arial" w:hAnsi="Arial" w:cs="Arial"/>
                <w:color w:val="000000"/>
                <w:sz w:val="20"/>
                <w:szCs w:val="20"/>
              </w:rPr>
            </w:pPr>
          </w:p>
        </w:tc>
        <w:tc>
          <w:tcPr>
            <w:tcW w:w="4253" w:type="dxa"/>
            <w:vMerge/>
            <w:tcBorders>
              <w:left w:val="single" w:sz="4" w:space="0" w:color="auto"/>
              <w:right w:val="single" w:sz="4" w:space="0" w:color="auto"/>
            </w:tcBorders>
            <w:vAlign w:val="center"/>
          </w:tcPr>
          <w:p w:rsidR="00FC5CFA" w:rsidRPr="00992597" w:rsidRDefault="00FC5CFA" w:rsidP="00FC5CFA">
            <w:pPr>
              <w:jc w:val="center"/>
              <w:rPr>
                <w:rFonts w:ascii="Arial" w:hAnsi="Arial" w:cs="Arial"/>
                <w:color w:val="000000"/>
                <w:sz w:val="20"/>
                <w:szCs w:val="20"/>
              </w:rPr>
            </w:pPr>
          </w:p>
        </w:tc>
        <w:tc>
          <w:tcPr>
            <w:tcW w:w="1701" w:type="dxa"/>
            <w:tcBorders>
              <w:top w:val="single" w:sz="4" w:space="0" w:color="auto"/>
              <w:left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2023 год</w:t>
            </w:r>
          </w:p>
        </w:tc>
        <w:tc>
          <w:tcPr>
            <w:tcW w:w="1701" w:type="dxa"/>
            <w:tcBorders>
              <w:top w:val="single" w:sz="4" w:space="0" w:color="auto"/>
              <w:left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2024 год</w:t>
            </w:r>
          </w:p>
        </w:tc>
      </w:tr>
    </w:tbl>
    <w:p w:rsidR="00FC5CFA" w:rsidRPr="00992597" w:rsidRDefault="00FC5CFA" w:rsidP="00FC5CFA">
      <w:pPr>
        <w:rPr>
          <w:rFonts w:ascii="Arial" w:hAnsi="Arial" w:cs="Arial"/>
          <w:sz w:val="20"/>
          <w:szCs w:val="20"/>
          <w:lang w:val="en-US"/>
        </w:rPr>
      </w:pPr>
    </w:p>
    <w:tbl>
      <w:tblPr>
        <w:tblW w:w="10065" w:type="dxa"/>
        <w:tblInd w:w="-34" w:type="dxa"/>
        <w:tblLayout w:type="fixed"/>
        <w:tblLook w:val="04A0"/>
      </w:tblPr>
      <w:tblGrid>
        <w:gridCol w:w="2410"/>
        <w:gridCol w:w="4253"/>
        <w:gridCol w:w="1701"/>
        <w:gridCol w:w="1701"/>
      </w:tblGrid>
      <w:tr w:rsidR="00FC5CFA" w:rsidRPr="00992597" w:rsidTr="00FC5CFA">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FC5CFA" w:rsidRPr="00992597" w:rsidRDefault="00FC5CFA" w:rsidP="00FC5CFA">
            <w:pPr>
              <w:jc w:val="center"/>
              <w:rPr>
                <w:rFonts w:ascii="Arial" w:hAnsi="Arial" w:cs="Arial"/>
                <w:color w:val="000000"/>
                <w:sz w:val="20"/>
                <w:szCs w:val="20"/>
              </w:rPr>
            </w:pPr>
            <w:r w:rsidRPr="00992597">
              <w:rPr>
                <w:rFonts w:ascii="Arial" w:hAnsi="Arial" w:cs="Arial"/>
                <w:color w:val="000000"/>
                <w:sz w:val="20"/>
                <w:szCs w:val="20"/>
              </w:rPr>
              <w:t>4</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10000000000000000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НАЛОГОВЫЕ И НЕНАЛОГОВЫЕ ДОХОДЫ, </w:t>
            </w:r>
            <w:r w:rsidRPr="0099259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3 303 300,00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3 421 930,00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10100000000000000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НАЛОГИ НА ПРИБЫЛЬ, ДОХОДЫ, </w:t>
            </w:r>
            <w:r w:rsidRPr="0099259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715 800,00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762 400,00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10102000010000110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715 800,00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color w:val="000000"/>
                <w:sz w:val="20"/>
                <w:szCs w:val="20"/>
              </w:rPr>
            </w:pPr>
            <w:r w:rsidRPr="00992597">
              <w:rPr>
                <w:rFonts w:ascii="Arial" w:hAnsi="Arial" w:cs="Arial"/>
                <w:color w:val="000000"/>
                <w:sz w:val="20"/>
                <w:szCs w:val="20"/>
              </w:rPr>
              <w:t>762 400,00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10300000000000000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809 000,00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833 730,00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10302000010000110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809 000,00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color w:val="000000"/>
                <w:sz w:val="20"/>
                <w:szCs w:val="20"/>
              </w:rPr>
            </w:pPr>
            <w:r w:rsidRPr="00992597">
              <w:rPr>
                <w:rFonts w:ascii="Arial" w:hAnsi="Arial" w:cs="Arial"/>
                <w:color w:val="000000"/>
                <w:sz w:val="20"/>
                <w:szCs w:val="20"/>
              </w:rPr>
              <w:t>833 730,00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10500000000000000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5 200,00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5 400,00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10503000010000110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5 200,00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color w:val="000000"/>
                <w:sz w:val="20"/>
                <w:szCs w:val="20"/>
              </w:rPr>
            </w:pPr>
            <w:r w:rsidRPr="00992597">
              <w:rPr>
                <w:rFonts w:ascii="Arial" w:hAnsi="Arial" w:cs="Arial"/>
                <w:color w:val="000000"/>
                <w:sz w:val="20"/>
                <w:szCs w:val="20"/>
              </w:rPr>
              <w:t>5 400,00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10600000000000000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НАЛОГИ НА ИМУЩЕСТВО, </w:t>
            </w:r>
            <w:r w:rsidRPr="0099259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color w:val="000000"/>
                <w:sz w:val="20"/>
                <w:szCs w:val="20"/>
              </w:rPr>
            </w:pPr>
            <w:r w:rsidRPr="00992597">
              <w:rPr>
                <w:rFonts w:ascii="Arial" w:hAnsi="Arial" w:cs="Arial"/>
                <w:b/>
                <w:color w:val="000000"/>
                <w:sz w:val="20"/>
                <w:szCs w:val="20"/>
              </w:rPr>
              <w:t>1 433 600,00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color w:val="000000"/>
                <w:sz w:val="20"/>
                <w:szCs w:val="20"/>
              </w:rPr>
            </w:pPr>
            <w:r w:rsidRPr="00992597">
              <w:rPr>
                <w:rFonts w:ascii="Arial" w:hAnsi="Arial" w:cs="Arial"/>
                <w:b/>
                <w:color w:val="000000"/>
                <w:sz w:val="20"/>
                <w:szCs w:val="20"/>
              </w:rPr>
              <w:t>1 481 400,00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10601000000000110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232 400,00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color w:val="000000"/>
                <w:sz w:val="20"/>
                <w:szCs w:val="20"/>
              </w:rPr>
            </w:pPr>
            <w:r w:rsidRPr="00992597">
              <w:rPr>
                <w:rFonts w:ascii="Arial" w:hAnsi="Arial" w:cs="Arial"/>
                <w:color w:val="000000"/>
                <w:sz w:val="20"/>
                <w:szCs w:val="20"/>
              </w:rPr>
              <w:t>244 200,00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10606000000000110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color w:val="000000"/>
                <w:sz w:val="20"/>
                <w:szCs w:val="20"/>
              </w:rPr>
            </w:pPr>
            <w:r w:rsidRPr="00992597">
              <w:rPr>
                <w:rFonts w:ascii="Arial" w:hAnsi="Arial" w:cs="Arial"/>
                <w:color w:val="000000"/>
                <w:sz w:val="20"/>
                <w:szCs w:val="20"/>
              </w:rPr>
              <w:t>1 201 200,00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color w:val="000000"/>
                <w:sz w:val="20"/>
                <w:szCs w:val="20"/>
              </w:rPr>
            </w:pPr>
            <w:r w:rsidRPr="00992597">
              <w:rPr>
                <w:rFonts w:ascii="Arial" w:hAnsi="Arial" w:cs="Arial"/>
                <w:color w:val="000000"/>
                <w:sz w:val="20"/>
                <w:szCs w:val="20"/>
              </w:rPr>
              <w:t>1 237 200,00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1080000000000000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ГОСУДАРТСВЕННАЯ ПОШЛИНА</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900,00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11100000000000000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ДОХОДЫ ОТ ИСПОЛЬЗОВАНИЯ ИМУЩЕСТВА, НАХОДЯЩЕГОСЯ В ГОСУДАРСТВЕННОЙ И МУНИЦИПАЛЬНОЙ СОБСТВЕННОСТИ, </w:t>
            </w:r>
            <w:r w:rsidRPr="0099259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33 900,00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33 200,00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Cs/>
                <w:sz w:val="20"/>
                <w:szCs w:val="20"/>
              </w:rPr>
            </w:pPr>
            <w:r w:rsidRPr="00992597">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sz w:val="20"/>
                <w:szCs w:val="20"/>
              </w:rPr>
            </w:pPr>
            <w:r w:rsidRPr="00992597">
              <w:rPr>
                <w:rFonts w:ascii="Arial" w:hAnsi="Arial" w:cs="Arial"/>
                <w:sz w:val="20"/>
                <w:szCs w:val="20"/>
              </w:rPr>
              <w:t>11105000000000120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sz w:val="20"/>
                <w:szCs w:val="20"/>
              </w:rPr>
            </w:pPr>
            <w:r w:rsidRPr="00992597">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bottom"/>
          </w:tcPr>
          <w:p w:rsidR="00FC5CFA" w:rsidRPr="00992597" w:rsidRDefault="00FC5CFA" w:rsidP="00FC5CFA">
            <w:pPr>
              <w:jc w:val="right"/>
              <w:rPr>
                <w:rFonts w:ascii="Arial" w:hAnsi="Arial" w:cs="Arial"/>
                <w:bCs/>
                <w:color w:val="000000"/>
                <w:sz w:val="20"/>
                <w:szCs w:val="20"/>
              </w:rPr>
            </w:pPr>
            <w:r w:rsidRPr="00992597">
              <w:rPr>
                <w:rFonts w:ascii="Arial" w:hAnsi="Arial" w:cs="Arial"/>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Cs/>
                <w:color w:val="000000"/>
                <w:sz w:val="20"/>
                <w:szCs w:val="20"/>
              </w:rPr>
            </w:pPr>
            <w:r w:rsidRPr="00992597">
              <w:rPr>
                <w:rFonts w:ascii="Arial" w:hAnsi="Arial" w:cs="Arial"/>
                <w:bCs/>
                <w:color w:val="000000"/>
                <w:sz w:val="20"/>
                <w:szCs w:val="20"/>
              </w:rPr>
              <w:t>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11300000000000000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304 900,00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34"/>
              <w:jc w:val="right"/>
              <w:rPr>
                <w:rFonts w:ascii="Arial" w:hAnsi="Arial" w:cs="Arial"/>
                <w:b/>
                <w:bCs/>
                <w:color w:val="000000"/>
                <w:sz w:val="20"/>
                <w:szCs w:val="20"/>
              </w:rPr>
            </w:pPr>
            <w:r w:rsidRPr="00992597">
              <w:rPr>
                <w:rFonts w:ascii="Arial" w:hAnsi="Arial" w:cs="Arial"/>
                <w:b/>
                <w:bCs/>
                <w:color w:val="000000"/>
                <w:sz w:val="20"/>
                <w:szCs w:val="20"/>
              </w:rPr>
              <w:t>304 900,00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20000000000000000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БЕЗВОЗМЕЗДНЫЕ ПОСТУПЛЕНИЯ, </w:t>
            </w:r>
            <w:r w:rsidRPr="00992597">
              <w:rPr>
                <w:rFonts w:ascii="Arial" w:hAnsi="Arial" w:cs="Arial"/>
                <w:b/>
                <w:bCs/>
                <w:sz w:val="20"/>
                <w:szCs w:val="20"/>
              </w:rPr>
              <w:lastRenderedPageBreak/>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lastRenderedPageBreak/>
              <w:t>1 704 484,70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108"/>
              <w:jc w:val="right"/>
              <w:rPr>
                <w:rFonts w:ascii="Arial" w:hAnsi="Arial" w:cs="Arial"/>
                <w:b/>
                <w:bCs/>
                <w:color w:val="000000"/>
                <w:sz w:val="20"/>
                <w:szCs w:val="20"/>
              </w:rPr>
            </w:pPr>
            <w:r w:rsidRPr="00992597">
              <w:rPr>
                <w:rFonts w:ascii="Arial" w:hAnsi="Arial" w:cs="Arial"/>
                <w:b/>
                <w:bCs/>
                <w:color w:val="000000"/>
                <w:sz w:val="20"/>
                <w:szCs w:val="20"/>
              </w:rPr>
              <w:t>1 708 879,70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lastRenderedPageBreak/>
              <w:t>20200000000000000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992597">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1 704 484,70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108"/>
              <w:jc w:val="right"/>
              <w:rPr>
                <w:rFonts w:ascii="Arial" w:hAnsi="Arial" w:cs="Arial"/>
                <w:b/>
                <w:bCs/>
                <w:color w:val="000000"/>
                <w:sz w:val="20"/>
                <w:szCs w:val="20"/>
              </w:rPr>
            </w:pPr>
            <w:r w:rsidRPr="00992597">
              <w:rPr>
                <w:rFonts w:ascii="Arial" w:hAnsi="Arial" w:cs="Arial"/>
                <w:b/>
                <w:bCs/>
                <w:color w:val="000000"/>
                <w:sz w:val="20"/>
                <w:szCs w:val="20"/>
              </w:rPr>
              <w:t>1 708 879,70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jc w:val="both"/>
              <w:rPr>
                <w:rFonts w:ascii="Arial" w:hAnsi="Arial" w:cs="Arial"/>
                <w:b/>
                <w:bCs/>
                <w:sz w:val="20"/>
                <w:szCs w:val="20"/>
              </w:rPr>
            </w:pPr>
            <w:r w:rsidRPr="00992597">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108"/>
              <w:jc w:val="center"/>
              <w:rPr>
                <w:rFonts w:ascii="Arial" w:hAnsi="Arial" w:cs="Arial"/>
                <w:b/>
                <w:bCs/>
                <w:color w:val="000000"/>
                <w:sz w:val="20"/>
                <w:szCs w:val="20"/>
              </w:rPr>
            </w:pP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autoSpaceDE w:val="0"/>
              <w:autoSpaceDN w:val="0"/>
              <w:adjustRightInd w:val="0"/>
              <w:rPr>
                <w:rFonts w:ascii="Arial" w:hAnsi="Arial" w:cs="Arial"/>
                <w:b/>
                <w:sz w:val="20"/>
                <w:szCs w:val="20"/>
              </w:rPr>
            </w:pPr>
            <w:r w:rsidRPr="00992597">
              <w:rPr>
                <w:rFonts w:ascii="Arial" w:hAnsi="Arial" w:cs="Arial"/>
                <w:b/>
                <w:sz w:val="20"/>
                <w:szCs w:val="20"/>
              </w:rPr>
              <w:t>20220000000000150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hAnsi="Arial" w:cs="Arial"/>
                <w:b/>
                <w:sz w:val="20"/>
                <w:szCs w:val="20"/>
              </w:rPr>
            </w:pPr>
            <w:r w:rsidRPr="00992597">
              <w:rPr>
                <w:rFonts w:ascii="Arial" w:hAnsi="Arial" w:cs="Arial"/>
                <w:b/>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1 595 500,00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1 595 500,00</w:t>
            </w:r>
          </w:p>
        </w:tc>
      </w:tr>
      <w:tr w:rsidR="00FC5CFA" w:rsidRPr="00992597" w:rsidTr="00FC5CFA">
        <w:trPr>
          <w:trHeight w:val="20"/>
        </w:trPr>
        <w:tc>
          <w:tcPr>
            <w:tcW w:w="2410" w:type="dxa"/>
            <w:tcBorders>
              <w:top w:val="single" w:sz="4" w:space="0" w:color="auto"/>
              <w:left w:val="single" w:sz="4" w:space="0" w:color="auto"/>
              <w:bottom w:val="single" w:sz="4" w:space="0" w:color="auto"/>
              <w:right w:val="single" w:sz="4" w:space="0" w:color="auto"/>
            </w:tcBorders>
            <w:noWrap/>
          </w:tcPr>
          <w:p w:rsidR="00FC5CFA" w:rsidRPr="00992597" w:rsidRDefault="00FC5CFA" w:rsidP="00FC5CFA">
            <w:pPr>
              <w:ind w:right="-176"/>
              <w:rPr>
                <w:rFonts w:ascii="Arial" w:hAnsi="Arial" w:cs="Arial"/>
                <w:b/>
                <w:bCs/>
                <w:sz w:val="20"/>
                <w:szCs w:val="20"/>
              </w:rPr>
            </w:pPr>
            <w:r w:rsidRPr="00992597">
              <w:rPr>
                <w:rFonts w:ascii="Arial" w:hAnsi="Arial" w:cs="Arial"/>
                <w:b/>
                <w:bCs/>
                <w:sz w:val="20"/>
                <w:szCs w:val="20"/>
              </w:rPr>
              <w:t>20230000000000150</w:t>
            </w:r>
          </w:p>
        </w:tc>
        <w:tc>
          <w:tcPr>
            <w:tcW w:w="4253"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autoSpaceDE w:val="0"/>
              <w:autoSpaceDN w:val="0"/>
              <w:adjustRightInd w:val="0"/>
              <w:jc w:val="both"/>
              <w:rPr>
                <w:rFonts w:ascii="Arial" w:hAnsi="Arial" w:cs="Arial"/>
                <w:b/>
                <w:bCs/>
                <w:sz w:val="20"/>
                <w:szCs w:val="20"/>
              </w:rPr>
            </w:pPr>
            <w:r w:rsidRPr="00992597">
              <w:rPr>
                <w:rFonts w:ascii="Arial" w:hAnsi="Arial" w:cs="Arial"/>
                <w:b/>
                <w:bCs/>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jc w:val="right"/>
              <w:rPr>
                <w:rFonts w:ascii="Arial" w:hAnsi="Arial" w:cs="Arial"/>
                <w:b/>
                <w:bCs/>
                <w:color w:val="000000"/>
                <w:sz w:val="20"/>
                <w:szCs w:val="20"/>
              </w:rPr>
            </w:pPr>
            <w:r w:rsidRPr="00992597">
              <w:rPr>
                <w:rFonts w:ascii="Arial" w:hAnsi="Arial" w:cs="Arial"/>
                <w:b/>
                <w:bCs/>
                <w:color w:val="000000"/>
                <w:sz w:val="20"/>
                <w:szCs w:val="20"/>
              </w:rPr>
              <w:t>108 984,70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C5CFA" w:rsidRPr="00992597" w:rsidRDefault="00FC5CFA" w:rsidP="00FC5CFA">
            <w:pPr>
              <w:ind w:left="-108" w:right="-250"/>
              <w:jc w:val="center"/>
              <w:rPr>
                <w:rFonts w:ascii="Arial" w:hAnsi="Arial" w:cs="Arial"/>
                <w:b/>
                <w:bCs/>
                <w:color w:val="000000"/>
                <w:sz w:val="20"/>
                <w:szCs w:val="20"/>
              </w:rPr>
            </w:pPr>
            <w:r w:rsidRPr="00992597">
              <w:rPr>
                <w:rFonts w:ascii="Arial" w:hAnsi="Arial" w:cs="Arial"/>
                <w:b/>
                <w:bCs/>
                <w:color w:val="000000"/>
                <w:sz w:val="20"/>
                <w:szCs w:val="20"/>
              </w:rPr>
              <w:t>113 379,70</w:t>
            </w:r>
          </w:p>
        </w:tc>
      </w:tr>
    </w:tbl>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tbl>
      <w:tblPr>
        <w:tblW w:w="9931" w:type="dxa"/>
        <w:tblInd w:w="-426" w:type="dxa"/>
        <w:tblLayout w:type="fixed"/>
        <w:tblLook w:val="0000"/>
      </w:tblPr>
      <w:tblGrid>
        <w:gridCol w:w="4750"/>
        <w:gridCol w:w="400"/>
        <w:gridCol w:w="408"/>
        <w:gridCol w:w="1847"/>
        <w:gridCol w:w="837"/>
        <w:gridCol w:w="1689"/>
      </w:tblGrid>
      <w:tr w:rsidR="00FC5CFA" w:rsidRPr="00992597" w:rsidTr="00FC5CFA">
        <w:trPr>
          <w:trHeight w:val="432"/>
        </w:trPr>
        <w:tc>
          <w:tcPr>
            <w:tcW w:w="9931"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Приложение 4</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 Михайловского сельского</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Чувашской Республики на 2022 год  и </w:t>
            </w:r>
            <w:proofErr w:type="gramStart"/>
            <w:r w:rsidRPr="00992597">
              <w:rPr>
                <w:rFonts w:ascii="Arial" w:hAnsi="Arial" w:cs="Arial"/>
                <w:i/>
                <w:iCs/>
                <w:color w:val="000000"/>
                <w:sz w:val="20"/>
                <w:szCs w:val="20"/>
              </w:rPr>
              <w:t>на</w:t>
            </w:r>
            <w:proofErr w:type="gramEnd"/>
            <w:r w:rsidRPr="00992597">
              <w:rPr>
                <w:rFonts w:ascii="Arial" w:hAnsi="Arial" w:cs="Arial"/>
                <w:i/>
                <w:iCs/>
                <w:color w:val="000000"/>
                <w:sz w:val="20"/>
                <w:szCs w:val="20"/>
              </w:rPr>
              <w:t xml:space="preserve"> плановый </w:t>
            </w:r>
          </w:p>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i/>
                <w:iCs/>
                <w:color w:val="000000"/>
                <w:sz w:val="20"/>
                <w:szCs w:val="20"/>
              </w:rPr>
              <w:t>период 2023 и 2024 годов»</w:t>
            </w:r>
          </w:p>
        </w:tc>
      </w:tr>
      <w:tr w:rsidR="00FC5CFA" w:rsidRPr="00992597" w:rsidTr="00FC5CFA">
        <w:trPr>
          <w:trHeight w:val="2046"/>
        </w:trPr>
        <w:tc>
          <w:tcPr>
            <w:tcW w:w="9931"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Распределение</w:t>
            </w:r>
          </w:p>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 xml:space="preserve">бюджетных ассигнований по разделам, подразделам, целевым статьям </w:t>
            </w:r>
          </w:p>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(муниципальным программам Михайловского сельского поселения Цивильского района Чувашской Республики)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2022 год</w:t>
            </w:r>
          </w:p>
        </w:tc>
      </w:tr>
      <w:tr w:rsidR="00FC5CFA" w:rsidRPr="00992597" w:rsidTr="00FC5CFA">
        <w:trPr>
          <w:trHeight w:val="331"/>
        </w:trPr>
        <w:tc>
          <w:tcPr>
            <w:tcW w:w="9931"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(рублей)</w:t>
            </w:r>
          </w:p>
        </w:tc>
      </w:tr>
      <w:tr w:rsidR="00FC5CFA" w:rsidRPr="00992597" w:rsidTr="00FC5CFA">
        <w:trPr>
          <w:trHeight w:val="2468"/>
        </w:trPr>
        <w:tc>
          <w:tcPr>
            <w:tcW w:w="47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Сумма</w:t>
            </w:r>
          </w:p>
        </w:tc>
      </w:tr>
      <w:tr w:rsidR="00FC5CFA" w:rsidRPr="00992597" w:rsidTr="00FC5CFA">
        <w:trPr>
          <w:trHeight w:val="288"/>
        </w:trPr>
        <w:tc>
          <w:tcPr>
            <w:tcW w:w="47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4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184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83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168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6 340 933,70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1 436 700,00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функций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Выполнение других обязательств муниципального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оборона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92597">
              <w:rPr>
                <w:rFonts w:ascii="Arial" w:hAnsi="Arial" w:cs="Arial"/>
                <w:color w:val="000000"/>
                <w:sz w:val="20"/>
                <w:szCs w:val="20"/>
              </w:rPr>
              <w:lastRenderedPageBreak/>
              <w:t>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безопасность и правоохранительная деятельность</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экономика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2 416 103,70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"Предупреждение и ликвидация болезней животных"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w:t>
            </w:r>
            <w:r w:rsidRPr="00992597">
              <w:rPr>
                <w:rFonts w:ascii="Arial" w:hAnsi="Arial" w:cs="Arial"/>
                <w:color w:val="000000"/>
                <w:sz w:val="20"/>
                <w:szCs w:val="20"/>
              </w:rPr>
              <w:lastRenderedPageBreak/>
              <w:t>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Подпрограмма "Безопасные и качественные автомобильные дороги" муниципальной программы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Жилищно-коммунальное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992 180,00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509 600,00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509 600,00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качества жилищно-коммунальных услуг"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w:t>
            </w:r>
            <w:r w:rsidRPr="00992597">
              <w:rPr>
                <w:rFonts w:ascii="Arial" w:hAnsi="Arial" w:cs="Arial"/>
                <w:color w:val="000000"/>
                <w:sz w:val="20"/>
                <w:szCs w:val="20"/>
              </w:rPr>
              <w:lastRenderedPageBreak/>
              <w:t>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464 480,00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Основное мероприятие "Развитие систем водоснабжения муниципальных образований"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464 480,00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265 380,00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482 500,00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"Комплексное развитие территории города Новочебоксарска"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инициативных проектов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вопросы в области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"Поддержка строительства жилья в Чувашской Республике</w:t>
            </w:r>
            <w:proofErr w:type="gramStart"/>
            <w:r w:rsidRPr="00992597">
              <w:rPr>
                <w:rFonts w:ascii="Arial" w:hAnsi="Arial" w:cs="Arial"/>
                <w:color w:val="000000"/>
                <w:sz w:val="20"/>
                <w:szCs w:val="20"/>
              </w:rPr>
              <w:t>"м</w:t>
            </w:r>
            <w:proofErr w:type="gramEnd"/>
            <w:r w:rsidRPr="00992597">
              <w:rPr>
                <w:rFonts w:ascii="Arial" w:hAnsi="Arial" w:cs="Arial"/>
                <w:color w:val="000000"/>
                <w:sz w:val="20"/>
                <w:szCs w:val="20"/>
              </w:rPr>
              <w:t>униципальной программы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граждан доступным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Культура, кинематография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культуры и туризма"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color w:val="000000"/>
                <w:sz w:val="20"/>
                <w:szCs w:val="20"/>
              </w:rPr>
            </w:pPr>
            <w:r w:rsidRPr="00992597">
              <w:rPr>
                <w:rFonts w:ascii="Arial" w:hAnsi="Arial" w:cs="Arial"/>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народного творчества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Физическая культура и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bl>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tbl>
      <w:tblPr>
        <w:tblW w:w="10207" w:type="dxa"/>
        <w:tblInd w:w="-142" w:type="dxa"/>
        <w:tblLayout w:type="fixed"/>
        <w:tblLook w:val="0000"/>
      </w:tblPr>
      <w:tblGrid>
        <w:gridCol w:w="4180"/>
        <w:gridCol w:w="369"/>
        <w:gridCol w:w="408"/>
        <w:gridCol w:w="1749"/>
        <w:gridCol w:w="835"/>
        <w:gridCol w:w="1167"/>
        <w:gridCol w:w="1499"/>
      </w:tblGrid>
      <w:tr w:rsidR="00FC5CFA" w:rsidRPr="00992597" w:rsidTr="00992597">
        <w:trPr>
          <w:trHeight w:val="440"/>
        </w:trPr>
        <w:tc>
          <w:tcPr>
            <w:tcW w:w="10207"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Приложение 5</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на 2022 год  и на плановый период 2023 и 2024 годов»  </w:t>
            </w:r>
          </w:p>
          <w:p w:rsidR="00FC5CFA" w:rsidRPr="00992597" w:rsidRDefault="00FC5CFA" w:rsidP="00FC5CFA">
            <w:pPr>
              <w:widowControl w:val="0"/>
              <w:autoSpaceDE w:val="0"/>
              <w:autoSpaceDN w:val="0"/>
              <w:adjustRightInd w:val="0"/>
              <w:jc w:val="right"/>
              <w:rPr>
                <w:rFonts w:ascii="Arial" w:hAnsi="Arial" w:cs="Arial"/>
                <w:sz w:val="20"/>
                <w:szCs w:val="20"/>
              </w:rPr>
            </w:pPr>
          </w:p>
        </w:tc>
      </w:tr>
      <w:tr w:rsidR="00FC5CFA" w:rsidRPr="00992597" w:rsidTr="00992597">
        <w:trPr>
          <w:trHeight w:val="1621"/>
        </w:trPr>
        <w:tc>
          <w:tcPr>
            <w:tcW w:w="10207"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Распределение</w:t>
            </w:r>
          </w:p>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бюджетных ассигнований по разделам, подразделам, целевым статьям (муниципальным программам Михайловского сельского поселения Цивильского района Чувашской Республики) и группа</w:t>
            </w:r>
            <w:proofErr w:type="gramStart"/>
            <w:r w:rsidRPr="00992597">
              <w:rPr>
                <w:rFonts w:ascii="Arial" w:hAnsi="Arial" w:cs="Arial"/>
                <w:b/>
                <w:bCs/>
                <w:color w:val="000000"/>
                <w:sz w:val="20"/>
                <w:szCs w:val="20"/>
              </w:rPr>
              <w:t>м(</w:t>
            </w:r>
            <w:proofErr w:type="gramEnd"/>
            <w:r w:rsidRPr="00992597">
              <w:rPr>
                <w:rFonts w:ascii="Arial" w:hAnsi="Arial" w:cs="Arial"/>
                <w:b/>
                <w:bCs/>
                <w:color w:val="000000"/>
                <w:sz w:val="20"/>
                <w:szCs w:val="20"/>
              </w:rPr>
              <w:t>группам и подгруппам) видов расходов классификации расходов бюджета Михайловского сельского поселения Цивильского района Чувашской Республики на 2023 и 2024 годы</w:t>
            </w:r>
          </w:p>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p>
          <w:p w:rsidR="00FC5CFA" w:rsidRPr="00992597" w:rsidRDefault="00FC5CFA" w:rsidP="00FC5CFA">
            <w:pPr>
              <w:widowControl w:val="0"/>
              <w:autoSpaceDE w:val="0"/>
              <w:autoSpaceDN w:val="0"/>
              <w:adjustRightInd w:val="0"/>
              <w:jc w:val="center"/>
              <w:rPr>
                <w:rFonts w:ascii="Arial" w:hAnsi="Arial" w:cs="Arial"/>
                <w:sz w:val="20"/>
                <w:szCs w:val="20"/>
              </w:rPr>
            </w:pPr>
          </w:p>
        </w:tc>
      </w:tr>
      <w:tr w:rsidR="00FC5CFA" w:rsidRPr="00992597" w:rsidTr="00992597">
        <w:trPr>
          <w:trHeight w:val="345"/>
        </w:trPr>
        <w:tc>
          <w:tcPr>
            <w:tcW w:w="10207" w:type="dxa"/>
            <w:gridSpan w:val="7"/>
            <w:tcBorders>
              <w:bottom w:val="single" w:sz="4" w:space="0" w:color="auto"/>
            </w:tcBorders>
            <w:tcMar>
              <w:top w:w="0" w:type="dxa"/>
              <w:left w:w="0" w:type="dxa"/>
              <w:bottom w:w="0" w:type="dxa"/>
              <w:right w:w="0" w:type="dxa"/>
            </w:tcMar>
            <w:vAlign w:val="center"/>
          </w:tcPr>
          <w:p w:rsidR="00FC5CFA" w:rsidRPr="00992597" w:rsidRDefault="00992597" w:rsidP="00992597">
            <w:pPr>
              <w:widowControl w:val="0"/>
              <w:autoSpaceDE w:val="0"/>
              <w:autoSpaceDN w:val="0"/>
              <w:adjustRightInd w:val="0"/>
              <w:rPr>
                <w:rFonts w:ascii="Arial" w:hAnsi="Arial" w:cs="Arial"/>
                <w:sz w:val="20"/>
                <w:szCs w:val="20"/>
              </w:rPr>
            </w:pPr>
            <w:r>
              <w:rPr>
                <w:rFonts w:ascii="Arial" w:hAnsi="Arial" w:cs="Arial"/>
                <w:color w:val="000000"/>
                <w:sz w:val="20"/>
                <w:szCs w:val="20"/>
              </w:rPr>
              <w:t xml:space="preserve">                                                                                                                                                                 </w:t>
            </w:r>
            <w:r w:rsidR="00FC5CFA" w:rsidRPr="00992597">
              <w:rPr>
                <w:rFonts w:ascii="Arial" w:hAnsi="Arial" w:cs="Arial"/>
                <w:color w:val="000000"/>
                <w:sz w:val="20"/>
                <w:szCs w:val="20"/>
              </w:rPr>
              <w:t>(рублей)</w:t>
            </w:r>
          </w:p>
        </w:tc>
      </w:tr>
      <w:tr w:rsidR="00FC5CFA" w:rsidRPr="00992597" w:rsidTr="00992597">
        <w:trPr>
          <w:trHeight w:val="332"/>
        </w:trPr>
        <w:tc>
          <w:tcPr>
            <w:tcW w:w="41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Наименование</w:t>
            </w:r>
          </w:p>
        </w:tc>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4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174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8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266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Сумма</w:t>
            </w:r>
          </w:p>
        </w:tc>
      </w:tr>
      <w:tr w:rsidR="00FC5CFA" w:rsidRPr="00992597" w:rsidTr="00992597">
        <w:trPr>
          <w:trHeight w:val="1849"/>
        </w:trPr>
        <w:tc>
          <w:tcPr>
            <w:tcW w:w="41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40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74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8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2023 год</w:t>
            </w:r>
          </w:p>
        </w:tc>
        <w:tc>
          <w:tcPr>
            <w:tcW w:w="14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2024 год</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4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1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11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c>
          <w:tcPr>
            <w:tcW w:w="14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7</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 (без условно утвержденных расходов)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5 049 784,70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5 048 609,70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Общегосударственные вопросы</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1 474 200,00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1 474 200,00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Обеспечение функций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оборона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Расходы на выплаты персоналу в целях </w:t>
            </w:r>
            <w:r w:rsidRPr="00992597">
              <w:rPr>
                <w:rFonts w:ascii="Arial" w:hAnsi="Arial" w:cs="Arial"/>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безопасность и правоохранительная деятельность</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Национальная экономика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2 410 593,70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2 435 323,70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"Предупреждение и ликвидация болезней животных"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Жилищно-коммунальное хозяйство</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627 480,00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627 480,00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"Модернизация </w:t>
            </w:r>
            <w:r w:rsidRPr="00992597">
              <w:rPr>
                <w:rFonts w:ascii="Arial" w:hAnsi="Arial" w:cs="Arial"/>
                <w:color w:val="000000"/>
                <w:sz w:val="20"/>
                <w:szCs w:val="20"/>
              </w:rPr>
              <w:lastRenderedPageBreak/>
              <w:t>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качества жилищно-коммунальных услуг"</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систем водоснабжения муниципальных образований"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Закупка товаров, работ и услуг для обеспечения государственных </w:t>
            </w:r>
            <w:r w:rsidRPr="00992597">
              <w:rPr>
                <w:rFonts w:ascii="Arial" w:hAnsi="Arial" w:cs="Arial"/>
                <w:color w:val="000000"/>
                <w:sz w:val="20"/>
                <w:szCs w:val="20"/>
              </w:rPr>
              <w:lastRenderedPageBreak/>
              <w:t>(муниципальных)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вопросы в области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"Поддержка строительства жилья в Чувашской Республике</w:t>
            </w:r>
            <w:proofErr w:type="gramStart"/>
            <w:r w:rsidRPr="00992597">
              <w:rPr>
                <w:rFonts w:ascii="Arial" w:hAnsi="Arial" w:cs="Arial"/>
                <w:color w:val="000000"/>
                <w:sz w:val="20"/>
                <w:szCs w:val="20"/>
              </w:rPr>
              <w:t>"м</w:t>
            </w:r>
            <w:proofErr w:type="gramEnd"/>
            <w:r w:rsidRPr="00992597">
              <w:rPr>
                <w:rFonts w:ascii="Arial" w:hAnsi="Arial" w:cs="Arial"/>
                <w:color w:val="000000"/>
                <w:sz w:val="20"/>
                <w:szCs w:val="20"/>
              </w:rPr>
              <w:t>униципальной программы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граждан доступным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Культура, кинематография</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культуры и туризма"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color w:val="000000"/>
                <w:sz w:val="20"/>
                <w:szCs w:val="20"/>
              </w:rPr>
            </w:pPr>
            <w:r w:rsidRPr="00992597">
              <w:rPr>
                <w:rFonts w:ascii="Arial" w:hAnsi="Arial" w:cs="Arial"/>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народного творчества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Физическая культура и спорт</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992597">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49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bl>
    <w:p w:rsidR="00FC5CFA" w:rsidRPr="00992597" w:rsidRDefault="00FC5CFA" w:rsidP="00FC5CFA">
      <w:pPr>
        <w:rPr>
          <w:rFonts w:ascii="Arial" w:hAnsi="Arial" w:cs="Arial"/>
          <w:sz w:val="20"/>
          <w:szCs w:val="20"/>
        </w:rPr>
      </w:pPr>
    </w:p>
    <w:tbl>
      <w:tblPr>
        <w:tblW w:w="9919" w:type="dxa"/>
        <w:tblInd w:w="-426" w:type="dxa"/>
        <w:tblLayout w:type="fixed"/>
        <w:tblLook w:val="0000"/>
      </w:tblPr>
      <w:tblGrid>
        <w:gridCol w:w="567"/>
        <w:gridCol w:w="4621"/>
        <w:gridCol w:w="1713"/>
        <w:gridCol w:w="812"/>
        <w:gridCol w:w="392"/>
        <w:gridCol w:w="398"/>
        <w:gridCol w:w="1416"/>
      </w:tblGrid>
      <w:tr w:rsidR="00FC5CFA" w:rsidRPr="00992597" w:rsidTr="00FC5CFA">
        <w:trPr>
          <w:trHeight w:val="410"/>
        </w:trPr>
        <w:tc>
          <w:tcPr>
            <w:tcW w:w="567"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Приложение 6</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Чувашской Республики  на 2022 год  и </w:t>
            </w:r>
            <w:proofErr w:type="gramStart"/>
            <w:r w:rsidRPr="00992597">
              <w:rPr>
                <w:rFonts w:ascii="Arial" w:hAnsi="Arial" w:cs="Arial"/>
                <w:i/>
                <w:iCs/>
                <w:color w:val="000000"/>
                <w:sz w:val="20"/>
                <w:szCs w:val="20"/>
              </w:rPr>
              <w:t>на</w:t>
            </w:r>
            <w:proofErr w:type="gramEnd"/>
            <w:r w:rsidRPr="00992597">
              <w:rPr>
                <w:rFonts w:ascii="Arial" w:hAnsi="Arial" w:cs="Arial"/>
                <w:i/>
                <w:iCs/>
                <w:color w:val="000000"/>
                <w:sz w:val="20"/>
                <w:szCs w:val="20"/>
              </w:rPr>
              <w:t xml:space="preserve"> плановый </w:t>
            </w:r>
          </w:p>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i/>
                <w:iCs/>
                <w:color w:val="000000"/>
                <w:sz w:val="20"/>
                <w:szCs w:val="20"/>
              </w:rPr>
              <w:t>период 2023 и 2024 годов»</w:t>
            </w:r>
          </w:p>
        </w:tc>
      </w:tr>
      <w:tr w:rsidR="00FC5CFA" w:rsidRPr="00992597" w:rsidTr="00FC5CFA">
        <w:trPr>
          <w:trHeight w:val="1613"/>
        </w:trPr>
        <w:tc>
          <w:tcPr>
            <w:tcW w:w="567"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 xml:space="preserve">Распределение </w:t>
            </w:r>
          </w:p>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w:t>
            </w:r>
            <w:proofErr w:type="gramStart"/>
            <w:r w:rsidRPr="00992597">
              <w:rPr>
                <w:rFonts w:ascii="Arial" w:hAnsi="Arial" w:cs="Arial"/>
                <w:b/>
                <w:bCs/>
                <w:color w:val="000000"/>
                <w:sz w:val="20"/>
                <w:szCs w:val="20"/>
              </w:rPr>
              <w:t>м(</w:t>
            </w:r>
            <w:proofErr w:type="gramEnd"/>
            <w:r w:rsidRPr="00992597">
              <w:rPr>
                <w:rFonts w:ascii="Arial" w:hAnsi="Arial" w:cs="Arial"/>
                <w:b/>
                <w:bCs/>
                <w:color w:val="000000"/>
                <w:sz w:val="20"/>
                <w:szCs w:val="20"/>
              </w:rPr>
              <w:t>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год</w:t>
            </w:r>
          </w:p>
        </w:tc>
      </w:tr>
      <w:tr w:rsidR="00FC5CFA" w:rsidRPr="00992597" w:rsidTr="00FC5CFA">
        <w:trPr>
          <w:trHeight w:val="345"/>
        </w:trPr>
        <w:tc>
          <w:tcPr>
            <w:tcW w:w="567"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(рублей)</w:t>
            </w:r>
          </w:p>
        </w:tc>
      </w:tr>
      <w:tr w:rsidR="00FC5CFA" w:rsidRPr="00992597" w:rsidTr="00FC5CFA">
        <w:trPr>
          <w:trHeight w:val="2565"/>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Сумма</w:t>
            </w:r>
          </w:p>
        </w:tc>
      </w:tr>
      <w:tr w:rsidR="00FC5CFA" w:rsidRPr="00992597" w:rsidTr="00FC5CFA">
        <w:trPr>
          <w:trHeight w:val="288"/>
        </w:trPr>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462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171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8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3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c>
          <w:tcPr>
            <w:tcW w:w="141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7</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6 340 933,70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культуры и туризма"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1 381 800,00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1 381 800,00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b/>
                <w:bCs/>
                <w:color w:val="000000"/>
                <w:sz w:val="20"/>
                <w:szCs w:val="20"/>
              </w:rPr>
            </w:pPr>
            <w:r w:rsidRPr="00992597">
              <w:rPr>
                <w:rFonts w:ascii="Arial" w:hAnsi="Arial" w:cs="Arial"/>
                <w:b/>
                <w:bCs/>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Ц410700000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1 381 800,00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w:t>
            </w:r>
            <w:r w:rsidRPr="00992597">
              <w:rPr>
                <w:rFonts w:ascii="Arial" w:hAnsi="Arial" w:cs="Arial"/>
                <w:color w:val="000000"/>
                <w:sz w:val="20"/>
                <w:szCs w:val="20"/>
              </w:rPr>
              <w:lastRenderedPageBreak/>
              <w:t>народного творчества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2.</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2.1.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Физическая культура и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Ц800000000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3.1.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Ц810000000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Ц810400000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безопасность и правоохранительная деятельность</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4.</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4.1.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Ц970000000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"Предупреждение и ликвидация болезней животных"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Ц970100000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5.</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2 410 010,00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5.1.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2 410 010,00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2 410 010,00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Иные закупки товаров, работ и услуг для </w:t>
            </w:r>
            <w:r w:rsidRPr="00992597">
              <w:rPr>
                <w:rFonts w:ascii="Arial" w:hAnsi="Arial" w:cs="Arial"/>
                <w:color w:val="000000"/>
                <w:sz w:val="20"/>
                <w:szCs w:val="20"/>
              </w:rPr>
              <w:lastRenderedPageBreak/>
              <w:t>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6.</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104 150,00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6.1.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104 150,00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99 150,00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92597">
              <w:rPr>
                <w:rFonts w:ascii="Arial" w:hAnsi="Arial" w:cs="Arial"/>
                <w:color w:val="000000"/>
                <w:sz w:val="20"/>
                <w:szCs w:val="20"/>
              </w:rPr>
              <w:lastRenderedPageBreak/>
              <w:t>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7.</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1 431 700,00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7.1.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Обеспечение реализации муниципальной программы  "Развитие потенциала муниципального управления"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Ч5Э0000000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1 431 700,00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w:t>
            </w:r>
            <w:proofErr w:type="spellStart"/>
            <w:r w:rsidRPr="00992597">
              <w:rPr>
                <w:rFonts w:ascii="Arial" w:hAnsi="Arial" w:cs="Arial"/>
                <w:b/>
                <w:bCs/>
                <w:color w:val="000000"/>
                <w:sz w:val="20"/>
                <w:szCs w:val="20"/>
              </w:rPr>
              <w:t>Общепрограммные</w:t>
            </w:r>
            <w:proofErr w:type="spellEnd"/>
            <w:r w:rsidRPr="00992597">
              <w:rPr>
                <w:rFonts w:ascii="Arial" w:hAnsi="Arial" w:cs="Arial"/>
                <w:b/>
                <w:bCs/>
                <w:color w:val="000000"/>
                <w:sz w:val="20"/>
                <w:szCs w:val="20"/>
              </w:rPr>
              <w:t xml:space="preserve"> расходы"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Ч5Э0100000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1 431 700,00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функций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Выполнение других обязательств муниципального образования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8.</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"Модернизация </w:t>
            </w:r>
            <w:r w:rsidRPr="00992597">
              <w:rPr>
                <w:rFonts w:ascii="Arial" w:hAnsi="Arial" w:cs="Arial"/>
                <w:b/>
                <w:bCs/>
                <w:color w:val="000000"/>
                <w:sz w:val="20"/>
                <w:szCs w:val="20"/>
              </w:rPr>
              <w:lastRenderedPageBreak/>
              <w:t>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lastRenderedPageBreak/>
              <w:t>A100000000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509 600,00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lastRenderedPageBreak/>
              <w:t>8.1.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"Обеспечение качества жилищно-коммунальных услуг"</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8.2.</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A130000000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464 480,00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A130100000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464 480,00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265 380,00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9.</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9.1.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"Поддержка строительства жилья в Чувашской Республике</w:t>
            </w:r>
            <w:proofErr w:type="gramStart"/>
            <w:r w:rsidRPr="00992597">
              <w:rPr>
                <w:rFonts w:ascii="Arial" w:hAnsi="Arial" w:cs="Arial"/>
                <w:b/>
                <w:bCs/>
                <w:color w:val="000000"/>
                <w:sz w:val="20"/>
                <w:szCs w:val="20"/>
              </w:rPr>
              <w:t>"м</w:t>
            </w:r>
            <w:proofErr w:type="gramEnd"/>
            <w:r w:rsidRPr="00992597">
              <w:rPr>
                <w:rFonts w:ascii="Arial" w:hAnsi="Arial" w:cs="Arial"/>
                <w:b/>
                <w:bCs/>
                <w:color w:val="000000"/>
                <w:sz w:val="20"/>
                <w:szCs w:val="20"/>
              </w:rPr>
              <w:t xml:space="preserve">униципальной программы </w:t>
            </w:r>
            <w:r w:rsidRPr="00992597">
              <w:rPr>
                <w:rFonts w:ascii="Arial" w:hAnsi="Arial" w:cs="Arial"/>
                <w:b/>
                <w:bCs/>
                <w:color w:val="000000"/>
                <w:sz w:val="20"/>
                <w:szCs w:val="20"/>
              </w:rPr>
              <w:lastRenderedPageBreak/>
              <w:t>"Обеспечение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lastRenderedPageBreak/>
              <w:t>A210000000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"Обеспечение граждан доступным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вопросы в области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10.</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307 500,00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10.1.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307 500,00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A510200000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307 500,00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Иные закупки товаров, работ и услуг для обеспечения государственных </w:t>
            </w:r>
            <w:r w:rsidRPr="00992597">
              <w:rPr>
                <w:rFonts w:ascii="Arial" w:hAnsi="Arial" w:cs="Arial"/>
                <w:color w:val="000000"/>
                <w:sz w:val="20"/>
                <w:szCs w:val="20"/>
              </w:rPr>
              <w:lastRenderedPageBreak/>
              <w:t>(муниципальных)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"Комплексное развитие территории города Новочебоксарска"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A600000000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A620000000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A620100000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инициативных проектов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bl>
    <w:p w:rsidR="00FC5CFA" w:rsidRPr="00992597" w:rsidRDefault="00FC5CFA" w:rsidP="00FC5CFA">
      <w:pPr>
        <w:rPr>
          <w:rFonts w:ascii="Arial" w:hAnsi="Arial" w:cs="Arial"/>
          <w:sz w:val="20"/>
          <w:szCs w:val="20"/>
        </w:rPr>
      </w:pPr>
    </w:p>
    <w:tbl>
      <w:tblPr>
        <w:tblW w:w="10349" w:type="dxa"/>
        <w:tblInd w:w="-284" w:type="dxa"/>
        <w:tblLayout w:type="fixed"/>
        <w:tblLook w:val="0000"/>
      </w:tblPr>
      <w:tblGrid>
        <w:gridCol w:w="568"/>
        <w:gridCol w:w="4111"/>
        <w:gridCol w:w="1466"/>
        <w:gridCol w:w="566"/>
        <w:gridCol w:w="396"/>
        <w:gridCol w:w="398"/>
        <w:gridCol w:w="1325"/>
        <w:gridCol w:w="1519"/>
      </w:tblGrid>
      <w:tr w:rsidR="00FC5CFA" w:rsidRPr="00992597" w:rsidTr="00FC5CFA">
        <w:trPr>
          <w:trHeight w:val="468"/>
        </w:trPr>
        <w:tc>
          <w:tcPr>
            <w:tcW w:w="568"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9781"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i/>
                <w:iCs/>
                <w:color w:val="000000"/>
                <w:sz w:val="20"/>
                <w:szCs w:val="20"/>
              </w:rPr>
            </w:pPr>
          </w:p>
          <w:p w:rsidR="00FC5CFA" w:rsidRPr="00992597" w:rsidRDefault="00FC5CFA" w:rsidP="00FC5CFA">
            <w:pPr>
              <w:widowControl w:val="0"/>
              <w:autoSpaceDE w:val="0"/>
              <w:autoSpaceDN w:val="0"/>
              <w:adjustRightInd w:val="0"/>
              <w:ind w:left="-1844"/>
              <w:jc w:val="right"/>
              <w:rPr>
                <w:rFonts w:ascii="Arial" w:hAnsi="Arial" w:cs="Arial"/>
                <w:i/>
                <w:iCs/>
                <w:color w:val="000000"/>
                <w:sz w:val="20"/>
                <w:szCs w:val="20"/>
              </w:rPr>
            </w:pPr>
            <w:r w:rsidRPr="00992597">
              <w:rPr>
                <w:rFonts w:ascii="Arial" w:hAnsi="Arial" w:cs="Arial"/>
                <w:i/>
                <w:iCs/>
                <w:color w:val="000000"/>
                <w:sz w:val="20"/>
                <w:szCs w:val="20"/>
              </w:rPr>
              <w:t>Приложение 7</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на 2022 год  и на плановый период 2023 и 2024 годов» </w:t>
            </w:r>
          </w:p>
          <w:p w:rsidR="00FC5CFA" w:rsidRPr="00992597" w:rsidRDefault="00FC5CFA" w:rsidP="00FC5CFA">
            <w:pPr>
              <w:widowControl w:val="0"/>
              <w:autoSpaceDE w:val="0"/>
              <w:autoSpaceDN w:val="0"/>
              <w:adjustRightInd w:val="0"/>
              <w:jc w:val="right"/>
              <w:rPr>
                <w:rFonts w:ascii="Arial" w:hAnsi="Arial" w:cs="Arial"/>
                <w:sz w:val="20"/>
                <w:szCs w:val="20"/>
              </w:rPr>
            </w:pPr>
          </w:p>
        </w:tc>
      </w:tr>
      <w:tr w:rsidR="00FC5CFA" w:rsidRPr="00992597" w:rsidTr="00FC5CFA">
        <w:trPr>
          <w:trHeight w:val="1785"/>
        </w:trPr>
        <w:tc>
          <w:tcPr>
            <w:tcW w:w="568"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sz w:val="20"/>
                <w:szCs w:val="20"/>
              </w:rPr>
              <w:t xml:space="preserve"> </w:t>
            </w:r>
          </w:p>
        </w:tc>
        <w:tc>
          <w:tcPr>
            <w:tcW w:w="9781"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Распределение</w:t>
            </w:r>
          </w:p>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w:t>
            </w:r>
            <w:proofErr w:type="gramStart"/>
            <w:r w:rsidRPr="00992597">
              <w:rPr>
                <w:rFonts w:ascii="Arial" w:hAnsi="Arial" w:cs="Arial"/>
                <w:b/>
                <w:bCs/>
                <w:color w:val="000000"/>
                <w:sz w:val="20"/>
                <w:szCs w:val="20"/>
              </w:rPr>
              <w:t>м(</w:t>
            </w:r>
            <w:proofErr w:type="gramEnd"/>
            <w:r w:rsidRPr="00992597">
              <w:rPr>
                <w:rFonts w:ascii="Arial" w:hAnsi="Arial" w:cs="Arial"/>
                <w:b/>
                <w:bCs/>
                <w:color w:val="000000"/>
                <w:sz w:val="20"/>
                <w:szCs w:val="20"/>
              </w:rPr>
              <w:t>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2023 и 2024 годы</w:t>
            </w:r>
          </w:p>
        </w:tc>
      </w:tr>
      <w:tr w:rsidR="00FC5CFA" w:rsidRPr="00992597" w:rsidTr="00FC5CFA">
        <w:trPr>
          <w:trHeight w:val="345"/>
        </w:trPr>
        <w:tc>
          <w:tcPr>
            <w:tcW w:w="568" w:type="dxa"/>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9781"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(рублей)</w:t>
            </w:r>
          </w:p>
        </w:tc>
      </w:tr>
      <w:tr w:rsidR="00FC5CFA" w:rsidRPr="00992597" w:rsidTr="00FC5CFA">
        <w:trPr>
          <w:trHeight w:val="273"/>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28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Сумма</w:t>
            </w:r>
          </w:p>
        </w:tc>
      </w:tr>
      <w:tr w:rsidR="00FC5CFA" w:rsidRPr="00992597" w:rsidTr="00FC5CFA">
        <w:trPr>
          <w:trHeight w:val="2712"/>
        </w:trPr>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2023 год</w:t>
            </w:r>
          </w:p>
        </w:tc>
        <w:tc>
          <w:tcPr>
            <w:tcW w:w="1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2024 год</w:t>
            </w:r>
          </w:p>
        </w:tc>
      </w:tr>
      <w:tr w:rsidR="00FC5CFA" w:rsidRPr="00992597" w:rsidTr="00FC5CFA">
        <w:trPr>
          <w:trHeight w:val="288"/>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41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14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5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c>
          <w:tcPr>
            <w:tcW w:w="13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7</w:t>
            </w:r>
          </w:p>
        </w:tc>
        <w:tc>
          <w:tcPr>
            <w:tcW w:w="15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 (без условно утвержденных расходов)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5 049 784,70</w:t>
            </w:r>
          </w:p>
        </w:tc>
        <w:tc>
          <w:tcPr>
            <w:tcW w:w="15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5 048 609,70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культуры и туризма"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419 700,00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389 400,00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Подпрограмма "Развитие культуры в </w:t>
            </w:r>
            <w:r w:rsidRPr="00992597">
              <w:rPr>
                <w:rFonts w:ascii="Arial" w:hAnsi="Arial" w:cs="Arial"/>
                <w:b/>
                <w:bCs/>
                <w:color w:val="000000"/>
                <w:sz w:val="20"/>
                <w:szCs w:val="20"/>
              </w:rPr>
              <w:lastRenderedPageBreak/>
              <w:t>Чувашской Республике" муниципальной программы "Развитие культуры и туризма"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lastRenderedPageBreak/>
              <w:t>Ц410000000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419 700,00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389 400,00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b/>
                <w:bCs/>
                <w:color w:val="000000"/>
                <w:sz w:val="20"/>
                <w:szCs w:val="20"/>
              </w:rPr>
            </w:pPr>
            <w:r w:rsidRPr="00992597">
              <w:rPr>
                <w:rFonts w:ascii="Arial" w:hAnsi="Arial" w:cs="Arial"/>
                <w:b/>
                <w:bCs/>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Ц410700000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419 700,00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389 400,00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народного творчества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2.1.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Ц510100000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Физическая культура и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8E083D">
            <w:pPr>
              <w:widowControl w:val="0"/>
              <w:autoSpaceDE w:val="0"/>
              <w:autoSpaceDN w:val="0"/>
              <w:adjustRightInd w:val="0"/>
              <w:jc w:val="both"/>
              <w:rPr>
                <w:rFonts w:ascii="Arial" w:hAnsi="Arial" w:cs="Arial"/>
                <w:sz w:val="20"/>
                <w:szCs w:val="20"/>
              </w:rPr>
            </w:pPr>
            <w:r w:rsidRPr="00992597">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Ц800000000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3.1.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8E083D">
            <w:pPr>
              <w:widowControl w:val="0"/>
              <w:autoSpaceDE w:val="0"/>
              <w:autoSpaceDN w:val="0"/>
              <w:adjustRightInd w:val="0"/>
              <w:jc w:val="both"/>
              <w:rPr>
                <w:rFonts w:ascii="Arial" w:hAnsi="Arial" w:cs="Arial"/>
                <w:sz w:val="20"/>
                <w:szCs w:val="20"/>
              </w:rPr>
            </w:pPr>
            <w:r w:rsidRPr="00992597">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Ц810000000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8E083D">
            <w:pPr>
              <w:widowControl w:val="0"/>
              <w:autoSpaceDE w:val="0"/>
              <w:autoSpaceDN w:val="0"/>
              <w:adjustRightInd w:val="0"/>
              <w:jc w:val="both"/>
              <w:rPr>
                <w:rFonts w:ascii="Arial" w:hAnsi="Arial" w:cs="Arial"/>
                <w:sz w:val="20"/>
                <w:szCs w:val="20"/>
              </w:rPr>
            </w:pPr>
            <w:r w:rsidRPr="00992597">
              <w:rPr>
                <w:rFonts w:ascii="Arial" w:hAnsi="Arial" w:cs="Arial"/>
                <w:b/>
                <w:bCs/>
                <w:color w:val="000000"/>
                <w:sz w:val="20"/>
                <w:szCs w:val="2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w:t>
            </w:r>
            <w:r w:rsidRPr="00992597">
              <w:rPr>
                <w:rFonts w:ascii="Arial" w:hAnsi="Arial" w:cs="Arial"/>
                <w:b/>
                <w:bCs/>
                <w:color w:val="000000"/>
                <w:sz w:val="20"/>
                <w:szCs w:val="20"/>
              </w:rPr>
              <w:lastRenderedPageBreak/>
              <w:t>чрезвычайные ситуации, пожары и происшествия на водных объектах"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lastRenderedPageBreak/>
              <w:t>Ц810400000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безопасность и правоохранительная деятельность</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4.1.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Ц970000000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"Предупреждение и ликвидация болезней животных"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Ц970100000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2 404 500,00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2 429 230,00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5.1.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2 404 500,00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2 429 230,00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2 404 500,00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2 429 230,00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107 811,00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112 206,00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6.1.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107 811,00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112 206,00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Ч410100000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w:t>
            </w:r>
            <w:r w:rsidRPr="00992597">
              <w:rPr>
                <w:rFonts w:ascii="Arial" w:hAnsi="Arial" w:cs="Arial"/>
                <w:b/>
                <w:bCs/>
                <w:color w:val="000000"/>
                <w:sz w:val="20"/>
                <w:szCs w:val="20"/>
              </w:rPr>
              <w:lastRenderedPageBreak/>
              <w:t>повышение уровня бюджетной обеспеченности"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lastRenderedPageBreak/>
              <w:t>Ч410400000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102 811,00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107 206,00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7.1.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Обеспечение реализации муниципальной программы  "Развитие потенциала муниципального управления"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Ч5Э0000000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w:t>
            </w:r>
            <w:proofErr w:type="spellStart"/>
            <w:r w:rsidRPr="00992597">
              <w:rPr>
                <w:rFonts w:ascii="Arial" w:hAnsi="Arial" w:cs="Arial"/>
                <w:b/>
                <w:bCs/>
                <w:color w:val="000000"/>
                <w:sz w:val="20"/>
                <w:szCs w:val="20"/>
              </w:rPr>
              <w:t>Общепрограммные</w:t>
            </w:r>
            <w:proofErr w:type="spellEnd"/>
            <w:r w:rsidRPr="00992597">
              <w:rPr>
                <w:rFonts w:ascii="Arial" w:hAnsi="Arial" w:cs="Arial"/>
                <w:b/>
                <w:bCs/>
                <w:color w:val="000000"/>
                <w:sz w:val="20"/>
                <w:szCs w:val="20"/>
              </w:rPr>
              <w:t xml:space="preserve"> расходы"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Ч5Э0100000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1 469 200,00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функций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Функционирование Правительства Российской Федерации, высших </w:t>
            </w:r>
            <w:r w:rsidRPr="00992597">
              <w:rPr>
                <w:rFonts w:ascii="Arial" w:hAnsi="Arial" w:cs="Arial"/>
                <w:color w:val="000000"/>
                <w:sz w:val="20"/>
                <w:szCs w:val="20"/>
              </w:rPr>
              <w:lastRenderedPageBreak/>
              <w:t>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315 000,00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315 000,00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8.1.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"Обеспечение качества жилищно-коммунальных услуг"</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8.2.</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A130000000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269 880,00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269 880,00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A130100000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269 880,00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269 880,00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lastRenderedPageBreak/>
              <w:t>9.1.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"Поддержка строительства жилья в Чувашской Республике</w:t>
            </w:r>
            <w:proofErr w:type="gramStart"/>
            <w:r w:rsidRPr="00992597">
              <w:rPr>
                <w:rFonts w:ascii="Arial" w:hAnsi="Arial" w:cs="Arial"/>
                <w:b/>
                <w:bCs/>
                <w:color w:val="000000"/>
                <w:sz w:val="20"/>
                <w:szCs w:val="20"/>
              </w:rPr>
              <w:t>"м</w:t>
            </w:r>
            <w:proofErr w:type="gramEnd"/>
            <w:r w:rsidRPr="00992597">
              <w:rPr>
                <w:rFonts w:ascii="Arial" w:hAnsi="Arial" w:cs="Arial"/>
                <w:b/>
                <w:bCs/>
                <w:color w:val="000000"/>
                <w:sz w:val="20"/>
                <w:szCs w:val="20"/>
              </w:rPr>
              <w:t>униципальной программы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"Обеспечение граждан доступным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вопросы в области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10.1.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A510200000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312 400,00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5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bl>
    <w:p w:rsidR="00FC5CFA" w:rsidRPr="00992597" w:rsidRDefault="00FC5CFA" w:rsidP="008E083D">
      <w:pP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tbl>
      <w:tblPr>
        <w:tblW w:w="9923" w:type="dxa"/>
        <w:tblInd w:w="142" w:type="dxa"/>
        <w:tblLayout w:type="fixed"/>
        <w:tblLook w:val="0000"/>
      </w:tblPr>
      <w:tblGrid>
        <w:gridCol w:w="4525"/>
        <w:gridCol w:w="611"/>
        <w:gridCol w:w="369"/>
        <w:gridCol w:w="408"/>
        <w:gridCol w:w="1731"/>
        <w:gridCol w:w="862"/>
        <w:gridCol w:w="1417"/>
      </w:tblGrid>
      <w:tr w:rsidR="00FC5CFA" w:rsidRPr="00992597" w:rsidTr="00FC5CFA">
        <w:trPr>
          <w:trHeight w:val="476"/>
        </w:trPr>
        <w:tc>
          <w:tcPr>
            <w:tcW w:w="9923"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Приложение 8</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на 2022 год  и на плановый период 2023 и 2024годов» </w:t>
            </w:r>
          </w:p>
          <w:p w:rsidR="00FC5CFA" w:rsidRPr="00992597" w:rsidRDefault="00FC5CFA" w:rsidP="00FC5CFA">
            <w:pPr>
              <w:widowControl w:val="0"/>
              <w:autoSpaceDE w:val="0"/>
              <w:autoSpaceDN w:val="0"/>
              <w:adjustRightInd w:val="0"/>
              <w:jc w:val="right"/>
              <w:rPr>
                <w:rFonts w:ascii="Arial" w:hAnsi="Arial" w:cs="Arial"/>
                <w:sz w:val="20"/>
                <w:szCs w:val="20"/>
              </w:rPr>
            </w:pPr>
          </w:p>
        </w:tc>
      </w:tr>
      <w:tr w:rsidR="00FC5CFA" w:rsidRPr="00992597" w:rsidTr="00FC5CFA">
        <w:trPr>
          <w:trHeight w:val="701"/>
        </w:trPr>
        <w:tc>
          <w:tcPr>
            <w:tcW w:w="9923"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b/>
                <w:bCs/>
                <w:color w:val="000000"/>
                <w:sz w:val="20"/>
                <w:szCs w:val="20"/>
              </w:rPr>
            </w:pPr>
          </w:p>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p>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Ведомственная структура расходов</w:t>
            </w:r>
          </w:p>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бюджета Михайловского сельского поселения Цивильского района Чувашской Республики на 2022 год</w:t>
            </w:r>
          </w:p>
        </w:tc>
      </w:tr>
      <w:tr w:rsidR="00FC5CFA" w:rsidRPr="00992597" w:rsidTr="00FC5CFA">
        <w:trPr>
          <w:trHeight w:val="345"/>
        </w:trPr>
        <w:tc>
          <w:tcPr>
            <w:tcW w:w="9923" w:type="dxa"/>
            <w:gridSpan w:val="7"/>
            <w:tcMar>
              <w:top w:w="0" w:type="dxa"/>
              <w:left w:w="0" w:type="dxa"/>
              <w:bottom w:w="0" w:type="dxa"/>
              <w:right w:w="0" w:type="dxa"/>
            </w:tcMar>
            <w:vAlign w:val="center"/>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(рублей)</w:t>
            </w:r>
          </w:p>
        </w:tc>
      </w:tr>
      <w:tr w:rsidR="00FC5CFA" w:rsidRPr="00992597" w:rsidTr="00FC5CFA">
        <w:trPr>
          <w:trHeight w:val="2843"/>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Главный распорядитель</w:t>
            </w:r>
          </w:p>
          <w:p w:rsidR="00FC5CFA" w:rsidRPr="00992597" w:rsidRDefault="00FC5CFA" w:rsidP="00FC5CFA">
            <w:pPr>
              <w:widowControl w:val="0"/>
              <w:autoSpaceDE w:val="0"/>
              <w:autoSpaceDN w:val="0"/>
              <w:adjustRightInd w:val="0"/>
              <w:jc w:val="center"/>
              <w:rPr>
                <w:rFonts w:ascii="Arial" w:hAnsi="Arial" w:cs="Arial"/>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Сумма</w:t>
            </w:r>
          </w:p>
        </w:tc>
      </w:tr>
      <w:tr w:rsidR="00FC5CFA" w:rsidRPr="00992597" w:rsidTr="00FC5CFA">
        <w:trPr>
          <w:trHeight w:val="288"/>
        </w:trPr>
        <w:tc>
          <w:tcPr>
            <w:tcW w:w="45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6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173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8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7</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6 340 933,70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Администрация Михайловского сельского поселения Цивильского района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6 340 933,70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1 436 700,00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функций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1 428 600,00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w:t>
            </w:r>
            <w:r w:rsidRPr="00992597">
              <w:rPr>
                <w:rFonts w:ascii="Arial" w:hAnsi="Arial" w:cs="Arial"/>
                <w:color w:val="000000"/>
                <w:sz w:val="20"/>
                <w:szCs w:val="20"/>
              </w:rPr>
              <w:lastRenderedPageBreak/>
              <w:t>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1 356 400,00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69 200,00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Выполнение других обязательств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Осуществление первичного воинского учета на территориях, где отсутствуют военные </w:t>
            </w:r>
            <w:r w:rsidRPr="00992597">
              <w:rPr>
                <w:rFonts w:ascii="Arial" w:hAnsi="Arial" w:cs="Arial"/>
                <w:color w:val="000000"/>
                <w:sz w:val="20"/>
                <w:szCs w:val="20"/>
              </w:rPr>
              <w:lastRenderedPageBreak/>
              <w:t>комиссариаты, за счет субвенции, предоставляемой из федерального бюджета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99 150,00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91 494,45</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7 655,55</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2 416 103,70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"Предупреждение и ликвидация болезней животных"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2 410 010,00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437 210,00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992 180,00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509 600,00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509 600,00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Подпрограмма "Модернизация коммунальной инфраструктуры на территории Чувашской Республики" муниципальной программы </w:t>
            </w:r>
            <w:r w:rsidRPr="00992597">
              <w:rPr>
                <w:rFonts w:ascii="Arial" w:hAnsi="Arial" w:cs="Arial"/>
                <w:color w:val="000000"/>
                <w:sz w:val="20"/>
                <w:szCs w:val="20"/>
              </w:rPr>
              <w:lastRenderedPageBreak/>
              <w:t>"Модернизация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Основное мероприятие "Обеспечение качества жилищно-коммунальных услуг"</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464 480,00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систем водоснабжения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464 480,00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199 100,00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265 380,00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262 100,00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482 500,00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307 500,00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287 500,00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инициативных проектов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175 000,00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Другие вопросы в области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"Поддержка строительства жилья в Чувашской Республике</w:t>
            </w:r>
            <w:proofErr w:type="gramStart"/>
            <w:r w:rsidRPr="00992597">
              <w:rPr>
                <w:rFonts w:ascii="Arial" w:hAnsi="Arial" w:cs="Arial"/>
                <w:color w:val="000000"/>
                <w:sz w:val="20"/>
                <w:szCs w:val="20"/>
              </w:rPr>
              <w:t>"м</w:t>
            </w:r>
            <w:proofErr w:type="gramEnd"/>
            <w:r w:rsidRPr="00992597">
              <w:rPr>
                <w:rFonts w:ascii="Arial" w:hAnsi="Arial" w:cs="Arial"/>
                <w:color w:val="000000"/>
                <w:sz w:val="20"/>
                <w:szCs w:val="20"/>
              </w:rPr>
              <w:t>униципальной программы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граждан доступным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Иные закупки товаров, работ и услуг для обеспечения государственных </w:t>
            </w:r>
            <w:r w:rsidRPr="00992597">
              <w:rPr>
                <w:rFonts w:ascii="Arial" w:hAnsi="Arial" w:cs="Arial"/>
                <w:color w:val="000000"/>
                <w:sz w:val="20"/>
                <w:szCs w:val="20"/>
              </w:rPr>
              <w:lastRenderedPageBreak/>
              <w:t>(муниципальных)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Культура, кинематография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культуры и туризма"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color w:val="000000"/>
                <w:sz w:val="20"/>
                <w:szCs w:val="20"/>
              </w:rPr>
            </w:pPr>
            <w:r w:rsidRPr="00992597">
              <w:rPr>
                <w:rFonts w:ascii="Arial" w:hAnsi="Arial" w:cs="Arial"/>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народного творчества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1 381 800,00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146 070,00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1 010 700,00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Физическая культура и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FC5CFA">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bl>
    <w:p w:rsidR="00FC5CFA" w:rsidRPr="00992597" w:rsidRDefault="00FC5CFA" w:rsidP="00FC5CFA">
      <w:pP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tbl>
      <w:tblPr>
        <w:tblW w:w="10065" w:type="dxa"/>
        <w:tblLayout w:type="fixed"/>
        <w:tblLook w:val="0000"/>
      </w:tblPr>
      <w:tblGrid>
        <w:gridCol w:w="3578"/>
        <w:gridCol w:w="628"/>
        <w:gridCol w:w="369"/>
        <w:gridCol w:w="408"/>
        <w:gridCol w:w="1396"/>
        <w:gridCol w:w="992"/>
        <w:gridCol w:w="1342"/>
        <w:gridCol w:w="1352"/>
      </w:tblGrid>
      <w:tr w:rsidR="00FC5CFA" w:rsidRPr="00992597" w:rsidTr="008E083D">
        <w:trPr>
          <w:trHeight w:val="452"/>
        </w:trPr>
        <w:tc>
          <w:tcPr>
            <w:tcW w:w="10065" w:type="dxa"/>
            <w:gridSpan w:val="8"/>
            <w:tcMar>
              <w:top w:w="0" w:type="dxa"/>
              <w:left w:w="0" w:type="dxa"/>
              <w:bottom w:w="0" w:type="dxa"/>
              <w:right w:w="0" w:type="dxa"/>
            </w:tcMar>
            <w:vAlign w:val="center"/>
          </w:tcPr>
          <w:p w:rsidR="00FC5CFA" w:rsidRPr="00992597" w:rsidRDefault="00FC5CFA" w:rsidP="008E083D">
            <w:pPr>
              <w:widowControl w:val="0"/>
              <w:autoSpaceDE w:val="0"/>
              <w:autoSpaceDN w:val="0"/>
              <w:adjustRightInd w:val="0"/>
              <w:rPr>
                <w:rFonts w:ascii="Arial" w:hAnsi="Arial" w:cs="Arial"/>
                <w:i/>
                <w:iCs/>
                <w:color w:val="000000"/>
                <w:sz w:val="20"/>
                <w:szCs w:val="20"/>
              </w:rPr>
            </w:pP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Приложение 9</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к  решению Собрания депутатов</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«О </w:t>
            </w:r>
            <w:proofErr w:type="gramStart"/>
            <w:r w:rsidRPr="00992597">
              <w:rPr>
                <w:rFonts w:ascii="Arial" w:hAnsi="Arial" w:cs="Arial"/>
                <w:i/>
                <w:iCs/>
                <w:color w:val="000000"/>
                <w:sz w:val="20"/>
                <w:szCs w:val="20"/>
              </w:rPr>
              <w:t>бюджете</w:t>
            </w:r>
            <w:proofErr w:type="gramEnd"/>
            <w:r w:rsidRPr="00992597">
              <w:rPr>
                <w:rFonts w:ascii="Arial" w:hAnsi="Arial" w:cs="Arial"/>
                <w:i/>
                <w:iCs/>
                <w:color w:val="000000"/>
                <w:sz w:val="20"/>
                <w:szCs w:val="20"/>
              </w:rPr>
              <w:t xml:space="preserve"> Михайловского сельского поселения Цивильского района Чувашской Республики</w:t>
            </w:r>
          </w:p>
          <w:p w:rsidR="00FC5CFA" w:rsidRPr="00992597" w:rsidRDefault="00FC5CFA" w:rsidP="00FC5CFA">
            <w:pPr>
              <w:widowControl w:val="0"/>
              <w:autoSpaceDE w:val="0"/>
              <w:autoSpaceDN w:val="0"/>
              <w:adjustRightInd w:val="0"/>
              <w:jc w:val="right"/>
              <w:rPr>
                <w:rFonts w:ascii="Arial" w:hAnsi="Arial" w:cs="Arial"/>
                <w:i/>
                <w:iCs/>
                <w:color w:val="000000"/>
                <w:sz w:val="20"/>
                <w:szCs w:val="20"/>
              </w:rPr>
            </w:pPr>
            <w:r w:rsidRPr="00992597">
              <w:rPr>
                <w:rFonts w:ascii="Arial" w:hAnsi="Arial" w:cs="Arial"/>
                <w:i/>
                <w:iCs/>
                <w:color w:val="000000"/>
                <w:sz w:val="20"/>
                <w:szCs w:val="20"/>
              </w:rPr>
              <w:t xml:space="preserve">на 2022 год  и на плановый период 2023 и 2024 годов»  </w:t>
            </w:r>
          </w:p>
          <w:p w:rsidR="00FC5CFA" w:rsidRPr="00992597" w:rsidRDefault="00FC5CFA" w:rsidP="00FC5CFA">
            <w:pPr>
              <w:widowControl w:val="0"/>
              <w:autoSpaceDE w:val="0"/>
              <w:autoSpaceDN w:val="0"/>
              <w:adjustRightInd w:val="0"/>
              <w:jc w:val="right"/>
              <w:rPr>
                <w:rFonts w:ascii="Arial" w:hAnsi="Arial" w:cs="Arial"/>
                <w:sz w:val="20"/>
                <w:szCs w:val="20"/>
              </w:rPr>
            </w:pPr>
          </w:p>
        </w:tc>
      </w:tr>
      <w:tr w:rsidR="00FC5CFA" w:rsidRPr="00992597" w:rsidTr="008E083D">
        <w:trPr>
          <w:trHeight w:val="763"/>
        </w:trPr>
        <w:tc>
          <w:tcPr>
            <w:tcW w:w="10065" w:type="dxa"/>
            <w:gridSpan w:val="8"/>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b/>
                <w:bCs/>
                <w:color w:val="000000"/>
                <w:sz w:val="20"/>
                <w:szCs w:val="20"/>
              </w:rPr>
            </w:pPr>
            <w:r w:rsidRPr="00992597">
              <w:rPr>
                <w:rFonts w:ascii="Arial" w:hAnsi="Arial" w:cs="Arial"/>
                <w:b/>
                <w:bCs/>
                <w:color w:val="000000"/>
                <w:sz w:val="20"/>
                <w:szCs w:val="20"/>
              </w:rPr>
              <w:t xml:space="preserve">Ведомственная структура расходов </w:t>
            </w:r>
          </w:p>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бюджета Михайловского сельского поселения Цивильского района Чувашской Республики на 2023 и 2024 годы</w:t>
            </w:r>
          </w:p>
        </w:tc>
      </w:tr>
      <w:tr w:rsidR="00FC5CFA" w:rsidRPr="00992597" w:rsidTr="008E083D">
        <w:trPr>
          <w:trHeight w:val="345"/>
        </w:trPr>
        <w:tc>
          <w:tcPr>
            <w:tcW w:w="10065" w:type="dxa"/>
            <w:gridSpan w:val="8"/>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(рублей)</w:t>
            </w:r>
          </w:p>
        </w:tc>
      </w:tr>
      <w:tr w:rsidR="00FC5CFA" w:rsidRPr="00992597" w:rsidTr="008E083D">
        <w:trPr>
          <w:trHeight w:val="2535"/>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Наименование</w:t>
            </w:r>
          </w:p>
        </w:tc>
        <w:tc>
          <w:tcPr>
            <w:tcW w:w="62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Главный распорядитель</w:t>
            </w:r>
          </w:p>
          <w:p w:rsidR="00FC5CFA" w:rsidRPr="00992597" w:rsidRDefault="00FC5CFA" w:rsidP="00FC5CFA">
            <w:pPr>
              <w:widowControl w:val="0"/>
              <w:autoSpaceDE w:val="0"/>
              <w:autoSpaceDN w:val="0"/>
              <w:adjustRightInd w:val="0"/>
              <w:jc w:val="center"/>
              <w:rPr>
                <w:rFonts w:ascii="Arial" w:hAnsi="Arial" w:cs="Arial"/>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Подраздел</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Целевая статья (муниципальные программы)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Групп</w:t>
            </w:r>
            <w:proofErr w:type="gramStart"/>
            <w:r w:rsidRPr="00992597">
              <w:rPr>
                <w:rFonts w:ascii="Arial" w:hAnsi="Arial" w:cs="Arial"/>
                <w:color w:val="000000"/>
                <w:sz w:val="20"/>
                <w:szCs w:val="20"/>
              </w:rPr>
              <w:t>а(</w:t>
            </w:r>
            <w:proofErr w:type="gramEnd"/>
            <w:r w:rsidRPr="00992597">
              <w:rPr>
                <w:rFonts w:ascii="Arial" w:hAnsi="Arial" w:cs="Arial"/>
                <w:color w:val="000000"/>
                <w:sz w:val="20"/>
                <w:szCs w:val="20"/>
              </w:rPr>
              <w:t>группа и подгруппа) вида расходов</w:t>
            </w:r>
          </w:p>
        </w:tc>
        <w:tc>
          <w:tcPr>
            <w:tcW w:w="13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2023 год</w:t>
            </w:r>
          </w:p>
        </w:tc>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2024 год</w:t>
            </w:r>
          </w:p>
        </w:tc>
      </w:tr>
      <w:tr w:rsidR="00FC5CFA" w:rsidRPr="00992597" w:rsidTr="008E083D">
        <w:trPr>
          <w:trHeight w:val="288"/>
        </w:trPr>
        <w:tc>
          <w:tcPr>
            <w:tcW w:w="357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w:t>
            </w:r>
          </w:p>
        </w:tc>
        <w:tc>
          <w:tcPr>
            <w:tcW w:w="62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4</w:t>
            </w:r>
          </w:p>
        </w:tc>
        <w:tc>
          <w:tcPr>
            <w:tcW w:w="1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5</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6</w:t>
            </w:r>
          </w:p>
        </w:tc>
        <w:tc>
          <w:tcPr>
            <w:tcW w:w="13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7</w:t>
            </w:r>
          </w:p>
        </w:tc>
        <w:tc>
          <w:tcPr>
            <w:tcW w:w="135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Всего (без условно утвержденных расходов)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C5CFA" w:rsidRPr="00992597" w:rsidRDefault="00FC5CFA" w:rsidP="00FC5CFA">
            <w:pPr>
              <w:widowControl w:val="0"/>
              <w:autoSpaceDE w:val="0"/>
              <w:autoSpaceDN w:val="0"/>
              <w:adjustRightInd w:val="0"/>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5 049 784,70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5 048 609,70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b/>
                <w:bCs/>
                <w:color w:val="000000"/>
                <w:sz w:val="20"/>
                <w:szCs w:val="20"/>
              </w:rPr>
              <w:t>Администрация Михайловского сельского поселения Цивильского района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5 049 784,70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b/>
                <w:bCs/>
                <w:color w:val="000000"/>
                <w:sz w:val="20"/>
                <w:szCs w:val="20"/>
              </w:rPr>
              <w:t>5 048 609,70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Общегосударственные вопросы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1 474 200,00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1 474 200,00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потенциала муниципального управления"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w:t>
            </w:r>
            <w:proofErr w:type="spellStart"/>
            <w:r w:rsidRPr="00992597">
              <w:rPr>
                <w:rFonts w:ascii="Arial" w:hAnsi="Arial" w:cs="Arial"/>
                <w:color w:val="000000"/>
                <w:sz w:val="20"/>
                <w:szCs w:val="20"/>
              </w:rPr>
              <w:t>Общепрограммные</w:t>
            </w:r>
            <w:proofErr w:type="spellEnd"/>
            <w:r w:rsidRPr="00992597">
              <w:rPr>
                <w:rFonts w:ascii="Arial" w:hAnsi="Arial" w:cs="Arial"/>
                <w:color w:val="000000"/>
                <w:sz w:val="20"/>
                <w:szCs w:val="20"/>
              </w:rPr>
              <w:t xml:space="preserve"> расходы"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Обеспечение функций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1 469 200,00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1 396 700,00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69 500,00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Ч5Э0100200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Подпрограмма "Совершенствование бюджетной политики и обеспечение сбалансированности бюджета" </w:t>
            </w:r>
            <w:r w:rsidRPr="00992597">
              <w:rPr>
                <w:rFonts w:ascii="Arial" w:hAnsi="Arial" w:cs="Arial"/>
                <w:color w:val="000000"/>
                <w:sz w:val="20"/>
                <w:szCs w:val="20"/>
              </w:rPr>
              <w:lastRenderedPageBreak/>
              <w:t>муниципальной программы "Управление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Резервный фонд администрации муниципального образования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Резервные средства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Ч410173430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870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оборона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Мобилизационная и вневойсковая подготовка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102 811,00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107 206,00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120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93 944,45</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94 700,00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8 866,55</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12 506,00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безопасность и правоохранительная деятельность</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10</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Ц810470280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Национальная экономика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2 410 593,70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2 435 323,70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Сельское хозяйство и рыболовство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"Предупреждение и ликвидация болезней животных"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Ц970112750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6 093,70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Дорожное хозяйство (дорожные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Муниципальная программа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2 404 500,00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2 429 230,00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347 440,00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361 040,00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Ч210374192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284 260,00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295 390,00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Ч2103S4191</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1 275 800,00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09</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Ч2103S4192</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497 000,00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Жилищно-коммунальное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627 480,00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627 480,00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Основное мероприятие "Обеспечение качества жилищно-коммунальных услуг"</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A110170230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45 120,00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"Развитие систем водоснабжения муниципальных образований"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Эксплуатация, техническое содержание и обслуживание сетей водопровода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269 880,00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266 600,00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A130174870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3 280,00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Благоустройство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312 400,00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Уличное освещение</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292 400,00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Реализация мероприятий по благоустройству территории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Иные закупки товаров, работ и услуг для обеспечения государственных </w:t>
            </w:r>
            <w:r w:rsidRPr="00992597">
              <w:rPr>
                <w:rFonts w:ascii="Arial" w:hAnsi="Arial" w:cs="Arial"/>
                <w:color w:val="000000"/>
                <w:sz w:val="20"/>
                <w:szCs w:val="20"/>
              </w:rPr>
              <w:lastRenderedPageBreak/>
              <w:t>(муниципальных)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03</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A510277420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20 000,00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Другие вопросы в области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"Поддержка строительства жилья в Чувашской Республике</w:t>
            </w:r>
            <w:proofErr w:type="gramStart"/>
            <w:r w:rsidRPr="00992597">
              <w:rPr>
                <w:rFonts w:ascii="Arial" w:hAnsi="Arial" w:cs="Arial"/>
                <w:color w:val="000000"/>
                <w:sz w:val="20"/>
                <w:szCs w:val="20"/>
              </w:rPr>
              <w:t>"м</w:t>
            </w:r>
            <w:proofErr w:type="gramEnd"/>
            <w:r w:rsidRPr="00992597">
              <w:rPr>
                <w:rFonts w:ascii="Arial" w:hAnsi="Arial" w:cs="Arial"/>
                <w:color w:val="000000"/>
                <w:sz w:val="20"/>
                <w:szCs w:val="20"/>
              </w:rPr>
              <w:t>униципальной программы "Обеспечение граждан в Чувашской Республике доступным и комфортным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"Обеспечение граждан доступным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proofErr w:type="gramStart"/>
            <w:r w:rsidRPr="00992597">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2597">
              <w:rPr>
                <w:rFonts w:ascii="Arial" w:hAnsi="Arial" w:cs="Arial"/>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05</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A210312980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80,00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 кинематография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Культура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 xml:space="preserve">Муниципальная программа "Развитие культуры и туризма"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color w:val="000000"/>
                <w:sz w:val="20"/>
                <w:szCs w:val="20"/>
              </w:rPr>
            </w:pPr>
            <w:r w:rsidRPr="00992597">
              <w:rPr>
                <w:rFonts w:ascii="Arial" w:hAnsi="Arial" w:cs="Arial"/>
                <w:color w:val="000000"/>
                <w:sz w:val="20"/>
                <w:szCs w:val="20"/>
              </w:rPr>
              <w:t>Основное мероприятие "Сохранение и развитие народного творчества"</w:t>
            </w:r>
          </w:p>
          <w:p w:rsidR="00FC5CFA" w:rsidRPr="00992597" w:rsidRDefault="00FC5CFA" w:rsidP="00FC5CFA">
            <w:pPr>
              <w:widowControl w:val="0"/>
              <w:autoSpaceDE w:val="0"/>
              <w:autoSpaceDN w:val="0"/>
              <w:adjustRightInd w:val="0"/>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lastRenderedPageBreak/>
              <w:t xml:space="preserve">Обеспечение деятельности муниципальных учреждений </w:t>
            </w:r>
            <w:proofErr w:type="spellStart"/>
            <w:r w:rsidRPr="00992597">
              <w:rPr>
                <w:rFonts w:ascii="Arial" w:hAnsi="Arial" w:cs="Arial"/>
                <w:color w:val="000000"/>
                <w:sz w:val="20"/>
                <w:szCs w:val="20"/>
              </w:rPr>
              <w:t>культурно-досугового</w:t>
            </w:r>
            <w:proofErr w:type="spellEnd"/>
            <w:r w:rsidRPr="00992597">
              <w:rPr>
                <w:rFonts w:ascii="Arial" w:hAnsi="Arial" w:cs="Arial"/>
                <w:color w:val="000000"/>
                <w:sz w:val="20"/>
                <w:szCs w:val="20"/>
              </w:rPr>
              <w:t xml:space="preserve"> типа и народного творчества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419 700,00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389 400,00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194 670,00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164 370,00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01</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Ц41077A390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850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225 030,00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Физическая культура и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Массовый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Муниципальная  программа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Ц500000000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Ц510000000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Ц510100000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Организация и проведение официальных физкультурных мероприятий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200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r w:rsidR="00FC5CFA" w:rsidRPr="00992597" w:rsidTr="008E083D">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C5CFA" w:rsidRPr="00992597" w:rsidRDefault="00FC5CFA" w:rsidP="00FC5CFA">
            <w:pPr>
              <w:widowControl w:val="0"/>
              <w:autoSpaceDE w:val="0"/>
              <w:autoSpaceDN w:val="0"/>
              <w:adjustRightInd w:val="0"/>
              <w:rPr>
                <w:rFonts w:ascii="Arial" w:hAnsi="Arial" w:cs="Arial"/>
                <w:sz w:val="20"/>
                <w:szCs w:val="20"/>
              </w:rPr>
            </w:pPr>
            <w:r w:rsidRPr="00992597">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02</w:t>
            </w:r>
          </w:p>
        </w:tc>
        <w:tc>
          <w:tcPr>
            <w:tcW w:w="1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center"/>
              <w:rPr>
                <w:rFonts w:ascii="Arial" w:hAnsi="Arial" w:cs="Arial"/>
                <w:sz w:val="20"/>
                <w:szCs w:val="20"/>
              </w:rPr>
            </w:pPr>
            <w:r w:rsidRPr="00992597">
              <w:rPr>
                <w:rFonts w:ascii="Arial" w:hAnsi="Arial" w:cs="Arial"/>
                <w:color w:val="000000"/>
                <w:sz w:val="20"/>
                <w:szCs w:val="20"/>
              </w:rPr>
              <w:t>240</w:t>
            </w:r>
          </w:p>
        </w:tc>
        <w:tc>
          <w:tcPr>
            <w:tcW w:w="134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c>
          <w:tcPr>
            <w:tcW w:w="135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C5CFA" w:rsidRPr="00992597" w:rsidRDefault="00FC5CFA" w:rsidP="00FC5CFA">
            <w:pPr>
              <w:widowControl w:val="0"/>
              <w:autoSpaceDE w:val="0"/>
              <w:autoSpaceDN w:val="0"/>
              <w:adjustRightInd w:val="0"/>
              <w:jc w:val="right"/>
              <w:rPr>
                <w:rFonts w:ascii="Arial" w:hAnsi="Arial" w:cs="Arial"/>
                <w:sz w:val="20"/>
                <w:szCs w:val="20"/>
              </w:rPr>
            </w:pPr>
            <w:r w:rsidRPr="00992597">
              <w:rPr>
                <w:rFonts w:ascii="Arial" w:hAnsi="Arial" w:cs="Arial"/>
                <w:color w:val="000000"/>
                <w:sz w:val="20"/>
                <w:szCs w:val="20"/>
              </w:rPr>
              <w:t>5 000,00</w:t>
            </w:r>
          </w:p>
        </w:tc>
      </w:tr>
    </w:tbl>
    <w:p w:rsidR="00FC5CFA" w:rsidRPr="00992597" w:rsidRDefault="00FC5CFA" w:rsidP="00FC5CFA">
      <w:pP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Приложение 10</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center"/>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Источники</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внутреннего финансирования дефицита бюджета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на 2022 год</w:t>
      </w:r>
    </w:p>
    <w:p w:rsidR="00FC5CFA" w:rsidRPr="00992597" w:rsidRDefault="00FC5CFA" w:rsidP="00FC5CFA">
      <w:pPr>
        <w:ind w:firstLine="54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FC5CFA" w:rsidRPr="00992597" w:rsidTr="00FC5CFA">
        <w:tc>
          <w:tcPr>
            <w:tcW w:w="3284"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Код бюджетной классификации Российской Федерации</w:t>
            </w:r>
          </w:p>
        </w:tc>
        <w:tc>
          <w:tcPr>
            <w:tcW w:w="3284"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w:t>
            </w:r>
          </w:p>
        </w:tc>
        <w:tc>
          <w:tcPr>
            <w:tcW w:w="328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Сумма, рублей</w:t>
            </w:r>
          </w:p>
        </w:tc>
      </w:tr>
      <w:tr w:rsidR="00FC5CFA" w:rsidRPr="00992597" w:rsidTr="00FC5CFA">
        <w:tc>
          <w:tcPr>
            <w:tcW w:w="3284"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000 01 05 00 </w:t>
            </w:r>
            <w:proofErr w:type="spellStart"/>
            <w:r w:rsidRPr="00992597">
              <w:rPr>
                <w:rFonts w:ascii="Arial" w:hAnsi="Arial" w:cs="Arial"/>
                <w:sz w:val="20"/>
                <w:szCs w:val="20"/>
              </w:rPr>
              <w:t>00</w:t>
            </w:r>
            <w:proofErr w:type="spellEnd"/>
            <w:r w:rsidRPr="00992597">
              <w:rPr>
                <w:rFonts w:ascii="Arial" w:hAnsi="Arial" w:cs="Arial"/>
                <w:sz w:val="20"/>
                <w:szCs w:val="20"/>
              </w:rPr>
              <w:t xml:space="preserve"> </w:t>
            </w:r>
            <w:proofErr w:type="spellStart"/>
            <w:r w:rsidRPr="00992597">
              <w:rPr>
                <w:rFonts w:ascii="Arial" w:hAnsi="Arial" w:cs="Arial"/>
                <w:sz w:val="20"/>
                <w:szCs w:val="20"/>
              </w:rPr>
              <w:t>00</w:t>
            </w:r>
            <w:proofErr w:type="spellEnd"/>
            <w:r w:rsidRPr="00992597">
              <w:rPr>
                <w:rFonts w:ascii="Arial" w:hAnsi="Arial" w:cs="Arial"/>
                <w:sz w:val="20"/>
                <w:szCs w:val="20"/>
              </w:rPr>
              <w:t xml:space="preserve"> 0000 000</w:t>
            </w:r>
          </w:p>
        </w:tc>
        <w:tc>
          <w:tcPr>
            <w:tcW w:w="3284"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Изменение остатков средств на счетах по учету средств бюджета</w:t>
            </w:r>
          </w:p>
        </w:tc>
        <w:tc>
          <w:tcPr>
            <w:tcW w:w="3285" w:type="dxa"/>
            <w:shd w:val="clear" w:color="auto" w:fill="auto"/>
          </w:tcPr>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bl>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center"/>
        <w:rPr>
          <w:rFonts w:ascii="Arial" w:hAnsi="Arial" w:cs="Arial"/>
          <w:b/>
          <w:sz w:val="20"/>
          <w:szCs w:val="20"/>
        </w:rPr>
      </w:pPr>
    </w:p>
    <w:p w:rsidR="00FC5CFA" w:rsidRDefault="00FC5CFA" w:rsidP="00FC5CFA">
      <w:pPr>
        <w:ind w:firstLine="540"/>
        <w:jc w:val="right"/>
        <w:rPr>
          <w:rFonts w:ascii="Arial" w:hAnsi="Arial" w:cs="Arial"/>
          <w:i/>
          <w:sz w:val="20"/>
          <w:szCs w:val="20"/>
        </w:rPr>
      </w:pPr>
    </w:p>
    <w:p w:rsidR="008E083D" w:rsidRDefault="008E083D" w:rsidP="00FC5CFA">
      <w:pPr>
        <w:ind w:firstLine="540"/>
        <w:jc w:val="right"/>
        <w:rPr>
          <w:rFonts w:ascii="Arial" w:hAnsi="Arial" w:cs="Arial"/>
          <w:i/>
          <w:sz w:val="20"/>
          <w:szCs w:val="20"/>
        </w:rPr>
      </w:pPr>
    </w:p>
    <w:p w:rsidR="008E083D" w:rsidRDefault="008E083D" w:rsidP="00FC5CFA">
      <w:pPr>
        <w:ind w:firstLine="540"/>
        <w:jc w:val="right"/>
        <w:rPr>
          <w:rFonts w:ascii="Arial" w:hAnsi="Arial" w:cs="Arial"/>
          <w:i/>
          <w:sz w:val="20"/>
          <w:szCs w:val="20"/>
        </w:rPr>
      </w:pPr>
    </w:p>
    <w:p w:rsidR="008E083D" w:rsidRDefault="008E083D" w:rsidP="00FC5CFA">
      <w:pPr>
        <w:ind w:firstLine="540"/>
        <w:jc w:val="right"/>
        <w:rPr>
          <w:rFonts w:ascii="Arial" w:hAnsi="Arial" w:cs="Arial"/>
          <w:i/>
          <w:sz w:val="20"/>
          <w:szCs w:val="20"/>
        </w:rPr>
      </w:pPr>
    </w:p>
    <w:p w:rsidR="008E083D" w:rsidRDefault="008E083D" w:rsidP="00FC5CFA">
      <w:pPr>
        <w:ind w:firstLine="540"/>
        <w:jc w:val="right"/>
        <w:rPr>
          <w:rFonts w:ascii="Arial" w:hAnsi="Arial" w:cs="Arial"/>
          <w:i/>
          <w:sz w:val="20"/>
          <w:szCs w:val="20"/>
        </w:rPr>
      </w:pPr>
    </w:p>
    <w:p w:rsidR="008E083D" w:rsidRPr="00992597" w:rsidRDefault="008E083D"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Приложение 11</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center"/>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Источники</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внутреннего финансирования дефицита бюджета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на 2023 и 2024 годов</w:t>
      </w:r>
    </w:p>
    <w:p w:rsidR="00FC5CFA" w:rsidRPr="00992597" w:rsidRDefault="00FC5CFA" w:rsidP="00FC5CFA">
      <w:pPr>
        <w:ind w:firstLine="54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1608"/>
        <w:gridCol w:w="1677"/>
      </w:tblGrid>
      <w:tr w:rsidR="00FC5CFA" w:rsidRPr="00992597" w:rsidTr="00FC5CFA">
        <w:trPr>
          <w:trHeight w:val="492"/>
        </w:trPr>
        <w:tc>
          <w:tcPr>
            <w:tcW w:w="3284"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Код бюджетной классификации Российской Федерации</w:t>
            </w:r>
          </w:p>
        </w:tc>
        <w:tc>
          <w:tcPr>
            <w:tcW w:w="3284"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w:t>
            </w:r>
          </w:p>
        </w:tc>
        <w:tc>
          <w:tcPr>
            <w:tcW w:w="3285" w:type="dxa"/>
            <w:gridSpan w:val="2"/>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Сумма, рублей</w:t>
            </w:r>
          </w:p>
        </w:tc>
      </w:tr>
      <w:tr w:rsidR="00FC5CFA" w:rsidRPr="00992597" w:rsidTr="00FC5CFA">
        <w:trPr>
          <w:trHeight w:val="336"/>
        </w:trPr>
        <w:tc>
          <w:tcPr>
            <w:tcW w:w="3284" w:type="dxa"/>
            <w:vMerge/>
            <w:shd w:val="clear" w:color="auto" w:fill="auto"/>
          </w:tcPr>
          <w:p w:rsidR="00FC5CFA" w:rsidRPr="00992597" w:rsidRDefault="00FC5CFA" w:rsidP="00FC5CFA">
            <w:pPr>
              <w:jc w:val="center"/>
              <w:rPr>
                <w:rFonts w:ascii="Arial" w:hAnsi="Arial" w:cs="Arial"/>
                <w:sz w:val="20"/>
                <w:szCs w:val="20"/>
              </w:rPr>
            </w:pPr>
          </w:p>
        </w:tc>
        <w:tc>
          <w:tcPr>
            <w:tcW w:w="3284" w:type="dxa"/>
            <w:vMerge/>
            <w:shd w:val="clear" w:color="auto" w:fill="auto"/>
          </w:tcPr>
          <w:p w:rsidR="00FC5CFA" w:rsidRPr="00992597" w:rsidRDefault="00FC5CFA" w:rsidP="00FC5CFA">
            <w:pPr>
              <w:jc w:val="center"/>
              <w:rPr>
                <w:rFonts w:ascii="Arial" w:hAnsi="Arial" w:cs="Arial"/>
                <w:sz w:val="20"/>
                <w:szCs w:val="20"/>
              </w:rPr>
            </w:pPr>
          </w:p>
        </w:tc>
        <w:tc>
          <w:tcPr>
            <w:tcW w:w="1608" w:type="dxa"/>
            <w:shd w:val="clear" w:color="auto" w:fill="auto"/>
          </w:tcPr>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p>
          <w:p w:rsidR="00FC5CFA" w:rsidRPr="00992597" w:rsidRDefault="00FC5CFA" w:rsidP="00FC5CFA">
            <w:pPr>
              <w:jc w:val="center"/>
              <w:rPr>
                <w:rFonts w:ascii="Arial" w:hAnsi="Arial" w:cs="Arial"/>
                <w:sz w:val="20"/>
                <w:szCs w:val="20"/>
              </w:rPr>
            </w:pPr>
            <w:r w:rsidRPr="00992597">
              <w:rPr>
                <w:rFonts w:ascii="Arial" w:hAnsi="Arial" w:cs="Arial"/>
                <w:sz w:val="20"/>
                <w:szCs w:val="20"/>
              </w:rPr>
              <w:t>2023 год</w:t>
            </w:r>
          </w:p>
        </w:tc>
        <w:tc>
          <w:tcPr>
            <w:tcW w:w="1677" w:type="dxa"/>
            <w:shd w:val="clear" w:color="auto" w:fill="auto"/>
          </w:tcPr>
          <w:p w:rsidR="00FC5CFA" w:rsidRPr="00992597" w:rsidRDefault="00FC5CFA" w:rsidP="00FC5CFA">
            <w:pPr>
              <w:jc w:val="cente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r w:rsidRPr="00992597">
              <w:rPr>
                <w:rFonts w:ascii="Arial" w:hAnsi="Arial" w:cs="Arial"/>
                <w:sz w:val="20"/>
                <w:szCs w:val="20"/>
              </w:rPr>
              <w:t>2024 год</w:t>
            </w:r>
          </w:p>
        </w:tc>
      </w:tr>
      <w:tr w:rsidR="00FC5CFA" w:rsidRPr="00992597" w:rsidTr="00FC5CFA">
        <w:tc>
          <w:tcPr>
            <w:tcW w:w="3284"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000 01 05 00 </w:t>
            </w:r>
            <w:proofErr w:type="spellStart"/>
            <w:r w:rsidRPr="00992597">
              <w:rPr>
                <w:rFonts w:ascii="Arial" w:hAnsi="Arial" w:cs="Arial"/>
                <w:sz w:val="20"/>
                <w:szCs w:val="20"/>
              </w:rPr>
              <w:t>00</w:t>
            </w:r>
            <w:proofErr w:type="spellEnd"/>
            <w:r w:rsidRPr="00992597">
              <w:rPr>
                <w:rFonts w:ascii="Arial" w:hAnsi="Arial" w:cs="Arial"/>
                <w:sz w:val="20"/>
                <w:szCs w:val="20"/>
              </w:rPr>
              <w:t xml:space="preserve"> </w:t>
            </w:r>
            <w:proofErr w:type="spellStart"/>
            <w:r w:rsidRPr="00992597">
              <w:rPr>
                <w:rFonts w:ascii="Arial" w:hAnsi="Arial" w:cs="Arial"/>
                <w:sz w:val="20"/>
                <w:szCs w:val="20"/>
              </w:rPr>
              <w:t>00</w:t>
            </w:r>
            <w:proofErr w:type="spellEnd"/>
            <w:r w:rsidRPr="00992597">
              <w:rPr>
                <w:rFonts w:ascii="Arial" w:hAnsi="Arial" w:cs="Arial"/>
                <w:sz w:val="20"/>
                <w:szCs w:val="20"/>
              </w:rPr>
              <w:t xml:space="preserve"> 0000 000</w:t>
            </w:r>
          </w:p>
        </w:tc>
        <w:tc>
          <w:tcPr>
            <w:tcW w:w="3284"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Изменение остатков средств на счетах по учету средств бюджета</w:t>
            </w:r>
          </w:p>
        </w:tc>
        <w:tc>
          <w:tcPr>
            <w:tcW w:w="1608" w:type="dxa"/>
            <w:shd w:val="clear" w:color="auto" w:fill="auto"/>
            <w:vAlign w:val="center"/>
          </w:tcPr>
          <w:p w:rsidR="00FC5CFA" w:rsidRPr="00992597" w:rsidRDefault="00FC5CFA" w:rsidP="00FC5CFA">
            <w:pPr>
              <w:jc w:val="center"/>
              <w:rPr>
                <w:rFonts w:ascii="Arial" w:hAnsi="Arial" w:cs="Arial"/>
                <w:sz w:val="20"/>
                <w:szCs w:val="20"/>
              </w:rPr>
            </w:pPr>
            <w:r w:rsidRPr="00992597">
              <w:rPr>
                <w:rFonts w:ascii="Arial" w:hAnsi="Arial" w:cs="Arial"/>
                <w:sz w:val="20"/>
                <w:szCs w:val="20"/>
              </w:rPr>
              <w:t>151 800,00</w:t>
            </w:r>
          </w:p>
        </w:tc>
        <w:tc>
          <w:tcPr>
            <w:tcW w:w="1677" w:type="dxa"/>
            <w:shd w:val="clear" w:color="auto" w:fill="auto"/>
            <w:vAlign w:val="center"/>
          </w:tcPr>
          <w:p w:rsidR="00FC5CFA" w:rsidRPr="00992597" w:rsidRDefault="00FC5CFA" w:rsidP="00FC5CFA">
            <w:pPr>
              <w:jc w:val="center"/>
              <w:rPr>
                <w:rFonts w:ascii="Arial" w:hAnsi="Arial" w:cs="Arial"/>
                <w:sz w:val="20"/>
                <w:szCs w:val="20"/>
              </w:rPr>
            </w:pPr>
            <w:r w:rsidRPr="00992597">
              <w:rPr>
                <w:rFonts w:ascii="Arial" w:hAnsi="Arial" w:cs="Arial"/>
                <w:sz w:val="20"/>
                <w:szCs w:val="20"/>
              </w:rPr>
              <w:t>157 800,00</w:t>
            </w:r>
          </w:p>
        </w:tc>
      </w:tr>
    </w:tbl>
    <w:p w:rsidR="00FC5CFA" w:rsidRPr="00992597" w:rsidRDefault="00FC5CFA" w:rsidP="008E083D">
      <w:pPr>
        <w:ind w:firstLine="540"/>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Приложение 12</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center"/>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Программа муниципальных внутренних заимствований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на 2022 год</w:t>
      </w:r>
    </w:p>
    <w:p w:rsidR="00FC5CFA" w:rsidRPr="00992597" w:rsidRDefault="00FC5CFA" w:rsidP="00FC5CFA">
      <w:pPr>
        <w:ind w:firstLine="540"/>
        <w:jc w:val="right"/>
        <w:rPr>
          <w:rFonts w:ascii="Arial" w:hAnsi="Arial" w:cs="Arial"/>
          <w:sz w:val="20"/>
          <w:szCs w:val="20"/>
        </w:rPr>
      </w:pPr>
      <w:r w:rsidRPr="00992597">
        <w:rPr>
          <w:rFonts w:ascii="Arial" w:hAnsi="Arial" w:cs="Arial"/>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060"/>
        <w:gridCol w:w="3085"/>
      </w:tblGrid>
      <w:tr w:rsidR="00FC5CFA" w:rsidRPr="00992597" w:rsidTr="00FC5CFA">
        <w:tc>
          <w:tcPr>
            <w:tcW w:w="54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 </w:t>
            </w: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306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Муниципальные внутренние заимствования</w:t>
            </w:r>
          </w:p>
        </w:tc>
        <w:tc>
          <w:tcPr>
            <w:tcW w:w="306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Привлечение</w:t>
            </w:r>
          </w:p>
        </w:tc>
        <w:tc>
          <w:tcPr>
            <w:tcW w:w="308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Погашение</w:t>
            </w:r>
          </w:p>
        </w:tc>
      </w:tr>
      <w:tr w:rsidR="00FC5CFA" w:rsidRPr="00992597" w:rsidTr="00FC5CFA">
        <w:tc>
          <w:tcPr>
            <w:tcW w:w="540"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1.</w:t>
            </w:r>
          </w:p>
        </w:tc>
        <w:tc>
          <w:tcPr>
            <w:tcW w:w="3060"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Бюджетные кредиты от других бюджетов бюджетной системы Российской Федерации</w:t>
            </w:r>
          </w:p>
        </w:tc>
        <w:tc>
          <w:tcPr>
            <w:tcW w:w="306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308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bl>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Приложение 13</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Программа муниципальных внутренних заимствований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 xml:space="preserve">поселения Цивильского района Чувашской Республики на 2023 и 2024 годов </w:t>
      </w:r>
    </w:p>
    <w:p w:rsidR="00FC5CFA" w:rsidRPr="00992597" w:rsidRDefault="00FC5CFA" w:rsidP="00FC5CFA">
      <w:pPr>
        <w:ind w:firstLine="540"/>
        <w:jc w:val="right"/>
        <w:rPr>
          <w:rFonts w:ascii="Arial" w:hAnsi="Arial" w:cs="Arial"/>
          <w:sz w:val="20"/>
          <w:szCs w:val="20"/>
        </w:rPr>
      </w:pPr>
      <w:r w:rsidRPr="00992597">
        <w:rPr>
          <w:rFonts w:ascii="Arial" w:hAnsi="Arial" w:cs="Arial"/>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1572"/>
        <w:gridCol w:w="1488"/>
        <w:gridCol w:w="1548"/>
        <w:gridCol w:w="1537"/>
      </w:tblGrid>
      <w:tr w:rsidR="00FC5CFA" w:rsidRPr="00992597" w:rsidTr="00FC5CFA">
        <w:trPr>
          <w:trHeight w:val="312"/>
        </w:trPr>
        <w:tc>
          <w:tcPr>
            <w:tcW w:w="540"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 </w:t>
            </w: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3060"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Муниципальные внутренние заимствования</w:t>
            </w:r>
          </w:p>
        </w:tc>
        <w:tc>
          <w:tcPr>
            <w:tcW w:w="3060" w:type="dxa"/>
            <w:gridSpan w:val="2"/>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Привлечение</w:t>
            </w:r>
          </w:p>
        </w:tc>
        <w:tc>
          <w:tcPr>
            <w:tcW w:w="3085" w:type="dxa"/>
            <w:gridSpan w:val="2"/>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Погашение</w:t>
            </w:r>
          </w:p>
        </w:tc>
      </w:tr>
      <w:tr w:rsidR="00FC5CFA" w:rsidRPr="00992597" w:rsidTr="00FC5CFA">
        <w:trPr>
          <w:trHeight w:val="240"/>
        </w:trPr>
        <w:tc>
          <w:tcPr>
            <w:tcW w:w="540" w:type="dxa"/>
            <w:vMerge/>
            <w:shd w:val="clear" w:color="auto" w:fill="auto"/>
          </w:tcPr>
          <w:p w:rsidR="00FC5CFA" w:rsidRPr="00992597" w:rsidRDefault="00FC5CFA" w:rsidP="00FC5CFA">
            <w:pPr>
              <w:jc w:val="center"/>
              <w:rPr>
                <w:rFonts w:ascii="Arial" w:hAnsi="Arial" w:cs="Arial"/>
                <w:sz w:val="20"/>
                <w:szCs w:val="20"/>
              </w:rPr>
            </w:pPr>
          </w:p>
        </w:tc>
        <w:tc>
          <w:tcPr>
            <w:tcW w:w="3060" w:type="dxa"/>
            <w:vMerge/>
            <w:shd w:val="clear" w:color="auto" w:fill="auto"/>
          </w:tcPr>
          <w:p w:rsidR="00FC5CFA" w:rsidRPr="00992597" w:rsidRDefault="00FC5CFA" w:rsidP="00FC5CFA">
            <w:pPr>
              <w:jc w:val="center"/>
              <w:rPr>
                <w:rFonts w:ascii="Arial" w:hAnsi="Arial" w:cs="Arial"/>
                <w:sz w:val="20"/>
                <w:szCs w:val="20"/>
              </w:rPr>
            </w:pPr>
          </w:p>
        </w:tc>
        <w:tc>
          <w:tcPr>
            <w:tcW w:w="1572"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2023 год</w:t>
            </w:r>
          </w:p>
        </w:tc>
        <w:tc>
          <w:tcPr>
            <w:tcW w:w="148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2024 год</w:t>
            </w:r>
          </w:p>
        </w:tc>
        <w:tc>
          <w:tcPr>
            <w:tcW w:w="15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2023год</w:t>
            </w:r>
          </w:p>
        </w:tc>
        <w:tc>
          <w:tcPr>
            <w:tcW w:w="1537"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2024 год</w:t>
            </w:r>
          </w:p>
        </w:tc>
      </w:tr>
      <w:tr w:rsidR="00FC5CFA" w:rsidRPr="00992597" w:rsidTr="00FC5CFA">
        <w:tc>
          <w:tcPr>
            <w:tcW w:w="540"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1.</w:t>
            </w:r>
          </w:p>
        </w:tc>
        <w:tc>
          <w:tcPr>
            <w:tcW w:w="3060"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Бюджетные кредиты от других бюджетов бюджетной системы Российской Федерации</w:t>
            </w:r>
          </w:p>
        </w:tc>
        <w:tc>
          <w:tcPr>
            <w:tcW w:w="1572"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0,00</w:t>
            </w:r>
          </w:p>
        </w:tc>
        <w:tc>
          <w:tcPr>
            <w:tcW w:w="148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5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537"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bl>
    <w:p w:rsidR="00FC5CFA" w:rsidRPr="00992597" w:rsidRDefault="00FC5CFA" w:rsidP="00FC5CFA">
      <w:pPr>
        <w:ind w:firstLine="540"/>
        <w:jc w:val="right"/>
        <w:rPr>
          <w:rFonts w:ascii="Arial" w:hAnsi="Arial" w:cs="Arial"/>
          <w:i/>
          <w:sz w:val="20"/>
          <w:szCs w:val="20"/>
        </w:rPr>
      </w:pPr>
    </w:p>
    <w:p w:rsidR="00FC5CFA" w:rsidRPr="00992597" w:rsidRDefault="00FC5CFA" w:rsidP="00FC5CFA">
      <w:pPr>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lastRenderedPageBreak/>
        <w:t>Приложение 14</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 xml:space="preserve"> 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center"/>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Программа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в валюте Российской Федерации на 2022 год</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1.1. Перечень подлежащих предоставлению в 2022 году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 xml:space="preserve">поселения Цивильского района Чувашской Республики </w:t>
      </w:r>
    </w:p>
    <w:p w:rsidR="00FC5CFA" w:rsidRPr="00992597" w:rsidRDefault="00FC5CFA" w:rsidP="00FC5CFA">
      <w:pPr>
        <w:ind w:firstLine="54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62"/>
        <w:gridCol w:w="2410"/>
        <w:gridCol w:w="2268"/>
        <w:gridCol w:w="1665"/>
      </w:tblGrid>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w:t>
            </w:r>
          </w:p>
          <w:p w:rsidR="00FC5CFA" w:rsidRPr="00992597" w:rsidRDefault="00FC5CFA" w:rsidP="00FC5CFA">
            <w:pPr>
              <w:jc w:val="center"/>
              <w:rPr>
                <w:rFonts w:ascii="Arial" w:hAnsi="Arial" w:cs="Arial"/>
                <w:sz w:val="20"/>
                <w:szCs w:val="20"/>
              </w:rPr>
            </w:pP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2862"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 принципала</w:t>
            </w:r>
          </w:p>
        </w:tc>
        <w:tc>
          <w:tcPr>
            <w:tcW w:w="241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Цель гарантирования</w:t>
            </w:r>
          </w:p>
        </w:tc>
        <w:tc>
          <w:tcPr>
            <w:tcW w:w="226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Сумма муниципальной гарантии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рублей</w:t>
            </w:r>
          </w:p>
        </w:tc>
        <w:tc>
          <w:tcPr>
            <w:tcW w:w="166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Наличие права регрессного требования</w:t>
            </w:r>
          </w:p>
        </w:tc>
      </w:tr>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1.</w:t>
            </w:r>
          </w:p>
        </w:tc>
        <w:tc>
          <w:tcPr>
            <w:tcW w:w="2862"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Общий объем предоставления муниципальных гарантий</w:t>
            </w:r>
          </w:p>
          <w:p w:rsidR="00FC5CFA" w:rsidRPr="00992597" w:rsidRDefault="00FC5CFA" w:rsidP="00FC5CFA">
            <w:pPr>
              <w:rPr>
                <w:rFonts w:ascii="Arial" w:hAnsi="Arial" w:cs="Arial"/>
                <w:sz w:val="20"/>
                <w:szCs w:val="20"/>
              </w:rPr>
            </w:pP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 xml:space="preserve">Цивильского </w:t>
            </w:r>
            <w:proofErr w:type="spellStart"/>
            <w:r w:rsidRPr="00992597">
              <w:rPr>
                <w:rFonts w:ascii="Arial" w:hAnsi="Arial" w:cs="Arial"/>
                <w:sz w:val="20"/>
                <w:szCs w:val="20"/>
              </w:rPr>
              <w:t>районаЧувашской</w:t>
            </w:r>
            <w:proofErr w:type="spellEnd"/>
            <w:r w:rsidRPr="00992597">
              <w:rPr>
                <w:rFonts w:ascii="Arial" w:hAnsi="Arial" w:cs="Arial"/>
                <w:sz w:val="20"/>
                <w:szCs w:val="20"/>
              </w:rPr>
              <w:t xml:space="preserve"> Республики</w:t>
            </w:r>
            <w:r w:rsidRPr="00992597">
              <w:rPr>
                <w:rFonts w:ascii="Arial" w:hAnsi="Arial" w:cs="Arial"/>
                <w:sz w:val="20"/>
                <w:szCs w:val="20"/>
              </w:rPr>
              <w:tab/>
              <w:t xml:space="preserve">     </w:t>
            </w:r>
            <w:r w:rsidRPr="00992597">
              <w:rPr>
                <w:rFonts w:ascii="Arial" w:hAnsi="Arial" w:cs="Arial"/>
                <w:sz w:val="20"/>
                <w:szCs w:val="20"/>
              </w:rPr>
              <w:tab/>
              <w:t xml:space="preserve">                                                    </w:t>
            </w:r>
          </w:p>
        </w:tc>
        <w:tc>
          <w:tcPr>
            <w:tcW w:w="2410" w:type="dxa"/>
            <w:shd w:val="clear" w:color="auto" w:fill="auto"/>
          </w:tcPr>
          <w:p w:rsidR="00FC5CFA" w:rsidRPr="00992597" w:rsidRDefault="00FC5CFA" w:rsidP="00FC5CFA">
            <w:pPr>
              <w:rPr>
                <w:rFonts w:ascii="Arial" w:hAnsi="Arial" w:cs="Arial"/>
                <w:sz w:val="20"/>
                <w:szCs w:val="20"/>
              </w:rPr>
            </w:pPr>
          </w:p>
        </w:tc>
        <w:tc>
          <w:tcPr>
            <w:tcW w:w="226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665" w:type="dxa"/>
            <w:shd w:val="clear" w:color="auto" w:fill="auto"/>
          </w:tcPr>
          <w:p w:rsidR="00FC5CFA" w:rsidRPr="00992597" w:rsidRDefault="00FC5CFA" w:rsidP="00FC5CFA">
            <w:pPr>
              <w:jc w:val="center"/>
              <w:rPr>
                <w:rFonts w:ascii="Arial" w:hAnsi="Arial" w:cs="Arial"/>
                <w:sz w:val="20"/>
                <w:szCs w:val="20"/>
              </w:rPr>
            </w:pPr>
          </w:p>
        </w:tc>
      </w:tr>
    </w:tbl>
    <w:p w:rsidR="00FC5CFA" w:rsidRPr="00992597" w:rsidRDefault="00FC5CFA" w:rsidP="00FC5CFA">
      <w:pPr>
        <w:rPr>
          <w:rFonts w:ascii="Arial" w:hAnsi="Arial" w:cs="Arial"/>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1.2. Перечень подлежащих исполнению в 2022 году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w:t>
      </w:r>
    </w:p>
    <w:p w:rsidR="00FC5CFA" w:rsidRPr="00992597" w:rsidRDefault="00FC5CFA" w:rsidP="00FC5CF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383"/>
        <w:gridCol w:w="1971"/>
        <w:gridCol w:w="1971"/>
      </w:tblGrid>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w:t>
            </w:r>
          </w:p>
          <w:p w:rsidR="00FC5CFA" w:rsidRPr="00992597" w:rsidRDefault="00FC5CFA" w:rsidP="00FC5CFA">
            <w:pPr>
              <w:jc w:val="center"/>
              <w:rPr>
                <w:rFonts w:ascii="Arial" w:hAnsi="Arial" w:cs="Arial"/>
                <w:sz w:val="20"/>
                <w:szCs w:val="20"/>
              </w:rPr>
            </w:pP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2880"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 принципала</w:t>
            </w:r>
          </w:p>
        </w:tc>
        <w:tc>
          <w:tcPr>
            <w:tcW w:w="2383"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Цель гарантирования</w:t>
            </w:r>
          </w:p>
        </w:tc>
        <w:tc>
          <w:tcPr>
            <w:tcW w:w="19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Сумма муниципальной гарантии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рублей</w:t>
            </w:r>
          </w:p>
        </w:tc>
        <w:tc>
          <w:tcPr>
            <w:tcW w:w="19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Наличие права регрессного требования</w:t>
            </w:r>
          </w:p>
        </w:tc>
      </w:tr>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1.</w:t>
            </w:r>
          </w:p>
        </w:tc>
        <w:tc>
          <w:tcPr>
            <w:tcW w:w="2880"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Общий объем исполнения муниципальных гарантий</w:t>
            </w:r>
          </w:p>
          <w:p w:rsidR="00FC5CFA" w:rsidRPr="00992597" w:rsidRDefault="00FC5CFA" w:rsidP="00FC5CFA">
            <w:pPr>
              <w:rPr>
                <w:rFonts w:ascii="Arial" w:hAnsi="Arial" w:cs="Arial"/>
                <w:sz w:val="20"/>
                <w:szCs w:val="20"/>
              </w:rPr>
            </w:pP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Чувашской Республики</w:t>
            </w:r>
            <w:r w:rsidRPr="00992597">
              <w:rPr>
                <w:rFonts w:ascii="Arial" w:hAnsi="Arial" w:cs="Arial"/>
                <w:sz w:val="20"/>
                <w:szCs w:val="20"/>
              </w:rPr>
              <w:tab/>
            </w:r>
            <w:r w:rsidRPr="00992597">
              <w:rPr>
                <w:rFonts w:ascii="Arial" w:hAnsi="Arial" w:cs="Arial"/>
                <w:sz w:val="20"/>
                <w:szCs w:val="20"/>
              </w:rPr>
              <w:tab/>
              <w:t xml:space="preserve">                             </w:t>
            </w:r>
          </w:p>
        </w:tc>
        <w:tc>
          <w:tcPr>
            <w:tcW w:w="2383" w:type="dxa"/>
            <w:shd w:val="clear" w:color="auto" w:fill="auto"/>
          </w:tcPr>
          <w:p w:rsidR="00FC5CFA" w:rsidRPr="00992597" w:rsidRDefault="00FC5CFA" w:rsidP="00FC5CFA">
            <w:pPr>
              <w:rPr>
                <w:rFonts w:ascii="Arial" w:hAnsi="Arial" w:cs="Arial"/>
                <w:sz w:val="20"/>
                <w:szCs w:val="20"/>
              </w:rPr>
            </w:pPr>
          </w:p>
        </w:tc>
        <w:tc>
          <w:tcPr>
            <w:tcW w:w="19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971" w:type="dxa"/>
            <w:shd w:val="clear" w:color="auto" w:fill="auto"/>
          </w:tcPr>
          <w:p w:rsidR="00FC5CFA" w:rsidRPr="00992597" w:rsidRDefault="00FC5CFA" w:rsidP="00FC5CFA">
            <w:pPr>
              <w:jc w:val="center"/>
              <w:rPr>
                <w:rFonts w:ascii="Arial" w:hAnsi="Arial" w:cs="Arial"/>
                <w:sz w:val="20"/>
                <w:szCs w:val="20"/>
              </w:rPr>
            </w:pPr>
          </w:p>
        </w:tc>
      </w:tr>
    </w:tbl>
    <w:p w:rsidR="00FC5CFA" w:rsidRPr="00992597" w:rsidRDefault="00FC5CFA" w:rsidP="00FC5CFA">
      <w:pPr>
        <w:jc w:val="both"/>
        <w:rPr>
          <w:rFonts w:ascii="Arial" w:hAnsi="Arial" w:cs="Arial"/>
          <w:b/>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по возможным гарантийным случаям в 2022 году</w:t>
      </w:r>
    </w:p>
    <w:p w:rsidR="00FC5CFA" w:rsidRPr="00992597" w:rsidRDefault="00FC5CFA" w:rsidP="00FC5CF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C5CFA" w:rsidRPr="00992597" w:rsidTr="00FC5CFA">
        <w:tc>
          <w:tcPr>
            <w:tcW w:w="4926"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Исполнение муниципальных гарантий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Чувашской Республики</w:t>
            </w:r>
          </w:p>
        </w:tc>
        <w:tc>
          <w:tcPr>
            <w:tcW w:w="4927"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Объем бюджетных ассигнований на исполнение муниципальных гарантий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Чувашской Республики по возможным гарантийным случаям, рублей</w:t>
            </w:r>
          </w:p>
        </w:tc>
      </w:tr>
      <w:tr w:rsidR="00FC5CFA" w:rsidRPr="00992597" w:rsidTr="00FC5CFA">
        <w:tc>
          <w:tcPr>
            <w:tcW w:w="4926"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За счет источников финансирования дефицита бюджета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w:t>
            </w:r>
            <w:r w:rsidRPr="00992597">
              <w:rPr>
                <w:rFonts w:ascii="Arial" w:hAnsi="Arial" w:cs="Arial"/>
                <w:b/>
                <w:sz w:val="20"/>
                <w:szCs w:val="20"/>
              </w:rPr>
              <w:t xml:space="preserve"> </w:t>
            </w:r>
            <w:r w:rsidRPr="00992597">
              <w:rPr>
                <w:rFonts w:ascii="Arial" w:hAnsi="Arial" w:cs="Arial"/>
                <w:sz w:val="20"/>
                <w:szCs w:val="20"/>
              </w:rPr>
              <w:t xml:space="preserve">Цивильского района Чувашской Республики </w:t>
            </w:r>
          </w:p>
        </w:tc>
        <w:tc>
          <w:tcPr>
            <w:tcW w:w="4927"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r w:rsidR="00FC5CFA" w:rsidRPr="00992597" w:rsidTr="00FC5CFA">
        <w:tc>
          <w:tcPr>
            <w:tcW w:w="4926"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За счет расходов бюджета </w:t>
            </w:r>
            <w:r w:rsidRPr="00992597">
              <w:rPr>
                <w:rFonts w:ascii="Arial" w:hAnsi="Arial" w:cs="Arial"/>
                <w:snapToGrid w:val="0"/>
                <w:sz w:val="20"/>
                <w:szCs w:val="20"/>
              </w:rPr>
              <w:t>Михайловского сельского</w:t>
            </w:r>
            <w:r w:rsidRPr="00992597">
              <w:rPr>
                <w:rFonts w:ascii="Arial" w:hAnsi="Arial" w:cs="Arial"/>
                <w:sz w:val="20"/>
                <w:szCs w:val="20"/>
              </w:rPr>
              <w:t xml:space="preserve"> поселения</w:t>
            </w:r>
            <w:r w:rsidRPr="00992597">
              <w:rPr>
                <w:rFonts w:ascii="Arial" w:hAnsi="Arial" w:cs="Arial"/>
                <w:b/>
                <w:sz w:val="20"/>
                <w:szCs w:val="20"/>
              </w:rPr>
              <w:t xml:space="preserve"> </w:t>
            </w:r>
            <w:r w:rsidRPr="00992597">
              <w:rPr>
                <w:rFonts w:ascii="Arial" w:hAnsi="Arial" w:cs="Arial"/>
                <w:sz w:val="20"/>
                <w:szCs w:val="20"/>
              </w:rPr>
              <w:t>Цивильского района Чувашской Республики</w:t>
            </w:r>
          </w:p>
        </w:tc>
        <w:tc>
          <w:tcPr>
            <w:tcW w:w="4927"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bl>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lastRenderedPageBreak/>
        <w:t>Приложение 15</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к решению Собрания депутатов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Цивильского района Чувашской Республики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 xml:space="preserve">«О </w:t>
      </w:r>
      <w:proofErr w:type="gramStart"/>
      <w:r w:rsidRPr="00992597">
        <w:rPr>
          <w:rFonts w:ascii="Arial" w:hAnsi="Arial" w:cs="Arial"/>
          <w:i/>
          <w:sz w:val="20"/>
          <w:szCs w:val="20"/>
        </w:rPr>
        <w:t>бюджете</w:t>
      </w:r>
      <w:proofErr w:type="gramEnd"/>
      <w:r w:rsidRPr="00992597">
        <w:rPr>
          <w:rFonts w:ascii="Arial" w:hAnsi="Arial" w:cs="Arial"/>
          <w:i/>
          <w:sz w:val="20"/>
          <w:szCs w:val="20"/>
        </w:rPr>
        <w:t xml:space="preserve"> </w:t>
      </w:r>
      <w:r w:rsidRPr="00992597">
        <w:rPr>
          <w:rFonts w:ascii="Arial" w:hAnsi="Arial" w:cs="Arial"/>
          <w:i/>
          <w:snapToGrid w:val="0"/>
          <w:sz w:val="20"/>
          <w:szCs w:val="20"/>
        </w:rPr>
        <w:t xml:space="preserve">Михайловского сельского </w:t>
      </w:r>
      <w:r w:rsidRPr="00992597">
        <w:rPr>
          <w:rFonts w:ascii="Arial" w:hAnsi="Arial" w:cs="Arial"/>
          <w:i/>
          <w:sz w:val="20"/>
          <w:szCs w:val="20"/>
        </w:rPr>
        <w:t>поселения Цивильского района</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Чувашской Республики на 2022 год и</w:t>
      </w:r>
    </w:p>
    <w:p w:rsidR="00FC5CFA" w:rsidRPr="00992597" w:rsidRDefault="00FC5CFA" w:rsidP="00FC5CFA">
      <w:pPr>
        <w:ind w:firstLine="540"/>
        <w:jc w:val="right"/>
        <w:rPr>
          <w:rFonts w:ascii="Arial" w:hAnsi="Arial" w:cs="Arial"/>
          <w:i/>
          <w:sz w:val="20"/>
          <w:szCs w:val="20"/>
        </w:rPr>
      </w:pPr>
      <w:r w:rsidRPr="00992597">
        <w:rPr>
          <w:rFonts w:ascii="Arial" w:hAnsi="Arial" w:cs="Arial"/>
          <w:i/>
          <w:sz w:val="20"/>
          <w:szCs w:val="20"/>
        </w:rPr>
        <w:t>на плановый период 2023 и 2024 годов»</w:t>
      </w:r>
    </w:p>
    <w:p w:rsidR="00FC5CFA" w:rsidRPr="00992597" w:rsidRDefault="00FC5CFA" w:rsidP="00FC5CFA">
      <w:pPr>
        <w:ind w:firstLine="540"/>
        <w:jc w:val="center"/>
        <w:rPr>
          <w:rFonts w:ascii="Arial" w:hAnsi="Arial" w:cs="Arial"/>
          <w:i/>
          <w:sz w:val="20"/>
          <w:szCs w:val="20"/>
        </w:rPr>
      </w:pPr>
      <w:r w:rsidRPr="00992597">
        <w:rPr>
          <w:rFonts w:ascii="Arial" w:hAnsi="Arial" w:cs="Arial"/>
          <w:i/>
          <w:sz w:val="20"/>
          <w:szCs w:val="20"/>
        </w:rPr>
        <w:t xml:space="preserve">                                                                                                              </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Программа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в валюте Российской Федерации</w:t>
      </w: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 xml:space="preserve"> на 2023 и 2024 годов </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1.1. Перечень подлежащих предоставлению в 2023 и 2024 годах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 xml:space="preserve">поселения Цивильского района Чувашской Республики </w:t>
      </w:r>
    </w:p>
    <w:p w:rsidR="00FC5CFA" w:rsidRPr="00992597" w:rsidRDefault="00FC5CFA" w:rsidP="00FC5CFA">
      <w:pPr>
        <w:ind w:firstLine="54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9"/>
        <w:gridCol w:w="2410"/>
        <w:gridCol w:w="1275"/>
        <w:gridCol w:w="1276"/>
        <w:gridCol w:w="1665"/>
      </w:tblGrid>
      <w:tr w:rsidR="00FC5CFA" w:rsidRPr="00992597" w:rsidTr="00FC5CFA">
        <w:trPr>
          <w:trHeight w:val="684"/>
        </w:trPr>
        <w:tc>
          <w:tcPr>
            <w:tcW w:w="648"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w:t>
            </w:r>
          </w:p>
          <w:p w:rsidR="00FC5CFA" w:rsidRPr="00992597" w:rsidRDefault="00FC5CFA" w:rsidP="00FC5CFA">
            <w:pPr>
              <w:jc w:val="center"/>
              <w:rPr>
                <w:rFonts w:ascii="Arial" w:hAnsi="Arial" w:cs="Arial"/>
                <w:sz w:val="20"/>
                <w:szCs w:val="20"/>
              </w:rPr>
            </w:pP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2579"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 принципала</w:t>
            </w:r>
          </w:p>
        </w:tc>
        <w:tc>
          <w:tcPr>
            <w:tcW w:w="2410"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Цель гарантирования</w:t>
            </w:r>
          </w:p>
        </w:tc>
        <w:tc>
          <w:tcPr>
            <w:tcW w:w="2551" w:type="dxa"/>
            <w:gridSpan w:val="2"/>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Сумма муниципальной гарантии</w:t>
            </w:r>
            <w:r w:rsidRPr="00992597">
              <w:rPr>
                <w:rFonts w:ascii="Arial" w:hAnsi="Arial" w:cs="Arial"/>
                <w:i/>
                <w:sz w:val="20"/>
                <w:szCs w:val="20"/>
              </w:rPr>
              <w:t xml:space="preserve">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 тыс. рублей</w:t>
            </w:r>
          </w:p>
        </w:tc>
        <w:tc>
          <w:tcPr>
            <w:tcW w:w="1665"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Наличие права регрессного требования</w:t>
            </w:r>
          </w:p>
        </w:tc>
      </w:tr>
      <w:tr w:rsidR="00FC5CFA" w:rsidRPr="00992597" w:rsidTr="00FC5CFA">
        <w:trPr>
          <w:trHeight w:val="228"/>
        </w:trPr>
        <w:tc>
          <w:tcPr>
            <w:tcW w:w="648" w:type="dxa"/>
            <w:vMerge/>
            <w:shd w:val="clear" w:color="auto" w:fill="auto"/>
          </w:tcPr>
          <w:p w:rsidR="00FC5CFA" w:rsidRPr="00992597" w:rsidRDefault="00FC5CFA" w:rsidP="00FC5CFA">
            <w:pPr>
              <w:jc w:val="center"/>
              <w:rPr>
                <w:rFonts w:ascii="Arial" w:hAnsi="Arial" w:cs="Arial"/>
                <w:sz w:val="20"/>
                <w:szCs w:val="20"/>
              </w:rPr>
            </w:pPr>
          </w:p>
        </w:tc>
        <w:tc>
          <w:tcPr>
            <w:tcW w:w="2579" w:type="dxa"/>
            <w:vMerge/>
            <w:shd w:val="clear" w:color="auto" w:fill="auto"/>
          </w:tcPr>
          <w:p w:rsidR="00FC5CFA" w:rsidRPr="00992597" w:rsidRDefault="00FC5CFA" w:rsidP="00FC5CFA">
            <w:pPr>
              <w:jc w:val="center"/>
              <w:rPr>
                <w:rFonts w:ascii="Arial" w:hAnsi="Arial" w:cs="Arial"/>
                <w:sz w:val="20"/>
                <w:szCs w:val="20"/>
              </w:rPr>
            </w:pPr>
          </w:p>
        </w:tc>
        <w:tc>
          <w:tcPr>
            <w:tcW w:w="2410" w:type="dxa"/>
            <w:vMerge/>
            <w:shd w:val="clear" w:color="auto" w:fill="auto"/>
          </w:tcPr>
          <w:p w:rsidR="00FC5CFA" w:rsidRPr="00992597" w:rsidRDefault="00FC5CFA" w:rsidP="00FC5CFA">
            <w:pPr>
              <w:jc w:val="center"/>
              <w:rPr>
                <w:rFonts w:ascii="Arial" w:hAnsi="Arial" w:cs="Arial"/>
                <w:sz w:val="20"/>
                <w:szCs w:val="20"/>
              </w:rPr>
            </w:pPr>
          </w:p>
        </w:tc>
        <w:tc>
          <w:tcPr>
            <w:tcW w:w="127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2023год</w:t>
            </w:r>
          </w:p>
        </w:tc>
        <w:tc>
          <w:tcPr>
            <w:tcW w:w="127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2024 год</w:t>
            </w:r>
          </w:p>
        </w:tc>
        <w:tc>
          <w:tcPr>
            <w:tcW w:w="1665" w:type="dxa"/>
            <w:vMerge/>
            <w:shd w:val="clear" w:color="auto" w:fill="auto"/>
          </w:tcPr>
          <w:p w:rsidR="00FC5CFA" w:rsidRPr="00992597" w:rsidRDefault="00FC5CFA" w:rsidP="00FC5CFA">
            <w:pPr>
              <w:jc w:val="center"/>
              <w:rPr>
                <w:rFonts w:ascii="Arial" w:hAnsi="Arial" w:cs="Arial"/>
                <w:sz w:val="20"/>
                <w:szCs w:val="20"/>
              </w:rPr>
            </w:pPr>
          </w:p>
        </w:tc>
      </w:tr>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1.</w:t>
            </w:r>
          </w:p>
        </w:tc>
        <w:tc>
          <w:tcPr>
            <w:tcW w:w="2579"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 xml:space="preserve">Общий объем предоставления муниципальных гарантий              </w:t>
            </w:r>
          </w:p>
          <w:p w:rsidR="00FC5CFA" w:rsidRPr="00992597" w:rsidRDefault="00FC5CFA" w:rsidP="00FC5CFA">
            <w:pPr>
              <w:rPr>
                <w:rFonts w:ascii="Arial" w:hAnsi="Arial" w:cs="Arial"/>
                <w:sz w:val="20"/>
                <w:szCs w:val="20"/>
              </w:rPr>
            </w:pP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 Чувашской Республики</w:t>
            </w:r>
            <w:r w:rsidRPr="00992597">
              <w:rPr>
                <w:rFonts w:ascii="Arial" w:hAnsi="Arial" w:cs="Arial"/>
                <w:sz w:val="20"/>
                <w:szCs w:val="20"/>
              </w:rPr>
              <w:tab/>
              <w:t xml:space="preserve">     </w:t>
            </w:r>
            <w:r w:rsidRPr="00992597">
              <w:rPr>
                <w:rFonts w:ascii="Arial" w:hAnsi="Arial" w:cs="Arial"/>
                <w:sz w:val="20"/>
                <w:szCs w:val="20"/>
              </w:rPr>
              <w:tab/>
              <w:t xml:space="preserve">        </w:t>
            </w:r>
            <w:r w:rsidRPr="00992597">
              <w:rPr>
                <w:rFonts w:ascii="Arial" w:hAnsi="Arial" w:cs="Arial"/>
                <w:sz w:val="20"/>
                <w:szCs w:val="20"/>
              </w:rPr>
              <w:tab/>
              <w:t xml:space="preserve">                  </w:t>
            </w:r>
          </w:p>
          <w:p w:rsidR="00FC5CFA" w:rsidRPr="00992597" w:rsidRDefault="00FC5CFA" w:rsidP="00FC5CFA">
            <w:pPr>
              <w:rPr>
                <w:rFonts w:ascii="Arial" w:hAnsi="Arial" w:cs="Arial"/>
                <w:sz w:val="20"/>
                <w:szCs w:val="20"/>
              </w:rPr>
            </w:pPr>
          </w:p>
        </w:tc>
        <w:tc>
          <w:tcPr>
            <w:tcW w:w="2410" w:type="dxa"/>
            <w:shd w:val="clear" w:color="auto" w:fill="auto"/>
          </w:tcPr>
          <w:p w:rsidR="00FC5CFA" w:rsidRPr="00992597" w:rsidRDefault="00FC5CFA" w:rsidP="00FC5CFA">
            <w:pPr>
              <w:rPr>
                <w:rFonts w:ascii="Arial" w:hAnsi="Arial" w:cs="Arial"/>
                <w:sz w:val="20"/>
                <w:szCs w:val="20"/>
              </w:rPr>
            </w:pPr>
          </w:p>
        </w:tc>
        <w:tc>
          <w:tcPr>
            <w:tcW w:w="127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27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665" w:type="dxa"/>
            <w:shd w:val="clear" w:color="auto" w:fill="auto"/>
          </w:tcPr>
          <w:p w:rsidR="00FC5CFA" w:rsidRPr="00992597" w:rsidRDefault="00FC5CFA" w:rsidP="00FC5CFA">
            <w:pPr>
              <w:jc w:val="center"/>
              <w:rPr>
                <w:rFonts w:ascii="Arial" w:hAnsi="Arial" w:cs="Arial"/>
                <w:sz w:val="20"/>
                <w:szCs w:val="20"/>
              </w:rPr>
            </w:pPr>
          </w:p>
        </w:tc>
      </w:tr>
    </w:tbl>
    <w:p w:rsidR="00FC5CFA" w:rsidRPr="00992597" w:rsidRDefault="00FC5CFA" w:rsidP="00FC5CFA">
      <w:pPr>
        <w:jc w:val="both"/>
        <w:rPr>
          <w:rFonts w:ascii="Arial" w:hAnsi="Arial" w:cs="Arial"/>
          <w:b/>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1.2. Перечень подлежащих исполнению в 2023 и 2024 годах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w:t>
      </w:r>
    </w:p>
    <w:p w:rsidR="00FC5CFA" w:rsidRPr="00992597" w:rsidRDefault="00FC5CFA" w:rsidP="00FC5CF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9"/>
        <w:gridCol w:w="2410"/>
        <w:gridCol w:w="1275"/>
        <w:gridCol w:w="1276"/>
        <w:gridCol w:w="1665"/>
      </w:tblGrid>
      <w:tr w:rsidR="00FC5CFA" w:rsidRPr="00992597" w:rsidTr="00FC5CFA">
        <w:trPr>
          <w:trHeight w:val="684"/>
        </w:trPr>
        <w:tc>
          <w:tcPr>
            <w:tcW w:w="648"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w:t>
            </w:r>
          </w:p>
          <w:p w:rsidR="00FC5CFA" w:rsidRPr="00992597" w:rsidRDefault="00FC5CFA" w:rsidP="00FC5CFA">
            <w:pPr>
              <w:jc w:val="center"/>
              <w:rPr>
                <w:rFonts w:ascii="Arial" w:hAnsi="Arial" w:cs="Arial"/>
                <w:sz w:val="20"/>
                <w:szCs w:val="20"/>
              </w:rPr>
            </w:pPr>
            <w:proofErr w:type="spellStart"/>
            <w:proofErr w:type="gramStart"/>
            <w:r w:rsidRPr="00992597">
              <w:rPr>
                <w:rFonts w:ascii="Arial" w:hAnsi="Arial" w:cs="Arial"/>
                <w:sz w:val="20"/>
                <w:szCs w:val="20"/>
              </w:rPr>
              <w:t>п</w:t>
            </w:r>
            <w:proofErr w:type="spellEnd"/>
            <w:proofErr w:type="gramEnd"/>
            <w:r w:rsidRPr="00992597">
              <w:rPr>
                <w:rFonts w:ascii="Arial" w:hAnsi="Arial" w:cs="Arial"/>
                <w:sz w:val="20"/>
                <w:szCs w:val="20"/>
              </w:rPr>
              <w:t>/</w:t>
            </w:r>
            <w:proofErr w:type="spellStart"/>
            <w:r w:rsidRPr="00992597">
              <w:rPr>
                <w:rFonts w:ascii="Arial" w:hAnsi="Arial" w:cs="Arial"/>
                <w:sz w:val="20"/>
                <w:szCs w:val="20"/>
              </w:rPr>
              <w:t>п</w:t>
            </w:r>
            <w:proofErr w:type="spellEnd"/>
          </w:p>
        </w:tc>
        <w:tc>
          <w:tcPr>
            <w:tcW w:w="2579"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Наименование принципала</w:t>
            </w:r>
          </w:p>
        </w:tc>
        <w:tc>
          <w:tcPr>
            <w:tcW w:w="2410"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Цель гарантирования</w:t>
            </w:r>
          </w:p>
        </w:tc>
        <w:tc>
          <w:tcPr>
            <w:tcW w:w="2551" w:type="dxa"/>
            <w:gridSpan w:val="2"/>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 xml:space="preserve">Сумма муниципальной гарантии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 тыс. рублей</w:t>
            </w:r>
          </w:p>
        </w:tc>
        <w:tc>
          <w:tcPr>
            <w:tcW w:w="1665" w:type="dxa"/>
            <w:vMerge w:val="restart"/>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Наличие права регрессного требования</w:t>
            </w:r>
          </w:p>
        </w:tc>
      </w:tr>
      <w:tr w:rsidR="00FC5CFA" w:rsidRPr="00992597" w:rsidTr="00FC5CFA">
        <w:trPr>
          <w:trHeight w:val="240"/>
        </w:trPr>
        <w:tc>
          <w:tcPr>
            <w:tcW w:w="648" w:type="dxa"/>
            <w:vMerge/>
            <w:shd w:val="clear" w:color="auto" w:fill="auto"/>
          </w:tcPr>
          <w:p w:rsidR="00FC5CFA" w:rsidRPr="00992597" w:rsidRDefault="00FC5CFA" w:rsidP="00FC5CFA">
            <w:pPr>
              <w:jc w:val="center"/>
              <w:rPr>
                <w:rFonts w:ascii="Arial" w:hAnsi="Arial" w:cs="Arial"/>
                <w:sz w:val="20"/>
                <w:szCs w:val="20"/>
              </w:rPr>
            </w:pPr>
          </w:p>
        </w:tc>
        <w:tc>
          <w:tcPr>
            <w:tcW w:w="2579" w:type="dxa"/>
            <w:vMerge/>
            <w:shd w:val="clear" w:color="auto" w:fill="auto"/>
          </w:tcPr>
          <w:p w:rsidR="00FC5CFA" w:rsidRPr="00992597" w:rsidRDefault="00FC5CFA" w:rsidP="00FC5CFA">
            <w:pPr>
              <w:jc w:val="center"/>
              <w:rPr>
                <w:rFonts w:ascii="Arial" w:hAnsi="Arial" w:cs="Arial"/>
                <w:sz w:val="20"/>
                <w:szCs w:val="20"/>
              </w:rPr>
            </w:pPr>
          </w:p>
        </w:tc>
        <w:tc>
          <w:tcPr>
            <w:tcW w:w="2410" w:type="dxa"/>
            <w:vMerge/>
            <w:shd w:val="clear" w:color="auto" w:fill="auto"/>
          </w:tcPr>
          <w:p w:rsidR="00FC5CFA" w:rsidRPr="00992597" w:rsidRDefault="00FC5CFA" w:rsidP="00FC5CFA">
            <w:pPr>
              <w:jc w:val="center"/>
              <w:rPr>
                <w:rFonts w:ascii="Arial" w:hAnsi="Arial" w:cs="Arial"/>
                <w:sz w:val="20"/>
                <w:szCs w:val="20"/>
              </w:rPr>
            </w:pPr>
          </w:p>
        </w:tc>
        <w:tc>
          <w:tcPr>
            <w:tcW w:w="127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2023 год</w:t>
            </w:r>
          </w:p>
        </w:tc>
        <w:tc>
          <w:tcPr>
            <w:tcW w:w="127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2024 год</w:t>
            </w:r>
          </w:p>
        </w:tc>
        <w:tc>
          <w:tcPr>
            <w:tcW w:w="1665" w:type="dxa"/>
            <w:vMerge/>
            <w:shd w:val="clear" w:color="auto" w:fill="auto"/>
          </w:tcPr>
          <w:p w:rsidR="00FC5CFA" w:rsidRPr="00992597" w:rsidRDefault="00FC5CFA" w:rsidP="00FC5CFA">
            <w:pPr>
              <w:jc w:val="center"/>
              <w:rPr>
                <w:rFonts w:ascii="Arial" w:hAnsi="Arial" w:cs="Arial"/>
                <w:sz w:val="20"/>
                <w:szCs w:val="20"/>
              </w:rPr>
            </w:pPr>
          </w:p>
        </w:tc>
      </w:tr>
      <w:tr w:rsidR="00FC5CFA" w:rsidRPr="00992597" w:rsidTr="00FC5CFA">
        <w:tc>
          <w:tcPr>
            <w:tcW w:w="648"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1.</w:t>
            </w:r>
          </w:p>
        </w:tc>
        <w:tc>
          <w:tcPr>
            <w:tcW w:w="2579" w:type="dxa"/>
            <w:shd w:val="clear" w:color="auto" w:fill="auto"/>
          </w:tcPr>
          <w:p w:rsidR="00FC5CFA" w:rsidRPr="00992597" w:rsidRDefault="00FC5CFA" w:rsidP="00FC5CFA">
            <w:pPr>
              <w:rPr>
                <w:rFonts w:ascii="Arial" w:hAnsi="Arial" w:cs="Arial"/>
                <w:sz w:val="20"/>
                <w:szCs w:val="20"/>
              </w:rPr>
            </w:pPr>
            <w:r w:rsidRPr="00992597">
              <w:rPr>
                <w:rFonts w:ascii="Arial" w:hAnsi="Arial" w:cs="Arial"/>
                <w:sz w:val="20"/>
                <w:szCs w:val="20"/>
              </w:rPr>
              <w:t xml:space="preserve">Общий объем исполнения муниципальных гарантий                </w:t>
            </w:r>
          </w:p>
          <w:p w:rsidR="00FC5CFA" w:rsidRPr="00992597" w:rsidRDefault="00FC5CFA" w:rsidP="00FC5CFA">
            <w:pPr>
              <w:rPr>
                <w:rFonts w:ascii="Arial" w:hAnsi="Arial" w:cs="Arial"/>
                <w:sz w:val="20"/>
                <w:szCs w:val="20"/>
              </w:rPr>
            </w:pP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 Чувашской Республики</w:t>
            </w:r>
            <w:r w:rsidRPr="00992597">
              <w:rPr>
                <w:rFonts w:ascii="Arial" w:hAnsi="Arial" w:cs="Arial"/>
                <w:sz w:val="20"/>
                <w:szCs w:val="20"/>
              </w:rPr>
              <w:tab/>
            </w:r>
            <w:r w:rsidRPr="00992597">
              <w:rPr>
                <w:rFonts w:ascii="Arial" w:hAnsi="Arial" w:cs="Arial"/>
                <w:sz w:val="20"/>
                <w:szCs w:val="20"/>
              </w:rPr>
              <w:tab/>
              <w:t xml:space="preserve">         </w:t>
            </w:r>
            <w:r w:rsidRPr="00992597">
              <w:rPr>
                <w:rFonts w:ascii="Arial" w:hAnsi="Arial" w:cs="Arial"/>
                <w:sz w:val="20"/>
                <w:szCs w:val="20"/>
              </w:rPr>
              <w:tab/>
              <w:t xml:space="preserve">  </w:t>
            </w:r>
            <w:r w:rsidRPr="00992597">
              <w:rPr>
                <w:rFonts w:ascii="Arial" w:hAnsi="Arial" w:cs="Arial"/>
                <w:sz w:val="20"/>
                <w:szCs w:val="20"/>
              </w:rPr>
              <w:tab/>
              <w:t xml:space="preserve">   </w:t>
            </w:r>
          </w:p>
        </w:tc>
        <w:tc>
          <w:tcPr>
            <w:tcW w:w="2410" w:type="dxa"/>
            <w:shd w:val="clear" w:color="auto" w:fill="auto"/>
          </w:tcPr>
          <w:p w:rsidR="00FC5CFA" w:rsidRPr="00992597" w:rsidRDefault="00FC5CFA" w:rsidP="00FC5CFA">
            <w:pPr>
              <w:rPr>
                <w:rFonts w:ascii="Arial" w:hAnsi="Arial" w:cs="Arial"/>
                <w:sz w:val="20"/>
                <w:szCs w:val="20"/>
              </w:rPr>
            </w:pPr>
          </w:p>
        </w:tc>
        <w:tc>
          <w:tcPr>
            <w:tcW w:w="1275"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27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1665" w:type="dxa"/>
            <w:shd w:val="clear" w:color="auto" w:fill="auto"/>
          </w:tcPr>
          <w:p w:rsidR="00FC5CFA" w:rsidRPr="00992597" w:rsidRDefault="00FC5CFA" w:rsidP="00FC5CFA">
            <w:pPr>
              <w:jc w:val="center"/>
              <w:rPr>
                <w:rFonts w:ascii="Arial" w:hAnsi="Arial" w:cs="Arial"/>
                <w:sz w:val="20"/>
                <w:szCs w:val="20"/>
              </w:rPr>
            </w:pPr>
          </w:p>
        </w:tc>
      </w:tr>
    </w:tbl>
    <w:p w:rsidR="00FC5CFA" w:rsidRPr="00992597" w:rsidRDefault="00FC5CFA" w:rsidP="00FC5CFA">
      <w:pPr>
        <w:rPr>
          <w:rFonts w:ascii="Arial" w:hAnsi="Arial" w:cs="Arial"/>
          <w:sz w:val="20"/>
          <w:szCs w:val="20"/>
        </w:rPr>
      </w:pPr>
      <w:r w:rsidRPr="00992597">
        <w:rPr>
          <w:rFonts w:ascii="Arial" w:hAnsi="Arial" w:cs="Arial"/>
          <w:sz w:val="20"/>
          <w:szCs w:val="20"/>
        </w:rPr>
        <w:tab/>
        <w:t xml:space="preserve">         </w:t>
      </w:r>
      <w:r w:rsidRPr="00992597">
        <w:rPr>
          <w:rFonts w:ascii="Arial" w:hAnsi="Arial" w:cs="Arial"/>
          <w:sz w:val="20"/>
          <w:szCs w:val="20"/>
        </w:rPr>
        <w:tab/>
        <w:t xml:space="preserve">  </w:t>
      </w:r>
      <w:r w:rsidRPr="00992597">
        <w:rPr>
          <w:rFonts w:ascii="Arial" w:hAnsi="Arial" w:cs="Arial"/>
          <w:sz w:val="20"/>
          <w:szCs w:val="20"/>
        </w:rPr>
        <w:tab/>
        <w:t xml:space="preserve">   </w:t>
      </w:r>
    </w:p>
    <w:p w:rsidR="00FC5CFA" w:rsidRPr="00992597" w:rsidRDefault="00FC5CFA" w:rsidP="00FC5CFA">
      <w:pPr>
        <w:rPr>
          <w:rFonts w:ascii="Arial" w:hAnsi="Arial" w:cs="Arial"/>
          <w:sz w:val="20"/>
          <w:szCs w:val="20"/>
        </w:rPr>
      </w:pPr>
    </w:p>
    <w:p w:rsidR="00FC5CFA" w:rsidRPr="00992597" w:rsidRDefault="00FC5CFA" w:rsidP="00FC5CFA">
      <w:pPr>
        <w:jc w:val="both"/>
        <w:rPr>
          <w:rFonts w:ascii="Arial" w:hAnsi="Arial" w:cs="Arial"/>
          <w:b/>
          <w:sz w:val="20"/>
          <w:szCs w:val="20"/>
        </w:rPr>
      </w:pPr>
      <w:r w:rsidRPr="00992597">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992597">
        <w:rPr>
          <w:rFonts w:ascii="Arial" w:hAnsi="Arial" w:cs="Arial"/>
          <w:b/>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b/>
          <w:sz w:val="20"/>
          <w:szCs w:val="20"/>
        </w:rPr>
        <w:t>поселения Цивильского района Чувашской Республики по возможным гарантийным случаям в 2023 и 2024 годах</w:t>
      </w:r>
    </w:p>
    <w:p w:rsidR="00FC5CFA" w:rsidRPr="00992597" w:rsidRDefault="00FC5CFA" w:rsidP="00FC5CF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2556"/>
        <w:gridCol w:w="2371"/>
      </w:tblGrid>
      <w:tr w:rsidR="00FC5CFA" w:rsidRPr="00992597" w:rsidTr="00FC5CFA">
        <w:trPr>
          <w:trHeight w:val="696"/>
        </w:trPr>
        <w:tc>
          <w:tcPr>
            <w:tcW w:w="4926" w:type="dxa"/>
            <w:vMerge w:val="restart"/>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Исполнение муниципальных гарантий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w:t>
            </w:r>
          </w:p>
        </w:tc>
        <w:tc>
          <w:tcPr>
            <w:tcW w:w="4927" w:type="dxa"/>
            <w:gridSpan w:val="2"/>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Объем бюджетных ассигнований на исполнение муниципальных гарантий </w:t>
            </w:r>
            <w:r w:rsidRPr="00992597">
              <w:rPr>
                <w:rFonts w:ascii="Arial" w:hAnsi="Arial" w:cs="Arial"/>
                <w:snapToGrid w:val="0"/>
                <w:sz w:val="20"/>
                <w:szCs w:val="20"/>
              </w:rPr>
              <w:t>Михайловского сельского</w:t>
            </w:r>
            <w:r w:rsidRPr="00992597">
              <w:rPr>
                <w:rFonts w:ascii="Arial" w:hAnsi="Arial" w:cs="Arial"/>
                <w:i/>
                <w:snapToGrid w:val="0"/>
                <w:sz w:val="20"/>
                <w:szCs w:val="20"/>
              </w:rPr>
              <w:t xml:space="preserve"> </w:t>
            </w:r>
            <w:r w:rsidRPr="00992597">
              <w:rPr>
                <w:rFonts w:ascii="Arial" w:hAnsi="Arial" w:cs="Arial"/>
                <w:sz w:val="20"/>
                <w:szCs w:val="20"/>
              </w:rPr>
              <w:t>поселения Цивильского района по возможным гарантийным случаям, тыс. рублей</w:t>
            </w:r>
          </w:p>
        </w:tc>
      </w:tr>
      <w:tr w:rsidR="00FC5CFA" w:rsidRPr="00992597" w:rsidTr="00FC5CFA">
        <w:trPr>
          <w:trHeight w:val="216"/>
        </w:trPr>
        <w:tc>
          <w:tcPr>
            <w:tcW w:w="4926" w:type="dxa"/>
            <w:vMerge/>
            <w:shd w:val="clear" w:color="auto" w:fill="auto"/>
          </w:tcPr>
          <w:p w:rsidR="00FC5CFA" w:rsidRPr="00992597" w:rsidRDefault="00FC5CFA" w:rsidP="00FC5CFA">
            <w:pPr>
              <w:jc w:val="both"/>
              <w:rPr>
                <w:rFonts w:ascii="Arial" w:hAnsi="Arial" w:cs="Arial"/>
                <w:sz w:val="20"/>
                <w:szCs w:val="20"/>
              </w:rPr>
            </w:pPr>
          </w:p>
        </w:tc>
        <w:tc>
          <w:tcPr>
            <w:tcW w:w="255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2023 год</w:t>
            </w:r>
          </w:p>
        </w:tc>
        <w:tc>
          <w:tcPr>
            <w:tcW w:w="23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2024 год</w:t>
            </w:r>
          </w:p>
        </w:tc>
      </w:tr>
      <w:tr w:rsidR="00FC5CFA" w:rsidRPr="00992597" w:rsidTr="00FC5CFA">
        <w:tc>
          <w:tcPr>
            <w:tcW w:w="4926"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За счет источников финансирования дефицита бюджета </w:t>
            </w:r>
            <w:r w:rsidRPr="00992597">
              <w:rPr>
                <w:rFonts w:ascii="Arial" w:hAnsi="Arial" w:cs="Arial"/>
                <w:snapToGrid w:val="0"/>
                <w:sz w:val="20"/>
                <w:szCs w:val="20"/>
              </w:rPr>
              <w:t>Михайловского сельског</w:t>
            </w:r>
            <w:r w:rsidRPr="00992597">
              <w:rPr>
                <w:rFonts w:ascii="Arial" w:hAnsi="Arial" w:cs="Arial"/>
                <w:i/>
                <w:snapToGrid w:val="0"/>
                <w:sz w:val="20"/>
                <w:szCs w:val="20"/>
              </w:rPr>
              <w:t xml:space="preserve">о </w:t>
            </w:r>
            <w:r w:rsidRPr="00992597">
              <w:rPr>
                <w:rFonts w:ascii="Arial" w:hAnsi="Arial" w:cs="Arial"/>
                <w:sz w:val="20"/>
                <w:szCs w:val="20"/>
              </w:rPr>
              <w:t xml:space="preserve">поселения Цивильского района Чувашской Республики </w:t>
            </w:r>
          </w:p>
        </w:tc>
        <w:tc>
          <w:tcPr>
            <w:tcW w:w="255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c>
          <w:tcPr>
            <w:tcW w:w="23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r w:rsidR="00FC5CFA" w:rsidRPr="00992597" w:rsidTr="00FC5CFA">
        <w:tc>
          <w:tcPr>
            <w:tcW w:w="4926" w:type="dxa"/>
            <w:shd w:val="clear" w:color="auto" w:fill="auto"/>
          </w:tcPr>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За счет расходов бюджета </w:t>
            </w:r>
            <w:r w:rsidRPr="00992597">
              <w:rPr>
                <w:rFonts w:ascii="Arial" w:hAnsi="Arial" w:cs="Arial"/>
                <w:snapToGrid w:val="0"/>
                <w:sz w:val="20"/>
                <w:szCs w:val="20"/>
              </w:rPr>
              <w:t xml:space="preserve">Михайловского </w:t>
            </w:r>
            <w:r w:rsidRPr="00992597">
              <w:rPr>
                <w:rFonts w:ascii="Arial" w:hAnsi="Arial" w:cs="Arial"/>
                <w:snapToGrid w:val="0"/>
                <w:sz w:val="20"/>
                <w:szCs w:val="20"/>
              </w:rPr>
              <w:lastRenderedPageBreak/>
              <w:t>сельского</w:t>
            </w:r>
            <w:r w:rsidRPr="00992597">
              <w:rPr>
                <w:rFonts w:ascii="Arial" w:hAnsi="Arial" w:cs="Arial"/>
                <w:sz w:val="20"/>
                <w:szCs w:val="20"/>
              </w:rPr>
              <w:t xml:space="preserve"> поселения Цивильского района Чувашской Республики</w:t>
            </w:r>
          </w:p>
        </w:tc>
        <w:tc>
          <w:tcPr>
            <w:tcW w:w="2556"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lastRenderedPageBreak/>
              <w:t>0,0</w:t>
            </w:r>
          </w:p>
        </w:tc>
        <w:tc>
          <w:tcPr>
            <w:tcW w:w="2371" w:type="dxa"/>
            <w:shd w:val="clear" w:color="auto" w:fill="auto"/>
          </w:tcPr>
          <w:p w:rsidR="00FC5CFA" w:rsidRPr="00992597" w:rsidRDefault="00FC5CFA" w:rsidP="00FC5CFA">
            <w:pPr>
              <w:jc w:val="center"/>
              <w:rPr>
                <w:rFonts w:ascii="Arial" w:hAnsi="Arial" w:cs="Arial"/>
                <w:sz w:val="20"/>
                <w:szCs w:val="20"/>
              </w:rPr>
            </w:pPr>
            <w:r w:rsidRPr="00992597">
              <w:rPr>
                <w:rFonts w:ascii="Arial" w:hAnsi="Arial" w:cs="Arial"/>
                <w:sz w:val="20"/>
                <w:szCs w:val="20"/>
              </w:rPr>
              <w:t>0,0</w:t>
            </w:r>
          </w:p>
        </w:tc>
      </w:tr>
    </w:tbl>
    <w:p w:rsidR="00FC5CFA" w:rsidRPr="00992597" w:rsidRDefault="00FC5CFA" w:rsidP="00FC5CFA">
      <w:pPr>
        <w:ind w:firstLine="540"/>
        <w:jc w:val="center"/>
        <w:rPr>
          <w:rFonts w:ascii="Arial" w:hAnsi="Arial" w:cs="Arial"/>
          <w:b/>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FC5CFA">
      <w:pPr>
        <w:ind w:firstLine="540"/>
        <w:jc w:val="right"/>
        <w:rPr>
          <w:rFonts w:ascii="Arial" w:hAnsi="Arial" w:cs="Arial"/>
          <w:i/>
          <w:sz w:val="20"/>
          <w:szCs w:val="20"/>
        </w:rPr>
      </w:pPr>
    </w:p>
    <w:p w:rsidR="00FC5CFA" w:rsidRPr="00992597" w:rsidRDefault="00FC5CFA" w:rsidP="005E2E30">
      <w:pPr>
        <w:pStyle w:val="1"/>
        <w:tabs>
          <w:tab w:val="left" w:pos="5812"/>
        </w:tabs>
        <w:spacing w:before="0" w:after="0"/>
        <w:ind w:right="-2"/>
        <w:jc w:val="both"/>
        <w:rPr>
          <w:rFonts w:cs="Arial"/>
          <w:color w:val="auto"/>
          <w:kern w:val="32"/>
          <w:sz w:val="20"/>
          <w:szCs w:val="20"/>
          <w:lang w:eastAsia="en-US"/>
        </w:rPr>
      </w:pPr>
      <w:r w:rsidRPr="00992597">
        <w:rPr>
          <w:rFonts w:cs="Arial"/>
          <w:b w:val="0"/>
          <w:bCs w:val="0"/>
          <w:kern w:val="32"/>
          <w:sz w:val="20"/>
          <w:szCs w:val="20"/>
          <w:lang w:eastAsia="en-US"/>
        </w:rPr>
        <w:t xml:space="preserve">          </w:t>
      </w:r>
      <w:proofErr w:type="gramStart"/>
      <w:r w:rsidR="005E2E30" w:rsidRPr="00992597">
        <w:rPr>
          <w:rFonts w:cs="Arial"/>
          <w:color w:val="auto"/>
          <w:sz w:val="20"/>
          <w:szCs w:val="20"/>
        </w:rPr>
        <w:t>2.Решение Собрания депутатов Михайловского сельского поселения  Цивильского района Чувашской Республики от 20.12.2021 г. № 20/0</w:t>
      </w:r>
      <w:r w:rsidR="005E2E30" w:rsidRPr="00992597">
        <w:rPr>
          <w:rFonts w:cs="Arial"/>
          <w:bCs w:val="0"/>
          <w:color w:val="auto"/>
          <w:sz w:val="20"/>
          <w:szCs w:val="20"/>
        </w:rPr>
        <w:t>2</w:t>
      </w:r>
      <w:r w:rsidR="005E2E30" w:rsidRPr="00992597">
        <w:rPr>
          <w:rFonts w:cs="Arial"/>
          <w:color w:val="auto"/>
          <w:sz w:val="20"/>
          <w:szCs w:val="20"/>
        </w:rPr>
        <w:t xml:space="preserve"> </w:t>
      </w:r>
      <w:r w:rsidR="00992597" w:rsidRPr="00992597">
        <w:rPr>
          <w:rFonts w:cs="Arial"/>
          <w:color w:val="auto"/>
          <w:sz w:val="20"/>
          <w:szCs w:val="20"/>
        </w:rPr>
        <w:t>«</w:t>
      </w:r>
      <w:r w:rsidRPr="00992597">
        <w:rPr>
          <w:rFonts w:cs="Arial"/>
          <w:bCs w:val="0"/>
          <w:color w:val="auto"/>
          <w:kern w:val="32"/>
          <w:sz w:val="20"/>
          <w:szCs w:val="20"/>
          <w:lang w:eastAsia="en-US"/>
        </w:rPr>
        <w:t>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w:t>
      </w:r>
      <w:proofErr w:type="gramEnd"/>
      <w:r w:rsidRPr="00992597">
        <w:rPr>
          <w:rFonts w:cs="Arial"/>
          <w:bCs w:val="0"/>
          <w:color w:val="auto"/>
          <w:kern w:val="32"/>
          <w:sz w:val="20"/>
          <w:szCs w:val="20"/>
          <w:lang w:eastAsia="en-US"/>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Михайловского сельского  поселения  Цивильского района Чувашской Республики</w:t>
      </w:r>
      <w:r w:rsidR="005E2E30" w:rsidRPr="00992597">
        <w:rPr>
          <w:rFonts w:cs="Arial"/>
          <w:bCs w:val="0"/>
          <w:color w:val="auto"/>
          <w:kern w:val="32"/>
          <w:sz w:val="20"/>
          <w:szCs w:val="20"/>
          <w:lang w:eastAsia="en-US"/>
        </w:rPr>
        <w:t>»</w:t>
      </w:r>
    </w:p>
    <w:p w:rsidR="00FC5CFA" w:rsidRPr="00992597" w:rsidRDefault="00FC5CFA" w:rsidP="00FC5CFA">
      <w:pPr>
        <w:keepNext/>
        <w:spacing w:line="276" w:lineRule="auto"/>
        <w:ind w:right="4535"/>
        <w:outlineLvl w:val="0"/>
        <w:rPr>
          <w:rFonts w:ascii="Arial" w:hAnsi="Arial" w:cs="Arial"/>
          <w:b/>
          <w:bCs/>
          <w:kern w:val="32"/>
          <w:sz w:val="20"/>
          <w:szCs w:val="20"/>
          <w:lang w:eastAsia="en-US"/>
        </w:rPr>
      </w:pPr>
      <w:r w:rsidRPr="00992597">
        <w:rPr>
          <w:rFonts w:ascii="Arial" w:hAnsi="Arial" w:cs="Arial"/>
          <w:bCs/>
          <w:kern w:val="32"/>
          <w:sz w:val="20"/>
          <w:szCs w:val="20"/>
          <w:lang w:eastAsia="en-US"/>
        </w:rPr>
        <w:t>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В соответствии с Градостроительным </w:t>
      </w:r>
      <w:hyperlink r:id="rId7" w:history="1">
        <w:r w:rsidRPr="00992597">
          <w:rPr>
            <w:rFonts w:ascii="Arial" w:hAnsi="Arial" w:cs="Arial"/>
            <w:color w:val="0000FF"/>
            <w:sz w:val="20"/>
            <w:szCs w:val="20"/>
            <w:u w:val="single"/>
          </w:rPr>
          <w:t>кодексом</w:t>
        </w:r>
      </w:hyperlink>
      <w:r w:rsidRPr="00992597">
        <w:rPr>
          <w:rFonts w:ascii="Arial" w:hAnsi="Arial" w:cs="Arial"/>
          <w:sz w:val="20"/>
          <w:szCs w:val="20"/>
        </w:rPr>
        <w:t xml:space="preserve"> Российской Федерации, Федеральным </w:t>
      </w:r>
      <w:hyperlink r:id="rId8" w:history="1">
        <w:r w:rsidRPr="00992597">
          <w:rPr>
            <w:rFonts w:ascii="Arial" w:hAnsi="Arial" w:cs="Arial"/>
            <w:color w:val="0000FF"/>
            <w:sz w:val="20"/>
            <w:szCs w:val="20"/>
            <w:u w:val="single"/>
          </w:rPr>
          <w:t>законом</w:t>
        </w:r>
      </w:hyperlink>
      <w:r w:rsidRPr="00992597">
        <w:rPr>
          <w:rFonts w:ascii="Arial" w:hAnsi="Arial" w:cs="Arial"/>
          <w:sz w:val="20"/>
          <w:szCs w:val="20"/>
        </w:rPr>
        <w:t xml:space="preserve"> от 6 октября 2003 г. № 131-ФЗ «Об общих принципах организации местного самоуправления в Российской Федерации», Уставом  Михайловского сельского  поселения  Цивильского района Чувашской Республики, </w:t>
      </w:r>
    </w:p>
    <w:p w:rsidR="00FC5CFA" w:rsidRPr="00992597" w:rsidRDefault="00FC5CFA" w:rsidP="00FC5CFA">
      <w:pPr>
        <w:ind w:firstLine="567"/>
        <w:jc w:val="both"/>
        <w:rPr>
          <w:rFonts w:ascii="Arial" w:hAnsi="Arial" w:cs="Arial"/>
          <w:sz w:val="20"/>
          <w:szCs w:val="20"/>
        </w:rPr>
      </w:pPr>
    </w:p>
    <w:p w:rsidR="00FC5CFA" w:rsidRPr="00992597" w:rsidRDefault="00FC5CFA" w:rsidP="00FC5CFA">
      <w:pPr>
        <w:ind w:firstLine="567"/>
        <w:jc w:val="center"/>
        <w:rPr>
          <w:rFonts w:ascii="Arial" w:hAnsi="Arial" w:cs="Arial"/>
          <w:b/>
          <w:sz w:val="20"/>
          <w:szCs w:val="20"/>
        </w:rPr>
      </w:pPr>
      <w:r w:rsidRPr="00992597">
        <w:rPr>
          <w:rFonts w:ascii="Arial" w:hAnsi="Arial" w:cs="Arial"/>
          <w:b/>
          <w:sz w:val="20"/>
          <w:szCs w:val="20"/>
        </w:rPr>
        <w:t>Собрание депутатов  Михайловского сельского  поселения  Цивильского района Чувашской  Республики  РЕШИЛО:</w:t>
      </w:r>
    </w:p>
    <w:p w:rsidR="00FC5CFA" w:rsidRPr="00992597" w:rsidRDefault="00FC5CFA" w:rsidP="00FC5CFA">
      <w:pPr>
        <w:ind w:firstLine="567"/>
        <w:jc w:val="center"/>
        <w:rPr>
          <w:rFonts w:ascii="Arial" w:hAnsi="Arial" w:cs="Arial"/>
          <w:b/>
          <w:sz w:val="20"/>
          <w:szCs w:val="20"/>
        </w:rPr>
      </w:pPr>
    </w:p>
    <w:p w:rsidR="00FC5CFA" w:rsidRPr="00992597" w:rsidRDefault="00FC5CFA" w:rsidP="00FC5CFA">
      <w:pPr>
        <w:keepNext/>
        <w:ind w:firstLine="567"/>
        <w:jc w:val="both"/>
        <w:outlineLvl w:val="0"/>
        <w:rPr>
          <w:rFonts w:ascii="Arial" w:hAnsi="Arial" w:cs="Arial"/>
          <w:b/>
          <w:bCs/>
          <w:kern w:val="32"/>
          <w:sz w:val="20"/>
          <w:szCs w:val="20"/>
          <w:lang w:eastAsia="en-US"/>
        </w:rPr>
      </w:pPr>
      <w:r w:rsidRPr="00992597">
        <w:rPr>
          <w:rFonts w:ascii="Arial" w:hAnsi="Arial" w:cs="Arial"/>
          <w:bCs/>
          <w:kern w:val="32"/>
          <w:sz w:val="20"/>
          <w:szCs w:val="20"/>
          <w:lang w:eastAsia="en-US"/>
        </w:rPr>
        <w:t xml:space="preserve">1. </w:t>
      </w:r>
      <w:proofErr w:type="gramStart"/>
      <w:r w:rsidRPr="00992597">
        <w:rPr>
          <w:rFonts w:ascii="Arial" w:hAnsi="Arial" w:cs="Arial"/>
          <w:bCs/>
          <w:kern w:val="32"/>
          <w:sz w:val="20"/>
          <w:szCs w:val="20"/>
          <w:lang w:eastAsia="en-US"/>
        </w:rPr>
        <w:t xml:space="preserve">Утвердить </w:t>
      </w:r>
      <w:hyperlink r:id="rId9" w:anchor="P29" w:history="1">
        <w:r w:rsidRPr="00992597">
          <w:rPr>
            <w:rFonts w:ascii="Arial" w:hAnsi="Arial" w:cs="Arial"/>
            <w:bCs/>
            <w:color w:val="0000FF"/>
            <w:kern w:val="32"/>
            <w:sz w:val="20"/>
            <w:szCs w:val="20"/>
            <w:u w:val="single"/>
            <w:lang w:eastAsia="en-US"/>
          </w:rPr>
          <w:t>Положение</w:t>
        </w:r>
      </w:hyperlink>
      <w:r w:rsidRPr="00992597">
        <w:rPr>
          <w:rFonts w:ascii="Arial" w:hAnsi="Arial" w:cs="Arial"/>
          <w:bCs/>
          <w:kern w:val="32"/>
          <w:sz w:val="20"/>
          <w:szCs w:val="20"/>
          <w:lang w:eastAsia="en-US"/>
        </w:rPr>
        <w:t xml:space="preserve">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992597">
        <w:rPr>
          <w:rFonts w:ascii="Arial" w:hAnsi="Arial" w:cs="Arial"/>
          <w:bCs/>
          <w:kern w:val="32"/>
          <w:sz w:val="20"/>
          <w:szCs w:val="20"/>
          <w:lang w:eastAsia="en-US"/>
        </w:rPr>
        <w:t xml:space="preserve"> </w:t>
      </w:r>
      <w:proofErr w:type="gramStart"/>
      <w:r w:rsidRPr="00992597">
        <w:rPr>
          <w:rFonts w:ascii="Arial" w:hAnsi="Arial" w:cs="Arial"/>
          <w:bCs/>
          <w:kern w:val="32"/>
          <w:sz w:val="20"/>
          <w:szCs w:val="20"/>
          <w:lang w:eastAsia="en-US"/>
        </w:rPr>
        <w:t>предоставлении</w:t>
      </w:r>
      <w:proofErr w:type="gramEnd"/>
      <w:r w:rsidRPr="00992597">
        <w:rPr>
          <w:rFonts w:ascii="Arial" w:hAnsi="Arial" w:cs="Arial"/>
          <w:bCs/>
          <w:kern w:val="32"/>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на территории Михайловского сельского поселения Цивильского  района Чувашской Республики согласно приложению к настоящему решению</w:t>
      </w:r>
      <w:r w:rsidRPr="00992597">
        <w:rPr>
          <w:rFonts w:ascii="Arial" w:hAnsi="Arial" w:cs="Arial"/>
          <w:b/>
          <w:bCs/>
          <w:kern w:val="32"/>
          <w:sz w:val="20"/>
          <w:szCs w:val="20"/>
          <w:lang w:eastAsia="en-US"/>
        </w:rPr>
        <w:t>.</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2. Настоящее решение вступает в силу после его официального опубликовани</w:t>
      </w:r>
      <w:proofErr w:type="gramStart"/>
      <w:r w:rsidRPr="00992597">
        <w:rPr>
          <w:rFonts w:ascii="Arial" w:hAnsi="Arial" w:cs="Arial"/>
          <w:sz w:val="20"/>
          <w:szCs w:val="20"/>
        </w:rPr>
        <w:t>я(</w:t>
      </w:r>
      <w:proofErr w:type="gramEnd"/>
      <w:r w:rsidRPr="00992597">
        <w:rPr>
          <w:rFonts w:ascii="Arial" w:hAnsi="Arial" w:cs="Arial"/>
          <w:sz w:val="20"/>
          <w:szCs w:val="20"/>
        </w:rPr>
        <w:t>обнародования).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w:t>
      </w:r>
    </w:p>
    <w:p w:rsidR="00FC5CFA" w:rsidRPr="00992597" w:rsidRDefault="00FC5CFA" w:rsidP="00FC5CFA">
      <w:pPr>
        <w:ind w:firstLine="567"/>
        <w:jc w:val="both"/>
        <w:rPr>
          <w:rFonts w:ascii="Arial" w:hAnsi="Arial" w:cs="Arial"/>
          <w:sz w:val="20"/>
          <w:szCs w:val="20"/>
        </w:rPr>
      </w:pP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Председатель Собрания депутатов</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Михайловского сельского  поселения                                                       Ю.Л.Александров</w:t>
      </w:r>
    </w:p>
    <w:p w:rsidR="00FC5CFA" w:rsidRPr="00992597" w:rsidRDefault="00FC5CFA" w:rsidP="00FC5CFA">
      <w:pPr>
        <w:ind w:firstLine="567"/>
        <w:jc w:val="both"/>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b/>
          <w:sz w:val="20"/>
          <w:szCs w:val="20"/>
        </w:rPr>
      </w:pPr>
    </w:p>
    <w:p w:rsidR="00FC5CFA" w:rsidRPr="00992597" w:rsidRDefault="00FC5CFA" w:rsidP="00FC5CFA">
      <w:pPr>
        <w:ind w:firstLine="567"/>
        <w:jc w:val="right"/>
        <w:rPr>
          <w:rFonts w:ascii="Arial" w:hAnsi="Arial" w:cs="Arial"/>
          <w:b/>
          <w:sz w:val="20"/>
          <w:szCs w:val="20"/>
        </w:rPr>
      </w:pPr>
    </w:p>
    <w:p w:rsidR="00FC5CFA" w:rsidRPr="00992597" w:rsidRDefault="00FC5CFA" w:rsidP="00FC5CFA">
      <w:pPr>
        <w:ind w:firstLine="567"/>
        <w:jc w:val="right"/>
        <w:rPr>
          <w:rFonts w:ascii="Arial" w:eastAsia="Calibri" w:hAnsi="Arial" w:cs="Arial"/>
          <w:b/>
          <w:sz w:val="20"/>
          <w:szCs w:val="20"/>
          <w:lang w:eastAsia="en-US"/>
        </w:rPr>
      </w:pPr>
      <w:r w:rsidRPr="00992597">
        <w:rPr>
          <w:rFonts w:ascii="Arial" w:eastAsia="Calibri" w:hAnsi="Arial" w:cs="Arial"/>
          <w:b/>
          <w:sz w:val="20"/>
          <w:szCs w:val="20"/>
          <w:lang w:eastAsia="en-US"/>
        </w:rPr>
        <w:t>Приложение</w:t>
      </w:r>
    </w:p>
    <w:p w:rsidR="00FC5CFA" w:rsidRPr="00992597" w:rsidRDefault="00FC5CFA" w:rsidP="00FC5CFA">
      <w:pPr>
        <w:ind w:firstLine="567"/>
        <w:jc w:val="right"/>
        <w:rPr>
          <w:rFonts w:ascii="Arial" w:eastAsia="Calibri" w:hAnsi="Arial" w:cs="Arial"/>
          <w:sz w:val="20"/>
          <w:szCs w:val="20"/>
          <w:lang w:eastAsia="en-US"/>
        </w:rPr>
      </w:pPr>
      <w:r w:rsidRPr="00992597">
        <w:rPr>
          <w:rFonts w:ascii="Arial" w:eastAsia="Calibri" w:hAnsi="Arial" w:cs="Arial"/>
          <w:sz w:val="20"/>
          <w:szCs w:val="20"/>
          <w:lang w:eastAsia="en-US"/>
        </w:rPr>
        <w:t>к решению Собрания депутатов</w:t>
      </w:r>
    </w:p>
    <w:p w:rsidR="00FC5CFA" w:rsidRPr="00992597" w:rsidRDefault="00FC5CFA" w:rsidP="00FC5CFA">
      <w:pPr>
        <w:ind w:firstLine="567"/>
        <w:jc w:val="right"/>
        <w:rPr>
          <w:rFonts w:ascii="Arial" w:eastAsia="Calibri" w:hAnsi="Arial" w:cs="Arial"/>
          <w:sz w:val="20"/>
          <w:szCs w:val="20"/>
          <w:lang w:eastAsia="en-US"/>
        </w:rPr>
      </w:pPr>
      <w:r w:rsidRPr="00992597">
        <w:rPr>
          <w:rFonts w:ascii="Arial" w:eastAsia="Calibri" w:hAnsi="Arial" w:cs="Arial"/>
          <w:sz w:val="20"/>
          <w:szCs w:val="20"/>
          <w:lang w:eastAsia="en-US"/>
        </w:rPr>
        <w:t>Михайловского сельского поселения</w:t>
      </w:r>
    </w:p>
    <w:p w:rsidR="00FC5CFA" w:rsidRPr="00992597" w:rsidRDefault="00FC5CFA" w:rsidP="00FC5CFA">
      <w:pPr>
        <w:ind w:firstLine="567"/>
        <w:jc w:val="right"/>
        <w:rPr>
          <w:rFonts w:ascii="Arial" w:eastAsia="Calibri" w:hAnsi="Arial" w:cs="Arial"/>
          <w:sz w:val="20"/>
          <w:szCs w:val="20"/>
          <w:lang w:eastAsia="en-US"/>
        </w:rPr>
      </w:pPr>
      <w:r w:rsidRPr="00992597">
        <w:rPr>
          <w:rFonts w:ascii="Arial" w:eastAsia="Calibri" w:hAnsi="Arial" w:cs="Arial"/>
          <w:sz w:val="20"/>
          <w:szCs w:val="20"/>
          <w:lang w:eastAsia="en-US"/>
        </w:rPr>
        <w:t>от  20.12.2021 г. № 20/02</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w:t>
      </w: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ПОЛОЖЕНИЕ</w:t>
      </w:r>
    </w:p>
    <w:p w:rsidR="00FC5CFA" w:rsidRPr="00992597" w:rsidRDefault="00FC5CFA" w:rsidP="00FC5CFA">
      <w:pPr>
        <w:ind w:firstLine="567"/>
        <w:jc w:val="center"/>
        <w:rPr>
          <w:rFonts w:ascii="Arial" w:eastAsia="Calibri" w:hAnsi="Arial" w:cs="Arial"/>
          <w:b/>
          <w:sz w:val="20"/>
          <w:szCs w:val="20"/>
          <w:lang w:eastAsia="en-US"/>
        </w:rPr>
      </w:pPr>
      <w:proofErr w:type="gramStart"/>
      <w:r w:rsidRPr="00992597">
        <w:rPr>
          <w:rFonts w:ascii="Arial" w:eastAsia="Calibri" w:hAnsi="Arial" w:cs="Arial"/>
          <w:b/>
          <w:sz w:val="20"/>
          <w:szCs w:val="20"/>
          <w:lang w:eastAsia="en-US"/>
        </w:rPr>
        <w:t>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992597">
        <w:rPr>
          <w:rFonts w:ascii="Arial" w:eastAsia="Calibri" w:hAnsi="Arial" w:cs="Arial"/>
          <w:b/>
          <w:sz w:val="20"/>
          <w:szCs w:val="20"/>
          <w:lang w:eastAsia="en-US"/>
        </w:rPr>
        <w:t xml:space="preserve"> на отклонение от предельных параметров разрешенного строительства, реконструкции объектов капитального строительства на территории Михайловского сельского поселения Цивильского района Чувашской Республики  </w:t>
      </w:r>
    </w:p>
    <w:p w:rsidR="00FC5CFA" w:rsidRPr="00992597" w:rsidRDefault="00FC5CFA" w:rsidP="00FC5CFA">
      <w:pPr>
        <w:ind w:firstLine="567"/>
        <w:jc w:val="both"/>
        <w:rPr>
          <w:rFonts w:ascii="Arial" w:eastAsia="Calibri" w:hAnsi="Arial" w:cs="Arial"/>
          <w:b/>
          <w:sz w:val="20"/>
          <w:szCs w:val="20"/>
          <w:lang w:eastAsia="en-US"/>
        </w:rPr>
      </w:pPr>
      <w:r w:rsidRPr="00992597">
        <w:rPr>
          <w:rFonts w:ascii="Arial" w:eastAsia="Calibri" w:hAnsi="Arial" w:cs="Arial"/>
          <w:b/>
          <w:sz w:val="20"/>
          <w:szCs w:val="20"/>
          <w:lang w:eastAsia="en-US"/>
        </w:rPr>
        <w:t> </w:t>
      </w: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1. Общие положения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1.1. </w:t>
      </w:r>
      <w:proofErr w:type="gramStart"/>
      <w:r w:rsidRPr="00992597">
        <w:rPr>
          <w:rFonts w:ascii="Arial" w:eastAsia="Calibri" w:hAnsi="Arial" w:cs="Arial"/>
          <w:sz w:val="20"/>
          <w:szCs w:val="20"/>
          <w:lang w:eastAsia="en-US"/>
        </w:rPr>
        <w:t xml:space="preserve">Настоящее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992597">
        <w:rPr>
          <w:rFonts w:ascii="Arial" w:eastAsia="Calibri" w:hAnsi="Arial" w:cs="Arial"/>
          <w:sz w:val="20"/>
          <w:szCs w:val="20"/>
          <w:lang w:eastAsia="en-US"/>
        </w:rPr>
        <w:lastRenderedPageBreak/>
        <w:t>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992597">
        <w:rPr>
          <w:rFonts w:ascii="Arial" w:eastAsia="Calibri" w:hAnsi="Arial" w:cs="Arial"/>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92597">
        <w:rPr>
          <w:rFonts w:ascii="Arial" w:eastAsia="Calibri" w:hAnsi="Arial" w:cs="Arial"/>
          <w:b/>
          <w:sz w:val="20"/>
          <w:szCs w:val="20"/>
          <w:lang w:eastAsia="en-US"/>
        </w:rPr>
        <w:t xml:space="preserve"> </w:t>
      </w:r>
      <w:r w:rsidRPr="00992597">
        <w:rPr>
          <w:rFonts w:ascii="Arial" w:eastAsia="Calibri" w:hAnsi="Arial" w:cs="Arial"/>
          <w:sz w:val="20"/>
          <w:szCs w:val="20"/>
          <w:lang w:eastAsia="en-US"/>
        </w:rPr>
        <w:t xml:space="preserve">на территории Михайловского сельского поселения Цивильского района Чувашской Республики (далее – Положение) разработано в соответствии с Градостроительным </w:t>
      </w:r>
      <w:hyperlink r:id="rId10" w:history="1">
        <w:r w:rsidRPr="00992597">
          <w:rPr>
            <w:rFonts w:ascii="Arial" w:eastAsia="Calibri" w:hAnsi="Arial" w:cs="Arial"/>
            <w:sz w:val="20"/>
            <w:szCs w:val="20"/>
            <w:lang w:eastAsia="en-US"/>
          </w:rPr>
          <w:t>кодексом</w:t>
        </w:r>
      </w:hyperlink>
      <w:r w:rsidRPr="00992597">
        <w:rPr>
          <w:rFonts w:ascii="Arial" w:eastAsia="Calibri" w:hAnsi="Arial" w:cs="Arial"/>
          <w:sz w:val="20"/>
          <w:szCs w:val="20"/>
          <w:lang w:eastAsia="en-US"/>
        </w:rPr>
        <w:t xml:space="preserve"> Российской Федерации, Федеральным законом от 6 октября 2003 года </w:t>
      </w:r>
      <w:hyperlink r:id="rId11" w:history="1">
        <w:r w:rsidRPr="00992597">
          <w:rPr>
            <w:rFonts w:ascii="Arial" w:eastAsia="Calibri" w:hAnsi="Arial" w:cs="Arial"/>
            <w:sz w:val="20"/>
            <w:szCs w:val="20"/>
            <w:lang w:eastAsia="en-US"/>
          </w:rPr>
          <w:t>№ 131-ФЗ</w:t>
        </w:r>
      </w:hyperlink>
      <w:r w:rsidRPr="00992597">
        <w:rPr>
          <w:rFonts w:ascii="Arial" w:eastAsia="Calibri" w:hAnsi="Arial" w:cs="Arial"/>
          <w:sz w:val="20"/>
          <w:szCs w:val="20"/>
          <w:lang w:eastAsia="en-US"/>
        </w:rPr>
        <w:t xml:space="preserve"> «Об общих принципах организации местного самоуправления в Российской Федерации». </w:t>
      </w:r>
    </w:p>
    <w:p w:rsidR="00FC5CFA" w:rsidRPr="00992597" w:rsidRDefault="00FC5CFA" w:rsidP="00FC5CFA">
      <w:pPr>
        <w:ind w:firstLine="567"/>
        <w:jc w:val="both"/>
        <w:rPr>
          <w:rFonts w:ascii="Arial" w:eastAsia="Calibri" w:hAnsi="Arial" w:cs="Arial"/>
          <w:sz w:val="20"/>
          <w:szCs w:val="20"/>
          <w:lang w:eastAsia="en-US"/>
        </w:rPr>
      </w:pPr>
      <w:proofErr w:type="gramStart"/>
      <w:r w:rsidRPr="00992597">
        <w:rPr>
          <w:rFonts w:ascii="Arial" w:eastAsia="Calibri" w:hAnsi="Arial" w:cs="Arial"/>
          <w:sz w:val="20"/>
          <w:szCs w:val="20"/>
          <w:lang w:eastAsia="en-US"/>
        </w:rPr>
        <w:t>Положение устанавливает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992597">
        <w:rPr>
          <w:rFonts w:ascii="Arial" w:eastAsia="Calibri" w:hAnsi="Arial" w:cs="Arial"/>
          <w:sz w:val="20"/>
          <w:szCs w:val="20"/>
          <w:lang w:eastAsia="en-US"/>
        </w:rPr>
        <w:t xml:space="preserve"> капитального строительства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1.2. </w:t>
      </w:r>
      <w:proofErr w:type="gramStart"/>
      <w:r w:rsidRPr="00992597">
        <w:rPr>
          <w:rFonts w:ascii="Arial" w:eastAsia="Calibri" w:hAnsi="Arial" w:cs="Arial"/>
          <w:sz w:val="20"/>
          <w:szCs w:val="20"/>
          <w:lang w:eastAsia="en-US"/>
        </w:rPr>
        <w:t>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992597">
        <w:rPr>
          <w:rFonts w:ascii="Arial" w:eastAsia="Calibri" w:hAnsi="Arial" w:cs="Arial"/>
          <w:sz w:val="20"/>
          <w:szCs w:val="20"/>
          <w:lang w:eastAsia="en-US"/>
        </w:rPr>
        <w:t xml:space="preserve"> на отклонение от предельных параметров разрешенного строительства, реконструкции объектов капитального строительства на территории Михайловского сельского поселения Цивильского района Чувашской Республики (далее – проекты) с участием жителей Михайловского сельского поселения Цивильского района.</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Результаты общественных обсуждений или публичных слушаний носят для органов местного самоуправления Михайловского сельского поселения рекомендательный характер.</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1.3. Общественные обсуждения или публичные слушания проводятся в целях: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обеспечения гласности и соблюдения интересов населения Михайловского сельского поселения при подготовке и принятии проектов;</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информирования населения о предполагаемых решениях органов местного самоуправления Михайловского сельского поселения;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 выявления общественного мнения по проектам, </w:t>
      </w:r>
      <w:proofErr w:type="gramStart"/>
      <w:r w:rsidRPr="00992597">
        <w:rPr>
          <w:rFonts w:ascii="Arial" w:eastAsia="Calibri" w:hAnsi="Arial" w:cs="Arial"/>
          <w:sz w:val="20"/>
          <w:szCs w:val="20"/>
          <w:lang w:eastAsia="en-US"/>
        </w:rPr>
        <w:t>выносимых</w:t>
      </w:r>
      <w:proofErr w:type="gramEnd"/>
      <w:r w:rsidRPr="00992597">
        <w:rPr>
          <w:rFonts w:ascii="Arial" w:eastAsia="Calibri" w:hAnsi="Arial" w:cs="Arial"/>
          <w:sz w:val="20"/>
          <w:szCs w:val="20"/>
          <w:lang w:eastAsia="en-US"/>
        </w:rPr>
        <w:t xml:space="preserve"> на общественные обсуждения или публичные слушания;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подготовки предложений и рекомендаций для принятия решений органами местного самоуправления Михайловского сельского поселения по проектам, выносимым на общественные обсуждения или публичные слушания;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осуществления взаимодействия органов местного самоуправления Михайловского сельского поселения с населением.</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1.4. Участие в общественных обсуждениях или публичных слушаниях является свободным и добровольным.</w:t>
      </w:r>
    </w:p>
    <w:p w:rsidR="00FC5CFA" w:rsidRPr="00992597" w:rsidRDefault="00FC5CFA" w:rsidP="00FC5CFA">
      <w:pPr>
        <w:ind w:firstLine="567"/>
        <w:jc w:val="both"/>
        <w:rPr>
          <w:rFonts w:ascii="Arial" w:eastAsia="Calibri" w:hAnsi="Arial" w:cs="Arial"/>
          <w:b/>
          <w:sz w:val="20"/>
          <w:szCs w:val="20"/>
          <w:lang w:eastAsia="en-US"/>
        </w:rPr>
      </w:pPr>
    </w:p>
    <w:p w:rsidR="00FC5CFA" w:rsidRPr="00992597" w:rsidRDefault="00FC5CFA" w:rsidP="00FC5CFA">
      <w:pPr>
        <w:autoSpaceDE w:val="0"/>
        <w:autoSpaceDN w:val="0"/>
        <w:adjustRightInd w:val="0"/>
        <w:jc w:val="center"/>
        <w:rPr>
          <w:rFonts w:ascii="Arial" w:eastAsia="Calibri" w:hAnsi="Arial" w:cs="Arial"/>
          <w:b/>
          <w:sz w:val="20"/>
          <w:szCs w:val="20"/>
        </w:rPr>
      </w:pPr>
      <w:r w:rsidRPr="00992597">
        <w:rPr>
          <w:rFonts w:ascii="Arial" w:eastAsia="Calibri" w:hAnsi="Arial" w:cs="Arial"/>
          <w:b/>
          <w:sz w:val="20"/>
          <w:szCs w:val="20"/>
          <w:lang w:eastAsia="en-US"/>
        </w:rPr>
        <w:t xml:space="preserve">2. </w:t>
      </w:r>
      <w:proofErr w:type="gramStart"/>
      <w:r w:rsidRPr="00992597">
        <w:rPr>
          <w:rFonts w:ascii="Arial" w:eastAsia="Calibri" w:hAnsi="Arial" w:cs="Arial"/>
          <w:b/>
          <w:sz w:val="20"/>
          <w:szCs w:val="20"/>
          <w:lang w:eastAsia="en-US"/>
        </w:rPr>
        <w:t>Порядок организации и проведения общественных обсуждений или публичных слушаний</w:t>
      </w:r>
      <w:r w:rsidRPr="00992597">
        <w:rPr>
          <w:rFonts w:ascii="Arial" w:eastAsia="Calibri" w:hAnsi="Arial" w:cs="Arial"/>
          <w:sz w:val="20"/>
          <w:szCs w:val="20"/>
          <w:lang w:eastAsia="en-US"/>
        </w:rPr>
        <w:t xml:space="preserve"> </w:t>
      </w:r>
      <w:r w:rsidRPr="00992597">
        <w:rPr>
          <w:rFonts w:ascii="Arial" w:eastAsia="Calibri" w:hAnsi="Arial" w:cs="Arial"/>
          <w:b/>
          <w:sz w:val="20"/>
          <w:szCs w:val="20"/>
          <w:lang w:eastAsia="en-US"/>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w:t>
      </w:r>
      <w:r w:rsidRPr="00992597">
        <w:rPr>
          <w:rFonts w:ascii="Arial" w:eastAsia="Calibri" w:hAnsi="Arial" w:cs="Arial"/>
          <w:b/>
          <w:sz w:val="20"/>
          <w:szCs w:val="20"/>
        </w:rPr>
        <w:t>требования к информационным стендам, на которых размещаются  оповещения о начале общественных обсуждений или публичных слушаний,</w:t>
      </w:r>
      <w:r w:rsidRPr="00992597">
        <w:rPr>
          <w:rFonts w:ascii="Arial" w:eastAsia="Calibri" w:hAnsi="Arial" w:cs="Arial"/>
          <w:b/>
          <w:sz w:val="20"/>
          <w:szCs w:val="20"/>
          <w:lang w:eastAsia="en-US"/>
        </w:rPr>
        <w:t xml:space="preserve"> а также порядок консультирования</w:t>
      </w:r>
      <w:proofErr w:type="gramEnd"/>
      <w:r w:rsidRPr="00992597">
        <w:rPr>
          <w:rFonts w:ascii="Arial" w:eastAsia="Calibri" w:hAnsi="Arial" w:cs="Arial"/>
          <w:b/>
          <w:sz w:val="20"/>
          <w:szCs w:val="20"/>
          <w:lang w:eastAsia="en-US"/>
        </w:rPr>
        <w:t xml:space="preserve"> посетителей экспозиции проекта, подлежащего рассмотрению на общественных обсуждениях или публичных слушаниях </w:t>
      </w:r>
    </w:p>
    <w:p w:rsidR="00FC5CFA" w:rsidRPr="00992597" w:rsidRDefault="00FC5CFA" w:rsidP="00FC5CFA">
      <w:pPr>
        <w:ind w:firstLine="567"/>
        <w:jc w:val="both"/>
        <w:rPr>
          <w:rFonts w:ascii="Arial" w:eastAsia="Calibri" w:hAnsi="Arial" w:cs="Arial"/>
          <w:sz w:val="20"/>
          <w:szCs w:val="20"/>
          <w:lang w:eastAsia="en-US"/>
        </w:rPr>
      </w:pP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2.1. Общественные обсуждения или публичные слушания по проектам проводятся в соответствии с </w:t>
      </w:r>
      <w:hyperlink r:id="rId12" w:history="1">
        <w:r w:rsidRPr="00992597">
          <w:rPr>
            <w:rFonts w:ascii="Arial" w:eastAsia="Calibri" w:hAnsi="Arial" w:cs="Arial"/>
            <w:sz w:val="20"/>
            <w:szCs w:val="20"/>
            <w:lang w:eastAsia="en-US"/>
          </w:rPr>
          <w:t>Градостроительным кодексом Российской Федерации</w:t>
        </w:r>
      </w:hyperlink>
      <w:r w:rsidRPr="00992597">
        <w:rPr>
          <w:rFonts w:ascii="Arial" w:eastAsia="Calibri" w:hAnsi="Arial" w:cs="Arial"/>
          <w:sz w:val="20"/>
          <w:szCs w:val="20"/>
          <w:lang w:eastAsia="en-US"/>
        </w:rPr>
        <w:t xml:space="preserve"> и настоящим Положением.</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2.2. Организаторами проведения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proofErr w:type="gramStart"/>
      <w:r w:rsidRPr="00992597">
        <w:rPr>
          <w:rFonts w:ascii="Arial" w:eastAsia="Calibri" w:hAnsi="Arial" w:cs="Arial"/>
          <w:sz w:val="20"/>
          <w:szCs w:val="20"/>
          <w:lang w:eastAsia="en-US"/>
        </w:rPr>
        <w:t>- по проекту Правил землепользования и застройки Михайловского сельского поселения, по проектам, предусматривающим внесение изменений в правила землепользования и застройки Михайловского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992597">
        <w:rPr>
          <w:rFonts w:ascii="Arial" w:eastAsia="Calibri" w:hAnsi="Arial" w:cs="Arial"/>
          <w:sz w:val="20"/>
          <w:szCs w:val="20"/>
          <w:lang w:eastAsia="en-US"/>
        </w:rPr>
        <w:t xml:space="preserve"> проекта правил землепользования и застройки администрации Михайловского сельского поселения (далее - Комиссия);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lastRenderedPageBreak/>
        <w:t>- по проекту генерального плана Михайловского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Михайловского сельского поселения.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2.3.Участниками общественных обсуждений или публичных слушаний:</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 по проекту генерального плана Михайловского сельского поселения, проекту правил землепользования и застройки Михайловского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992597">
        <w:rPr>
          <w:rFonts w:ascii="Arial" w:hAnsi="Arial" w:cs="Arial"/>
          <w:sz w:val="20"/>
          <w:szCs w:val="2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992597">
        <w:rPr>
          <w:rFonts w:ascii="Arial" w:hAnsi="Arial" w:cs="Arial"/>
          <w:sz w:val="20"/>
          <w:szCs w:val="20"/>
        </w:rPr>
        <w:t xml:space="preserve"> </w:t>
      </w:r>
      <w:proofErr w:type="gramStart"/>
      <w:r w:rsidRPr="00992597">
        <w:rPr>
          <w:rFonts w:ascii="Arial" w:hAnsi="Arial" w:cs="Arial"/>
          <w:sz w:val="20"/>
          <w:szCs w:val="2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992597">
        <w:rPr>
          <w:rFonts w:ascii="Arial" w:hAnsi="Arial" w:cs="Arial"/>
          <w:sz w:val="20"/>
          <w:szCs w:val="20"/>
        </w:rPr>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2.4. Процедура проведения общественных обсуждений состоит из следующих этапов:</w:t>
      </w:r>
    </w:p>
    <w:p w:rsidR="00FC5CFA" w:rsidRPr="00992597" w:rsidRDefault="00FC5CFA" w:rsidP="00FC5CFA">
      <w:pPr>
        <w:ind w:firstLine="540"/>
        <w:rPr>
          <w:rFonts w:ascii="Arial" w:hAnsi="Arial" w:cs="Arial"/>
          <w:sz w:val="20"/>
          <w:szCs w:val="20"/>
        </w:rPr>
      </w:pPr>
      <w:r w:rsidRPr="00992597">
        <w:rPr>
          <w:rFonts w:ascii="Arial" w:hAnsi="Arial" w:cs="Arial"/>
          <w:sz w:val="20"/>
          <w:szCs w:val="20"/>
        </w:rPr>
        <w:t>1) оповещение о начале общественных обсуждений;</w:t>
      </w:r>
    </w:p>
    <w:p w:rsidR="00FC5CFA" w:rsidRPr="00992597" w:rsidRDefault="00FC5CFA" w:rsidP="00FC5CFA">
      <w:pPr>
        <w:ind w:firstLine="567"/>
        <w:jc w:val="both"/>
        <w:rPr>
          <w:rFonts w:ascii="Arial" w:eastAsia="Calibri" w:hAnsi="Arial" w:cs="Arial"/>
          <w:color w:val="000000"/>
          <w:sz w:val="20"/>
          <w:szCs w:val="20"/>
          <w:lang w:eastAsia="en-US"/>
        </w:rPr>
      </w:pPr>
      <w:proofErr w:type="gramStart"/>
      <w:r w:rsidRPr="00992597">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992597">
        <w:rPr>
          <w:rFonts w:ascii="Arial" w:hAnsi="Arial" w:cs="Arial"/>
          <w:sz w:val="20"/>
          <w:szCs w:val="20"/>
        </w:rPr>
        <w:t xml:space="preserve"> экспозиции или экспозиций такого проекта;</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FC5CFA" w:rsidRPr="00992597" w:rsidRDefault="00FC5CFA" w:rsidP="00FC5CFA">
      <w:pPr>
        <w:ind w:firstLine="540"/>
        <w:rPr>
          <w:rFonts w:ascii="Arial" w:hAnsi="Arial" w:cs="Arial"/>
          <w:sz w:val="20"/>
          <w:szCs w:val="20"/>
        </w:rPr>
      </w:pPr>
      <w:r w:rsidRPr="00992597">
        <w:rPr>
          <w:rFonts w:ascii="Arial" w:hAnsi="Arial" w:cs="Arial"/>
          <w:sz w:val="20"/>
          <w:szCs w:val="20"/>
        </w:rPr>
        <w:t>4) подготовка и оформление протокола общественных обсуждений;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5) подготовка и опубликование заключения о результатах общественных обсуждений.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2.5 Процедура проведения публичных слушаний состоит из следующих этапов:</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1) оповещение о начале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 размещение проекта, подлежащего рассмотрению на публичных слушаниях, и информационных материалов к нему на официальном сайте Михайловского сельского поселения и открытие экспозиции или экспозиций такого проекта;</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3) проведение экспозиции или экспозиций проекта, подлежащего рассмотрению на публичных слушаниях;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4) проведение собрания или собраний участников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5) подготовка и оформление протокола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6) подготовка и опубликование заключения о результатах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2.6. </w:t>
      </w:r>
      <w:proofErr w:type="gramStart"/>
      <w:r w:rsidRPr="00992597">
        <w:rPr>
          <w:rFonts w:ascii="Arial" w:eastAsia="Calibri" w:hAnsi="Arial" w:cs="Arial"/>
          <w:sz w:val="20"/>
          <w:szCs w:val="20"/>
          <w:lang w:eastAsia="en-US"/>
        </w:rPr>
        <w:t>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Михайловского сельского поселения «Михайловский вестник» и размещается на официальном сайте Михайловского сельского поселения не позднее, чем за семь дней до дня размещения на официальном сайте Михайловского сельского поселения в информационно-телекоммуникационной сети «Интернет» проекта, подлежащего рассмотрению на общественных обсуждениях или</w:t>
      </w:r>
      <w:proofErr w:type="gramEnd"/>
      <w:r w:rsidRPr="00992597">
        <w:rPr>
          <w:rFonts w:ascii="Arial" w:eastAsia="Calibri" w:hAnsi="Arial" w:cs="Arial"/>
          <w:sz w:val="20"/>
          <w:szCs w:val="20"/>
          <w:lang w:eastAsia="en-US"/>
        </w:rPr>
        <w:t xml:space="preserve"> публичных </w:t>
      </w:r>
      <w:proofErr w:type="gramStart"/>
      <w:r w:rsidRPr="00992597">
        <w:rPr>
          <w:rFonts w:ascii="Arial" w:eastAsia="Calibri" w:hAnsi="Arial" w:cs="Arial"/>
          <w:sz w:val="20"/>
          <w:szCs w:val="20"/>
          <w:lang w:eastAsia="en-US"/>
        </w:rPr>
        <w:t>слушаниях</w:t>
      </w:r>
      <w:proofErr w:type="gramEnd"/>
      <w:r w:rsidRPr="00992597">
        <w:rPr>
          <w:rFonts w:ascii="Arial" w:eastAsia="Calibri" w:hAnsi="Arial" w:cs="Arial"/>
          <w:sz w:val="20"/>
          <w:szCs w:val="20"/>
          <w:lang w:eastAsia="en-US"/>
        </w:rPr>
        <w:t>, и информационных материалов к нему.</w:t>
      </w:r>
    </w:p>
    <w:p w:rsidR="00FC5CFA" w:rsidRPr="00992597" w:rsidRDefault="00FC5CFA" w:rsidP="00FC5CFA">
      <w:pPr>
        <w:ind w:firstLine="540"/>
        <w:jc w:val="both"/>
        <w:rPr>
          <w:rFonts w:ascii="Arial" w:hAnsi="Arial" w:cs="Arial"/>
          <w:sz w:val="20"/>
          <w:szCs w:val="20"/>
        </w:rPr>
      </w:pPr>
      <w:r w:rsidRPr="00992597">
        <w:rPr>
          <w:rFonts w:ascii="Arial" w:eastAsia="Calibri" w:hAnsi="Arial" w:cs="Arial"/>
          <w:sz w:val="20"/>
          <w:szCs w:val="20"/>
          <w:lang w:eastAsia="en-US"/>
        </w:rPr>
        <w:t>2.7</w:t>
      </w:r>
      <w:r w:rsidRPr="00992597">
        <w:rPr>
          <w:rFonts w:ascii="Arial" w:hAnsi="Arial" w:cs="Arial"/>
          <w:sz w:val="20"/>
          <w:szCs w:val="20"/>
        </w:rPr>
        <w:t xml:space="preserve"> Оповещение о начале общественных обсуждений или публичных слушаний должно содержать:</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 xml:space="preserve">2.8. </w:t>
      </w:r>
      <w:proofErr w:type="gramStart"/>
      <w:r w:rsidRPr="00992597">
        <w:rPr>
          <w:rFonts w:ascii="Arial" w:hAnsi="Arial" w:cs="Arial"/>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92597">
        <w:rPr>
          <w:rFonts w:ascii="Arial" w:hAnsi="Arial" w:cs="Arial"/>
          <w:sz w:val="20"/>
          <w:szCs w:val="2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2.9.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Михайловского сельского поселения, и в иных местах, указанных в части 8 статьи 5.1 </w:t>
      </w:r>
      <w:hyperlink r:id="rId13"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Информационные стенды должны обеспечивать возможность размещения на них соответствующей информации.</w:t>
      </w:r>
    </w:p>
    <w:p w:rsidR="00FC5CFA" w:rsidRPr="00992597" w:rsidRDefault="00FC5CFA" w:rsidP="00FC5CFA">
      <w:pPr>
        <w:autoSpaceDE w:val="0"/>
        <w:autoSpaceDN w:val="0"/>
        <w:adjustRightInd w:val="0"/>
        <w:ind w:firstLine="540"/>
        <w:jc w:val="both"/>
        <w:rPr>
          <w:rFonts w:ascii="Arial" w:eastAsia="Calibri" w:hAnsi="Arial" w:cs="Arial"/>
          <w:sz w:val="20"/>
          <w:szCs w:val="20"/>
        </w:rPr>
      </w:pPr>
      <w:r w:rsidRPr="00992597">
        <w:rPr>
          <w:rFonts w:ascii="Arial" w:eastAsia="Calibri" w:hAnsi="Arial" w:cs="Arial"/>
          <w:sz w:val="20"/>
          <w:szCs w:val="20"/>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FC5CFA" w:rsidRPr="00992597" w:rsidRDefault="00FC5CFA" w:rsidP="00FC5CFA">
      <w:pPr>
        <w:autoSpaceDE w:val="0"/>
        <w:autoSpaceDN w:val="0"/>
        <w:adjustRightInd w:val="0"/>
        <w:ind w:firstLine="540"/>
        <w:jc w:val="both"/>
        <w:rPr>
          <w:rFonts w:ascii="Arial" w:eastAsia="Calibri" w:hAnsi="Arial" w:cs="Arial"/>
          <w:sz w:val="20"/>
          <w:szCs w:val="20"/>
        </w:rPr>
      </w:pPr>
      <w:r w:rsidRPr="00992597">
        <w:rPr>
          <w:rFonts w:ascii="Arial" w:eastAsia="Calibri" w:hAnsi="Arial" w:cs="Arial"/>
          <w:sz w:val="20"/>
          <w:szCs w:val="20"/>
        </w:rPr>
        <w:t xml:space="preserve">Организатор обязан осуществлять </w:t>
      </w:r>
      <w:proofErr w:type="gramStart"/>
      <w:r w:rsidRPr="00992597">
        <w:rPr>
          <w:rFonts w:ascii="Arial" w:eastAsia="Calibri" w:hAnsi="Arial" w:cs="Arial"/>
          <w:sz w:val="20"/>
          <w:szCs w:val="20"/>
        </w:rPr>
        <w:t>контроль за</w:t>
      </w:r>
      <w:proofErr w:type="gramEnd"/>
      <w:r w:rsidRPr="00992597">
        <w:rPr>
          <w:rFonts w:ascii="Arial" w:eastAsia="Calibri" w:hAnsi="Arial" w:cs="Arial"/>
          <w:sz w:val="20"/>
          <w:szCs w:val="20"/>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2.10</w:t>
      </w:r>
      <w:r w:rsidRPr="00992597">
        <w:rPr>
          <w:rFonts w:ascii="Arial" w:eastAsia="Calibri" w:hAnsi="Arial" w:cs="Arial"/>
          <w:b/>
          <w:sz w:val="20"/>
          <w:szCs w:val="20"/>
          <w:lang w:eastAsia="en-US"/>
        </w:rPr>
        <w:t>.</w:t>
      </w:r>
      <w:r w:rsidRPr="00992597">
        <w:rPr>
          <w:rFonts w:ascii="Arial" w:eastAsia="Calibri" w:hAnsi="Arial" w:cs="Arial"/>
          <w:sz w:val="20"/>
          <w:szCs w:val="20"/>
          <w:lang w:eastAsia="en-US"/>
        </w:rPr>
        <w:t xml:space="preserve"> Организатором общественных обсуждений или публичных слушаний обеспечивается: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 </w:t>
      </w:r>
      <w:proofErr w:type="gramStart"/>
      <w:r w:rsidRPr="00992597">
        <w:rPr>
          <w:rFonts w:ascii="Arial" w:eastAsia="Calibri" w:hAnsi="Arial" w:cs="Arial"/>
          <w:sz w:val="20"/>
          <w:szCs w:val="20"/>
          <w:lang w:eastAsia="en-US"/>
        </w:rPr>
        <w:t>о</w:t>
      </w:r>
      <w:proofErr w:type="gramEnd"/>
      <w:r w:rsidRPr="00992597">
        <w:rPr>
          <w:rFonts w:ascii="Arial" w:eastAsia="Calibri" w:hAnsi="Arial" w:cs="Arial"/>
          <w:sz w:val="20"/>
          <w:szCs w:val="20"/>
          <w:lang w:eastAsia="en-US"/>
        </w:rPr>
        <w:t>публикование в печатном издании «Михайловский вестник» и размещение на официальном сайте Михайловского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проведение экспозиции (экспозиций) проекта, проекта, подлежащего рассмотрению на общественных обсуждениях или публичных слушаниях;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подготовка и оформление протокола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2.11.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lastRenderedPageBreak/>
        <w:t>2.12</w:t>
      </w:r>
      <w:r w:rsidRPr="00992597">
        <w:rPr>
          <w:rFonts w:ascii="Arial" w:eastAsia="Calibri" w:hAnsi="Arial" w:cs="Arial"/>
          <w:b/>
          <w:sz w:val="20"/>
          <w:szCs w:val="20"/>
          <w:lang w:eastAsia="en-US"/>
        </w:rPr>
        <w:t>.</w:t>
      </w:r>
      <w:r w:rsidRPr="00992597">
        <w:rPr>
          <w:rFonts w:ascii="Arial" w:eastAsia="Calibri" w:hAnsi="Arial" w:cs="Arial"/>
          <w:sz w:val="20"/>
          <w:szCs w:val="20"/>
          <w:lang w:eastAsia="en-US"/>
        </w:rPr>
        <w:t xml:space="preserve">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2.13.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2.14.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2.15. </w:t>
      </w:r>
      <w:proofErr w:type="gramStart"/>
      <w:r w:rsidRPr="00992597">
        <w:rPr>
          <w:rFonts w:ascii="Arial" w:eastAsia="Calibri" w:hAnsi="Arial" w:cs="Arial"/>
          <w:sz w:val="20"/>
          <w:szCs w:val="20"/>
          <w:lang w:eastAsia="en-US"/>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4"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5" w:history="1">
        <w:r w:rsidRPr="00992597">
          <w:rPr>
            <w:rFonts w:ascii="Arial" w:eastAsia="Calibri" w:hAnsi="Arial" w:cs="Arial"/>
            <w:sz w:val="20"/>
            <w:szCs w:val="20"/>
            <w:lang w:eastAsia="en-US"/>
          </w:rPr>
          <w:t>Градостроительного кодекса</w:t>
        </w:r>
        <w:proofErr w:type="gramEnd"/>
        <w:r w:rsidRPr="00992597">
          <w:rPr>
            <w:rFonts w:ascii="Arial" w:eastAsia="Calibri" w:hAnsi="Arial" w:cs="Arial"/>
            <w:sz w:val="20"/>
            <w:szCs w:val="20"/>
            <w:lang w:eastAsia="en-US"/>
          </w:rPr>
          <w:t xml:space="preserve"> Российской Федерации</w:t>
        </w:r>
      </w:hyperlink>
      <w:r w:rsidRPr="00992597">
        <w:rPr>
          <w:rFonts w:ascii="Arial" w:eastAsia="Calibri" w:hAnsi="Arial" w:cs="Arial"/>
          <w:sz w:val="20"/>
          <w:szCs w:val="20"/>
          <w:lang w:eastAsia="en-US"/>
        </w:rPr>
        <w:t xml:space="preserve"> (применительно к процедуре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2.16</w:t>
      </w:r>
      <w:r w:rsidRPr="00992597">
        <w:rPr>
          <w:rFonts w:ascii="Arial" w:eastAsia="Calibri" w:hAnsi="Arial" w:cs="Arial"/>
          <w:b/>
          <w:sz w:val="20"/>
          <w:szCs w:val="20"/>
          <w:lang w:eastAsia="en-US"/>
        </w:rPr>
        <w:t>.</w:t>
      </w:r>
      <w:r w:rsidRPr="00992597">
        <w:rPr>
          <w:rFonts w:ascii="Arial" w:eastAsia="Calibri" w:hAnsi="Arial" w:cs="Arial"/>
          <w:sz w:val="20"/>
          <w:szCs w:val="20"/>
          <w:lang w:eastAsia="en-US"/>
        </w:rPr>
        <w:t xml:space="preserve">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2.17</w:t>
      </w:r>
      <w:r w:rsidRPr="00992597">
        <w:rPr>
          <w:rFonts w:ascii="Arial" w:eastAsia="Calibri" w:hAnsi="Arial" w:cs="Arial"/>
          <w:b/>
          <w:sz w:val="20"/>
          <w:szCs w:val="20"/>
          <w:lang w:eastAsia="en-US"/>
        </w:rPr>
        <w:t>.</w:t>
      </w:r>
      <w:r w:rsidRPr="00992597">
        <w:rPr>
          <w:rFonts w:ascii="Arial" w:eastAsia="Calibri" w:hAnsi="Arial" w:cs="Arial"/>
          <w:sz w:val="20"/>
          <w:szCs w:val="20"/>
          <w:lang w:eastAsia="en-US"/>
        </w:rPr>
        <w:t xml:space="preserve">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6"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2.18.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992597">
        <w:rPr>
          <w:rFonts w:ascii="Arial" w:eastAsia="Calibri" w:hAnsi="Arial" w:cs="Arial"/>
          <w:sz w:val="20"/>
          <w:szCs w:val="20"/>
          <w:lang w:eastAsia="en-US"/>
        </w:rPr>
        <w:t>ии и ау</w:t>
      </w:r>
      <w:proofErr w:type="gramEnd"/>
      <w:r w:rsidRPr="00992597">
        <w:rPr>
          <w:rFonts w:ascii="Arial" w:eastAsia="Calibri" w:hAnsi="Arial" w:cs="Arial"/>
          <w:sz w:val="20"/>
          <w:szCs w:val="20"/>
          <w:lang w:eastAsia="en-US"/>
        </w:rPr>
        <w:t>тентификации.</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2.19.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C5CFA" w:rsidRPr="00992597" w:rsidRDefault="00FC5CFA" w:rsidP="00FC5CFA">
      <w:pPr>
        <w:ind w:firstLine="567"/>
        <w:jc w:val="both"/>
        <w:rPr>
          <w:rFonts w:ascii="Arial" w:eastAsia="Calibri" w:hAnsi="Arial" w:cs="Arial"/>
          <w:b/>
          <w:sz w:val="20"/>
          <w:szCs w:val="20"/>
          <w:lang w:eastAsia="en-US"/>
        </w:rPr>
      </w:pPr>
      <w:r w:rsidRPr="00992597">
        <w:rPr>
          <w:rFonts w:ascii="Arial" w:eastAsia="Calibri" w:hAnsi="Arial" w:cs="Arial"/>
          <w:sz w:val="20"/>
          <w:szCs w:val="20"/>
          <w:lang w:eastAsia="en-US"/>
        </w:rPr>
        <w:t>2.20.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992597">
        <w:rPr>
          <w:rFonts w:ascii="Arial" w:eastAsia="Calibri" w:hAnsi="Arial" w:cs="Arial"/>
          <w:b/>
          <w:sz w:val="20"/>
          <w:szCs w:val="20"/>
          <w:lang w:eastAsia="en-US"/>
        </w:rPr>
        <w:t>.</w:t>
      </w:r>
    </w:p>
    <w:p w:rsidR="00FC5CFA" w:rsidRPr="00992597" w:rsidRDefault="00FC5CFA" w:rsidP="00FC5CFA">
      <w:pPr>
        <w:ind w:firstLine="567"/>
        <w:jc w:val="both"/>
        <w:rPr>
          <w:rFonts w:ascii="Arial" w:eastAsia="Calibri" w:hAnsi="Arial" w:cs="Arial"/>
          <w:b/>
          <w:sz w:val="20"/>
          <w:szCs w:val="20"/>
          <w:lang w:eastAsia="en-US"/>
        </w:rPr>
      </w:pPr>
      <w:r w:rsidRPr="00992597">
        <w:rPr>
          <w:rFonts w:ascii="Arial" w:eastAsia="Calibri" w:hAnsi="Arial" w:cs="Arial"/>
          <w:sz w:val="20"/>
          <w:szCs w:val="20"/>
          <w:lang w:eastAsia="en-US"/>
        </w:rPr>
        <w:t>2.21</w:t>
      </w:r>
      <w:r w:rsidRPr="00992597">
        <w:rPr>
          <w:rFonts w:ascii="Arial" w:eastAsia="Calibri" w:hAnsi="Arial" w:cs="Arial"/>
          <w:b/>
          <w:sz w:val="20"/>
          <w:szCs w:val="20"/>
          <w:lang w:eastAsia="en-US"/>
        </w:rPr>
        <w:t>.</w:t>
      </w:r>
      <w:r w:rsidRPr="00992597">
        <w:rPr>
          <w:rFonts w:ascii="Arial" w:eastAsia="Calibri" w:hAnsi="Arial" w:cs="Arial"/>
          <w:sz w:val="20"/>
          <w:szCs w:val="20"/>
          <w:lang w:eastAsia="en-US"/>
        </w:rPr>
        <w:t xml:space="preserve"> На публичных слушаниях устанавливается следующий регламент работы:</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время для основных докладов - до 15 минут,</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для содокладов - до 10 минут,</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выступления - до 5 минут,</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каждый из участников общественных обсуждений или публичных слушаний по существу одного и того же вопроса выступает до двух раз.</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2.22.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992597">
        <w:rPr>
          <w:rFonts w:ascii="Arial" w:eastAsia="Calibri" w:hAnsi="Arial" w:cs="Arial"/>
          <w:sz w:val="20"/>
          <w:szCs w:val="20"/>
          <w:lang w:eastAsia="en-US"/>
        </w:rPr>
        <w:t>выступающему</w:t>
      </w:r>
      <w:proofErr w:type="gramEnd"/>
      <w:r w:rsidRPr="00992597">
        <w:rPr>
          <w:rFonts w:ascii="Arial" w:eastAsia="Calibri" w:hAnsi="Arial" w:cs="Arial"/>
          <w:sz w:val="20"/>
          <w:szCs w:val="20"/>
          <w:lang w:eastAsia="en-US"/>
        </w:rPr>
        <w:t xml:space="preserve"> предупреждение, а если предупреждение не учитывается - прервать выступление.</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w:t>
      </w:r>
      <w:r w:rsidRPr="00992597">
        <w:rPr>
          <w:rFonts w:ascii="Arial" w:eastAsia="Calibri" w:hAnsi="Arial" w:cs="Arial"/>
          <w:sz w:val="20"/>
          <w:szCs w:val="20"/>
          <w:lang w:eastAsia="en-US"/>
        </w:rPr>
        <w:lastRenderedPageBreak/>
        <w:t>председательствующего на публичных слушаниях может быть удален из зала, где проводятся публичные слушания.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2.23.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2.24. Протокол общественных обсуждений или публичных слушаний подготавливается в письменной форме.</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2.25. В протоколе общественных обсуждений или публичных слушаний указывается информация, предусмотренная частью 18 статьи 5.1 </w:t>
      </w:r>
      <w:hyperlink r:id="rId17"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2.26.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2.27. К протоколу общественных обсуждений или публичных слушаний прилагаются сведения, предусмотренные частью 19 статьи 5.1 </w:t>
      </w:r>
      <w:hyperlink r:id="rId18"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w:t>
      </w: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2.28.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5CFA" w:rsidRPr="00992597" w:rsidRDefault="00FC5CFA" w:rsidP="00FC5CFA">
      <w:pPr>
        <w:ind w:firstLine="540"/>
        <w:jc w:val="both"/>
        <w:rPr>
          <w:rFonts w:ascii="Arial" w:hAnsi="Arial" w:cs="Arial"/>
          <w:sz w:val="20"/>
          <w:szCs w:val="20"/>
        </w:rPr>
      </w:pPr>
      <w:r w:rsidRPr="00992597">
        <w:rPr>
          <w:rFonts w:ascii="Arial" w:eastAsia="Calibri" w:hAnsi="Arial" w:cs="Arial"/>
          <w:sz w:val="20"/>
          <w:szCs w:val="20"/>
          <w:lang w:eastAsia="en-US"/>
        </w:rPr>
        <w:t>2.29.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2.30. Заключение о результатах общественных обсуждений или публичных слушаний подготавливается в письменной форме.</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2.31. В заключении о результатах общественных обсуждений или публичных слушаний указывается информация, предусмотренная частью 22 статьи 5.1 </w:t>
      </w:r>
      <w:hyperlink r:id="rId19" w:history="1">
        <w:r w:rsidRPr="00992597">
          <w:rPr>
            <w:rFonts w:ascii="Arial" w:eastAsia="Calibri" w:hAnsi="Arial" w:cs="Arial"/>
            <w:sz w:val="20"/>
            <w:szCs w:val="20"/>
            <w:lang w:eastAsia="en-US"/>
          </w:rPr>
          <w:t>Градостроительного кодекса Российской Федерации</w:t>
        </w:r>
      </w:hyperlink>
      <w:r w:rsidRPr="00992597">
        <w:rPr>
          <w:rFonts w:ascii="Arial" w:eastAsia="Calibri" w:hAnsi="Arial" w:cs="Arial"/>
          <w:sz w:val="20"/>
          <w:szCs w:val="20"/>
          <w:lang w:eastAsia="en-US"/>
        </w:rPr>
        <w:t>.</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2.32.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Михайловского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2.33. Заключение о результатах общественных обсуждений или публичных слушаний носит рекомендательный характер.</w:t>
      </w:r>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jc w:val="center"/>
        <w:rPr>
          <w:rFonts w:ascii="Arial" w:eastAsia="Calibri" w:hAnsi="Arial" w:cs="Arial"/>
          <w:b/>
          <w:sz w:val="20"/>
          <w:szCs w:val="20"/>
          <w:lang w:eastAsia="en-US"/>
        </w:rPr>
      </w:pPr>
      <w:r w:rsidRPr="00992597">
        <w:rPr>
          <w:rFonts w:ascii="Arial" w:eastAsia="Calibri" w:hAnsi="Arial" w:cs="Arial"/>
          <w:b/>
          <w:sz w:val="20"/>
          <w:szCs w:val="20"/>
          <w:lang w:eastAsia="en-US"/>
        </w:rPr>
        <w:t>3. Особенности проведения общественных обсуждений или публичных слушаний по проекту генерального плана  Михайловского сельского поселения, по проектам, предусматривающим внесение изменений в генеральный план Михайловского сельского поселения</w:t>
      </w:r>
    </w:p>
    <w:p w:rsidR="00FC5CFA" w:rsidRPr="00992597" w:rsidRDefault="00FC5CFA" w:rsidP="00FC5CFA">
      <w:pPr>
        <w:ind w:firstLine="567"/>
        <w:jc w:val="both"/>
        <w:rPr>
          <w:rFonts w:ascii="Arial" w:eastAsia="Calibri" w:hAnsi="Arial" w:cs="Arial"/>
          <w:sz w:val="20"/>
          <w:szCs w:val="20"/>
          <w:lang w:eastAsia="en-US"/>
        </w:rPr>
      </w:pP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3.1. Общественные обсуждения или публичные слушания по проекту генерального плана Михайловского сельского поселения, по проектам, предусматривающим внесение изменений в генеральный план Михайловского сельского поселения, проводятся в каждом населенном пункте  Михайловского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3.2. </w:t>
      </w:r>
      <w:proofErr w:type="gramStart"/>
      <w:r w:rsidRPr="00992597">
        <w:rPr>
          <w:rFonts w:ascii="Arial" w:eastAsia="Calibri" w:hAnsi="Arial" w:cs="Arial"/>
          <w:sz w:val="20"/>
          <w:szCs w:val="20"/>
          <w:lang w:eastAsia="en-US"/>
        </w:rPr>
        <w:t>Глава Михайловского сельского поселения при получении от администрации Михайловского сельского поселения проекта генерального плана Михайловского сельского поселения, проектов, предусматривающих внесение изменений в генеральный план Михайловского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FC5CFA" w:rsidRPr="00992597" w:rsidRDefault="00FC5CFA" w:rsidP="00FC5CFA">
      <w:pPr>
        <w:autoSpaceDE w:val="0"/>
        <w:autoSpaceDN w:val="0"/>
        <w:adjustRightInd w:val="0"/>
        <w:ind w:firstLine="567"/>
        <w:jc w:val="both"/>
        <w:rPr>
          <w:rFonts w:ascii="Arial" w:eastAsia="Calibri" w:hAnsi="Arial" w:cs="Arial"/>
          <w:sz w:val="20"/>
          <w:szCs w:val="20"/>
        </w:rPr>
      </w:pPr>
      <w:r w:rsidRPr="00992597">
        <w:rPr>
          <w:rFonts w:ascii="Arial" w:eastAsia="Calibri" w:hAnsi="Arial" w:cs="Arial"/>
          <w:sz w:val="20"/>
          <w:szCs w:val="20"/>
          <w:lang w:eastAsia="en-US"/>
        </w:rPr>
        <w:t xml:space="preserve">3.3. </w:t>
      </w:r>
      <w:proofErr w:type="gramStart"/>
      <w:r w:rsidRPr="00992597">
        <w:rPr>
          <w:rFonts w:ascii="Arial" w:eastAsia="Calibri" w:hAnsi="Arial" w:cs="Arial"/>
          <w:sz w:val="20"/>
          <w:szCs w:val="20"/>
        </w:rPr>
        <w:t xml:space="preserve">Срок проведения общественных обсуждений или публичных слушаний </w:t>
      </w:r>
      <w:r w:rsidRPr="00992597">
        <w:rPr>
          <w:rFonts w:ascii="Arial" w:eastAsia="Calibri" w:hAnsi="Arial" w:cs="Arial"/>
          <w:sz w:val="20"/>
          <w:szCs w:val="20"/>
          <w:lang w:eastAsia="en-US"/>
        </w:rPr>
        <w:t>по проекту генерального плана Михайловского сельского поселения, по проектам, предусматривающим внесение изменений в генеральный план Михайловского сельского поселения</w:t>
      </w:r>
      <w:r w:rsidRPr="00992597">
        <w:rPr>
          <w:rFonts w:ascii="Arial" w:eastAsia="Calibri" w:hAnsi="Arial" w:cs="Arial"/>
          <w:sz w:val="20"/>
          <w:szCs w:val="20"/>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jc w:val="center"/>
        <w:rPr>
          <w:rFonts w:ascii="Arial" w:eastAsia="Calibri" w:hAnsi="Arial" w:cs="Arial"/>
          <w:b/>
          <w:sz w:val="20"/>
          <w:szCs w:val="20"/>
          <w:lang w:eastAsia="en-US"/>
        </w:rPr>
      </w:pPr>
      <w:r w:rsidRPr="00992597">
        <w:rPr>
          <w:rFonts w:ascii="Arial" w:eastAsia="Calibri" w:hAnsi="Arial" w:cs="Arial"/>
          <w:b/>
          <w:sz w:val="20"/>
          <w:szCs w:val="20"/>
          <w:lang w:eastAsia="en-US"/>
        </w:rPr>
        <w:t>4. Особенности проведения общественных обсуждений или публичных слушаний по проекту Правил землепользования и застройки Михайловского сельского поселения</w:t>
      </w:r>
      <w:proofErr w:type="gramStart"/>
      <w:r w:rsidRPr="00992597">
        <w:rPr>
          <w:rFonts w:ascii="Arial" w:eastAsia="Calibri" w:hAnsi="Arial" w:cs="Arial"/>
          <w:b/>
          <w:sz w:val="20"/>
          <w:szCs w:val="20"/>
          <w:lang w:eastAsia="en-US"/>
        </w:rPr>
        <w:t xml:space="preserve"> ,</w:t>
      </w:r>
      <w:proofErr w:type="gramEnd"/>
      <w:r w:rsidRPr="00992597">
        <w:rPr>
          <w:rFonts w:ascii="Arial" w:eastAsia="Calibri" w:hAnsi="Arial" w:cs="Arial"/>
          <w:b/>
          <w:sz w:val="20"/>
          <w:szCs w:val="20"/>
          <w:lang w:eastAsia="en-US"/>
        </w:rPr>
        <w:t xml:space="preserve"> по проектам, предусматривающим внесение изменений в правила землепользования и застройки Михайловского сельского поселения </w:t>
      </w:r>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4.1. Общественные обсуждения или публичные слушания по проекту Правил землепользования и застройки Михайловского сельского поселения,  по проектам, предусматривающим внесение изменений </w:t>
      </w:r>
      <w:r w:rsidRPr="00992597">
        <w:rPr>
          <w:rFonts w:ascii="Arial" w:eastAsia="Calibri" w:hAnsi="Arial" w:cs="Arial"/>
          <w:sz w:val="20"/>
          <w:szCs w:val="20"/>
          <w:lang w:eastAsia="en-US"/>
        </w:rPr>
        <w:lastRenderedPageBreak/>
        <w:t>в правила землепользования и застройки Михайловского сельского поселения, проводятся в каждом населенном пункте Михайловского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4.2. </w:t>
      </w:r>
      <w:proofErr w:type="gramStart"/>
      <w:r w:rsidRPr="00992597">
        <w:rPr>
          <w:rFonts w:ascii="Arial" w:eastAsia="Calibri" w:hAnsi="Arial" w:cs="Arial"/>
          <w:sz w:val="20"/>
          <w:szCs w:val="20"/>
          <w:lang w:eastAsia="en-US"/>
        </w:rPr>
        <w:t>Глава сельского поселения при получении от Комиссии проекта правил землепользования и застройки Михайловского сельского поселения,  проектов, предусматривающих внесение изменений в правила землепользования и застройки Михайловского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Михайловского сельского поселения, составляет не менее одного и не более трех месяцев со дня опубликования такого проекта.</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4.4. В случае подготовки проектов, предусматривающих внесение изменений в правила землепользования и застройки Михайловского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jc w:val="center"/>
        <w:rPr>
          <w:rFonts w:ascii="Arial" w:eastAsia="Calibri" w:hAnsi="Arial" w:cs="Arial"/>
          <w:b/>
          <w:sz w:val="20"/>
          <w:szCs w:val="20"/>
          <w:lang w:eastAsia="en-US"/>
        </w:rPr>
      </w:pPr>
      <w:r w:rsidRPr="00992597">
        <w:rPr>
          <w:rFonts w:ascii="Arial" w:eastAsia="Calibri" w:hAnsi="Arial" w:cs="Arial"/>
          <w:b/>
          <w:sz w:val="20"/>
          <w:szCs w:val="20"/>
          <w:lang w:eastAsia="en-US"/>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C5CFA" w:rsidRPr="00992597" w:rsidRDefault="00FC5CFA" w:rsidP="00FC5CFA">
      <w:pPr>
        <w:autoSpaceDE w:val="0"/>
        <w:autoSpaceDN w:val="0"/>
        <w:adjustRightInd w:val="0"/>
        <w:ind w:firstLine="567"/>
        <w:jc w:val="both"/>
        <w:rPr>
          <w:rFonts w:ascii="Arial" w:eastAsia="Calibri" w:hAnsi="Arial" w:cs="Arial"/>
          <w:sz w:val="20"/>
          <w:szCs w:val="20"/>
        </w:rPr>
      </w:pPr>
      <w:r w:rsidRPr="00992597">
        <w:rPr>
          <w:rFonts w:ascii="Arial" w:eastAsia="Calibri" w:hAnsi="Arial" w:cs="Arial"/>
          <w:sz w:val="20"/>
          <w:szCs w:val="20"/>
          <w:lang w:eastAsia="en-US"/>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992597">
        <w:rPr>
          <w:rFonts w:ascii="Arial" w:eastAsia="Calibri" w:hAnsi="Arial" w:cs="Arial"/>
          <w:sz w:val="20"/>
          <w:szCs w:val="20"/>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5CFA" w:rsidRPr="00992597" w:rsidRDefault="00FC5CFA" w:rsidP="00FC5CFA">
      <w:pPr>
        <w:autoSpaceDE w:val="0"/>
        <w:autoSpaceDN w:val="0"/>
        <w:adjustRightInd w:val="0"/>
        <w:ind w:firstLine="567"/>
        <w:jc w:val="both"/>
        <w:rPr>
          <w:rFonts w:ascii="Arial" w:eastAsia="Calibri" w:hAnsi="Arial" w:cs="Arial"/>
          <w:sz w:val="20"/>
          <w:szCs w:val="20"/>
        </w:rPr>
      </w:pPr>
      <w:r w:rsidRPr="00992597">
        <w:rPr>
          <w:rFonts w:ascii="Arial" w:eastAsia="Calibri" w:hAnsi="Arial" w:cs="Arial"/>
          <w:sz w:val="20"/>
          <w:szCs w:val="20"/>
          <w:lang w:eastAsia="en-US"/>
        </w:rPr>
        <w:t xml:space="preserve">5.3. </w:t>
      </w:r>
      <w:r w:rsidRPr="00992597">
        <w:rPr>
          <w:rFonts w:ascii="Arial" w:eastAsia="Calibri" w:hAnsi="Arial" w:cs="Arial"/>
          <w:sz w:val="20"/>
          <w:szCs w:val="20"/>
        </w:rPr>
        <w:t>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5.5. </w:t>
      </w:r>
      <w:proofErr w:type="gramStart"/>
      <w:r w:rsidRPr="00992597">
        <w:rPr>
          <w:rFonts w:ascii="Arial" w:eastAsia="Calibri" w:hAnsi="Arial" w:cs="Arial"/>
          <w:sz w:val="20"/>
          <w:szCs w:val="20"/>
          <w:lang w:eastAsia="en-US"/>
        </w:rPr>
        <w:t>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992597">
        <w:rPr>
          <w:rFonts w:ascii="Arial" w:eastAsia="Calibri" w:hAnsi="Arial" w:cs="Arial"/>
          <w:sz w:val="20"/>
          <w:szCs w:val="20"/>
          <w:lang w:eastAsia="en-US"/>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5.6. </w:t>
      </w:r>
      <w:proofErr w:type="gramStart"/>
      <w:r w:rsidRPr="00992597">
        <w:rPr>
          <w:rFonts w:ascii="Arial" w:eastAsia="Calibri" w:hAnsi="Arial" w:cs="Arial"/>
          <w:sz w:val="20"/>
          <w:szCs w:val="20"/>
          <w:lang w:eastAsia="en-US"/>
        </w:rPr>
        <w:t xml:space="preserve">Участники общественных обсуждений или публичных слушаний по проекту решений о предоставлении разрешения на условно разрешенный вид использования, по </w:t>
      </w:r>
      <w:r w:rsidRPr="00992597">
        <w:rPr>
          <w:rFonts w:ascii="Arial" w:eastAsia="Calibri" w:hAnsi="Arial" w:cs="Arial"/>
          <w:sz w:val="20"/>
          <w:szCs w:val="20"/>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92597">
        <w:rPr>
          <w:rFonts w:ascii="Arial" w:eastAsia="Calibri" w:hAnsi="Arial" w:cs="Arial"/>
          <w:sz w:val="20"/>
          <w:szCs w:val="20"/>
          <w:lang w:eastAsia="en-US"/>
        </w:rPr>
        <w:t xml:space="preserve">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End"/>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lastRenderedPageBreak/>
        <w:t>5.7 Срок проведения общественных обсуждений или публичных слушаний с момента оповещения жителей Михайловского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5CFA" w:rsidRPr="00992597" w:rsidRDefault="00FC5CFA" w:rsidP="00FC5CFA">
      <w:pPr>
        <w:ind w:firstLine="567"/>
        <w:jc w:val="both"/>
        <w:rPr>
          <w:rFonts w:ascii="Arial" w:eastAsia="Calibri" w:hAnsi="Arial" w:cs="Arial"/>
          <w:sz w:val="20"/>
          <w:szCs w:val="20"/>
          <w:lang w:eastAsia="en-US"/>
        </w:rPr>
      </w:pPr>
    </w:p>
    <w:p w:rsidR="00FC5CFA" w:rsidRPr="00992597" w:rsidRDefault="00FC5CFA" w:rsidP="00FC5CFA">
      <w:pPr>
        <w:jc w:val="center"/>
        <w:rPr>
          <w:rFonts w:ascii="Arial" w:eastAsia="Calibri" w:hAnsi="Arial" w:cs="Arial"/>
          <w:b/>
          <w:sz w:val="20"/>
          <w:szCs w:val="20"/>
          <w:lang w:eastAsia="en-US"/>
        </w:rPr>
      </w:pPr>
      <w:r w:rsidRPr="00992597">
        <w:rPr>
          <w:rFonts w:ascii="Arial" w:eastAsia="Calibri" w:hAnsi="Arial" w:cs="Arial"/>
          <w:b/>
          <w:sz w:val="20"/>
          <w:szCs w:val="20"/>
          <w:lang w:eastAsia="en-US"/>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FC5CFA" w:rsidRPr="00992597" w:rsidRDefault="00FC5CFA" w:rsidP="00FC5CFA">
      <w:pPr>
        <w:jc w:val="center"/>
        <w:rPr>
          <w:rFonts w:ascii="Arial" w:eastAsia="Calibri" w:hAnsi="Arial" w:cs="Arial"/>
          <w:b/>
          <w:sz w:val="20"/>
          <w:szCs w:val="20"/>
          <w:lang w:eastAsia="en-US"/>
        </w:rPr>
      </w:pPr>
    </w:p>
    <w:p w:rsidR="00FC5CFA" w:rsidRPr="008E083D" w:rsidRDefault="00FC5CFA" w:rsidP="008E083D">
      <w:pPr>
        <w:autoSpaceDE w:val="0"/>
        <w:autoSpaceDN w:val="0"/>
        <w:adjustRightInd w:val="0"/>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6.1. </w:t>
      </w:r>
      <w:proofErr w:type="gramStart"/>
      <w:r w:rsidRPr="00992597">
        <w:rPr>
          <w:rFonts w:ascii="Arial" w:eastAsia="Calibri" w:hAnsi="Arial" w:cs="Arial"/>
          <w:sz w:val="20"/>
          <w:szCs w:val="20"/>
          <w:lang w:eastAsia="en-US"/>
        </w:rPr>
        <w:t xml:space="preserve">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Михайловского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w:t>
      </w:r>
      <w:r w:rsidRPr="00992597">
        <w:rPr>
          <w:rFonts w:ascii="Arial" w:eastAsia="Calibri" w:hAnsi="Arial" w:cs="Arial"/>
          <w:sz w:val="20"/>
          <w:szCs w:val="20"/>
        </w:rPr>
        <w:t>не может быть менее одного месяца и более</w:t>
      </w:r>
      <w:proofErr w:type="gramEnd"/>
      <w:r w:rsidRPr="00992597">
        <w:rPr>
          <w:rFonts w:ascii="Arial" w:eastAsia="Calibri" w:hAnsi="Arial" w:cs="Arial"/>
          <w:sz w:val="20"/>
          <w:szCs w:val="20"/>
        </w:rPr>
        <w:t xml:space="preserve"> трех месяцев</w:t>
      </w:r>
      <w:r w:rsidRPr="00992597">
        <w:rPr>
          <w:rFonts w:ascii="Arial" w:eastAsia="Calibri" w:hAnsi="Arial" w:cs="Arial"/>
          <w:sz w:val="20"/>
          <w:szCs w:val="20"/>
          <w:lang w:eastAsia="en-US"/>
        </w:rPr>
        <w:t>.</w:t>
      </w:r>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jc w:val="center"/>
        <w:rPr>
          <w:rFonts w:ascii="Arial" w:eastAsia="Calibri" w:hAnsi="Arial" w:cs="Arial"/>
          <w:b/>
          <w:sz w:val="20"/>
          <w:szCs w:val="20"/>
          <w:lang w:eastAsia="en-US"/>
        </w:rPr>
      </w:pPr>
      <w:r w:rsidRPr="00992597">
        <w:rPr>
          <w:rFonts w:ascii="Arial" w:eastAsia="Calibri" w:hAnsi="Arial" w:cs="Arial"/>
          <w:b/>
          <w:sz w:val="20"/>
          <w:szCs w:val="20"/>
          <w:lang w:eastAsia="en-US"/>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FC5CFA" w:rsidRPr="00992597" w:rsidRDefault="00FC5CFA" w:rsidP="00FC5CFA">
      <w:pPr>
        <w:jc w:val="center"/>
        <w:rPr>
          <w:rFonts w:ascii="Arial" w:eastAsia="Calibri" w:hAnsi="Arial" w:cs="Arial"/>
          <w:b/>
          <w:sz w:val="20"/>
          <w:szCs w:val="20"/>
          <w:lang w:eastAsia="en-US"/>
        </w:rPr>
      </w:pPr>
    </w:p>
    <w:p w:rsidR="00FC5CFA" w:rsidRPr="00992597" w:rsidRDefault="00FC5CFA" w:rsidP="00FC5CFA">
      <w:pPr>
        <w:autoSpaceDE w:val="0"/>
        <w:autoSpaceDN w:val="0"/>
        <w:adjustRightInd w:val="0"/>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7.1. </w:t>
      </w:r>
      <w:proofErr w:type="gramStart"/>
      <w:r w:rsidRPr="00992597">
        <w:rPr>
          <w:rFonts w:ascii="Arial" w:eastAsia="Calibri" w:hAnsi="Arial" w:cs="Arial"/>
          <w:sz w:val="20"/>
          <w:szCs w:val="20"/>
          <w:lang w:eastAsia="en-US"/>
        </w:rPr>
        <w:t xml:space="preserve">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992597">
        <w:rPr>
          <w:rFonts w:ascii="Arial" w:eastAsia="Calibri" w:hAnsi="Arial" w:cs="Arial"/>
          <w:sz w:val="20"/>
          <w:szCs w:val="20"/>
        </w:rPr>
        <w:t>не может быть менее одного месяца и более трех месяцев</w:t>
      </w:r>
      <w:r w:rsidRPr="00992597">
        <w:rPr>
          <w:rFonts w:ascii="Arial" w:eastAsia="Calibri" w:hAnsi="Arial" w:cs="Arial"/>
          <w:sz w:val="20"/>
          <w:szCs w:val="20"/>
          <w:lang w:eastAsia="en-US"/>
        </w:rPr>
        <w:t>.</w:t>
      </w:r>
      <w:proofErr w:type="gramEnd"/>
    </w:p>
    <w:p w:rsidR="00FC5CFA" w:rsidRPr="00992597" w:rsidRDefault="00FC5CFA" w:rsidP="00FC5CFA">
      <w:pPr>
        <w:autoSpaceDE w:val="0"/>
        <w:autoSpaceDN w:val="0"/>
        <w:adjustRightInd w:val="0"/>
        <w:jc w:val="both"/>
        <w:rPr>
          <w:rFonts w:ascii="Arial" w:eastAsia="Calibri" w:hAnsi="Arial" w:cs="Arial"/>
          <w:sz w:val="20"/>
          <w:szCs w:val="20"/>
          <w:lang w:eastAsia="en-US"/>
        </w:rPr>
      </w:pPr>
    </w:p>
    <w:p w:rsidR="00FC5CFA" w:rsidRPr="00992597" w:rsidRDefault="00FC5CFA" w:rsidP="00FC5CFA">
      <w:pPr>
        <w:autoSpaceDE w:val="0"/>
        <w:autoSpaceDN w:val="0"/>
        <w:adjustRightInd w:val="0"/>
        <w:jc w:val="both"/>
        <w:rPr>
          <w:rFonts w:ascii="Arial" w:eastAsia="Calibri" w:hAnsi="Arial" w:cs="Arial"/>
          <w:sz w:val="20"/>
          <w:szCs w:val="20"/>
          <w:lang w:eastAsia="en-US"/>
        </w:rPr>
      </w:pPr>
    </w:p>
    <w:p w:rsidR="00FC5CFA" w:rsidRPr="00992597" w:rsidRDefault="00FC5CFA" w:rsidP="00FC5CFA">
      <w:pPr>
        <w:autoSpaceDE w:val="0"/>
        <w:autoSpaceDN w:val="0"/>
        <w:adjustRightInd w:val="0"/>
        <w:jc w:val="both"/>
        <w:rPr>
          <w:rFonts w:ascii="Arial" w:eastAsia="Calibri" w:hAnsi="Arial" w:cs="Arial"/>
          <w:sz w:val="20"/>
          <w:szCs w:val="20"/>
          <w:lang w:eastAsia="en-US"/>
        </w:rPr>
      </w:pP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jc w:val="right"/>
        <w:rPr>
          <w:rFonts w:ascii="Arial" w:eastAsia="Calibri" w:hAnsi="Arial" w:cs="Arial"/>
          <w:sz w:val="20"/>
          <w:szCs w:val="20"/>
          <w:lang w:eastAsia="en-US"/>
        </w:rPr>
      </w:pPr>
      <w:r w:rsidRPr="00992597">
        <w:rPr>
          <w:rFonts w:ascii="Arial" w:eastAsia="Calibri" w:hAnsi="Arial" w:cs="Arial"/>
          <w:b/>
          <w:sz w:val="20"/>
          <w:szCs w:val="20"/>
          <w:lang w:eastAsia="en-US"/>
        </w:rPr>
        <w:t>Приложение № 1</w:t>
      </w:r>
      <w:r w:rsidRPr="00992597">
        <w:rPr>
          <w:rFonts w:ascii="Arial" w:eastAsia="Calibri" w:hAnsi="Arial" w:cs="Arial"/>
          <w:sz w:val="20"/>
          <w:szCs w:val="20"/>
          <w:lang w:eastAsia="en-US"/>
        </w:rPr>
        <w:t xml:space="preserve"> </w:t>
      </w:r>
    </w:p>
    <w:p w:rsidR="00FC5CFA" w:rsidRPr="00992597" w:rsidRDefault="00FC5CFA" w:rsidP="00FC5CFA">
      <w:pPr>
        <w:jc w:val="center"/>
        <w:rPr>
          <w:rFonts w:ascii="Arial" w:eastAsia="Calibri" w:hAnsi="Arial" w:cs="Arial"/>
          <w:b/>
          <w:color w:val="000000"/>
          <w:sz w:val="20"/>
          <w:szCs w:val="20"/>
          <w:bdr w:val="none" w:sz="0" w:space="0" w:color="auto" w:frame="1"/>
          <w:lang w:eastAsia="en-US"/>
        </w:rPr>
      </w:pPr>
      <w:r w:rsidRPr="00992597">
        <w:rPr>
          <w:rFonts w:ascii="Arial" w:eastAsia="Calibri" w:hAnsi="Arial" w:cs="Arial"/>
          <w:sz w:val="20"/>
          <w:szCs w:val="20"/>
          <w:lang w:eastAsia="en-US"/>
        </w:rPr>
        <w:t xml:space="preserve">                                                                                                                                      к  Положению</w:t>
      </w: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 xml:space="preserve">Форма оповещения </w:t>
      </w:r>
    </w:p>
    <w:p w:rsidR="00FC5CFA" w:rsidRPr="00992597" w:rsidRDefault="00FC5CFA" w:rsidP="00FC5CFA">
      <w:pPr>
        <w:ind w:firstLine="567"/>
        <w:jc w:val="center"/>
        <w:rPr>
          <w:rFonts w:ascii="Arial" w:eastAsia="Calibri" w:hAnsi="Arial" w:cs="Arial"/>
          <w:b/>
          <w:bCs/>
          <w:sz w:val="20"/>
          <w:szCs w:val="20"/>
        </w:rPr>
      </w:pPr>
      <w:r w:rsidRPr="00992597">
        <w:rPr>
          <w:rFonts w:ascii="Arial" w:eastAsia="Calibri" w:hAnsi="Arial" w:cs="Arial"/>
          <w:b/>
          <w:sz w:val="20"/>
          <w:szCs w:val="20"/>
          <w:lang w:eastAsia="en-US"/>
        </w:rPr>
        <w:t xml:space="preserve">о начале </w:t>
      </w:r>
      <w:r w:rsidRPr="00992597">
        <w:rPr>
          <w:rFonts w:ascii="Arial" w:eastAsia="Calibri" w:hAnsi="Arial" w:cs="Arial"/>
          <w:b/>
          <w:bCs/>
          <w:sz w:val="20"/>
          <w:szCs w:val="20"/>
        </w:rPr>
        <w:t>публичных слушаний</w:t>
      </w:r>
    </w:p>
    <w:p w:rsidR="00FC5CFA" w:rsidRPr="00992597" w:rsidRDefault="00FC5CFA" w:rsidP="00FC5CFA">
      <w:pPr>
        <w:ind w:firstLine="567"/>
        <w:jc w:val="center"/>
        <w:rPr>
          <w:rFonts w:ascii="Arial" w:eastAsia="Calibri" w:hAnsi="Arial" w:cs="Arial"/>
          <w:b/>
          <w:bCs/>
          <w:sz w:val="20"/>
          <w:szCs w:val="20"/>
        </w:rPr>
      </w:pPr>
    </w:p>
    <w:p w:rsidR="00FC5CFA" w:rsidRPr="00992597" w:rsidRDefault="00FC5CFA" w:rsidP="00FC5CFA">
      <w:pPr>
        <w:ind w:firstLine="567"/>
        <w:jc w:val="center"/>
        <w:rPr>
          <w:rFonts w:ascii="Arial" w:eastAsia="Calibri" w:hAnsi="Arial" w:cs="Arial"/>
          <w:bCs/>
          <w:sz w:val="20"/>
          <w:szCs w:val="20"/>
        </w:rPr>
      </w:pPr>
      <w:r w:rsidRPr="00992597">
        <w:rPr>
          <w:rFonts w:ascii="Arial" w:eastAsia="Calibri" w:hAnsi="Arial" w:cs="Arial"/>
          <w:sz w:val="20"/>
          <w:szCs w:val="20"/>
          <w:lang w:eastAsia="en-US"/>
        </w:rPr>
        <w:t xml:space="preserve">Оповещение о начале </w:t>
      </w:r>
      <w:r w:rsidRPr="00992597">
        <w:rPr>
          <w:rFonts w:ascii="Arial" w:eastAsia="Calibri" w:hAnsi="Arial" w:cs="Arial"/>
          <w:bCs/>
          <w:sz w:val="20"/>
          <w:szCs w:val="20"/>
        </w:rPr>
        <w:t>публичных слушаний</w:t>
      </w:r>
    </w:p>
    <w:p w:rsidR="00FC5CFA" w:rsidRPr="00992597" w:rsidRDefault="00FC5CFA" w:rsidP="00FC5CFA">
      <w:pPr>
        <w:ind w:firstLine="567"/>
        <w:jc w:val="center"/>
        <w:rPr>
          <w:rFonts w:ascii="Arial" w:eastAsia="Calibri" w:hAnsi="Arial" w:cs="Arial"/>
          <w:b/>
          <w:bCs/>
          <w:sz w:val="20"/>
          <w:szCs w:val="20"/>
        </w:rPr>
      </w:pP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На публичные слушания представляется проект Михайловского сельского поселения «_____________________» (далее – Проект).</w:t>
      </w:r>
    </w:p>
    <w:p w:rsidR="00FC5CFA" w:rsidRPr="00992597" w:rsidRDefault="00FC5CFA" w:rsidP="00FC5CFA">
      <w:pPr>
        <w:widowControl w:val="0"/>
        <w:autoSpaceDE w:val="0"/>
        <w:autoSpaceDN w:val="0"/>
        <w:adjustRightInd w:val="0"/>
        <w:ind w:firstLine="567"/>
        <w:jc w:val="both"/>
        <w:rPr>
          <w:rFonts w:ascii="Arial" w:hAnsi="Arial" w:cs="Arial"/>
          <w:sz w:val="20"/>
          <w:szCs w:val="20"/>
        </w:rPr>
      </w:pPr>
      <w:r w:rsidRPr="00992597">
        <w:rPr>
          <w:rFonts w:ascii="Arial" w:hAnsi="Arial" w:cs="Arial"/>
          <w:sz w:val="20"/>
          <w:szCs w:val="20"/>
        </w:rPr>
        <w:t xml:space="preserve">Проект размещен на сайте администрации Михайловского сельского поселения в информационно-телекоммуникационной сети «Интернет» и в периодическом печатном издании Михайловского сельского поселения « Михайловский вестник». </w:t>
      </w:r>
    </w:p>
    <w:p w:rsidR="00FC5CFA" w:rsidRPr="00992597" w:rsidRDefault="00FC5CFA" w:rsidP="00FC5CFA">
      <w:pPr>
        <w:ind w:firstLine="567"/>
        <w:jc w:val="both"/>
        <w:textAlignment w:val="baseline"/>
        <w:rPr>
          <w:rFonts w:ascii="Arial" w:eastAsia="Calibri" w:hAnsi="Arial" w:cs="Arial"/>
          <w:color w:val="000000"/>
          <w:sz w:val="20"/>
          <w:szCs w:val="20"/>
          <w:bdr w:val="none" w:sz="0" w:space="0" w:color="auto" w:frame="1"/>
          <w:lang w:eastAsia="en-US"/>
        </w:rPr>
      </w:pPr>
      <w:r w:rsidRPr="00992597">
        <w:rPr>
          <w:rFonts w:ascii="Arial" w:eastAsia="Calibri" w:hAnsi="Arial" w:cs="Arial"/>
          <w:color w:val="000000"/>
          <w:sz w:val="20"/>
          <w:szCs w:val="20"/>
          <w:bdr w:val="none" w:sz="0" w:space="0" w:color="auto" w:frame="1"/>
          <w:lang w:eastAsia="en-US"/>
        </w:rPr>
        <w:t xml:space="preserve">Информационные материалы по Проекту размещены на сайте администрации Михайловского сельского поселения: </w:t>
      </w:r>
      <w:r w:rsidRPr="00992597">
        <w:rPr>
          <w:rFonts w:ascii="Arial" w:eastAsia="Calibri" w:hAnsi="Arial" w:cs="Arial"/>
          <w:sz w:val="20"/>
          <w:szCs w:val="20"/>
          <w:lang w:eastAsia="en-US"/>
        </w:rPr>
        <w:t xml:space="preserve">________________________ </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Организатором публичных слушаний является _____________________________, (далее – Организатор).</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Срок проведения публичных слушаний с ____ по ________ </w:t>
      </w:r>
      <w:proofErr w:type="spellStart"/>
      <w:r w:rsidRPr="00992597">
        <w:rPr>
          <w:rFonts w:ascii="Arial" w:eastAsia="Calibri" w:hAnsi="Arial" w:cs="Arial"/>
          <w:sz w:val="20"/>
          <w:szCs w:val="20"/>
          <w:lang w:eastAsia="en-US"/>
        </w:rPr>
        <w:t>_______года</w:t>
      </w:r>
      <w:proofErr w:type="spellEnd"/>
      <w:r w:rsidRPr="00992597">
        <w:rPr>
          <w:rFonts w:ascii="Arial" w:eastAsia="Calibri" w:hAnsi="Arial" w:cs="Arial"/>
          <w:sz w:val="20"/>
          <w:szCs w:val="20"/>
          <w:lang w:eastAsia="en-US"/>
        </w:rPr>
        <w:t>.</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Дата, время и место проведения собрания участников публичных слушаний по рассмотрению Проекта: ____________ в </w:t>
      </w:r>
      <w:proofErr w:type="spellStart"/>
      <w:r w:rsidRPr="00992597">
        <w:rPr>
          <w:rFonts w:ascii="Arial" w:eastAsia="Calibri" w:hAnsi="Arial" w:cs="Arial"/>
          <w:sz w:val="20"/>
          <w:szCs w:val="20"/>
          <w:lang w:eastAsia="en-US"/>
        </w:rPr>
        <w:t>______________часов</w:t>
      </w:r>
      <w:proofErr w:type="spellEnd"/>
      <w:r w:rsidRPr="00992597">
        <w:rPr>
          <w:rFonts w:ascii="Arial" w:eastAsia="Calibri" w:hAnsi="Arial" w:cs="Arial"/>
          <w:sz w:val="20"/>
          <w:szCs w:val="20"/>
          <w:lang w:eastAsia="en-US"/>
        </w:rPr>
        <w:t xml:space="preserve"> в ________________, </w:t>
      </w:r>
      <w:proofErr w:type="gramStart"/>
      <w:r w:rsidRPr="00992597">
        <w:rPr>
          <w:rFonts w:ascii="Arial" w:eastAsia="Calibri" w:hAnsi="Arial" w:cs="Arial"/>
          <w:sz w:val="20"/>
          <w:szCs w:val="20"/>
          <w:lang w:eastAsia="en-US"/>
        </w:rPr>
        <w:t>расположенном</w:t>
      </w:r>
      <w:proofErr w:type="gramEnd"/>
      <w:r w:rsidRPr="00992597">
        <w:rPr>
          <w:rFonts w:ascii="Arial" w:eastAsia="Calibri" w:hAnsi="Arial" w:cs="Arial"/>
          <w:sz w:val="20"/>
          <w:szCs w:val="20"/>
          <w:lang w:eastAsia="en-US"/>
        </w:rPr>
        <w:t xml:space="preserve"> по адресу: ___________________________.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Начало регистрации участников осуществляется за 30 мин. до начала слушаний.</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Дата открытия экспозиции – ______________________.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Экспозиция по Проекту проводится в _______________________, </w:t>
      </w:r>
      <w:proofErr w:type="gramStart"/>
      <w:r w:rsidRPr="00992597">
        <w:rPr>
          <w:rFonts w:ascii="Arial" w:eastAsia="Calibri" w:hAnsi="Arial" w:cs="Arial"/>
          <w:sz w:val="20"/>
          <w:szCs w:val="20"/>
          <w:lang w:eastAsia="en-US"/>
        </w:rPr>
        <w:t>расположенном</w:t>
      </w:r>
      <w:proofErr w:type="gramEnd"/>
      <w:r w:rsidRPr="00992597">
        <w:rPr>
          <w:rFonts w:ascii="Arial" w:eastAsia="Calibri" w:hAnsi="Arial" w:cs="Arial"/>
          <w:sz w:val="20"/>
          <w:szCs w:val="20"/>
          <w:lang w:eastAsia="en-US"/>
        </w:rPr>
        <w:t xml:space="preserve"> по адресу: _______________________________________.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FC5CFA" w:rsidRPr="00992597" w:rsidRDefault="00FC5CFA" w:rsidP="00FC5CFA">
      <w:pPr>
        <w:tabs>
          <w:tab w:val="left" w:pos="9356"/>
        </w:tabs>
        <w:ind w:firstLine="567"/>
        <w:jc w:val="both"/>
        <w:rPr>
          <w:rFonts w:ascii="Arial" w:eastAsia="Calibri" w:hAnsi="Arial" w:cs="Arial"/>
          <w:sz w:val="20"/>
          <w:szCs w:val="20"/>
          <w:lang w:eastAsia="en-US"/>
        </w:rPr>
      </w:pPr>
      <w:proofErr w:type="gramStart"/>
      <w:r w:rsidRPr="00992597">
        <w:rPr>
          <w:rFonts w:ascii="Arial" w:eastAsia="Calibri" w:hAnsi="Arial" w:cs="Arial"/>
          <w:sz w:val="20"/>
          <w:szCs w:val="20"/>
          <w:lang w:eastAsia="en-US"/>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w:t>
      </w:r>
      <w:r w:rsidRPr="00992597">
        <w:rPr>
          <w:rFonts w:ascii="Arial" w:eastAsia="Calibri" w:hAnsi="Arial" w:cs="Arial"/>
          <w:sz w:val="20"/>
          <w:szCs w:val="20"/>
          <w:lang w:eastAsia="en-US"/>
        </w:rPr>
        <w:lastRenderedPageBreak/>
        <w:t>__________________________________, в письменном виде по форме согласно приложению ______ к постановлению администрации Михайловского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Михайловского сельского поселения от ____________ № ________. Предложения</w:t>
      </w:r>
      <w:proofErr w:type="gramEnd"/>
      <w:r w:rsidRPr="00992597">
        <w:rPr>
          <w:rFonts w:ascii="Arial" w:eastAsia="Calibri" w:hAnsi="Arial" w:cs="Arial"/>
          <w:sz w:val="20"/>
          <w:szCs w:val="20"/>
          <w:lang w:eastAsia="en-US"/>
        </w:rPr>
        <w:t xml:space="preserve"> и замечания по Проекту, направленные в установленном порядке, подлежат регистрации и обязательному рассмотрению Организатором.</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Номера контактных справочных телефонов комиссии: 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Почтовый адрес комиссии:      _____________________________________</w:t>
      </w:r>
    </w:p>
    <w:p w:rsidR="00FC5CFA" w:rsidRPr="00992597" w:rsidRDefault="00FC5CFA" w:rsidP="00FC5CFA">
      <w:pPr>
        <w:tabs>
          <w:tab w:val="left" w:pos="9356"/>
        </w:tabs>
        <w:ind w:firstLine="567"/>
        <w:jc w:val="both"/>
        <w:rPr>
          <w:rFonts w:ascii="Arial" w:eastAsia="Calibri" w:hAnsi="Arial" w:cs="Arial"/>
          <w:b/>
          <w:sz w:val="20"/>
          <w:szCs w:val="20"/>
          <w:lang w:eastAsia="en-US"/>
        </w:rPr>
      </w:pPr>
      <w:r w:rsidRPr="00992597">
        <w:rPr>
          <w:rFonts w:ascii="Arial" w:eastAsia="Calibri" w:hAnsi="Arial" w:cs="Arial"/>
          <w:sz w:val="20"/>
          <w:szCs w:val="20"/>
          <w:lang w:eastAsia="en-US"/>
        </w:rPr>
        <w:t>Адрес электронной почты: ________________________________</w:t>
      </w: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jc w:val="right"/>
        <w:rPr>
          <w:rFonts w:ascii="Arial" w:eastAsia="Calibri" w:hAnsi="Arial" w:cs="Arial"/>
          <w:sz w:val="20"/>
          <w:szCs w:val="20"/>
          <w:lang w:eastAsia="en-US"/>
        </w:rPr>
      </w:pPr>
      <w:r w:rsidRPr="00992597">
        <w:rPr>
          <w:rFonts w:ascii="Arial" w:eastAsia="Calibri" w:hAnsi="Arial" w:cs="Arial"/>
          <w:b/>
          <w:sz w:val="20"/>
          <w:szCs w:val="20"/>
          <w:lang w:eastAsia="en-US"/>
        </w:rPr>
        <w:t>Приложение № 2</w:t>
      </w:r>
      <w:r w:rsidRPr="00992597">
        <w:rPr>
          <w:rFonts w:ascii="Arial" w:eastAsia="Calibri" w:hAnsi="Arial" w:cs="Arial"/>
          <w:sz w:val="20"/>
          <w:szCs w:val="20"/>
          <w:lang w:eastAsia="en-US"/>
        </w:rPr>
        <w:t xml:space="preserve"> </w:t>
      </w:r>
    </w:p>
    <w:p w:rsidR="00FC5CFA" w:rsidRPr="00992597" w:rsidRDefault="00FC5CFA" w:rsidP="00FC5CFA">
      <w:pPr>
        <w:ind w:firstLine="567"/>
        <w:jc w:val="center"/>
        <w:rPr>
          <w:rFonts w:ascii="Arial" w:eastAsia="Calibri" w:hAnsi="Arial" w:cs="Arial"/>
          <w:sz w:val="20"/>
          <w:szCs w:val="20"/>
          <w:lang w:eastAsia="en-US"/>
        </w:rPr>
      </w:pPr>
      <w:r w:rsidRPr="00992597">
        <w:rPr>
          <w:rFonts w:ascii="Arial" w:eastAsia="Calibri" w:hAnsi="Arial" w:cs="Arial"/>
          <w:b/>
          <w:sz w:val="20"/>
          <w:szCs w:val="20"/>
          <w:lang w:eastAsia="en-US"/>
        </w:rPr>
        <w:t xml:space="preserve">                                                                                                                            </w:t>
      </w:r>
      <w:r w:rsidRPr="00992597">
        <w:rPr>
          <w:rFonts w:ascii="Arial" w:eastAsia="Calibri" w:hAnsi="Arial" w:cs="Arial"/>
          <w:sz w:val="20"/>
          <w:szCs w:val="20"/>
          <w:lang w:eastAsia="en-US"/>
        </w:rPr>
        <w:t>к Положению</w:t>
      </w: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 xml:space="preserve">Форма оповещения </w:t>
      </w:r>
    </w:p>
    <w:p w:rsidR="00FC5CFA" w:rsidRPr="00992597" w:rsidRDefault="00FC5CFA" w:rsidP="00FC5CFA">
      <w:pPr>
        <w:ind w:firstLine="567"/>
        <w:jc w:val="center"/>
        <w:rPr>
          <w:rFonts w:ascii="Arial" w:eastAsia="Calibri" w:hAnsi="Arial" w:cs="Arial"/>
          <w:b/>
          <w:bCs/>
          <w:sz w:val="20"/>
          <w:szCs w:val="20"/>
        </w:rPr>
      </w:pPr>
      <w:r w:rsidRPr="00992597">
        <w:rPr>
          <w:rFonts w:ascii="Arial" w:eastAsia="Calibri" w:hAnsi="Arial" w:cs="Arial"/>
          <w:b/>
          <w:sz w:val="20"/>
          <w:szCs w:val="20"/>
          <w:lang w:eastAsia="en-US"/>
        </w:rPr>
        <w:t xml:space="preserve">о начале </w:t>
      </w:r>
      <w:r w:rsidRPr="00992597">
        <w:rPr>
          <w:rFonts w:ascii="Arial" w:eastAsia="Calibri" w:hAnsi="Arial" w:cs="Arial"/>
          <w:b/>
          <w:bCs/>
          <w:sz w:val="20"/>
          <w:szCs w:val="20"/>
        </w:rPr>
        <w:t>общественных обсуждений</w:t>
      </w:r>
    </w:p>
    <w:p w:rsidR="00FC5CFA" w:rsidRPr="00992597" w:rsidRDefault="00FC5CFA" w:rsidP="00FC5CFA">
      <w:pPr>
        <w:ind w:firstLine="567"/>
        <w:jc w:val="center"/>
        <w:rPr>
          <w:rFonts w:ascii="Arial" w:eastAsia="Calibri" w:hAnsi="Arial" w:cs="Arial"/>
          <w:b/>
          <w:bCs/>
          <w:sz w:val="20"/>
          <w:szCs w:val="20"/>
        </w:rPr>
      </w:pPr>
    </w:p>
    <w:p w:rsidR="00FC5CFA" w:rsidRPr="00992597" w:rsidRDefault="00FC5CFA" w:rsidP="00FC5CFA">
      <w:pPr>
        <w:ind w:firstLine="567"/>
        <w:jc w:val="center"/>
        <w:rPr>
          <w:rFonts w:ascii="Arial" w:eastAsia="Calibri" w:hAnsi="Arial" w:cs="Arial"/>
          <w:bCs/>
          <w:sz w:val="20"/>
          <w:szCs w:val="20"/>
        </w:rPr>
      </w:pPr>
      <w:r w:rsidRPr="00992597">
        <w:rPr>
          <w:rFonts w:ascii="Arial" w:eastAsia="Calibri" w:hAnsi="Arial" w:cs="Arial"/>
          <w:sz w:val="20"/>
          <w:szCs w:val="20"/>
          <w:lang w:eastAsia="en-US"/>
        </w:rPr>
        <w:t xml:space="preserve">Оповещение о начале </w:t>
      </w:r>
      <w:r w:rsidRPr="00992597">
        <w:rPr>
          <w:rFonts w:ascii="Arial" w:eastAsia="Calibri" w:hAnsi="Arial" w:cs="Arial"/>
          <w:bCs/>
          <w:sz w:val="20"/>
          <w:szCs w:val="20"/>
        </w:rPr>
        <w:t>общественных обсуждений</w:t>
      </w:r>
    </w:p>
    <w:p w:rsidR="00FC5CFA" w:rsidRPr="00992597" w:rsidRDefault="00FC5CFA" w:rsidP="00FC5CFA">
      <w:pPr>
        <w:ind w:firstLine="567"/>
        <w:jc w:val="center"/>
        <w:rPr>
          <w:rFonts w:ascii="Arial" w:eastAsia="Calibri" w:hAnsi="Arial" w:cs="Arial"/>
          <w:b/>
          <w:bCs/>
          <w:sz w:val="20"/>
          <w:szCs w:val="20"/>
        </w:rPr>
      </w:pP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На общественные обсуждения представляется проект _______________________ Михайловского сельского поселения «_____________________» (далее – Проект).</w:t>
      </w:r>
    </w:p>
    <w:p w:rsidR="00FC5CFA" w:rsidRPr="00992597" w:rsidRDefault="00FC5CFA" w:rsidP="00FC5CFA">
      <w:pPr>
        <w:widowControl w:val="0"/>
        <w:autoSpaceDE w:val="0"/>
        <w:autoSpaceDN w:val="0"/>
        <w:adjustRightInd w:val="0"/>
        <w:ind w:firstLine="567"/>
        <w:jc w:val="both"/>
        <w:rPr>
          <w:rFonts w:ascii="Arial" w:hAnsi="Arial" w:cs="Arial"/>
          <w:sz w:val="20"/>
          <w:szCs w:val="20"/>
        </w:rPr>
      </w:pPr>
      <w:r w:rsidRPr="00992597">
        <w:rPr>
          <w:rFonts w:ascii="Arial" w:hAnsi="Arial" w:cs="Arial"/>
          <w:sz w:val="20"/>
          <w:szCs w:val="20"/>
        </w:rPr>
        <w:t xml:space="preserve">Проект размещен на сайте администрации Михайловского сельского поселения в информационно-телекоммуникационной сети «Интернет» и в периодическом печатном издании Михайловского сельского поселения «Михайловский  вестник». </w:t>
      </w:r>
    </w:p>
    <w:p w:rsidR="00FC5CFA" w:rsidRPr="00992597" w:rsidRDefault="00FC5CFA" w:rsidP="00FC5CFA">
      <w:pPr>
        <w:ind w:firstLine="567"/>
        <w:jc w:val="both"/>
        <w:textAlignment w:val="baseline"/>
        <w:rPr>
          <w:rFonts w:ascii="Arial" w:eastAsia="Calibri" w:hAnsi="Arial" w:cs="Arial"/>
          <w:color w:val="000000"/>
          <w:sz w:val="20"/>
          <w:szCs w:val="20"/>
          <w:bdr w:val="none" w:sz="0" w:space="0" w:color="auto" w:frame="1"/>
          <w:lang w:eastAsia="en-US"/>
        </w:rPr>
      </w:pPr>
      <w:r w:rsidRPr="00992597">
        <w:rPr>
          <w:rFonts w:ascii="Arial" w:eastAsia="Calibri" w:hAnsi="Arial" w:cs="Arial"/>
          <w:color w:val="000000"/>
          <w:sz w:val="20"/>
          <w:szCs w:val="20"/>
          <w:bdr w:val="none" w:sz="0" w:space="0" w:color="auto" w:frame="1"/>
          <w:lang w:eastAsia="en-US"/>
        </w:rPr>
        <w:t xml:space="preserve">Информационные материалы по Проекту размещены на сайте администрации Михайловского сельского поселения: </w:t>
      </w:r>
      <w:r w:rsidRPr="00992597">
        <w:rPr>
          <w:rFonts w:ascii="Arial" w:eastAsia="Calibri" w:hAnsi="Arial" w:cs="Arial"/>
          <w:sz w:val="20"/>
          <w:szCs w:val="20"/>
          <w:lang w:eastAsia="en-US"/>
        </w:rPr>
        <w:t xml:space="preserve">________________________ </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Организатором общественных обсуждений является ___________________________ (далее – Организатор).</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Срок проведения общественных обсуждений с ____ по ________ </w:t>
      </w:r>
      <w:proofErr w:type="spellStart"/>
      <w:r w:rsidRPr="00992597">
        <w:rPr>
          <w:rFonts w:ascii="Arial" w:eastAsia="Calibri" w:hAnsi="Arial" w:cs="Arial"/>
          <w:sz w:val="20"/>
          <w:szCs w:val="20"/>
          <w:lang w:eastAsia="en-US"/>
        </w:rPr>
        <w:t>_______года</w:t>
      </w:r>
      <w:proofErr w:type="spellEnd"/>
      <w:r w:rsidRPr="00992597">
        <w:rPr>
          <w:rFonts w:ascii="Arial" w:eastAsia="Calibri" w:hAnsi="Arial" w:cs="Arial"/>
          <w:sz w:val="20"/>
          <w:szCs w:val="20"/>
          <w:lang w:eastAsia="en-US"/>
        </w:rPr>
        <w:t>.</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Дата открытия экспозиции – ______________________.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Экспозиция по Проекту проводится в _______________________, </w:t>
      </w:r>
      <w:proofErr w:type="gramStart"/>
      <w:r w:rsidRPr="00992597">
        <w:rPr>
          <w:rFonts w:ascii="Arial" w:eastAsia="Calibri" w:hAnsi="Arial" w:cs="Arial"/>
          <w:sz w:val="20"/>
          <w:szCs w:val="20"/>
          <w:lang w:eastAsia="en-US"/>
        </w:rPr>
        <w:t>расположенном</w:t>
      </w:r>
      <w:proofErr w:type="gramEnd"/>
      <w:r w:rsidRPr="00992597">
        <w:rPr>
          <w:rFonts w:ascii="Arial" w:eastAsia="Calibri" w:hAnsi="Arial" w:cs="Arial"/>
          <w:sz w:val="20"/>
          <w:szCs w:val="20"/>
          <w:lang w:eastAsia="en-US"/>
        </w:rPr>
        <w:t xml:space="preserve"> по адресу: _______________________________________.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FC5CFA" w:rsidRPr="00992597" w:rsidRDefault="00FC5CFA" w:rsidP="00FC5CFA">
      <w:pPr>
        <w:tabs>
          <w:tab w:val="left" w:pos="9356"/>
        </w:tabs>
        <w:ind w:firstLine="567"/>
        <w:jc w:val="both"/>
        <w:rPr>
          <w:rFonts w:ascii="Arial" w:eastAsia="Calibri" w:hAnsi="Arial" w:cs="Arial"/>
          <w:sz w:val="20"/>
          <w:szCs w:val="20"/>
          <w:lang w:eastAsia="en-US"/>
        </w:rPr>
      </w:pPr>
      <w:proofErr w:type="gramStart"/>
      <w:r w:rsidRPr="00992597">
        <w:rPr>
          <w:rFonts w:ascii="Arial" w:eastAsia="Calibri" w:hAnsi="Arial" w:cs="Arial"/>
          <w:sz w:val="20"/>
          <w:szCs w:val="20"/>
          <w:lang w:eastAsia="en-US"/>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Михайловского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Михайловского сельского поселения от ____________ № ________. Предложения</w:t>
      </w:r>
      <w:proofErr w:type="gramEnd"/>
      <w:r w:rsidRPr="00992597">
        <w:rPr>
          <w:rFonts w:ascii="Arial" w:eastAsia="Calibri" w:hAnsi="Arial" w:cs="Arial"/>
          <w:sz w:val="20"/>
          <w:szCs w:val="20"/>
          <w:lang w:eastAsia="en-US"/>
        </w:rPr>
        <w:t xml:space="preserve"> и замечания по Проекту, направленные в установленном порядке, подлежат регистрации и обязательному рассмотрению Организатором.</w:t>
      </w:r>
    </w:p>
    <w:p w:rsidR="00FC5CFA" w:rsidRPr="00992597" w:rsidRDefault="00FC5CFA" w:rsidP="00FC5CFA">
      <w:pPr>
        <w:tabs>
          <w:tab w:val="left" w:pos="9356"/>
        </w:tabs>
        <w:ind w:firstLine="567"/>
        <w:jc w:val="both"/>
        <w:rPr>
          <w:rFonts w:ascii="Arial" w:eastAsia="Calibri" w:hAnsi="Arial" w:cs="Arial"/>
          <w:sz w:val="20"/>
          <w:szCs w:val="20"/>
          <w:lang w:eastAsia="en-US"/>
        </w:rPr>
      </w:pP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Номера контактных справочных телефонов комиссии: ________________</w:t>
      </w:r>
    </w:p>
    <w:p w:rsidR="00FC5CFA" w:rsidRPr="00992597" w:rsidRDefault="00FC5CFA" w:rsidP="00FC5CFA">
      <w:pPr>
        <w:tabs>
          <w:tab w:val="left" w:pos="9356"/>
        </w:tabs>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Почтовый адрес комиссии: ______________________________________</w:t>
      </w:r>
    </w:p>
    <w:p w:rsidR="00FC5CFA" w:rsidRPr="00992597" w:rsidRDefault="00FC5CFA" w:rsidP="00FC5CFA">
      <w:pPr>
        <w:tabs>
          <w:tab w:val="left" w:pos="9356"/>
        </w:tabs>
        <w:ind w:firstLine="567"/>
        <w:jc w:val="both"/>
        <w:rPr>
          <w:rFonts w:ascii="Arial" w:eastAsia="Calibri" w:hAnsi="Arial" w:cs="Arial"/>
          <w:b/>
          <w:sz w:val="20"/>
          <w:szCs w:val="20"/>
          <w:lang w:eastAsia="en-US"/>
        </w:rPr>
      </w:pPr>
      <w:r w:rsidRPr="00992597">
        <w:rPr>
          <w:rFonts w:ascii="Arial" w:eastAsia="Calibri" w:hAnsi="Arial" w:cs="Arial"/>
          <w:sz w:val="20"/>
          <w:szCs w:val="20"/>
          <w:lang w:eastAsia="en-US"/>
        </w:rPr>
        <w:t>Адрес электронной почты: ________________________________</w:t>
      </w: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jc w:val="right"/>
        <w:rPr>
          <w:rFonts w:ascii="Arial" w:eastAsia="Calibri" w:hAnsi="Arial" w:cs="Arial"/>
          <w:sz w:val="20"/>
          <w:szCs w:val="20"/>
          <w:lang w:eastAsia="en-US"/>
        </w:rPr>
      </w:pPr>
      <w:r w:rsidRPr="00992597">
        <w:rPr>
          <w:rFonts w:ascii="Arial" w:eastAsia="Calibri" w:hAnsi="Arial" w:cs="Arial"/>
          <w:b/>
          <w:sz w:val="20"/>
          <w:szCs w:val="20"/>
          <w:lang w:eastAsia="en-US"/>
        </w:rPr>
        <w:t>Приложение № 3</w:t>
      </w:r>
      <w:r w:rsidRPr="00992597">
        <w:rPr>
          <w:rFonts w:ascii="Arial" w:eastAsia="Calibri" w:hAnsi="Arial" w:cs="Arial"/>
          <w:sz w:val="20"/>
          <w:szCs w:val="20"/>
          <w:lang w:eastAsia="en-US"/>
        </w:rPr>
        <w:t xml:space="preserve"> </w:t>
      </w:r>
    </w:p>
    <w:p w:rsidR="00FC5CFA" w:rsidRPr="00992597" w:rsidRDefault="00FC5CFA" w:rsidP="00FC5CFA">
      <w:pPr>
        <w:jc w:val="center"/>
        <w:rPr>
          <w:rFonts w:ascii="Arial" w:eastAsia="Calibri" w:hAnsi="Arial" w:cs="Arial"/>
          <w:b/>
          <w:color w:val="000000"/>
          <w:sz w:val="20"/>
          <w:szCs w:val="20"/>
          <w:bdr w:val="none" w:sz="0" w:space="0" w:color="auto" w:frame="1"/>
          <w:lang w:eastAsia="en-US"/>
        </w:rPr>
      </w:pPr>
      <w:r w:rsidRPr="00992597">
        <w:rPr>
          <w:rFonts w:ascii="Arial" w:eastAsia="Calibri" w:hAnsi="Arial" w:cs="Arial"/>
          <w:sz w:val="20"/>
          <w:szCs w:val="20"/>
          <w:lang w:eastAsia="en-US"/>
        </w:rPr>
        <w:t xml:space="preserve">                                                                                                                                      к Положению</w:t>
      </w:r>
    </w:p>
    <w:p w:rsidR="00FC5CFA" w:rsidRPr="00992597" w:rsidRDefault="00FC5CFA" w:rsidP="00FC5CFA">
      <w:pPr>
        <w:ind w:right="227"/>
        <w:jc w:val="center"/>
        <w:rPr>
          <w:rFonts w:ascii="Arial" w:eastAsia="Calibri" w:hAnsi="Arial" w:cs="Arial"/>
          <w:sz w:val="20"/>
          <w:szCs w:val="20"/>
          <w:lang w:eastAsia="en-US"/>
        </w:rPr>
      </w:pPr>
    </w:p>
    <w:p w:rsidR="00FC5CFA" w:rsidRPr="00992597" w:rsidRDefault="00FC5CFA" w:rsidP="00FC5CFA">
      <w:pPr>
        <w:ind w:right="227"/>
        <w:jc w:val="center"/>
        <w:rPr>
          <w:rFonts w:ascii="Arial" w:eastAsia="Calibri" w:hAnsi="Arial" w:cs="Arial"/>
          <w:b/>
          <w:sz w:val="20"/>
          <w:szCs w:val="20"/>
          <w:lang w:eastAsia="en-US"/>
        </w:rPr>
      </w:pPr>
      <w:r w:rsidRPr="00992597">
        <w:rPr>
          <w:rFonts w:ascii="Arial" w:eastAsia="Calibri" w:hAnsi="Arial" w:cs="Arial"/>
          <w:b/>
          <w:sz w:val="20"/>
          <w:szCs w:val="20"/>
          <w:lang w:eastAsia="en-US"/>
        </w:rPr>
        <w:t>ФОРМА</w:t>
      </w:r>
    </w:p>
    <w:p w:rsidR="00FC5CFA" w:rsidRPr="00992597" w:rsidRDefault="00FC5CFA" w:rsidP="00FC5CFA">
      <w:pPr>
        <w:ind w:right="227"/>
        <w:jc w:val="center"/>
        <w:rPr>
          <w:rFonts w:ascii="Arial" w:eastAsia="Calibri" w:hAnsi="Arial" w:cs="Arial"/>
          <w:b/>
          <w:sz w:val="20"/>
          <w:szCs w:val="20"/>
          <w:lang w:eastAsia="en-US"/>
        </w:rPr>
      </w:pPr>
      <w:r w:rsidRPr="00992597">
        <w:rPr>
          <w:rFonts w:ascii="Arial" w:eastAsia="Calibri" w:hAnsi="Arial" w:cs="Arial"/>
          <w:b/>
          <w:sz w:val="20"/>
          <w:szCs w:val="20"/>
          <w:lang w:eastAsia="en-US"/>
        </w:rPr>
        <w:t>листа записи предложений и замечаний</w:t>
      </w:r>
    </w:p>
    <w:p w:rsidR="00FC5CFA" w:rsidRPr="00992597" w:rsidRDefault="00FC5CFA" w:rsidP="00FC5CFA">
      <w:pPr>
        <w:ind w:right="227"/>
        <w:jc w:val="center"/>
        <w:rPr>
          <w:rFonts w:ascii="Arial" w:eastAsia="Calibri" w:hAnsi="Arial" w:cs="Arial"/>
          <w:sz w:val="20"/>
          <w:szCs w:val="20"/>
          <w:lang w:eastAsia="en-US"/>
        </w:rPr>
      </w:pP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Лист записи предложений и замечаний</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по обсуждаемому проекту _________________________________________________</w:t>
      </w:r>
    </w:p>
    <w:p w:rsidR="00FC5CFA" w:rsidRPr="00992597" w:rsidRDefault="00FC5CFA" w:rsidP="00FC5CFA">
      <w:pPr>
        <w:spacing w:after="200" w:line="276" w:lineRule="auto"/>
        <w:ind w:right="227"/>
        <w:jc w:val="right"/>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Фамилия, имя, отчество _____________________________________________________________</w:t>
      </w: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__________________________________________________________________________________</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autoSpaceDE w:val="0"/>
        <w:autoSpaceDN w:val="0"/>
        <w:adjustRightInd w:val="0"/>
        <w:jc w:val="both"/>
        <w:rPr>
          <w:rFonts w:ascii="Arial" w:eastAsia="Calibri" w:hAnsi="Arial" w:cs="Arial"/>
          <w:sz w:val="20"/>
          <w:szCs w:val="20"/>
          <w:lang w:eastAsia="en-US"/>
        </w:rPr>
      </w:pPr>
      <w:r w:rsidRPr="00992597">
        <w:rPr>
          <w:rFonts w:ascii="Arial" w:eastAsia="Calibri" w:hAnsi="Arial" w:cs="Arial"/>
          <w:sz w:val="20"/>
          <w:szCs w:val="20"/>
          <w:lang w:eastAsia="en-US"/>
        </w:rPr>
        <w:t>Дата рождения _______________________________________________________________</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lastRenderedPageBreak/>
        <w:t>Адрес места жительства (регистрации)___________________________________________</w:t>
      </w: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__________________________________________________________________________________</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(заполняется физическими лицами - жителями населенных пунктов _____________ поселения)</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Наименование, ОГРН, место нахождения, адрес: ___________________________________</w:t>
      </w:r>
    </w:p>
    <w:p w:rsidR="00FC5CFA" w:rsidRPr="00992597" w:rsidRDefault="00FC5CFA" w:rsidP="00FC5CFA">
      <w:pPr>
        <w:ind w:right="141"/>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w:t>
      </w:r>
    </w:p>
    <w:p w:rsidR="00FC5CFA" w:rsidRPr="00992597" w:rsidRDefault="00FC5CFA" w:rsidP="00FC5CFA">
      <w:pPr>
        <w:ind w:right="141"/>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___________________________________________________________________________________</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юридических лиц)</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Правоустанавливающие документы ___________________________________________________ </w:t>
      </w: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__________________________________________________________________________________</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(заполняется правообладателями земельных участков, объектов капитального строительства, жилых и нежилых помещений)</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Предложения, замечания по обсуждаемому проекту:</w:t>
      </w: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Приложение: копии документов, являющиеся подтверждением вышеуказанных сведений.</w:t>
      </w:r>
    </w:p>
    <w:p w:rsidR="00FC5CFA" w:rsidRPr="00992597" w:rsidRDefault="00FC5CFA" w:rsidP="00FC5CFA">
      <w:pPr>
        <w:ind w:right="227"/>
        <w:jc w:val="both"/>
        <w:rPr>
          <w:rFonts w:ascii="Arial" w:eastAsia="Calibri" w:hAnsi="Arial" w:cs="Arial"/>
          <w:sz w:val="20"/>
          <w:szCs w:val="20"/>
          <w:lang w:eastAsia="en-US"/>
        </w:rPr>
      </w:pPr>
    </w:p>
    <w:p w:rsidR="00FC5CFA" w:rsidRPr="00992597" w:rsidRDefault="00FC5CFA" w:rsidP="00FC5CFA">
      <w:pPr>
        <w:ind w:right="227"/>
        <w:jc w:val="both"/>
        <w:rPr>
          <w:rFonts w:ascii="Arial" w:eastAsia="Calibri" w:hAnsi="Arial" w:cs="Arial"/>
          <w:sz w:val="20"/>
          <w:szCs w:val="20"/>
          <w:lang w:eastAsia="en-US"/>
        </w:rPr>
      </w:pPr>
      <w:r w:rsidRPr="00992597">
        <w:rPr>
          <w:rFonts w:ascii="Arial" w:eastAsia="Calibri" w:hAnsi="Arial" w:cs="Arial"/>
          <w:sz w:val="20"/>
          <w:szCs w:val="20"/>
          <w:lang w:eastAsia="en-US"/>
        </w:rPr>
        <w:t>Подпись ________________ Дата ____________</w:t>
      </w: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ind w:firstLine="567"/>
        <w:jc w:val="right"/>
        <w:rPr>
          <w:rFonts w:ascii="Arial" w:eastAsia="Calibri" w:hAnsi="Arial" w:cs="Arial"/>
          <w:b/>
          <w:sz w:val="20"/>
          <w:szCs w:val="20"/>
          <w:lang w:eastAsia="en-US"/>
        </w:rPr>
      </w:pPr>
      <w:r w:rsidRPr="00992597">
        <w:rPr>
          <w:rFonts w:ascii="Arial" w:eastAsia="Calibri" w:hAnsi="Arial" w:cs="Arial"/>
          <w:b/>
          <w:sz w:val="20"/>
          <w:szCs w:val="20"/>
          <w:lang w:eastAsia="en-US"/>
        </w:rPr>
        <w:t>Приложение № 4</w:t>
      </w:r>
    </w:p>
    <w:p w:rsidR="00FC5CFA" w:rsidRPr="00992597" w:rsidRDefault="00FC5CFA" w:rsidP="00FC5CFA">
      <w:pPr>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                                                                                                                                      к Положению </w:t>
      </w:r>
    </w:p>
    <w:p w:rsidR="00FC5CFA" w:rsidRPr="00992597" w:rsidRDefault="00FC5CFA" w:rsidP="00FC5CFA">
      <w:pPr>
        <w:ind w:firstLine="567"/>
        <w:jc w:val="center"/>
        <w:rPr>
          <w:rFonts w:ascii="Arial" w:eastAsia="Calibri" w:hAnsi="Arial" w:cs="Arial"/>
          <w:b/>
          <w:sz w:val="20"/>
          <w:szCs w:val="20"/>
          <w:lang w:eastAsia="en-US"/>
        </w:rPr>
      </w:pP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Форма протокола</w:t>
      </w:r>
      <w:r w:rsidRPr="00992597">
        <w:rPr>
          <w:rFonts w:ascii="Arial" w:eastAsia="Calibri" w:hAnsi="Arial" w:cs="Arial"/>
          <w:b/>
          <w:bCs/>
          <w:sz w:val="20"/>
          <w:szCs w:val="20"/>
        </w:rPr>
        <w:t xml:space="preserve"> публичных слушаний/общественных обсуждений</w:t>
      </w: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ind w:firstLine="56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Протокол </w:t>
      </w:r>
      <w:r w:rsidRPr="00992597">
        <w:rPr>
          <w:rFonts w:ascii="Arial" w:eastAsia="Calibri" w:hAnsi="Arial" w:cs="Arial"/>
          <w:bCs/>
          <w:sz w:val="20"/>
          <w:szCs w:val="20"/>
        </w:rPr>
        <w:t xml:space="preserve">публичных слушаний/общественных слушаний </w:t>
      </w:r>
      <w:r w:rsidRPr="00992597">
        <w:rPr>
          <w:rFonts w:ascii="Arial" w:eastAsia="Calibri" w:hAnsi="Arial" w:cs="Arial"/>
          <w:sz w:val="20"/>
          <w:szCs w:val="20"/>
          <w:lang w:eastAsia="en-US"/>
        </w:rPr>
        <w:t>по _____________</w:t>
      </w:r>
    </w:p>
    <w:p w:rsidR="00FC5CFA" w:rsidRPr="00992597" w:rsidRDefault="00FC5CFA" w:rsidP="00FC5CFA">
      <w:pPr>
        <w:rPr>
          <w:rFonts w:ascii="Arial" w:eastAsia="Calibri" w:hAnsi="Arial" w:cs="Arial"/>
          <w:sz w:val="20"/>
          <w:szCs w:val="20"/>
          <w:lang w:eastAsia="en-US"/>
        </w:rPr>
      </w:pPr>
      <w:r w:rsidRPr="00992597">
        <w:rPr>
          <w:rFonts w:ascii="Arial" w:eastAsia="Calibri" w:hAnsi="Arial" w:cs="Arial"/>
          <w:sz w:val="20"/>
          <w:szCs w:val="20"/>
          <w:lang w:eastAsia="en-US"/>
        </w:rPr>
        <w:t xml:space="preserve">_______________ </w:t>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t>____________</w:t>
      </w:r>
    </w:p>
    <w:p w:rsidR="00FC5CFA" w:rsidRPr="00992597" w:rsidRDefault="00FC5CFA" w:rsidP="00FC5CFA">
      <w:pPr>
        <w:jc w:val="both"/>
        <w:rPr>
          <w:rFonts w:ascii="Arial" w:eastAsia="Calibri" w:hAnsi="Arial" w:cs="Arial"/>
          <w:sz w:val="20"/>
          <w:szCs w:val="20"/>
          <w:lang w:eastAsia="en-US"/>
        </w:rPr>
      </w:pPr>
    </w:p>
    <w:p w:rsidR="00FC5CFA" w:rsidRPr="00992597" w:rsidRDefault="00FC5CFA" w:rsidP="00FC5CFA">
      <w:pPr>
        <w:autoSpaceDE w:val="0"/>
        <w:autoSpaceDN w:val="0"/>
        <w:adjustRightInd w:val="0"/>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Место и время проведения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_______, ______ года </w:t>
      </w:r>
      <w:proofErr w:type="gramStart"/>
      <w:r w:rsidRPr="00992597">
        <w:rPr>
          <w:rFonts w:ascii="Arial" w:eastAsia="Calibri" w:hAnsi="Arial" w:cs="Arial"/>
          <w:sz w:val="20"/>
          <w:szCs w:val="20"/>
          <w:lang w:eastAsia="en-US"/>
        </w:rPr>
        <w:t>в</w:t>
      </w:r>
      <w:proofErr w:type="gramEnd"/>
      <w:r w:rsidRPr="00992597">
        <w:rPr>
          <w:rFonts w:ascii="Arial" w:eastAsia="Calibri" w:hAnsi="Arial" w:cs="Arial"/>
          <w:sz w:val="20"/>
          <w:szCs w:val="20"/>
          <w:lang w:eastAsia="en-US"/>
        </w:rPr>
        <w:t xml:space="preserve"> ____ часов.</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Организатор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Основание для проведения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______________________________________________________________________.</w:t>
      </w:r>
    </w:p>
    <w:p w:rsidR="00FC5CFA" w:rsidRPr="00992597" w:rsidRDefault="00FC5CFA" w:rsidP="00FC5CFA">
      <w:pPr>
        <w:autoSpaceDE w:val="0"/>
        <w:autoSpaceDN w:val="0"/>
        <w:adjustRightInd w:val="0"/>
        <w:ind w:firstLine="567"/>
        <w:jc w:val="both"/>
        <w:rPr>
          <w:rFonts w:ascii="Arial" w:eastAsia="Calibri" w:hAnsi="Arial" w:cs="Arial"/>
          <w:sz w:val="20"/>
          <w:szCs w:val="20"/>
          <w:lang w:eastAsia="en-US"/>
        </w:rPr>
      </w:pPr>
      <w:proofErr w:type="gramStart"/>
      <w:r w:rsidRPr="00992597">
        <w:rPr>
          <w:rFonts w:ascii="Arial" w:eastAsia="Calibri" w:hAnsi="Arial" w:cs="Arial"/>
          <w:sz w:val="20"/>
          <w:szCs w:val="20"/>
          <w:lang w:eastAsia="en-US"/>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w:t>
      </w:r>
      <w:proofErr w:type="gramEnd"/>
      <w:r w:rsidRPr="00992597">
        <w:rPr>
          <w:rFonts w:ascii="Arial" w:eastAsia="Calibri" w:hAnsi="Arial" w:cs="Arial"/>
          <w:sz w:val="20"/>
          <w:szCs w:val="20"/>
          <w:lang w:eastAsia="en-US"/>
        </w:rPr>
        <w:t xml:space="preserve"> граждан.</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Экспозиция проведена по адресу: ________________ в рабочие дни </w:t>
      </w:r>
      <w:proofErr w:type="gramStart"/>
      <w:r w:rsidRPr="00992597">
        <w:rPr>
          <w:rFonts w:ascii="Arial" w:hAnsi="Arial" w:cs="Arial"/>
          <w:sz w:val="20"/>
          <w:szCs w:val="20"/>
        </w:rPr>
        <w:t>с</w:t>
      </w:r>
      <w:proofErr w:type="gramEnd"/>
      <w:r w:rsidRPr="00992597">
        <w:rPr>
          <w:rFonts w:ascii="Arial" w:hAnsi="Arial" w:cs="Arial"/>
          <w:sz w:val="20"/>
          <w:szCs w:val="20"/>
        </w:rPr>
        <w:t xml:space="preserve"> _____ до ______ часов в период с </w:t>
      </w:r>
      <w:proofErr w:type="spellStart"/>
      <w:r w:rsidRPr="00992597">
        <w:rPr>
          <w:rFonts w:ascii="Arial" w:hAnsi="Arial" w:cs="Arial"/>
          <w:sz w:val="20"/>
          <w:szCs w:val="20"/>
        </w:rPr>
        <w:t>__________по</w:t>
      </w:r>
      <w:proofErr w:type="spellEnd"/>
      <w:r w:rsidRPr="00992597">
        <w:rPr>
          <w:rFonts w:ascii="Arial" w:hAnsi="Arial" w:cs="Arial"/>
          <w:sz w:val="20"/>
          <w:szCs w:val="20"/>
        </w:rPr>
        <w:t xml:space="preserve"> _______________</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Консультирование посетителей экспозиции проведены в рабочие дни </w:t>
      </w:r>
      <w:proofErr w:type="gramStart"/>
      <w:r w:rsidRPr="00992597">
        <w:rPr>
          <w:rFonts w:ascii="Arial" w:hAnsi="Arial" w:cs="Arial"/>
          <w:sz w:val="20"/>
          <w:szCs w:val="20"/>
        </w:rPr>
        <w:t>с</w:t>
      </w:r>
      <w:proofErr w:type="gramEnd"/>
      <w:r w:rsidRPr="00992597">
        <w:rPr>
          <w:rFonts w:ascii="Arial" w:hAnsi="Arial" w:cs="Arial"/>
          <w:sz w:val="20"/>
          <w:szCs w:val="20"/>
        </w:rPr>
        <w:t xml:space="preserve"> _____ до _______ часов в период с _________ по __________ по адресу: _____________.</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Предложения и замечания по Проекту принимались с ______ по ________.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Председательствующий: _____________________________.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Секретарь: _________________________.</w:t>
      </w:r>
    </w:p>
    <w:p w:rsidR="00FC5CFA" w:rsidRPr="00992597" w:rsidRDefault="00FC5CFA" w:rsidP="00FC5CFA">
      <w:pPr>
        <w:autoSpaceDE w:val="0"/>
        <w:autoSpaceDN w:val="0"/>
        <w:adjustRightInd w:val="0"/>
        <w:ind w:firstLine="567"/>
        <w:rPr>
          <w:rFonts w:ascii="Arial" w:eastAsia="Calibri" w:hAnsi="Arial" w:cs="Arial"/>
          <w:sz w:val="20"/>
          <w:szCs w:val="20"/>
          <w:lang w:eastAsia="en-US"/>
        </w:rPr>
      </w:pPr>
      <w:r w:rsidRPr="00992597">
        <w:rPr>
          <w:rFonts w:ascii="Arial" w:eastAsia="Calibri" w:hAnsi="Arial" w:cs="Arial"/>
          <w:sz w:val="20"/>
          <w:szCs w:val="20"/>
          <w:lang w:eastAsia="en-US"/>
        </w:rPr>
        <w:t>Участники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w:t>
      </w:r>
    </w:p>
    <w:p w:rsidR="00FC5CFA" w:rsidRPr="00992597" w:rsidRDefault="00FC5CFA" w:rsidP="00FC5CFA">
      <w:pPr>
        <w:autoSpaceDE w:val="0"/>
        <w:autoSpaceDN w:val="0"/>
        <w:adjustRightInd w:val="0"/>
        <w:ind w:firstLine="567"/>
        <w:rPr>
          <w:rFonts w:ascii="Arial" w:eastAsia="Calibri" w:hAnsi="Arial" w:cs="Arial"/>
          <w:sz w:val="20"/>
          <w:szCs w:val="20"/>
          <w:lang w:eastAsia="en-US"/>
        </w:rPr>
      </w:pPr>
      <w:r w:rsidRPr="00992597">
        <w:rPr>
          <w:rFonts w:ascii="Arial" w:eastAsia="Calibri" w:hAnsi="Arial" w:cs="Arial"/>
          <w:sz w:val="20"/>
          <w:szCs w:val="20"/>
          <w:lang w:eastAsia="en-US"/>
        </w:rPr>
        <w:t>В публичных слушаниях</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приняли участие ________, список прилагается.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Повестка </w:t>
      </w:r>
      <w:proofErr w:type="spellStart"/>
      <w:r w:rsidRPr="00992597">
        <w:rPr>
          <w:rFonts w:ascii="Arial" w:eastAsia="Calibri" w:hAnsi="Arial" w:cs="Arial"/>
          <w:sz w:val="20"/>
          <w:szCs w:val="20"/>
          <w:lang w:eastAsia="en-US"/>
        </w:rPr>
        <w:t>дня:__________________</w:t>
      </w:r>
      <w:proofErr w:type="spellEnd"/>
      <w:r w:rsidRPr="00992597">
        <w:rPr>
          <w:rFonts w:ascii="Arial" w:eastAsia="Calibri" w:hAnsi="Arial" w:cs="Arial"/>
          <w:sz w:val="20"/>
          <w:szCs w:val="20"/>
          <w:lang w:eastAsia="en-US"/>
        </w:rPr>
        <w:t>.</w:t>
      </w:r>
    </w:p>
    <w:p w:rsidR="00FC5CFA" w:rsidRPr="00992597" w:rsidRDefault="00FC5CFA" w:rsidP="00FC5CFA">
      <w:pPr>
        <w:ind w:firstLine="567"/>
        <w:jc w:val="both"/>
        <w:rPr>
          <w:rFonts w:ascii="Arial" w:hAnsi="Arial" w:cs="Arial"/>
          <w:sz w:val="20"/>
          <w:szCs w:val="20"/>
        </w:rPr>
      </w:pPr>
      <w:r w:rsidRPr="00992597">
        <w:rPr>
          <w:rFonts w:ascii="Arial" w:hAnsi="Arial" w:cs="Arial"/>
          <w:bCs/>
          <w:sz w:val="20"/>
          <w:szCs w:val="20"/>
        </w:rPr>
        <w:t>Рассмотрение проекта _________________________________</w:t>
      </w:r>
    </w:p>
    <w:p w:rsidR="00FC5CFA" w:rsidRPr="00992597" w:rsidRDefault="00FC5CFA" w:rsidP="00FC5CFA">
      <w:pPr>
        <w:autoSpaceDE w:val="0"/>
        <w:autoSpaceDN w:val="0"/>
        <w:adjustRightInd w:val="0"/>
        <w:ind w:firstLine="567"/>
        <w:rPr>
          <w:rFonts w:ascii="Arial" w:eastAsia="Calibri" w:hAnsi="Arial" w:cs="Arial"/>
          <w:sz w:val="20"/>
          <w:szCs w:val="20"/>
          <w:lang w:eastAsia="en-US"/>
        </w:rPr>
      </w:pPr>
      <w:r w:rsidRPr="00992597">
        <w:rPr>
          <w:rFonts w:ascii="Arial" w:eastAsia="Calibri" w:hAnsi="Arial" w:cs="Arial"/>
          <w:sz w:val="20"/>
          <w:szCs w:val="20"/>
          <w:lang w:eastAsia="en-US"/>
        </w:rPr>
        <w:t>Порядок проведения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Итоги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Публичные слушания</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по Проекту считать состоявшимися.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 результатам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рекомендовано:__________________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Протокол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по рассмотрению проекта ________________________________ разместить на официальном сайте ________________ </w:t>
      </w:r>
      <w:r w:rsidRPr="00992597">
        <w:rPr>
          <w:rFonts w:ascii="Arial" w:eastAsia="Calibri" w:hAnsi="Arial" w:cs="Arial"/>
          <w:sz w:val="20"/>
          <w:szCs w:val="20"/>
          <w:lang w:eastAsia="en-US"/>
        </w:rPr>
        <w:lastRenderedPageBreak/>
        <w:t xml:space="preserve">_________________ поселения в информационно-телекоммуникационной сети «Интернет» и опубликовать </w:t>
      </w:r>
      <w:proofErr w:type="gramStart"/>
      <w:r w:rsidRPr="00992597">
        <w:rPr>
          <w:rFonts w:ascii="Arial" w:eastAsia="Calibri" w:hAnsi="Arial" w:cs="Arial"/>
          <w:sz w:val="20"/>
          <w:szCs w:val="20"/>
          <w:lang w:eastAsia="en-US"/>
        </w:rPr>
        <w:t>в</w:t>
      </w:r>
      <w:proofErr w:type="gramEnd"/>
      <w:r w:rsidRPr="00992597">
        <w:rPr>
          <w:rFonts w:ascii="Arial" w:eastAsia="Calibri" w:hAnsi="Arial" w:cs="Arial"/>
          <w:sz w:val="20"/>
          <w:szCs w:val="20"/>
          <w:lang w:eastAsia="en-US"/>
        </w:rPr>
        <w:t xml:space="preserve"> ___________.</w:t>
      </w:r>
    </w:p>
    <w:p w:rsidR="00FC5CFA" w:rsidRPr="00992597" w:rsidRDefault="00FC5CFA" w:rsidP="00FC5CFA">
      <w:pPr>
        <w:jc w:val="both"/>
        <w:rPr>
          <w:rFonts w:ascii="Arial" w:eastAsia="Calibri" w:hAnsi="Arial" w:cs="Arial"/>
          <w:sz w:val="20"/>
          <w:szCs w:val="20"/>
          <w:lang w:eastAsia="en-US"/>
        </w:rPr>
      </w:pPr>
      <w:r w:rsidRPr="00992597">
        <w:rPr>
          <w:rFonts w:ascii="Arial" w:eastAsia="Calibri" w:hAnsi="Arial" w:cs="Arial"/>
          <w:sz w:val="20"/>
          <w:szCs w:val="20"/>
          <w:lang w:eastAsia="en-US"/>
        </w:rPr>
        <w:t>Председатель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w:t>
      </w:r>
      <w:r w:rsidRPr="00992597">
        <w:rPr>
          <w:rFonts w:ascii="Arial" w:eastAsia="Calibri" w:hAnsi="Arial" w:cs="Arial"/>
          <w:sz w:val="20"/>
          <w:szCs w:val="20"/>
          <w:lang w:eastAsia="en-US"/>
        </w:rPr>
        <w:tab/>
        <w:t xml:space="preserve">      _____________</w:t>
      </w:r>
    </w:p>
    <w:p w:rsidR="00FC5CFA" w:rsidRPr="00992597" w:rsidRDefault="00FC5CFA" w:rsidP="00FC5CFA">
      <w:pPr>
        <w:jc w:val="both"/>
        <w:rPr>
          <w:rFonts w:ascii="Arial" w:eastAsia="Calibri" w:hAnsi="Arial" w:cs="Arial"/>
          <w:sz w:val="20"/>
          <w:szCs w:val="20"/>
          <w:lang w:eastAsia="en-US"/>
        </w:rPr>
      </w:pPr>
      <w:r w:rsidRPr="00992597">
        <w:rPr>
          <w:rFonts w:ascii="Arial" w:eastAsia="Calibri" w:hAnsi="Arial" w:cs="Arial"/>
          <w:sz w:val="20"/>
          <w:szCs w:val="20"/>
          <w:lang w:eastAsia="en-US"/>
        </w:rPr>
        <w:t>Секретарь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Приложение:  на ___ </w:t>
      </w:r>
      <w:proofErr w:type="gramStart"/>
      <w:r w:rsidRPr="00992597">
        <w:rPr>
          <w:rFonts w:ascii="Arial" w:eastAsia="Calibri" w:hAnsi="Arial" w:cs="Arial"/>
          <w:sz w:val="20"/>
          <w:szCs w:val="20"/>
          <w:lang w:eastAsia="en-US"/>
        </w:rPr>
        <w:t>л</w:t>
      </w:r>
      <w:proofErr w:type="gramEnd"/>
      <w:r w:rsidRPr="00992597">
        <w:rPr>
          <w:rFonts w:ascii="Arial" w:eastAsia="Calibri" w:hAnsi="Arial" w:cs="Arial"/>
          <w:sz w:val="20"/>
          <w:szCs w:val="20"/>
          <w:lang w:eastAsia="en-US"/>
        </w:rPr>
        <w:t>. в 1 экз.</w:t>
      </w:r>
    </w:p>
    <w:p w:rsidR="00FC5CFA" w:rsidRPr="00992597" w:rsidRDefault="00FC5CFA" w:rsidP="008E083D">
      <w:pPr>
        <w:rPr>
          <w:rFonts w:ascii="Arial" w:eastAsia="Calibri" w:hAnsi="Arial" w:cs="Arial"/>
          <w:b/>
          <w:sz w:val="20"/>
          <w:szCs w:val="20"/>
          <w:lang w:eastAsia="en-US"/>
        </w:rPr>
      </w:pP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ind w:firstLine="567"/>
        <w:jc w:val="right"/>
        <w:rPr>
          <w:rFonts w:ascii="Arial" w:eastAsia="Calibri" w:hAnsi="Arial" w:cs="Arial"/>
          <w:b/>
          <w:sz w:val="20"/>
          <w:szCs w:val="20"/>
          <w:lang w:eastAsia="en-US"/>
        </w:rPr>
      </w:pPr>
      <w:r w:rsidRPr="00992597">
        <w:rPr>
          <w:rFonts w:ascii="Arial" w:eastAsia="Calibri" w:hAnsi="Arial" w:cs="Arial"/>
          <w:b/>
          <w:sz w:val="20"/>
          <w:szCs w:val="20"/>
          <w:lang w:eastAsia="en-US"/>
        </w:rPr>
        <w:t>Приложение № 5</w:t>
      </w:r>
    </w:p>
    <w:p w:rsidR="00FC5CFA" w:rsidRPr="00992597" w:rsidRDefault="00FC5CFA" w:rsidP="00FC5CFA">
      <w:pPr>
        <w:jc w:val="right"/>
        <w:rPr>
          <w:rFonts w:ascii="Arial" w:eastAsia="Calibri" w:hAnsi="Arial" w:cs="Arial"/>
          <w:sz w:val="20"/>
          <w:szCs w:val="20"/>
          <w:lang w:eastAsia="en-US"/>
        </w:rPr>
      </w:pPr>
      <w:r w:rsidRPr="00992597">
        <w:rPr>
          <w:rFonts w:ascii="Arial" w:eastAsia="Calibri" w:hAnsi="Arial" w:cs="Arial"/>
          <w:sz w:val="20"/>
          <w:szCs w:val="20"/>
          <w:lang w:eastAsia="en-US"/>
        </w:rPr>
        <w:t xml:space="preserve">к Положению </w:t>
      </w: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 xml:space="preserve">Форма заключения о результатах </w:t>
      </w:r>
      <w:r w:rsidRPr="00992597">
        <w:rPr>
          <w:rFonts w:ascii="Arial" w:eastAsia="Calibri" w:hAnsi="Arial" w:cs="Arial"/>
          <w:b/>
          <w:bCs/>
          <w:sz w:val="20"/>
          <w:szCs w:val="20"/>
        </w:rPr>
        <w:t>публичных слушаний</w:t>
      </w:r>
      <w:r w:rsidRPr="00992597">
        <w:rPr>
          <w:rFonts w:ascii="Arial" w:eastAsia="Calibri" w:hAnsi="Arial" w:cs="Arial"/>
          <w:bCs/>
          <w:sz w:val="20"/>
          <w:szCs w:val="20"/>
        </w:rPr>
        <w:t>/общественных слушаний</w:t>
      </w:r>
    </w:p>
    <w:p w:rsidR="00FC5CFA" w:rsidRPr="00992597" w:rsidRDefault="00FC5CFA" w:rsidP="00FC5CFA">
      <w:pPr>
        <w:ind w:firstLine="567"/>
        <w:jc w:val="both"/>
        <w:rPr>
          <w:rFonts w:ascii="Arial" w:eastAsia="Calibri" w:hAnsi="Arial" w:cs="Arial"/>
          <w:b/>
          <w:sz w:val="20"/>
          <w:szCs w:val="20"/>
          <w:lang w:eastAsia="en-US"/>
        </w:rPr>
      </w:pPr>
    </w:p>
    <w:p w:rsidR="00FC5CFA" w:rsidRPr="00992597" w:rsidRDefault="00FC5CFA" w:rsidP="00FC5CFA">
      <w:pPr>
        <w:autoSpaceDE w:val="0"/>
        <w:autoSpaceDN w:val="0"/>
        <w:adjustRightInd w:val="0"/>
        <w:ind w:firstLine="709"/>
        <w:jc w:val="center"/>
        <w:rPr>
          <w:rFonts w:ascii="Arial" w:hAnsi="Arial" w:cs="Arial"/>
          <w:b/>
          <w:sz w:val="20"/>
          <w:szCs w:val="20"/>
        </w:rPr>
      </w:pPr>
      <w:r w:rsidRPr="00992597">
        <w:rPr>
          <w:rFonts w:ascii="Arial" w:hAnsi="Arial" w:cs="Arial"/>
          <w:b/>
          <w:sz w:val="20"/>
          <w:szCs w:val="20"/>
        </w:rPr>
        <w:t>ЗАКЛЮЧЕНИЕ</w:t>
      </w:r>
    </w:p>
    <w:p w:rsidR="00FC5CFA" w:rsidRPr="00992597" w:rsidRDefault="00FC5CFA" w:rsidP="00FC5CFA">
      <w:pPr>
        <w:autoSpaceDE w:val="0"/>
        <w:autoSpaceDN w:val="0"/>
        <w:adjustRightInd w:val="0"/>
        <w:ind w:firstLine="709"/>
        <w:jc w:val="center"/>
        <w:rPr>
          <w:rFonts w:ascii="Arial" w:hAnsi="Arial" w:cs="Arial"/>
          <w:sz w:val="20"/>
          <w:szCs w:val="20"/>
        </w:rPr>
      </w:pPr>
      <w:r w:rsidRPr="00992597">
        <w:rPr>
          <w:rFonts w:ascii="Arial" w:hAnsi="Arial" w:cs="Arial"/>
          <w:sz w:val="20"/>
          <w:szCs w:val="20"/>
        </w:rPr>
        <w:t>о результатах публичных слушаний</w:t>
      </w:r>
      <w:r w:rsidRPr="00992597">
        <w:rPr>
          <w:rFonts w:ascii="Arial" w:hAnsi="Arial" w:cs="Arial"/>
          <w:bCs/>
          <w:sz w:val="20"/>
          <w:szCs w:val="20"/>
        </w:rPr>
        <w:t>/общественных слушаний</w:t>
      </w:r>
      <w:r w:rsidRPr="00992597">
        <w:rPr>
          <w:rFonts w:ascii="Arial" w:hAnsi="Arial" w:cs="Arial"/>
          <w:sz w:val="20"/>
          <w:szCs w:val="20"/>
        </w:rPr>
        <w:t xml:space="preserve"> по ______</w:t>
      </w:r>
    </w:p>
    <w:p w:rsidR="00FC5CFA" w:rsidRPr="00992597" w:rsidRDefault="00FC5CFA" w:rsidP="00FC5CFA">
      <w:pPr>
        <w:tabs>
          <w:tab w:val="left" w:pos="7785"/>
        </w:tabs>
        <w:jc w:val="both"/>
        <w:rPr>
          <w:rFonts w:ascii="Arial" w:eastAsia="Calibri" w:hAnsi="Arial" w:cs="Arial"/>
          <w:sz w:val="20"/>
          <w:szCs w:val="20"/>
          <w:lang w:eastAsia="en-US"/>
        </w:rPr>
      </w:pPr>
      <w:r w:rsidRPr="00992597">
        <w:rPr>
          <w:rFonts w:ascii="Arial" w:eastAsia="Calibri" w:hAnsi="Arial" w:cs="Arial"/>
          <w:bCs/>
          <w:sz w:val="20"/>
          <w:szCs w:val="20"/>
          <w:lang w:eastAsia="en-US"/>
        </w:rPr>
        <w:t xml:space="preserve">______________ </w:t>
      </w:r>
      <w:r w:rsidRPr="00992597">
        <w:rPr>
          <w:rFonts w:ascii="Arial" w:eastAsia="Calibri" w:hAnsi="Arial" w:cs="Arial"/>
          <w:bCs/>
          <w:sz w:val="20"/>
          <w:szCs w:val="20"/>
          <w:lang w:eastAsia="en-US"/>
        </w:rPr>
        <w:tab/>
        <w:t xml:space="preserve"> __________</w:t>
      </w:r>
    </w:p>
    <w:p w:rsidR="00FC5CFA" w:rsidRPr="00992597" w:rsidRDefault="00FC5CFA" w:rsidP="00FC5CFA">
      <w:pPr>
        <w:ind w:firstLine="567"/>
        <w:jc w:val="both"/>
        <w:rPr>
          <w:rFonts w:ascii="Arial" w:eastAsia="Calibri" w:hAnsi="Arial" w:cs="Arial"/>
          <w:sz w:val="20"/>
          <w:szCs w:val="20"/>
          <w:lang w:eastAsia="en-US"/>
        </w:rPr>
      </w:pPr>
    </w:p>
    <w:p w:rsidR="00FC5CFA" w:rsidRPr="00992597" w:rsidRDefault="00FC5CFA" w:rsidP="00FC5CFA">
      <w:pPr>
        <w:ind w:firstLine="567"/>
        <w:jc w:val="both"/>
        <w:rPr>
          <w:rFonts w:ascii="Arial" w:eastAsia="Calibri" w:hAnsi="Arial" w:cs="Arial"/>
          <w:bCs/>
          <w:sz w:val="20"/>
          <w:szCs w:val="20"/>
          <w:lang w:eastAsia="en-US"/>
        </w:rPr>
      </w:pPr>
      <w:r w:rsidRPr="00992597">
        <w:rPr>
          <w:rFonts w:ascii="Arial" w:eastAsia="Calibri" w:hAnsi="Arial" w:cs="Arial"/>
          <w:sz w:val="20"/>
          <w:szCs w:val="20"/>
          <w:lang w:eastAsia="en-US"/>
        </w:rPr>
        <w:t>Публичные слушания</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назначены ___________________. Объявление о проведении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опубликовано </w:t>
      </w:r>
      <w:proofErr w:type="gramStart"/>
      <w:r w:rsidRPr="00992597">
        <w:rPr>
          <w:rFonts w:ascii="Arial" w:eastAsia="Calibri" w:hAnsi="Arial" w:cs="Arial"/>
          <w:sz w:val="20"/>
          <w:szCs w:val="20"/>
          <w:lang w:eastAsia="en-US"/>
        </w:rPr>
        <w:t>в</w:t>
      </w:r>
      <w:proofErr w:type="gramEnd"/>
      <w:r w:rsidRPr="00992597">
        <w:rPr>
          <w:rFonts w:ascii="Arial" w:eastAsia="Calibri" w:hAnsi="Arial" w:cs="Arial"/>
          <w:sz w:val="20"/>
          <w:szCs w:val="20"/>
          <w:lang w:eastAsia="en-US"/>
        </w:rPr>
        <w:t xml:space="preserve"> ___________________.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bCs/>
          <w:sz w:val="20"/>
          <w:szCs w:val="20"/>
          <w:lang w:eastAsia="en-US"/>
        </w:rPr>
        <w:t>Предмет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bCs/>
          <w:sz w:val="20"/>
          <w:szCs w:val="20"/>
          <w:lang w:eastAsia="en-US"/>
        </w:rPr>
        <w:t>:</w:t>
      </w:r>
      <w:r w:rsidRPr="00992597">
        <w:rPr>
          <w:rFonts w:ascii="Arial" w:eastAsia="Calibri" w:hAnsi="Arial" w:cs="Arial"/>
          <w:sz w:val="20"/>
          <w:szCs w:val="20"/>
          <w:lang w:eastAsia="en-US"/>
        </w:rPr>
        <w:t> ______________.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Организатор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Дата, время и место проведения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_____ года </w:t>
      </w:r>
      <w:proofErr w:type="gramStart"/>
      <w:r w:rsidRPr="00992597">
        <w:rPr>
          <w:rFonts w:ascii="Arial" w:eastAsia="Calibri" w:hAnsi="Arial" w:cs="Arial"/>
          <w:sz w:val="20"/>
          <w:szCs w:val="20"/>
          <w:lang w:eastAsia="en-US"/>
        </w:rPr>
        <w:t>в</w:t>
      </w:r>
      <w:proofErr w:type="gramEnd"/>
      <w:r w:rsidRPr="00992597">
        <w:rPr>
          <w:rFonts w:ascii="Arial" w:eastAsia="Calibri" w:hAnsi="Arial" w:cs="Arial"/>
          <w:sz w:val="20"/>
          <w:szCs w:val="20"/>
          <w:lang w:eastAsia="en-US"/>
        </w:rPr>
        <w:t xml:space="preserve"> _____ часов по адресу: _____________________.</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Заключение о результатах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подготовлено на основе протокола публичных слушаний от _______ и приложения к нему.</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Публичные слушания</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проводились в соответствии с Градостроительным кодексом Российской Федерации, Уставом ____________________.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Организатором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в день их проведения зарегистрировано _____ участников.</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В ходе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_______________ </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Выводы:</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Считать публичные слушания</w:t>
      </w:r>
      <w:r w:rsidRPr="00992597">
        <w:rPr>
          <w:rFonts w:ascii="Arial" w:eastAsia="Calibri" w:hAnsi="Arial" w:cs="Arial"/>
          <w:bCs/>
          <w:sz w:val="20"/>
          <w:szCs w:val="20"/>
        </w:rPr>
        <w:t>/общественные слушания</w:t>
      </w:r>
      <w:r w:rsidRPr="00992597">
        <w:rPr>
          <w:rFonts w:ascii="Arial" w:eastAsia="Calibri" w:hAnsi="Arial" w:cs="Arial"/>
          <w:sz w:val="20"/>
          <w:szCs w:val="20"/>
          <w:lang w:eastAsia="en-US"/>
        </w:rPr>
        <w:t xml:space="preserve"> состоявшимися.</w:t>
      </w:r>
    </w:p>
    <w:p w:rsidR="00FC5CFA" w:rsidRPr="00992597" w:rsidRDefault="00FC5CFA" w:rsidP="00FC5CFA">
      <w:pPr>
        <w:ind w:firstLine="567"/>
        <w:jc w:val="both"/>
        <w:rPr>
          <w:rFonts w:ascii="Arial" w:eastAsia="Calibri" w:hAnsi="Arial" w:cs="Arial"/>
          <w:sz w:val="20"/>
          <w:szCs w:val="20"/>
          <w:lang w:eastAsia="en-US"/>
        </w:rPr>
      </w:pPr>
      <w:r w:rsidRPr="00992597">
        <w:rPr>
          <w:rFonts w:ascii="Arial" w:eastAsia="Calibri" w:hAnsi="Arial" w:cs="Arial"/>
          <w:sz w:val="20"/>
          <w:szCs w:val="20"/>
          <w:lang w:eastAsia="en-US"/>
        </w:rPr>
        <w:t>По результатам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рекомендовано ________________.</w:t>
      </w:r>
    </w:p>
    <w:p w:rsidR="00FC5CFA" w:rsidRPr="00992597" w:rsidRDefault="00FC5CFA" w:rsidP="00FC5CFA">
      <w:pPr>
        <w:ind w:firstLine="567"/>
        <w:jc w:val="both"/>
        <w:rPr>
          <w:rFonts w:ascii="Arial" w:eastAsia="Calibri" w:hAnsi="Arial" w:cs="Arial"/>
          <w:color w:val="000000"/>
          <w:sz w:val="20"/>
          <w:szCs w:val="20"/>
          <w:lang w:eastAsia="en-US"/>
        </w:rPr>
      </w:pPr>
      <w:r w:rsidRPr="00992597">
        <w:rPr>
          <w:rFonts w:ascii="Arial" w:eastAsia="Calibri" w:hAnsi="Arial" w:cs="Arial"/>
          <w:sz w:val="20"/>
          <w:szCs w:val="20"/>
          <w:lang w:eastAsia="en-US"/>
        </w:rPr>
        <w:t>Заключение о результатах публичных слушаний</w:t>
      </w:r>
      <w:r w:rsidRPr="00992597">
        <w:rPr>
          <w:rFonts w:ascii="Arial" w:eastAsia="Calibri" w:hAnsi="Arial" w:cs="Arial"/>
          <w:bCs/>
          <w:sz w:val="20"/>
          <w:szCs w:val="20"/>
        </w:rPr>
        <w:t>/общественных слушаний</w:t>
      </w:r>
      <w:r w:rsidRPr="00992597">
        <w:rPr>
          <w:rFonts w:ascii="Arial" w:eastAsia="Calibri" w:hAnsi="Arial" w:cs="Arial"/>
          <w:sz w:val="20"/>
          <w:szCs w:val="20"/>
          <w:lang w:eastAsia="en-US"/>
        </w:rPr>
        <w:t xml:space="preserve"> по _____________ разместить на официальном сайте администрации</w:t>
      </w:r>
      <w:r w:rsidRPr="00992597">
        <w:rPr>
          <w:rFonts w:ascii="Arial" w:eastAsia="Calibri" w:hAnsi="Arial" w:cs="Arial"/>
          <w:color w:val="000000"/>
          <w:sz w:val="20"/>
          <w:szCs w:val="20"/>
          <w:lang w:eastAsia="en-US"/>
        </w:rPr>
        <w:t xml:space="preserve"> ________________ _______________ поселения </w:t>
      </w:r>
      <w:r w:rsidRPr="00992597">
        <w:rPr>
          <w:rFonts w:ascii="Arial" w:eastAsia="Calibri" w:hAnsi="Arial" w:cs="Arial"/>
          <w:sz w:val="20"/>
          <w:szCs w:val="20"/>
          <w:lang w:eastAsia="en-US"/>
        </w:rPr>
        <w:t xml:space="preserve">в информационно-телекоммуникационной сети «Интернет» и опубликовать </w:t>
      </w:r>
      <w:proofErr w:type="gramStart"/>
      <w:r w:rsidRPr="00992597">
        <w:rPr>
          <w:rFonts w:ascii="Arial" w:eastAsia="Calibri" w:hAnsi="Arial" w:cs="Arial"/>
          <w:sz w:val="20"/>
          <w:szCs w:val="20"/>
          <w:lang w:eastAsia="en-US"/>
        </w:rPr>
        <w:t>в</w:t>
      </w:r>
      <w:proofErr w:type="gramEnd"/>
      <w:r w:rsidRPr="00992597">
        <w:rPr>
          <w:rFonts w:ascii="Arial" w:eastAsia="Calibri" w:hAnsi="Arial" w:cs="Arial"/>
          <w:sz w:val="20"/>
          <w:szCs w:val="20"/>
          <w:lang w:eastAsia="en-US"/>
        </w:rPr>
        <w:t xml:space="preserve"> _________________</w:t>
      </w:r>
      <w:r w:rsidRPr="00992597">
        <w:rPr>
          <w:rFonts w:ascii="Arial" w:eastAsia="Calibri" w:hAnsi="Arial" w:cs="Arial"/>
          <w:color w:val="000000"/>
          <w:sz w:val="20"/>
          <w:szCs w:val="20"/>
          <w:lang w:eastAsia="en-US"/>
        </w:rPr>
        <w:t>.</w:t>
      </w:r>
    </w:p>
    <w:p w:rsidR="00FC5CFA" w:rsidRPr="00992597" w:rsidRDefault="00FC5CFA" w:rsidP="00FC5CFA">
      <w:pPr>
        <w:ind w:firstLine="567"/>
        <w:jc w:val="both"/>
        <w:rPr>
          <w:rFonts w:ascii="Arial" w:eastAsia="Calibri" w:hAnsi="Arial" w:cs="Arial"/>
          <w:color w:val="000000"/>
          <w:sz w:val="20"/>
          <w:szCs w:val="20"/>
          <w:lang w:eastAsia="en-US"/>
        </w:rPr>
      </w:pPr>
    </w:p>
    <w:p w:rsidR="00FC5CFA" w:rsidRPr="00992597" w:rsidRDefault="00FC5CFA" w:rsidP="00FC5CFA">
      <w:pPr>
        <w:ind w:firstLine="567"/>
        <w:jc w:val="both"/>
        <w:rPr>
          <w:rFonts w:ascii="Arial" w:eastAsia="Calibri" w:hAnsi="Arial" w:cs="Arial"/>
          <w:color w:val="000000"/>
          <w:sz w:val="20"/>
          <w:szCs w:val="20"/>
          <w:lang w:eastAsia="en-US"/>
        </w:rPr>
      </w:pPr>
    </w:p>
    <w:p w:rsidR="00FC5CFA" w:rsidRPr="00992597" w:rsidRDefault="00FC5CFA" w:rsidP="00FC5CFA">
      <w:pPr>
        <w:jc w:val="both"/>
        <w:rPr>
          <w:rFonts w:ascii="Arial" w:eastAsia="Calibri" w:hAnsi="Arial" w:cs="Arial"/>
          <w:color w:val="000000"/>
          <w:sz w:val="20"/>
          <w:szCs w:val="20"/>
          <w:lang w:eastAsia="en-US"/>
        </w:rPr>
      </w:pPr>
      <w:r w:rsidRPr="00992597">
        <w:rPr>
          <w:rFonts w:ascii="Arial" w:eastAsia="Calibri" w:hAnsi="Arial" w:cs="Arial"/>
          <w:sz w:val="20"/>
          <w:szCs w:val="20"/>
          <w:lang w:eastAsia="en-US"/>
        </w:rPr>
        <w:t xml:space="preserve">Председатель </w:t>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t xml:space="preserve">      _____________</w:t>
      </w:r>
    </w:p>
    <w:p w:rsidR="00FC5CFA" w:rsidRPr="00992597" w:rsidRDefault="00FC5CFA" w:rsidP="00FC5CFA">
      <w:pPr>
        <w:ind w:firstLine="567"/>
        <w:jc w:val="both"/>
        <w:rPr>
          <w:rFonts w:ascii="Arial" w:eastAsia="Calibri" w:hAnsi="Arial" w:cs="Arial"/>
          <w:sz w:val="20"/>
          <w:szCs w:val="20"/>
          <w:lang w:eastAsia="en-US"/>
        </w:rPr>
      </w:pPr>
    </w:p>
    <w:p w:rsidR="00FC5CFA" w:rsidRPr="00992597" w:rsidRDefault="00FC5CFA" w:rsidP="00FC5CFA">
      <w:pPr>
        <w:jc w:val="both"/>
        <w:rPr>
          <w:rFonts w:ascii="Arial" w:eastAsia="Calibri" w:hAnsi="Arial" w:cs="Arial"/>
          <w:sz w:val="20"/>
          <w:szCs w:val="20"/>
          <w:lang w:eastAsia="en-US"/>
        </w:rPr>
      </w:pPr>
      <w:r w:rsidRPr="00992597">
        <w:rPr>
          <w:rFonts w:ascii="Arial" w:eastAsia="Calibri" w:hAnsi="Arial" w:cs="Arial"/>
          <w:sz w:val="20"/>
          <w:szCs w:val="20"/>
          <w:lang w:eastAsia="en-US"/>
        </w:rPr>
        <w:t xml:space="preserve">Секретарь </w:t>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r>
      <w:r w:rsidRPr="00992597">
        <w:rPr>
          <w:rFonts w:ascii="Arial" w:eastAsia="Calibri" w:hAnsi="Arial" w:cs="Arial"/>
          <w:sz w:val="20"/>
          <w:szCs w:val="20"/>
          <w:lang w:eastAsia="en-US"/>
        </w:rPr>
        <w:tab/>
        <w:t xml:space="preserve">                 ____________</w:t>
      </w: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rPr>
          <w:rFonts w:ascii="Arial" w:eastAsia="Calibri" w:hAnsi="Arial" w:cs="Arial"/>
          <w:b/>
          <w:sz w:val="20"/>
          <w:szCs w:val="20"/>
          <w:lang w:eastAsia="en-US"/>
        </w:rPr>
      </w:pPr>
    </w:p>
    <w:p w:rsidR="00FC5CFA" w:rsidRPr="00992597" w:rsidRDefault="00FC5CFA" w:rsidP="00FC5CFA">
      <w:pPr>
        <w:jc w:val="right"/>
        <w:rPr>
          <w:rFonts w:ascii="Arial" w:eastAsia="Calibri" w:hAnsi="Arial" w:cs="Arial"/>
          <w:b/>
          <w:sz w:val="20"/>
          <w:szCs w:val="20"/>
          <w:lang w:eastAsia="en-US"/>
        </w:rPr>
      </w:pPr>
    </w:p>
    <w:p w:rsidR="00FC5CFA" w:rsidRPr="00992597" w:rsidRDefault="00FC5CFA" w:rsidP="00FC5CFA">
      <w:pPr>
        <w:jc w:val="right"/>
        <w:rPr>
          <w:rFonts w:ascii="Arial" w:eastAsia="Calibri" w:hAnsi="Arial" w:cs="Arial"/>
          <w:sz w:val="20"/>
          <w:szCs w:val="20"/>
          <w:lang w:eastAsia="en-US"/>
        </w:rPr>
      </w:pPr>
      <w:r w:rsidRPr="00992597">
        <w:rPr>
          <w:rFonts w:ascii="Arial" w:eastAsia="Calibri" w:hAnsi="Arial" w:cs="Arial"/>
          <w:b/>
          <w:sz w:val="20"/>
          <w:szCs w:val="20"/>
          <w:lang w:eastAsia="en-US"/>
        </w:rPr>
        <w:t>Приложение № 6</w:t>
      </w:r>
      <w:r w:rsidRPr="00992597">
        <w:rPr>
          <w:rFonts w:ascii="Arial" w:eastAsia="Calibri" w:hAnsi="Arial" w:cs="Arial"/>
          <w:sz w:val="20"/>
          <w:szCs w:val="20"/>
          <w:lang w:eastAsia="en-US"/>
        </w:rPr>
        <w:t xml:space="preserve"> </w:t>
      </w:r>
    </w:p>
    <w:p w:rsidR="00FC5CFA" w:rsidRPr="00992597" w:rsidRDefault="00FC5CFA" w:rsidP="00FC5CFA">
      <w:pPr>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                                                                                                                                      к  Положению </w:t>
      </w: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autoSpaceDE w:val="0"/>
        <w:autoSpaceDN w:val="0"/>
        <w:adjustRightInd w:val="0"/>
        <w:jc w:val="center"/>
        <w:rPr>
          <w:rFonts w:ascii="Arial" w:eastAsia="Calibri" w:hAnsi="Arial" w:cs="Arial"/>
          <w:b/>
          <w:bCs/>
          <w:sz w:val="20"/>
          <w:szCs w:val="20"/>
        </w:rPr>
      </w:pPr>
      <w:r w:rsidRPr="00992597">
        <w:rPr>
          <w:rFonts w:ascii="Arial" w:eastAsia="Calibri" w:hAnsi="Arial" w:cs="Arial"/>
          <w:b/>
          <w:bCs/>
          <w:sz w:val="20"/>
          <w:szCs w:val="20"/>
        </w:rPr>
        <w:t xml:space="preserve">Форма книги (журнала) учета посетителей </w:t>
      </w:r>
    </w:p>
    <w:p w:rsidR="00FC5CFA" w:rsidRPr="00992597" w:rsidRDefault="00FC5CFA" w:rsidP="00FC5CFA">
      <w:pPr>
        <w:autoSpaceDE w:val="0"/>
        <w:autoSpaceDN w:val="0"/>
        <w:adjustRightInd w:val="0"/>
        <w:jc w:val="center"/>
        <w:rPr>
          <w:rFonts w:ascii="Arial" w:eastAsia="Calibri" w:hAnsi="Arial" w:cs="Arial"/>
          <w:b/>
          <w:bCs/>
          <w:sz w:val="20"/>
          <w:szCs w:val="20"/>
        </w:rPr>
      </w:pPr>
      <w:r w:rsidRPr="00992597">
        <w:rPr>
          <w:rFonts w:ascii="Arial" w:eastAsia="Calibri" w:hAnsi="Arial" w:cs="Arial"/>
          <w:b/>
          <w:bCs/>
          <w:sz w:val="20"/>
          <w:szCs w:val="20"/>
        </w:rPr>
        <w:t xml:space="preserve">экспозиции (экспозиций) проекта, подлежащего рассмотрению </w:t>
      </w:r>
    </w:p>
    <w:p w:rsidR="00FC5CFA" w:rsidRPr="00992597" w:rsidRDefault="00FC5CFA" w:rsidP="00FC5CFA">
      <w:pPr>
        <w:autoSpaceDE w:val="0"/>
        <w:autoSpaceDN w:val="0"/>
        <w:adjustRightInd w:val="0"/>
        <w:jc w:val="center"/>
        <w:rPr>
          <w:rFonts w:ascii="Arial" w:eastAsia="Calibri" w:hAnsi="Arial" w:cs="Arial"/>
          <w:b/>
          <w:bCs/>
          <w:sz w:val="20"/>
          <w:szCs w:val="20"/>
        </w:rPr>
      </w:pPr>
      <w:r w:rsidRPr="00992597">
        <w:rPr>
          <w:rFonts w:ascii="Arial" w:eastAsia="Calibri" w:hAnsi="Arial" w:cs="Arial"/>
          <w:b/>
          <w:bCs/>
          <w:sz w:val="20"/>
          <w:szCs w:val="20"/>
        </w:rPr>
        <w:t>на общественных обсуждениях или публичных слушаниях</w:t>
      </w:r>
    </w:p>
    <w:p w:rsidR="00FC5CFA" w:rsidRPr="00992597" w:rsidRDefault="00FC5CFA" w:rsidP="00FC5CFA">
      <w:pPr>
        <w:ind w:firstLine="567"/>
        <w:jc w:val="center"/>
        <w:rPr>
          <w:rFonts w:ascii="Arial" w:eastAsia="Calibri" w:hAnsi="Arial" w:cs="Arial"/>
          <w:b/>
          <w:sz w:val="20"/>
          <w:szCs w:val="20"/>
          <w:lang w:eastAsia="en-US"/>
        </w:rPr>
      </w:pP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Книга (журнал)</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учета посетителей экспозиции проекта</w:t>
      </w:r>
    </w:p>
    <w:p w:rsidR="00FC5CFA" w:rsidRPr="00992597" w:rsidRDefault="00FC5CFA" w:rsidP="00FC5CFA">
      <w:pPr>
        <w:ind w:right="227"/>
        <w:jc w:val="center"/>
        <w:rPr>
          <w:rFonts w:ascii="Arial" w:eastAsia="Calibri" w:hAnsi="Arial" w:cs="Arial"/>
          <w:sz w:val="20"/>
          <w:szCs w:val="20"/>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 </w:t>
            </w:r>
            <w:proofErr w:type="spellStart"/>
            <w:proofErr w:type="gramStart"/>
            <w:r w:rsidRPr="00992597">
              <w:rPr>
                <w:rFonts w:ascii="Arial" w:eastAsia="Calibri" w:hAnsi="Arial" w:cs="Arial"/>
                <w:sz w:val="20"/>
                <w:szCs w:val="20"/>
                <w:lang w:eastAsia="en-US"/>
              </w:rPr>
              <w:t>п</w:t>
            </w:r>
            <w:proofErr w:type="spellEnd"/>
            <w:proofErr w:type="gramEnd"/>
            <w:r w:rsidRPr="00992597">
              <w:rPr>
                <w:rFonts w:ascii="Arial" w:eastAsia="Calibri" w:hAnsi="Arial" w:cs="Arial"/>
                <w:sz w:val="20"/>
                <w:szCs w:val="20"/>
                <w:lang w:eastAsia="en-US"/>
              </w:rPr>
              <w:t>/</w:t>
            </w:r>
            <w:proofErr w:type="spellStart"/>
            <w:r w:rsidRPr="00992597">
              <w:rPr>
                <w:rFonts w:ascii="Arial" w:eastAsia="Calibri" w:hAnsi="Arial" w:cs="Arial"/>
                <w:sz w:val="20"/>
                <w:szCs w:val="20"/>
                <w:lang w:eastAsia="en-US"/>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Для физических лиц: ФИО, </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дата рождения</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физических лиц: адрес места жительства (регистрации)</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Подпись</w:t>
            </w:r>
          </w:p>
        </w:tc>
        <w:tc>
          <w:tcPr>
            <w:tcW w:w="992"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Дата</w:t>
            </w:r>
          </w:p>
        </w:tc>
      </w:tr>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r>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461"/>
              <w:jc w:val="center"/>
              <w:rPr>
                <w:rFonts w:ascii="Arial" w:eastAsia="Calibri" w:hAnsi="Arial" w:cs="Arial"/>
                <w:sz w:val="20"/>
                <w:szCs w:val="20"/>
                <w:lang w:eastAsia="en-US"/>
              </w:rPr>
            </w:pPr>
          </w:p>
        </w:tc>
      </w:tr>
    </w:tbl>
    <w:p w:rsidR="00FC5CFA" w:rsidRPr="00992597" w:rsidRDefault="00FC5CFA" w:rsidP="00FC5CFA">
      <w:pPr>
        <w:ind w:firstLine="567"/>
        <w:jc w:val="center"/>
        <w:rPr>
          <w:rFonts w:ascii="Arial" w:eastAsia="Calibri" w:hAnsi="Arial" w:cs="Arial"/>
          <w:b/>
          <w:sz w:val="20"/>
          <w:szCs w:val="20"/>
          <w:lang w:eastAsia="en-US"/>
        </w:rPr>
      </w:pPr>
    </w:p>
    <w:p w:rsidR="00FC5CFA" w:rsidRPr="00992597" w:rsidRDefault="00FC5CFA" w:rsidP="00FC5CFA">
      <w:pPr>
        <w:ind w:firstLine="567"/>
        <w:jc w:val="right"/>
        <w:rPr>
          <w:rFonts w:ascii="Arial" w:eastAsia="Calibri" w:hAnsi="Arial" w:cs="Arial"/>
          <w:b/>
          <w:sz w:val="20"/>
          <w:szCs w:val="20"/>
          <w:lang w:eastAsia="en-US"/>
        </w:rPr>
      </w:pPr>
      <w:r w:rsidRPr="00992597">
        <w:rPr>
          <w:rFonts w:ascii="Arial" w:eastAsia="Calibri" w:hAnsi="Arial" w:cs="Arial"/>
          <w:b/>
          <w:sz w:val="20"/>
          <w:szCs w:val="20"/>
          <w:lang w:eastAsia="en-US"/>
        </w:rPr>
        <w:t>Приложение № 7</w:t>
      </w:r>
    </w:p>
    <w:p w:rsidR="00FC5CFA" w:rsidRPr="00992597" w:rsidRDefault="00FC5CFA" w:rsidP="00FC5CFA">
      <w:pPr>
        <w:jc w:val="center"/>
        <w:rPr>
          <w:rFonts w:ascii="Arial" w:eastAsia="Calibri" w:hAnsi="Arial" w:cs="Arial"/>
          <w:b/>
          <w:color w:val="000000"/>
          <w:sz w:val="20"/>
          <w:szCs w:val="20"/>
          <w:bdr w:val="none" w:sz="0" w:space="0" w:color="auto" w:frame="1"/>
          <w:lang w:eastAsia="en-US"/>
        </w:rPr>
      </w:pPr>
      <w:r w:rsidRPr="00992597">
        <w:rPr>
          <w:rFonts w:ascii="Arial" w:eastAsia="Calibri" w:hAnsi="Arial" w:cs="Arial"/>
          <w:sz w:val="20"/>
          <w:szCs w:val="20"/>
          <w:lang w:eastAsia="en-US"/>
        </w:rPr>
        <w:t xml:space="preserve">                                                                                                                                     к Положению  </w:t>
      </w:r>
    </w:p>
    <w:p w:rsidR="00FC5CFA" w:rsidRPr="00992597" w:rsidRDefault="00FC5CFA" w:rsidP="00FC5CFA">
      <w:pPr>
        <w:ind w:firstLine="567"/>
        <w:jc w:val="right"/>
        <w:rPr>
          <w:rFonts w:ascii="Arial" w:eastAsia="Calibri" w:hAnsi="Arial" w:cs="Arial"/>
          <w:b/>
          <w:sz w:val="20"/>
          <w:szCs w:val="20"/>
          <w:lang w:eastAsia="en-US"/>
        </w:rPr>
      </w:pP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 xml:space="preserve">Форма перечня </w:t>
      </w:r>
      <w:proofErr w:type="gramStart"/>
      <w:r w:rsidRPr="00992597">
        <w:rPr>
          <w:rFonts w:ascii="Arial" w:eastAsia="Calibri" w:hAnsi="Arial" w:cs="Arial"/>
          <w:b/>
          <w:sz w:val="20"/>
          <w:szCs w:val="20"/>
          <w:lang w:eastAsia="en-US"/>
        </w:rPr>
        <w:t>принявших</w:t>
      </w:r>
      <w:proofErr w:type="gramEnd"/>
      <w:r w:rsidRPr="00992597">
        <w:rPr>
          <w:rFonts w:ascii="Arial" w:eastAsia="Calibri" w:hAnsi="Arial" w:cs="Arial"/>
          <w:b/>
          <w:sz w:val="20"/>
          <w:szCs w:val="20"/>
          <w:lang w:eastAsia="en-US"/>
        </w:rPr>
        <w:t xml:space="preserve"> участие в рассмотрении проекта </w:t>
      </w:r>
    </w:p>
    <w:p w:rsidR="00FC5CFA" w:rsidRPr="00992597" w:rsidRDefault="00FC5CFA" w:rsidP="00FC5CFA">
      <w:pPr>
        <w:ind w:firstLine="567"/>
        <w:jc w:val="center"/>
        <w:rPr>
          <w:rFonts w:ascii="Arial" w:eastAsia="Calibri" w:hAnsi="Arial" w:cs="Arial"/>
          <w:b/>
          <w:sz w:val="20"/>
          <w:szCs w:val="20"/>
          <w:lang w:eastAsia="en-US"/>
        </w:rPr>
      </w:pPr>
      <w:r w:rsidRPr="00992597">
        <w:rPr>
          <w:rFonts w:ascii="Arial" w:eastAsia="Calibri" w:hAnsi="Arial" w:cs="Arial"/>
          <w:b/>
          <w:sz w:val="20"/>
          <w:szCs w:val="20"/>
          <w:lang w:eastAsia="en-US"/>
        </w:rPr>
        <w:t xml:space="preserve">участников общественных обсуждений или публичных слушаний </w:t>
      </w:r>
    </w:p>
    <w:p w:rsidR="00FC5CFA" w:rsidRPr="00992597" w:rsidRDefault="00FC5CFA" w:rsidP="00FC5CFA">
      <w:pPr>
        <w:ind w:right="227"/>
        <w:jc w:val="center"/>
        <w:rPr>
          <w:rFonts w:ascii="Arial" w:eastAsia="Calibri" w:hAnsi="Arial" w:cs="Arial"/>
          <w:sz w:val="20"/>
          <w:szCs w:val="20"/>
          <w:lang w:eastAsia="en-US"/>
        </w:rPr>
      </w:pPr>
    </w:p>
    <w:p w:rsidR="00FC5CFA" w:rsidRPr="00992597" w:rsidRDefault="00FC5CFA" w:rsidP="00FC5CFA">
      <w:pPr>
        <w:ind w:firstLine="56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Перечень </w:t>
      </w:r>
      <w:proofErr w:type="gramStart"/>
      <w:r w:rsidRPr="00992597">
        <w:rPr>
          <w:rFonts w:ascii="Arial" w:eastAsia="Calibri" w:hAnsi="Arial" w:cs="Arial"/>
          <w:sz w:val="20"/>
          <w:szCs w:val="20"/>
          <w:lang w:eastAsia="en-US"/>
        </w:rPr>
        <w:t>принявших</w:t>
      </w:r>
      <w:proofErr w:type="gramEnd"/>
      <w:r w:rsidRPr="00992597">
        <w:rPr>
          <w:rFonts w:ascii="Arial" w:eastAsia="Calibri" w:hAnsi="Arial" w:cs="Arial"/>
          <w:sz w:val="20"/>
          <w:szCs w:val="20"/>
          <w:lang w:eastAsia="en-US"/>
        </w:rPr>
        <w:t xml:space="preserve"> участие в рассмотрении проекта </w:t>
      </w:r>
    </w:p>
    <w:p w:rsidR="00FC5CFA" w:rsidRPr="00992597" w:rsidRDefault="00FC5CFA" w:rsidP="00FC5CFA">
      <w:pPr>
        <w:ind w:firstLine="56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участников общественных обсуждений или публичных слушаний </w:t>
      </w:r>
    </w:p>
    <w:p w:rsidR="00FC5CFA" w:rsidRPr="00992597" w:rsidRDefault="00FC5CFA" w:rsidP="00FC5CFA">
      <w:pPr>
        <w:ind w:right="227"/>
        <w:jc w:val="center"/>
        <w:rPr>
          <w:rFonts w:ascii="Arial" w:eastAsia="Calibri" w:hAnsi="Arial" w:cs="Arial"/>
          <w:sz w:val="20"/>
          <w:szCs w:val="20"/>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 </w:t>
            </w:r>
            <w:proofErr w:type="spellStart"/>
            <w:proofErr w:type="gramStart"/>
            <w:r w:rsidRPr="00992597">
              <w:rPr>
                <w:rFonts w:ascii="Arial" w:eastAsia="Calibri" w:hAnsi="Arial" w:cs="Arial"/>
                <w:sz w:val="20"/>
                <w:szCs w:val="20"/>
                <w:lang w:eastAsia="en-US"/>
              </w:rPr>
              <w:t>п</w:t>
            </w:r>
            <w:proofErr w:type="spellEnd"/>
            <w:proofErr w:type="gramEnd"/>
            <w:r w:rsidRPr="00992597">
              <w:rPr>
                <w:rFonts w:ascii="Arial" w:eastAsia="Calibri" w:hAnsi="Arial" w:cs="Arial"/>
                <w:sz w:val="20"/>
                <w:szCs w:val="20"/>
                <w:lang w:eastAsia="en-US"/>
              </w:rPr>
              <w:t>/</w:t>
            </w:r>
            <w:proofErr w:type="spellStart"/>
            <w:r w:rsidRPr="00992597">
              <w:rPr>
                <w:rFonts w:ascii="Arial" w:eastAsia="Calibri" w:hAnsi="Arial" w:cs="Arial"/>
                <w:sz w:val="20"/>
                <w:szCs w:val="20"/>
                <w:lang w:eastAsia="en-US"/>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 xml:space="preserve">Для физических лиц: ФИО, </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дата рождения</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физических лиц: адрес места жительства (регистрации)</w:t>
            </w:r>
          </w:p>
          <w:p w:rsidR="00FC5CFA" w:rsidRPr="00992597" w:rsidRDefault="00FC5CFA" w:rsidP="00FC5CFA">
            <w:pPr>
              <w:ind w:right="227"/>
              <w:jc w:val="center"/>
              <w:rPr>
                <w:rFonts w:ascii="Arial" w:eastAsia="Calibri" w:hAnsi="Arial" w:cs="Arial"/>
                <w:sz w:val="20"/>
                <w:szCs w:val="20"/>
                <w:lang w:eastAsia="en-US"/>
              </w:rPr>
            </w:pPr>
            <w:r w:rsidRPr="00992597">
              <w:rPr>
                <w:rFonts w:ascii="Arial" w:eastAsia="Calibri" w:hAnsi="Arial" w:cs="Arial"/>
                <w:sz w:val="20"/>
                <w:szCs w:val="20"/>
                <w:lang w:eastAsia="en-US"/>
              </w:rPr>
              <w:t>Для юридических лиц: место нахождения, адрес</w:t>
            </w:r>
          </w:p>
        </w:tc>
      </w:tr>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r>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r>
      <w:tr w:rsidR="00FC5CFA" w:rsidRPr="00992597" w:rsidTr="00FC5CFA">
        <w:tc>
          <w:tcPr>
            <w:tcW w:w="851"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tcPr>
          <w:p w:rsidR="00FC5CFA" w:rsidRPr="00992597" w:rsidRDefault="00FC5CFA" w:rsidP="00FC5CFA">
            <w:pPr>
              <w:ind w:right="227"/>
              <w:jc w:val="center"/>
              <w:rPr>
                <w:rFonts w:ascii="Arial" w:eastAsia="Calibri" w:hAnsi="Arial" w:cs="Arial"/>
                <w:sz w:val="20"/>
                <w:szCs w:val="20"/>
                <w:lang w:eastAsia="en-US"/>
              </w:rPr>
            </w:pPr>
          </w:p>
        </w:tc>
      </w:tr>
    </w:tbl>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tbl>
      <w:tblPr>
        <w:tblW w:w="10973" w:type="dxa"/>
        <w:tblCellSpacing w:w="15" w:type="dxa"/>
        <w:tblInd w:w="-453" w:type="dxa"/>
        <w:tblLayout w:type="fixed"/>
        <w:tblCellMar>
          <w:top w:w="15" w:type="dxa"/>
          <w:left w:w="15" w:type="dxa"/>
          <w:bottom w:w="15" w:type="dxa"/>
          <w:right w:w="15" w:type="dxa"/>
        </w:tblCellMar>
        <w:tblLook w:val="04A0"/>
      </w:tblPr>
      <w:tblGrid>
        <w:gridCol w:w="9996"/>
        <w:gridCol w:w="977"/>
      </w:tblGrid>
      <w:tr w:rsidR="00FC5CFA" w:rsidRPr="00992597" w:rsidTr="008E083D">
        <w:trPr>
          <w:tblCellSpacing w:w="15" w:type="dxa"/>
        </w:trPr>
        <w:tc>
          <w:tcPr>
            <w:tcW w:w="9951" w:type="dxa"/>
            <w:vAlign w:val="center"/>
          </w:tcPr>
          <w:p w:rsidR="00FC5CFA" w:rsidRPr="00992597" w:rsidRDefault="00FC5CFA" w:rsidP="00FC5CFA">
            <w:pPr>
              <w:ind w:right="-143"/>
              <w:jc w:val="both"/>
              <w:rPr>
                <w:rFonts w:ascii="Arial" w:hAnsi="Arial" w:cs="Arial"/>
                <w:b/>
                <w:sz w:val="20"/>
                <w:szCs w:val="20"/>
              </w:rPr>
            </w:pPr>
            <w:r w:rsidRPr="00992597">
              <w:rPr>
                <w:rFonts w:ascii="Arial" w:hAnsi="Arial" w:cs="Arial"/>
                <w:b/>
                <w:sz w:val="20"/>
                <w:szCs w:val="20"/>
              </w:rPr>
              <w:t xml:space="preserve">       </w:t>
            </w:r>
            <w:r w:rsidR="000A73DE" w:rsidRPr="00992597">
              <w:rPr>
                <w:rFonts w:ascii="Arial" w:hAnsi="Arial" w:cs="Arial"/>
                <w:b/>
                <w:sz w:val="20"/>
                <w:szCs w:val="20"/>
              </w:rPr>
              <w:t xml:space="preserve">3.Решение Собрания  депутатов Михайловского сельского поселения Цивильского района Чувашской Республики от 20.12.2021 г. № 20/03 </w:t>
            </w:r>
            <w:r w:rsidRPr="00992597">
              <w:rPr>
                <w:rFonts w:ascii="Arial" w:hAnsi="Arial" w:cs="Arial"/>
                <w:b/>
                <w:sz w:val="20"/>
                <w:szCs w:val="20"/>
              </w:rPr>
              <w:t xml:space="preserve">  </w:t>
            </w:r>
            <w:r w:rsidR="000A73DE" w:rsidRPr="00992597">
              <w:rPr>
                <w:rFonts w:ascii="Arial" w:hAnsi="Arial" w:cs="Arial"/>
                <w:b/>
                <w:sz w:val="20"/>
                <w:szCs w:val="20"/>
              </w:rPr>
              <w:t>«</w:t>
            </w:r>
            <w:r w:rsidRPr="00992597">
              <w:rPr>
                <w:rFonts w:ascii="Arial" w:hAnsi="Arial" w:cs="Arial"/>
                <w:b/>
                <w:sz w:val="20"/>
                <w:szCs w:val="20"/>
              </w:rPr>
              <w:t>О  внесении   изменений  в решение Собрания депутатов Михайловского сельского поселения  Цивильского района Чувашской Республики  от 17.02.2006 № 04 «Об утверждении Положения о  публичных слушаниях в Михайловском сельском поселении»</w:t>
            </w:r>
          </w:p>
          <w:p w:rsidR="00FC5CFA" w:rsidRPr="00992597" w:rsidRDefault="00FC5CFA" w:rsidP="00FC5CFA">
            <w:pPr>
              <w:widowControl w:val="0"/>
              <w:autoSpaceDE w:val="0"/>
              <w:autoSpaceDN w:val="0"/>
              <w:ind w:right="4750"/>
              <w:jc w:val="both"/>
              <w:rPr>
                <w:rFonts w:ascii="Arial" w:hAnsi="Arial" w:cs="Arial"/>
                <w:b/>
                <w:sz w:val="20"/>
                <w:szCs w:val="20"/>
              </w:rPr>
            </w:pPr>
          </w:p>
          <w:p w:rsidR="00FC5CFA" w:rsidRPr="00992597" w:rsidRDefault="00FC5CFA" w:rsidP="00FC5CFA">
            <w:pPr>
              <w:ind w:firstLine="540"/>
              <w:jc w:val="both"/>
              <w:rPr>
                <w:rFonts w:ascii="Arial" w:hAnsi="Arial" w:cs="Arial"/>
                <w:sz w:val="20"/>
                <w:szCs w:val="20"/>
              </w:rPr>
            </w:pPr>
            <w:r w:rsidRPr="00992597">
              <w:rPr>
                <w:rFonts w:ascii="Arial" w:hAnsi="Arial" w:cs="Arial"/>
                <w:sz w:val="20"/>
                <w:szCs w:val="20"/>
              </w:rPr>
              <w:t>В  соответствии с пунктом 1 части 3 ст. 28 Федерального Закона от 06.10.2003 №131-ФЗ «Об общих принципах организации местного самоуправления в Российской    Федерации, Уставом  Михайловского сельского поселения</w:t>
            </w:r>
          </w:p>
          <w:p w:rsidR="00FC5CFA" w:rsidRPr="00992597" w:rsidRDefault="00FC5CFA" w:rsidP="00FC5CFA">
            <w:pPr>
              <w:ind w:firstLine="540"/>
              <w:jc w:val="both"/>
              <w:rPr>
                <w:rFonts w:ascii="Arial" w:hAnsi="Arial" w:cs="Arial"/>
                <w:sz w:val="20"/>
                <w:szCs w:val="20"/>
              </w:rPr>
            </w:pPr>
          </w:p>
          <w:p w:rsidR="00FC5CFA" w:rsidRPr="00992597" w:rsidRDefault="00FC5CFA" w:rsidP="00FC5CFA">
            <w:pPr>
              <w:ind w:firstLine="540"/>
              <w:jc w:val="center"/>
              <w:rPr>
                <w:rFonts w:ascii="Arial" w:hAnsi="Arial" w:cs="Arial"/>
                <w:b/>
                <w:sz w:val="20"/>
                <w:szCs w:val="20"/>
              </w:rPr>
            </w:pPr>
            <w:r w:rsidRPr="00992597">
              <w:rPr>
                <w:rFonts w:ascii="Arial" w:hAnsi="Arial" w:cs="Arial"/>
                <w:b/>
                <w:sz w:val="20"/>
                <w:szCs w:val="20"/>
              </w:rPr>
              <w:t>Собрание депутатов Михайловского  сельского поселения Цивильского района  Чувашской  Республики РЕШИЛО:</w:t>
            </w:r>
          </w:p>
          <w:p w:rsidR="00FC5CFA" w:rsidRPr="00992597" w:rsidRDefault="00FC5CFA" w:rsidP="00FC5CFA">
            <w:pPr>
              <w:ind w:firstLine="540"/>
              <w:jc w:val="center"/>
              <w:rPr>
                <w:rFonts w:ascii="Arial" w:hAnsi="Arial" w:cs="Arial"/>
                <w:b/>
                <w:sz w:val="20"/>
                <w:szCs w:val="20"/>
              </w:rPr>
            </w:pPr>
          </w:p>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       1. Внести в  решение Собрания депутатов Михайловского сельского поселения от 17.02.2006 № 04 «Об утверждении Положения о публичных слушаниях в Михайловском сельском поселении» (с изменениями, внесенными решениями Собрания  депутатов Михайловского сельского  поселения от    17.05. </w:t>
            </w:r>
            <w:smartTag w:uri="urn:schemas-microsoft-com:office:smarttags" w:element="metricconverter">
              <w:smartTagPr>
                <w:attr w:name="ProductID" w:val="2017 г"/>
              </w:smartTagPr>
              <w:r w:rsidRPr="00992597">
                <w:rPr>
                  <w:rFonts w:ascii="Arial" w:hAnsi="Arial" w:cs="Arial"/>
                  <w:sz w:val="20"/>
                  <w:szCs w:val="20"/>
                </w:rPr>
                <w:t>2017 г</w:t>
              </w:r>
            </w:smartTag>
            <w:r w:rsidRPr="00992597">
              <w:rPr>
                <w:rFonts w:ascii="Arial" w:hAnsi="Arial" w:cs="Arial"/>
                <w:sz w:val="20"/>
                <w:szCs w:val="20"/>
              </w:rPr>
              <w:t>.  № 24/04, от 27.09.2018 № 40/02, от 29.11.2019 № 56/02) (далее – Положение) следующие  изменения:</w:t>
            </w:r>
          </w:p>
          <w:p w:rsidR="00FC5CFA" w:rsidRPr="00992597" w:rsidRDefault="00FC5CFA" w:rsidP="00FC5CFA">
            <w:pPr>
              <w:ind w:left="720"/>
              <w:jc w:val="both"/>
              <w:rPr>
                <w:rFonts w:ascii="Arial" w:hAnsi="Arial" w:cs="Arial"/>
                <w:sz w:val="20"/>
                <w:szCs w:val="20"/>
              </w:rPr>
            </w:pPr>
            <w:r w:rsidRPr="00992597">
              <w:rPr>
                <w:rFonts w:ascii="Arial" w:hAnsi="Arial" w:cs="Arial"/>
                <w:sz w:val="20"/>
                <w:szCs w:val="20"/>
              </w:rPr>
              <w:t>Раздел 1 Положения дополнить пунктами 1.7. и 1.8. следующего содержания:</w:t>
            </w:r>
          </w:p>
          <w:p w:rsidR="00FC5CFA" w:rsidRPr="00992597" w:rsidRDefault="00FC5CFA" w:rsidP="00FC5CFA">
            <w:pPr>
              <w:shd w:val="clear" w:color="auto" w:fill="FFFFFF"/>
              <w:spacing w:line="315" w:lineRule="atLeast"/>
              <w:ind w:firstLine="540"/>
              <w:jc w:val="both"/>
              <w:rPr>
                <w:rFonts w:ascii="Arial" w:hAnsi="Arial" w:cs="Arial"/>
                <w:color w:val="000000"/>
                <w:sz w:val="20"/>
                <w:szCs w:val="20"/>
              </w:rPr>
            </w:pPr>
            <w:r w:rsidRPr="00992597">
              <w:rPr>
                <w:rFonts w:ascii="Arial" w:hAnsi="Arial" w:cs="Arial"/>
                <w:color w:val="000000"/>
                <w:sz w:val="20"/>
                <w:szCs w:val="20"/>
              </w:rPr>
              <w:t xml:space="preserve">«1.7. </w:t>
            </w:r>
            <w:proofErr w:type="gramStart"/>
            <w:r w:rsidRPr="00992597">
              <w:rPr>
                <w:rFonts w:ascii="Arial" w:hAnsi="Arial" w:cs="Arial"/>
                <w:color w:val="000000"/>
                <w:sz w:val="20"/>
                <w:szCs w:val="2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992597">
              <w:rPr>
                <w:rFonts w:ascii="Arial" w:hAnsi="Arial" w:cs="Arial"/>
                <w:color w:val="000000"/>
                <w:sz w:val="20"/>
                <w:szCs w:val="20"/>
              </w:rPr>
              <w:t xml:space="preserve">, </w:t>
            </w:r>
            <w:proofErr w:type="gramStart"/>
            <w:r w:rsidRPr="00992597">
              <w:rPr>
                <w:rFonts w:ascii="Arial" w:hAnsi="Arial" w:cs="Arial"/>
                <w:color w:val="000000"/>
                <w:sz w:val="20"/>
                <w:szCs w:val="20"/>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992597">
              <w:rPr>
                <w:rFonts w:ascii="Arial" w:hAnsi="Arial" w:cs="Arial"/>
                <w:color w:val="000000"/>
                <w:sz w:val="20"/>
                <w:szCs w:val="20"/>
              </w:rPr>
              <w:t xml:space="preserve"> </w:t>
            </w:r>
            <w:proofErr w:type="gramStart"/>
            <w:r w:rsidRPr="00992597">
              <w:rPr>
                <w:rFonts w:ascii="Arial" w:hAnsi="Arial" w:cs="Arial"/>
                <w:color w:val="000000"/>
                <w:sz w:val="20"/>
                <w:szCs w:val="20"/>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C5CFA" w:rsidRPr="00992597" w:rsidRDefault="00FC5CFA" w:rsidP="00FC5CFA">
            <w:pPr>
              <w:shd w:val="clear" w:color="auto" w:fill="FFFFFF"/>
              <w:spacing w:line="315" w:lineRule="atLeast"/>
              <w:ind w:firstLine="540"/>
              <w:jc w:val="both"/>
              <w:rPr>
                <w:rFonts w:ascii="Arial" w:hAnsi="Arial" w:cs="Arial"/>
                <w:color w:val="000000"/>
                <w:sz w:val="20"/>
                <w:szCs w:val="20"/>
              </w:rPr>
            </w:pPr>
            <w:bookmarkStart w:id="0" w:name="dst1013"/>
            <w:bookmarkEnd w:id="0"/>
            <w:proofErr w:type="gramStart"/>
            <w:r w:rsidRPr="00992597">
              <w:rPr>
                <w:rFonts w:ascii="Arial" w:hAnsi="Arial" w:cs="Arial"/>
                <w:color w:val="000000"/>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w:t>
            </w:r>
            <w:r w:rsidRPr="00992597">
              <w:rPr>
                <w:rFonts w:ascii="Arial" w:hAnsi="Arial" w:cs="Arial"/>
                <w:color w:val="000000"/>
                <w:sz w:val="20"/>
                <w:szCs w:val="20"/>
              </w:rPr>
              <w:lastRenderedPageBreak/>
              <w:t>материалов и информации, указанных в пункте 1.6,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992597">
              <w:rPr>
                <w:rFonts w:ascii="Arial" w:hAnsi="Arial" w:cs="Arial"/>
                <w:color w:val="000000"/>
                <w:sz w:val="20"/>
                <w:szCs w:val="20"/>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C5CFA" w:rsidRPr="00992597" w:rsidRDefault="00FC5CFA" w:rsidP="00FC5CFA">
            <w:pPr>
              <w:shd w:val="clear" w:color="auto" w:fill="FFFFFF"/>
              <w:spacing w:line="315" w:lineRule="atLeast"/>
              <w:jc w:val="both"/>
              <w:rPr>
                <w:rFonts w:ascii="Arial" w:hAnsi="Arial" w:cs="Arial"/>
                <w:color w:val="000000"/>
                <w:sz w:val="20"/>
                <w:szCs w:val="20"/>
              </w:rPr>
            </w:pPr>
            <w:bookmarkStart w:id="1" w:name="dst1014"/>
            <w:bookmarkStart w:id="2" w:name="dst791"/>
            <w:bookmarkEnd w:id="1"/>
            <w:bookmarkEnd w:id="2"/>
            <w:r w:rsidRPr="00992597">
              <w:rPr>
                <w:rFonts w:ascii="Arial" w:hAnsi="Arial" w:cs="Arial"/>
                <w:color w:val="000000"/>
                <w:sz w:val="20"/>
                <w:szCs w:val="20"/>
              </w:rPr>
              <w:t xml:space="preserve">       1.8. </w:t>
            </w:r>
            <w:proofErr w:type="gramStart"/>
            <w:r w:rsidRPr="00992597">
              <w:rPr>
                <w:rFonts w:ascii="Arial" w:hAnsi="Arial" w:cs="Arial"/>
                <w:color w:val="00000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2597">
              <w:rPr>
                <w:rFonts w:ascii="Arial" w:hAnsi="Arial" w:cs="Arial"/>
                <w:color w:val="00000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92597">
              <w:rPr>
                <w:rFonts w:ascii="Arial" w:hAnsi="Arial" w:cs="Arial"/>
                <w:color w:val="000000"/>
                <w:sz w:val="20"/>
                <w:szCs w:val="20"/>
              </w:rPr>
              <w:t>.».</w:t>
            </w:r>
            <w:proofErr w:type="gramEnd"/>
          </w:p>
          <w:p w:rsidR="00FC5CFA" w:rsidRPr="00992597" w:rsidRDefault="00FC5CFA" w:rsidP="00FC5CFA">
            <w:pPr>
              <w:jc w:val="both"/>
              <w:rPr>
                <w:rFonts w:ascii="Arial" w:hAnsi="Arial" w:cs="Arial"/>
                <w:sz w:val="20"/>
                <w:szCs w:val="20"/>
              </w:rPr>
            </w:pPr>
            <w:r w:rsidRPr="00992597">
              <w:rPr>
                <w:rFonts w:ascii="Arial" w:hAnsi="Arial" w:cs="Arial"/>
                <w:sz w:val="20"/>
                <w:szCs w:val="20"/>
              </w:rPr>
              <w:t xml:space="preserve">       2. </w:t>
            </w:r>
            <w:r w:rsidRPr="00992597">
              <w:rPr>
                <w:rFonts w:ascii="Arial" w:hAnsi="Arial" w:cs="Arial"/>
                <w:color w:val="000000"/>
                <w:sz w:val="20"/>
                <w:szCs w:val="20"/>
              </w:rPr>
              <w:t xml:space="preserve">Настоящее решение вступает в силу после его официального опубликования            (обнародования) </w:t>
            </w:r>
            <w:r w:rsidRPr="00992597">
              <w:rPr>
                <w:rFonts w:ascii="Arial" w:hAnsi="Arial" w:cs="Arial"/>
                <w:sz w:val="20"/>
                <w:szCs w:val="20"/>
              </w:rPr>
              <w:t>и распространяется на правоотношения, возникшие с 12 июля 2021 года.</w:t>
            </w:r>
          </w:p>
          <w:p w:rsidR="00FC5CFA" w:rsidRPr="00992597" w:rsidRDefault="00FC5CFA" w:rsidP="00FC5CFA">
            <w:pPr>
              <w:jc w:val="both"/>
              <w:rPr>
                <w:rFonts w:ascii="Arial" w:hAnsi="Arial" w:cs="Arial"/>
                <w:color w:val="000000"/>
                <w:sz w:val="20"/>
                <w:szCs w:val="20"/>
              </w:rPr>
            </w:pPr>
          </w:p>
          <w:p w:rsidR="00FC5CFA" w:rsidRPr="00992597" w:rsidRDefault="00FC5CFA" w:rsidP="00FC5CFA">
            <w:pPr>
              <w:jc w:val="both"/>
              <w:rPr>
                <w:rFonts w:ascii="Arial" w:hAnsi="Arial" w:cs="Arial"/>
                <w:color w:val="000000"/>
                <w:sz w:val="20"/>
                <w:szCs w:val="20"/>
              </w:rPr>
            </w:pPr>
          </w:p>
          <w:p w:rsidR="00FC5CFA" w:rsidRPr="00992597" w:rsidRDefault="00FC5CFA" w:rsidP="00FC5CFA">
            <w:pPr>
              <w:jc w:val="both"/>
              <w:rPr>
                <w:rFonts w:ascii="Arial" w:hAnsi="Arial" w:cs="Arial"/>
                <w:color w:val="000000"/>
                <w:sz w:val="20"/>
                <w:szCs w:val="20"/>
              </w:rPr>
            </w:pPr>
          </w:p>
          <w:p w:rsidR="00FC5CFA" w:rsidRPr="00992597" w:rsidRDefault="00FC5CFA" w:rsidP="00FC5CFA">
            <w:pPr>
              <w:jc w:val="both"/>
              <w:rPr>
                <w:rFonts w:ascii="Arial" w:hAnsi="Arial" w:cs="Arial"/>
                <w:color w:val="000000"/>
                <w:sz w:val="20"/>
                <w:szCs w:val="20"/>
              </w:rPr>
            </w:pPr>
            <w:r w:rsidRPr="00992597">
              <w:rPr>
                <w:rFonts w:ascii="Arial" w:hAnsi="Arial" w:cs="Arial"/>
                <w:color w:val="000000"/>
                <w:sz w:val="20"/>
                <w:szCs w:val="20"/>
              </w:rPr>
              <w:t xml:space="preserve">Председатель Собрания депутатов </w:t>
            </w:r>
          </w:p>
          <w:p w:rsidR="00FC5CFA" w:rsidRPr="00992597" w:rsidRDefault="00FC5CFA" w:rsidP="00FC5CFA">
            <w:pPr>
              <w:jc w:val="both"/>
              <w:rPr>
                <w:rFonts w:ascii="Arial" w:hAnsi="Arial" w:cs="Arial"/>
                <w:color w:val="000000"/>
                <w:sz w:val="20"/>
                <w:szCs w:val="20"/>
              </w:rPr>
            </w:pPr>
            <w:r w:rsidRPr="00992597">
              <w:rPr>
                <w:rFonts w:ascii="Arial" w:hAnsi="Arial" w:cs="Arial"/>
                <w:color w:val="000000"/>
                <w:sz w:val="20"/>
                <w:szCs w:val="20"/>
              </w:rPr>
              <w:t xml:space="preserve">Михайловского сельского поселения                                                       Ю.Л.Александров   </w:t>
            </w:r>
          </w:p>
          <w:p w:rsidR="00FC5CFA" w:rsidRPr="00992597" w:rsidRDefault="00FC5CFA" w:rsidP="00FC5CFA">
            <w:pPr>
              <w:jc w:val="both"/>
              <w:rPr>
                <w:rFonts w:ascii="Arial" w:hAnsi="Arial" w:cs="Arial"/>
                <w:color w:val="000000"/>
                <w:sz w:val="20"/>
                <w:szCs w:val="20"/>
              </w:rPr>
            </w:pPr>
            <w:r w:rsidRPr="00992597">
              <w:rPr>
                <w:rFonts w:ascii="Arial" w:hAnsi="Arial" w:cs="Arial"/>
                <w:color w:val="000000"/>
                <w:sz w:val="20"/>
                <w:szCs w:val="20"/>
              </w:rPr>
              <w:t xml:space="preserve">                </w:t>
            </w:r>
          </w:p>
          <w:p w:rsidR="00FC5CFA" w:rsidRPr="00992597" w:rsidRDefault="00FC5CFA" w:rsidP="00FC5CFA">
            <w:pPr>
              <w:jc w:val="both"/>
              <w:rPr>
                <w:rFonts w:ascii="Arial" w:hAnsi="Arial" w:cs="Arial"/>
                <w:color w:val="000000"/>
                <w:sz w:val="20"/>
                <w:szCs w:val="20"/>
              </w:rPr>
            </w:pPr>
            <w:r w:rsidRPr="00992597">
              <w:rPr>
                <w:rFonts w:ascii="Arial" w:hAnsi="Arial" w:cs="Arial"/>
                <w:color w:val="000000"/>
                <w:sz w:val="20"/>
                <w:szCs w:val="20"/>
              </w:rPr>
              <w:t xml:space="preserve">Глава Михайловского </w:t>
            </w:r>
          </w:p>
          <w:p w:rsidR="00FC5CFA" w:rsidRPr="00992597" w:rsidRDefault="00FC5CFA" w:rsidP="008E083D">
            <w:pPr>
              <w:jc w:val="both"/>
              <w:rPr>
                <w:rFonts w:ascii="Arial" w:hAnsi="Arial" w:cs="Arial"/>
                <w:sz w:val="20"/>
                <w:szCs w:val="20"/>
              </w:rPr>
            </w:pPr>
            <w:r w:rsidRPr="00992597">
              <w:rPr>
                <w:rFonts w:ascii="Arial" w:hAnsi="Arial" w:cs="Arial"/>
                <w:color w:val="000000"/>
                <w:sz w:val="20"/>
                <w:szCs w:val="20"/>
              </w:rPr>
              <w:t xml:space="preserve">сельского поселения </w:t>
            </w:r>
            <w:r w:rsidRPr="00992597">
              <w:rPr>
                <w:rFonts w:ascii="Arial" w:hAnsi="Arial" w:cs="Arial"/>
                <w:color w:val="000000"/>
                <w:sz w:val="20"/>
                <w:szCs w:val="20"/>
              </w:rPr>
              <w:tab/>
            </w:r>
            <w:r w:rsidRPr="00992597">
              <w:rPr>
                <w:rFonts w:ascii="Arial" w:hAnsi="Arial" w:cs="Arial"/>
                <w:color w:val="000000"/>
                <w:sz w:val="20"/>
                <w:szCs w:val="20"/>
              </w:rPr>
              <w:tab/>
            </w:r>
            <w:r w:rsidRPr="00992597">
              <w:rPr>
                <w:rFonts w:ascii="Arial" w:hAnsi="Arial" w:cs="Arial"/>
                <w:color w:val="000000"/>
                <w:sz w:val="20"/>
                <w:szCs w:val="20"/>
              </w:rPr>
              <w:tab/>
              <w:t xml:space="preserve">                                                  </w:t>
            </w:r>
            <w:r w:rsidR="008E083D">
              <w:rPr>
                <w:rFonts w:ascii="Arial" w:hAnsi="Arial" w:cs="Arial"/>
                <w:color w:val="000000"/>
                <w:sz w:val="20"/>
                <w:szCs w:val="20"/>
              </w:rPr>
              <w:t xml:space="preserve"> </w:t>
            </w:r>
            <w:r w:rsidRPr="00992597">
              <w:rPr>
                <w:rFonts w:ascii="Arial" w:hAnsi="Arial" w:cs="Arial"/>
                <w:color w:val="000000"/>
                <w:sz w:val="20"/>
                <w:szCs w:val="20"/>
              </w:rPr>
              <w:t xml:space="preserve">  </w:t>
            </w:r>
            <w:r w:rsidR="008E083D">
              <w:rPr>
                <w:rFonts w:ascii="Arial" w:hAnsi="Arial" w:cs="Arial"/>
                <w:color w:val="000000"/>
                <w:sz w:val="20"/>
                <w:szCs w:val="20"/>
              </w:rPr>
              <w:t>Г.И.</w:t>
            </w:r>
            <w:r w:rsidRPr="00992597">
              <w:rPr>
                <w:rFonts w:ascii="Arial" w:hAnsi="Arial" w:cs="Arial"/>
                <w:color w:val="000000"/>
                <w:sz w:val="20"/>
                <w:szCs w:val="20"/>
              </w:rPr>
              <w:t xml:space="preserve">Николаев   </w:t>
            </w:r>
          </w:p>
        </w:tc>
        <w:tc>
          <w:tcPr>
            <w:tcW w:w="932" w:type="dxa"/>
            <w:vAlign w:val="center"/>
          </w:tcPr>
          <w:p w:rsidR="00FC5CFA" w:rsidRPr="00992597" w:rsidRDefault="00FC5CFA" w:rsidP="00FC5CFA">
            <w:pPr>
              <w:jc w:val="both"/>
              <w:rPr>
                <w:rFonts w:ascii="Arial" w:hAnsi="Arial" w:cs="Arial"/>
                <w:sz w:val="20"/>
                <w:szCs w:val="20"/>
              </w:rPr>
            </w:pPr>
          </w:p>
        </w:tc>
      </w:tr>
    </w:tbl>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b/>
          <w:bCs/>
          <w:color w:val="000000"/>
          <w:sz w:val="20"/>
          <w:szCs w:val="20"/>
        </w:rPr>
        <w:lastRenderedPageBreak/>
        <w:t>                                                            </w:t>
      </w:r>
      <w:r w:rsidRPr="00992597">
        <w:rPr>
          <w:rFonts w:ascii="Arial" w:hAnsi="Arial" w:cs="Arial"/>
          <w:color w:val="000000"/>
          <w:sz w:val="20"/>
          <w:szCs w:val="20"/>
        </w:rPr>
        <w:t>                                                                                                            </w:t>
      </w:r>
    </w:p>
    <w:p w:rsidR="00FC5CFA" w:rsidRPr="00992597" w:rsidRDefault="000A73DE" w:rsidP="00FC5CFA">
      <w:pPr>
        <w:jc w:val="both"/>
        <w:rPr>
          <w:rFonts w:ascii="Arial" w:hAnsi="Arial" w:cs="Arial"/>
          <w:b/>
          <w:bCs/>
          <w:color w:val="000000"/>
          <w:sz w:val="20"/>
          <w:szCs w:val="20"/>
        </w:rPr>
      </w:pPr>
      <w:r w:rsidRPr="00992597">
        <w:rPr>
          <w:rFonts w:ascii="Arial" w:hAnsi="Arial" w:cs="Arial"/>
          <w:b/>
          <w:sz w:val="20"/>
          <w:szCs w:val="20"/>
        </w:rPr>
        <w:t xml:space="preserve">       </w:t>
      </w:r>
      <w:proofErr w:type="gramStart"/>
      <w:r w:rsidRPr="00992597">
        <w:rPr>
          <w:rFonts w:ascii="Arial" w:hAnsi="Arial" w:cs="Arial"/>
          <w:b/>
          <w:sz w:val="20"/>
          <w:szCs w:val="20"/>
        </w:rPr>
        <w:t>4.Решение Собрания  депутатов Михайловского сельского поселения Цивильского района Чувашской Республики от 20.12.2021 г. № 20/04   «</w:t>
      </w:r>
      <w:r w:rsidR="00FC5CFA" w:rsidRPr="00992597">
        <w:rPr>
          <w:rFonts w:ascii="Arial" w:hAnsi="Arial" w:cs="Arial"/>
          <w:b/>
          <w:bCs/>
          <w:color w:val="000000"/>
          <w:sz w:val="20"/>
          <w:szCs w:val="20"/>
        </w:rPr>
        <w:t>О внесении изменений в решение Собрания депутатов Михайловского сельского поселения Цивильского района Чувашской Республики от 19 сентября 2017г. №28-1 «Об утверждении Положения о проведении конкурса по отбору кандидатур на должность главы Михайловского сельского поселения Цивильского района Чувашской Республики»</w:t>
      </w:r>
      <w:proofErr w:type="gramEnd"/>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xml:space="preserve">     В соответствии Федеральных законов от 30 апреля 2021 №116-ФЗ «О внесении изменений в отдельные законодательные акты Российской Федерации», от 06 октября 2003 №131-ФЗ «Об общих принципах организации местного самоуправления в Российской Федерации», от 02 марта 2007 №25-ФЗ «О муниципальной службе в Российской Федерации»,  </w:t>
      </w:r>
    </w:p>
    <w:p w:rsidR="00FC5CFA" w:rsidRPr="00992597" w:rsidRDefault="00FC5CFA" w:rsidP="00FC5CFA">
      <w:pPr>
        <w:jc w:val="center"/>
        <w:rPr>
          <w:rFonts w:ascii="Arial" w:eastAsiaTheme="minorHAnsi" w:hAnsi="Arial" w:cs="Arial"/>
          <w:b/>
          <w:sz w:val="20"/>
          <w:szCs w:val="20"/>
        </w:rPr>
      </w:pPr>
      <w:r w:rsidRPr="00992597">
        <w:rPr>
          <w:rFonts w:ascii="Arial" w:eastAsiaTheme="minorHAnsi" w:hAnsi="Arial" w:cs="Arial"/>
          <w:b/>
          <w:sz w:val="20"/>
          <w:szCs w:val="20"/>
        </w:rPr>
        <w:t>Собрание депутатов Михайловского сельского поселения Цивильского района</w:t>
      </w:r>
    </w:p>
    <w:p w:rsidR="00FC5CFA" w:rsidRPr="00992597" w:rsidRDefault="00FC5CFA" w:rsidP="00FC5CFA">
      <w:pPr>
        <w:jc w:val="center"/>
        <w:rPr>
          <w:rFonts w:ascii="Arial" w:eastAsiaTheme="minorHAnsi" w:hAnsi="Arial" w:cs="Arial"/>
          <w:b/>
          <w:sz w:val="20"/>
          <w:szCs w:val="20"/>
        </w:rPr>
      </w:pPr>
      <w:r w:rsidRPr="00992597">
        <w:rPr>
          <w:rFonts w:ascii="Arial" w:eastAsiaTheme="minorHAnsi" w:hAnsi="Arial" w:cs="Arial"/>
          <w:b/>
          <w:sz w:val="20"/>
          <w:szCs w:val="20"/>
        </w:rPr>
        <w:t>Чувашской Республики  РЕШИЛО:</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1.Внести в Положение о проведении конкурса по отбору кандидатур на должность главы Михайловского  сельского поселения Цивильского района Чувашской Республики, утвержденное решением Собрания депутатов Михайловского  сельского поселения Цивильского района Чувашской Республики от 26 сентября  2017 г.  №27/02 следующее изменение:</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1.1. Подпункт 6 пункта 14 изложить в следующей редакции:</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992597">
        <w:rPr>
          <w:rFonts w:ascii="Arial" w:hAnsi="Arial" w:cs="Arial"/>
          <w:color w:val="000000"/>
          <w:sz w:val="20"/>
          <w:szCs w:val="20"/>
        </w:rPr>
        <w:t>.».</w:t>
      </w:r>
      <w:proofErr w:type="gramEnd"/>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lastRenderedPageBreak/>
        <w:t>            2. Настоящее решение вступает в силу после его официального опубликования (обнародования) и распространяется на правоотношения, возникшее с 01 июля 2021 года.</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w:t>
      </w:r>
    </w:p>
    <w:p w:rsidR="00FC5CFA" w:rsidRPr="00992597" w:rsidRDefault="00FC5CFA" w:rsidP="00FC5CFA">
      <w:pPr>
        <w:rPr>
          <w:rFonts w:ascii="Arial" w:eastAsiaTheme="minorHAnsi" w:hAnsi="Arial" w:cs="Arial"/>
          <w:sz w:val="20"/>
          <w:szCs w:val="20"/>
        </w:rPr>
      </w:pPr>
      <w:r w:rsidRPr="00992597">
        <w:rPr>
          <w:rFonts w:ascii="Arial" w:eastAsiaTheme="minorHAnsi" w:hAnsi="Arial" w:cs="Arial"/>
          <w:sz w:val="20"/>
          <w:szCs w:val="20"/>
        </w:rPr>
        <w:t>Председатель Собрания депутатов</w:t>
      </w:r>
    </w:p>
    <w:p w:rsidR="00FC5CFA" w:rsidRPr="00992597" w:rsidRDefault="00FC5CFA" w:rsidP="00FC5CFA">
      <w:pPr>
        <w:rPr>
          <w:rFonts w:ascii="Arial" w:eastAsiaTheme="minorHAnsi" w:hAnsi="Arial" w:cs="Arial"/>
          <w:sz w:val="20"/>
          <w:szCs w:val="20"/>
        </w:rPr>
      </w:pPr>
      <w:r w:rsidRPr="00992597">
        <w:rPr>
          <w:rFonts w:ascii="Arial" w:eastAsiaTheme="minorHAnsi" w:hAnsi="Arial" w:cs="Arial"/>
          <w:sz w:val="20"/>
          <w:szCs w:val="20"/>
        </w:rPr>
        <w:t>Михайловского  сельского поселения                                                                    Ю.Л.Александров</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w:t>
      </w:r>
    </w:p>
    <w:p w:rsidR="00FC5CFA"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Глава Михайловского  сельского поселения                                                            Г.И.Николаев</w:t>
      </w:r>
    </w:p>
    <w:p w:rsidR="008E083D" w:rsidRPr="00992597" w:rsidRDefault="008E083D" w:rsidP="00FC5CFA">
      <w:pPr>
        <w:spacing w:before="100" w:beforeAutospacing="1" w:after="100" w:afterAutospacing="1"/>
        <w:jc w:val="both"/>
        <w:rPr>
          <w:rFonts w:ascii="Arial" w:hAnsi="Arial" w:cs="Arial"/>
          <w:color w:val="000000"/>
          <w:sz w:val="20"/>
          <w:szCs w:val="20"/>
        </w:rPr>
      </w:pPr>
    </w:p>
    <w:p w:rsidR="00FC5CFA" w:rsidRPr="00992597" w:rsidRDefault="00FC5CFA" w:rsidP="00FC5CFA">
      <w:pPr>
        <w:spacing w:after="244" w:line="278" w:lineRule="exact"/>
        <w:jc w:val="both"/>
        <w:rPr>
          <w:rFonts w:ascii="Arial" w:hAnsi="Arial" w:cs="Arial"/>
          <w:b/>
          <w:iCs/>
          <w:color w:val="000000"/>
          <w:sz w:val="20"/>
          <w:szCs w:val="20"/>
        </w:rPr>
      </w:pPr>
      <w:r w:rsidRPr="00992597">
        <w:rPr>
          <w:rFonts w:ascii="Arial" w:hAnsi="Arial" w:cs="Arial"/>
          <w:b/>
          <w:iCs/>
          <w:color w:val="000000"/>
          <w:sz w:val="20"/>
          <w:szCs w:val="20"/>
        </w:rPr>
        <w:t xml:space="preserve">     </w:t>
      </w:r>
      <w:r w:rsidR="000A73DE" w:rsidRPr="00992597">
        <w:rPr>
          <w:rFonts w:ascii="Arial" w:hAnsi="Arial" w:cs="Arial"/>
          <w:b/>
          <w:iCs/>
          <w:color w:val="000000"/>
          <w:sz w:val="20"/>
          <w:szCs w:val="20"/>
        </w:rPr>
        <w:t>5</w:t>
      </w:r>
      <w:r w:rsidR="000A73DE" w:rsidRPr="00992597">
        <w:rPr>
          <w:rFonts w:ascii="Arial" w:hAnsi="Arial" w:cs="Arial"/>
          <w:b/>
          <w:sz w:val="20"/>
          <w:szCs w:val="20"/>
        </w:rPr>
        <w:t xml:space="preserve">.Решение Собрания  депутатов Михайловского сельского поселения Цивильского района Чувашской Республики от 20.12.2021 г. № 20/05   </w:t>
      </w:r>
      <w:r w:rsidRPr="00992597">
        <w:rPr>
          <w:rFonts w:ascii="Arial" w:hAnsi="Arial" w:cs="Arial"/>
          <w:b/>
          <w:iCs/>
          <w:color w:val="000000"/>
          <w:sz w:val="20"/>
          <w:szCs w:val="20"/>
        </w:rPr>
        <w:t xml:space="preserve"> </w:t>
      </w:r>
      <w:r w:rsidR="00992597" w:rsidRPr="00992597">
        <w:rPr>
          <w:rFonts w:ascii="Arial" w:hAnsi="Arial" w:cs="Arial"/>
          <w:b/>
          <w:iCs/>
          <w:color w:val="000000"/>
          <w:sz w:val="20"/>
          <w:szCs w:val="20"/>
        </w:rPr>
        <w:t>«</w:t>
      </w:r>
      <w:r w:rsidRPr="00992597">
        <w:rPr>
          <w:rFonts w:ascii="Arial" w:hAnsi="Arial" w:cs="Arial"/>
          <w:b/>
          <w:iCs/>
          <w:color w:val="000000"/>
          <w:sz w:val="20"/>
          <w:szCs w:val="20"/>
        </w:rPr>
        <w:t>О внесении изменений в Правила землепользования и застройки Михайловского сельского поселения Цивильского района Чувашской Республики</w:t>
      </w:r>
      <w:r w:rsidR="00992597" w:rsidRPr="00992597">
        <w:rPr>
          <w:rFonts w:ascii="Arial" w:hAnsi="Arial" w:cs="Arial"/>
          <w:b/>
          <w:iCs/>
          <w:color w:val="000000"/>
          <w:sz w:val="20"/>
          <w:szCs w:val="20"/>
        </w:rPr>
        <w:t>»</w:t>
      </w:r>
    </w:p>
    <w:p w:rsidR="00FC5CFA" w:rsidRPr="00992597" w:rsidRDefault="00FC5CFA" w:rsidP="00FC5CFA">
      <w:pPr>
        <w:keepNext/>
        <w:shd w:val="clear" w:color="auto" w:fill="FFFFFF"/>
        <w:spacing w:after="255" w:line="300" w:lineRule="atLeast"/>
        <w:jc w:val="both"/>
        <w:outlineLvl w:val="1"/>
        <w:rPr>
          <w:rFonts w:ascii="Arial" w:hAnsi="Arial" w:cs="Arial"/>
          <w:bCs/>
          <w:iCs/>
          <w:color w:val="000000"/>
          <w:sz w:val="20"/>
          <w:szCs w:val="20"/>
        </w:rPr>
      </w:pPr>
      <w:r w:rsidRPr="00992597">
        <w:rPr>
          <w:rFonts w:ascii="Arial" w:hAnsi="Arial" w:cs="Arial"/>
          <w:bCs/>
          <w:iCs/>
          <w:sz w:val="20"/>
          <w:szCs w:val="20"/>
        </w:rPr>
        <w:t xml:space="preserve">       </w:t>
      </w:r>
      <w:proofErr w:type="gramStart"/>
      <w:r w:rsidRPr="00992597">
        <w:rPr>
          <w:rFonts w:ascii="Arial" w:hAnsi="Arial" w:cs="Arial"/>
          <w:bCs/>
          <w:iCs/>
          <w:sz w:val="20"/>
          <w:szCs w:val="20"/>
        </w:rPr>
        <w:t xml:space="preserve">В соответствии с частями  4, 13 статьи  31, частями 2, 3, 4, 5, 5.1   статьи 33, частями 3, 4, 5, 6.1, 8,  статьи  40  Градостроительного кодекса Российской Федерации от 29 декабря 2004 г. N 190-ФЗ, Федеральным законом № 494-ФЗ от 30.12.2020 </w:t>
      </w:r>
      <w:r w:rsidRPr="00992597">
        <w:rPr>
          <w:rFonts w:ascii="Arial" w:hAnsi="Arial" w:cs="Arial"/>
          <w:bCs/>
          <w:sz w:val="20"/>
          <w:szCs w:val="20"/>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End"/>
      <w:r w:rsidRPr="00992597">
        <w:rPr>
          <w:rFonts w:ascii="Arial" w:hAnsi="Arial" w:cs="Arial"/>
          <w:bCs/>
          <w:sz w:val="20"/>
          <w:szCs w:val="20"/>
        </w:rPr>
        <w:t>»</w:t>
      </w:r>
      <w:r w:rsidRPr="00992597">
        <w:rPr>
          <w:rFonts w:ascii="Arial" w:hAnsi="Arial" w:cs="Arial"/>
          <w:bCs/>
          <w:iCs/>
          <w:color w:val="000000"/>
          <w:sz w:val="20"/>
          <w:szCs w:val="20"/>
        </w:rPr>
        <w:t xml:space="preserve">, Федеральным законом от 06 октября 2003 года №131-ФЗ «Об общих принципах организации местного самоуправления в Российской Федерации», </w:t>
      </w:r>
    </w:p>
    <w:p w:rsidR="00FC5CFA" w:rsidRPr="00992597" w:rsidRDefault="00FC5CFA" w:rsidP="00FC5CFA">
      <w:pPr>
        <w:jc w:val="center"/>
        <w:rPr>
          <w:rFonts w:ascii="Arial" w:hAnsi="Arial" w:cs="Arial"/>
          <w:b/>
          <w:sz w:val="20"/>
          <w:szCs w:val="20"/>
        </w:rPr>
      </w:pPr>
      <w:r w:rsidRPr="00992597">
        <w:rPr>
          <w:rFonts w:ascii="Arial" w:hAnsi="Arial" w:cs="Arial"/>
          <w:b/>
          <w:sz w:val="20"/>
          <w:szCs w:val="20"/>
        </w:rPr>
        <w:t>Собрание депутатов Михайловского сельского поселения Цивильского района</w:t>
      </w:r>
    </w:p>
    <w:p w:rsidR="00FC5CFA" w:rsidRPr="00992597" w:rsidRDefault="00FC5CFA" w:rsidP="00FC5CFA">
      <w:pPr>
        <w:jc w:val="center"/>
        <w:rPr>
          <w:rFonts w:ascii="Arial" w:hAnsi="Arial" w:cs="Arial"/>
          <w:b/>
          <w:sz w:val="20"/>
          <w:szCs w:val="20"/>
        </w:rPr>
      </w:pPr>
      <w:r w:rsidRPr="00992597">
        <w:rPr>
          <w:rFonts w:ascii="Arial" w:hAnsi="Arial" w:cs="Arial"/>
          <w:b/>
          <w:sz w:val="20"/>
          <w:szCs w:val="20"/>
        </w:rPr>
        <w:t>Чувашской Республики  РЕШИЛО:</w:t>
      </w:r>
    </w:p>
    <w:p w:rsidR="00FC5CFA" w:rsidRPr="00992597" w:rsidRDefault="00FC5CFA" w:rsidP="00FC5CFA">
      <w:pPr>
        <w:jc w:val="center"/>
        <w:rPr>
          <w:rFonts w:ascii="Arial" w:hAnsi="Arial" w:cs="Arial"/>
          <w:b/>
          <w:sz w:val="20"/>
          <w:szCs w:val="20"/>
        </w:rPr>
      </w:pPr>
    </w:p>
    <w:p w:rsidR="00FC5CFA" w:rsidRPr="00992597" w:rsidRDefault="00FC5CFA" w:rsidP="00FC5CFA">
      <w:pPr>
        <w:suppressAutoHyphens/>
        <w:snapToGrid w:val="0"/>
        <w:jc w:val="both"/>
        <w:rPr>
          <w:rFonts w:ascii="Arial" w:hAnsi="Arial" w:cs="Arial"/>
          <w:b/>
          <w:bCs/>
          <w:sz w:val="20"/>
          <w:szCs w:val="20"/>
          <w:lang w:eastAsia="ar-SA"/>
        </w:rPr>
      </w:pPr>
      <w:r w:rsidRPr="00992597">
        <w:rPr>
          <w:rFonts w:ascii="Arial" w:hAnsi="Arial" w:cs="Arial"/>
          <w:sz w:val="20"/>
          <w:szCs w:val="20"/>
        </w:rPr>
        <w:t xml:space="preserve">1. </w:t>
      </w:r>
      <w:proofErr w:type="gramStart"/>
      <w:r w:rsidRPr="00992597">
        <w:rPr>
          <w:rFonts w:ascii="Arial" w:hAnsi="Arial" w:cs="Arial"/>
          <w:sz w:val="20"/>
          <w:szCs w:val="20"/>
        </w:rPr>
        <w:t>Утвердить проект решения Собрания депутатов Михайловского сельского поселения   «О внесении изменений в Правила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w:t>
      </w:r>
      <w:r w:rsidRPr="00992597">
        <w:rPr>
          <w:rFonts w:ascii="Arial" w:hAnsi="Arial" w:cs="Arial"/>
          <w:b/>
          <w:bCs/>
          <w:sz w:val="20"/>
          <w:szCs w:val="20"/>
          <w:lang w:eastAsia="ar-SA"/>
        </w:rPr>
        <w:t xml:space="preserve"> 04.06.2018 г. № 35/01 (с изменениями  от 12.12.2018 г.  № 44/02, от 27.05.2019 г. № 49/02, от 29.11.2019 г. № 56/01)» </w:t>
      </w:r>
      <w:r w:rsidRPr="00992597">
        <w:rPr>
          <w:rFonts w:ascii="Arial" w:hAnsi="Arial" w:cs="Arial"/>
          <w:sz w:val="20"/>
          <w:szCs w:val="20"/>
        </w:rPr>
        <w:t>и внести в Правила землепользования и застройки следующие</w:t>
      </w:r>
      <w:proofErr w:type="gramEnd"/>
      <w:r w:rsidRPr="00992597">
        <w:rPr>
          <w:rFonts w:ascii="Arial" w:hAnsi="Arial" w:cs="Arial"/>
          <w:sz w:val="20"/>
          <w:szCs w:val="20"/>
        </w:rPr>
        <w:t xml:space="preserve"> изменения:</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w:t>
      </w:r>
      <w:r w:rsidRPr="00992597">
        <w:rPr>
          <w:rFonts w:ascii="Arial" w:hAnsi="Arial" w:cs="Arial"/>
          <w:sz w:val="20"/>
          <w:szCs w:val="20"/>
        </w:rPr>
        <w:t xml:space="preserve">.Часть 3 статьи 24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1.2</w:t>
      </w:r>
      <w:r w:rsidRPr="00992597">
        <w:rPr>
          <w:rFonts w:ascii="Arial" w:hAnsi="Arial" w:cs="Arial"/>
          <w:sz w:val="20"/>
          <w:szCs w:val="20"/>
        </w:rPr>
        <w:t xml:space="preserve">.Часть 4 статьи 24 изложить в следующей редакции: </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992597">
        <w:rPr>
          <w:rFonts w:ascii="Arial" w:hAnsi="Arial" w:cs="Arial"/>
          <w:sz w:val="20"/>
          <w:szCs w:val="20"/>
        </w:rPr>
        <w:t xml:space="preserve"> случая, указанного в части 1.1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1.3.</w:t>
      </w:r>
      <w:r w:rsidRPr="00992597">
        <w:rPr>
          <w:rFonts w:ascii="Arial" w:hAnsi="Arial" w:cs="Arial"/>
          <w:sz w:val="20"/>
          <w:szCs w:val="20"/>
        </w:rPr>
        <w:t xml:space="preserve"> Часть 5 статьи 24 изложить в следующей редакции: </w:t>
      </w:r>
      <w:proofErr w:type="gramStart"/>
      <w:r w:rsidRPr="00992597">
        <w:rPr>
          <w:rFonts w:ascii="Arial" w:hAnsi="Arial" w:cs="Arial"/>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992597">
        <w:rPr>
          <w:rFonts w:ascii="Arial" w:hAnsi="Arial" w:cs="Arial"/>
          <w:sz w:val="20"/>
          <w:szCs w:val="20"/>
        </w:rPr>
        <w:t xml:space="preserve"> направляет указанные рекомендации главе администрации Михайловского сельского поселения».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lastRenderedPageBreak/>
        <w:t xml:space="preserve">  </w:t>
      </w:r>
      <w:r w:rsidRPr="00992597">
        <w:rPr>
          <w:rFonts w:ascii="Arial" w:hAnsi="Arial" w:cs="Arial"/>
          <w:b/>
          <w:sz w:val="20"/>
          <w:szCs w:val="20"/>
        </w:rPr>
        <w:t>1.4</w:t>
      </w:r>
      <w:r w:rsidRPr="00992597">
        <w:rPr>
          <w:rFonts w:ascii="Arial" w:hAnsi="Arial" w:cs="Arial"/>
          <w:sz w:val="20"/>
          <w:szCs w:val="20"/>
        </w:rPr>
        <w:t>. Часть 7 статьи 24 изложить в следующей редакции:</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 </w:t>
      </w:r>
      <w:proofErr w:type="gramStart"/>
      <w:r w:rsidRPr="00992597">
        <w:rPr>
          <w:rFonts w:ascii="Arial" w:hAnsi="Arial" w:cs="Arial"/>
          <w:sz w:val="20"/>
          <w:szCs w:val="2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992597">
        <w:rPr>
          <w:rFonts w:ascii="Arial" w:hAnsi="Arial" w:cs="Arial"/>
          <w:sz w:val="20"/>
          <w:szCs w:val="20"/>
        </w:rPr>
        <w:t xml:space="preserve">, </w:t>
      </w:r>
      <w:proofErr w:type="gramStart"/>
      <w:r w:rsidRPr="00992597">
        <w:rPr>
          <w:rFonts w:ascii="Arial" w:hAnsi="Arial" w:cs="Arial"/>
          <w:sz w:val="20"/>
          <w:szCs w:val="20"/>
        </w:rPr>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992597">
        <w:rPr>
          <w:rFonts w:ascii="Arial" w:hAnsi="Arial" w:cs="Arial"/>
          <w:sz w:val="20"/>
          <w:szCs w:val="20"/>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1.5</w:t>
      </w:r>
      <w:r w:rsidRPr="00992597">
        <w:rPr>
          <w:rFonts w:ascii="Arial" w:hAnsi="Arial" w:cs="Arial"/>
          <w:sz w:val="20"/>
          <w:szCs w:val="20"/>
        </w:rPr>
        <w:t xml:space="preserve">.Часть 9 статьи 24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92597">
        <w:rPr>
          <w:rFonts w:ascii="Arial" w:hAnsi="Arial" w:cs="Arial"/>
          <w:sz w:val="20"/>
          <w:szCs w:val="20"/>
        </w:rPr>
        <w:t>приаэродромной</w:t>
      </w:r>
      <w:proofErr w:type="spellEnd"/>
      <w:r w:rsidRPr="00992597">
        <w:rPr>
          <w:rFonts w:ascii="Arial" w:hAnsi="Arial" w:cs="Arial"/>
          <w:sz w:val="20"/>
          <w:szCs w:val="20"/>
        </w:rPr>
        <w:t xml:space="preserve"> территории».</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1.6.</w:t>
      </w:r>
      <w:r w:rsidRPr="00992597">
        <w:rPr>
          <w:rFonts w:ascii="Arial" w:hAnsi="Arial" w:cs="Arial"/>
          <w:sz w:val="20"/>
          <w:szCs w:val="20"/>
        </w:rPr>
        <w:t xml:space="preserve">Часть 5 статьи 31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«Продолжительность публичных слушаний по проекту Правил составляет не менее одного и не более трех месяцев со дня опубликования такого проекта».</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1.7.</w:t>
      </w:r>
      <w:r w:rsidRPr="00992597">
        <w:rPr>
          <w:rFonts w:ascii="Arial" w:hAnsi="Arial" w:cs="Arial"/>
          <w:sz w:val="20"/>
          <w:szCs w:val="20"/>
        </w:rPr>
        <w:t xml:space="preserve"> Часть 2 статьи 32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«Основаниями для рассмотрения главой администрации Михайловского сельского поселения вопроса о внесении изменений в Правила являются: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92597">
        <w:rPr>
          <w:rFonts w:ascii="Arial" w:hAnsi="Arial" w:cs="Arial"/>
          <w:sz w:val="20"/>
          <w:szCs w:val="20"/>
        </w:rPr>
        <w:t>приаэродромной</w:t>
      </w:r>
      <w:proofErr w:type="spellEnd"/>
      <w:r w:rsidRPr="00992597">
        <w:rPr>
          <w:rFonts w:ascii="Arial" w:hAnsi="Arial" w:cs="Arial"/>
          <w:sz w:val="20"/>
          <w:szCs w:val="20"/>
        </w:rPr>
        <w:t xml:space="preserve"> территории, которые допущены в правилах землепользования и застройки поселения, городского округа, межселенной территории;</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3) поступление предложений об изменении границ территориальных зон, изменении градостроительных регламентов;</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7) принятие решения о комплексном развитии территории.</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1.8.</w:t>
      </w:r>
      <w:r w:rsidRPr="00992597">
        <w:rPr>
          <w:rFonts w:ascii="Arial" w:hAnsi="Arial" w:cs="Arial"/>
          <w:sz w:val="20"/>
          <w:szCs w:val="20"/>
        </w:rPr>
        <w:t xml:space="preserve">Часть 3 статьи 32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«Предложения о внесении изменений в Правила направляются: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3) органами местного самоуправления Цивильского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lastRenderedPageBreak/>
        <w:t>4) органами местного самоуправления Михайловского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Михайловского сельского поселения;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992597">
        <w:rPr>
          <w:rFonts w:ascii="Arial" w:hAnsi="Arial" w:cs="Arial"/>
          <w:sz w:val="20"/>
          <w:szCs w:val="20"/>
        </w:rPr>
        <w:t xml:space="preserve"> территории.</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1.9.</w:t>
      </w:r>
      <w:r w:rsidRPr="00992597">
        <w:rPr>
          <w:rFonts w:ascii="Arial" w:hAnsi="Arial" w:cs="Arial"/>
          <w:sz w:val="20"/>
          <w:szCs w:val="20"/>
        </w:rPr>
        <w:t xml:space="preserve">Часть 3.3 статьи 32 изложить в следующей редакции:  </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«В целях внесения изменений в правила землепользования и застройки в случаях, предусмотренных пунктами 4 – 2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92597">
        <w:rPr>
          <w:rFonts w:ascii="Arial" w:hAnsi="Arial" w:cs="Arial"/>
          <w:sz w:val="20"/>
          <w:szCs w:val="20"/>
        </w:rPr>
        <w:t xml:space="preserve"> </w:t>
      </w:r>
      <w:proofErr w:type="gramStart"/>
      <w:r w:rsidRPr="00992597">
        <w:rPr>
          <w:rFonts w:ascii="Arial" w:hAnsi="Arial" w:cs="Arial"/>
          <w:sz w:val="20"/>
          <w:szCs w:val="20"/>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roofErr w:type="gramEnd"/>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1.10.</w:t>
      </w:r>
      <w:r w:rsidRPr="00992597">
        <w:rPr>
          <w:rFonts w:ascii="Arial" w:hAnsi="Arial" w:cs="Arial"/>
          <w:sz w:val="20"/>
          <w:szCs w:val="20"/>
        </w:rPr>
        <w:t>Часть 4 статьи 32 изложить в следующей редакции:</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992597">
        <w:rPr>
          <w:rFonts w:ascii="Arial" w:hAnsi="Arial" w:cs="Arial"/>
          <w:sz w:val="20"/>
          <w:szCs w:val="20"/>
        </w:rPr>
        <w:t>позднее</w:t>
      </w:r>
      <w:proofErr w:type="gramEnd"/>
      <w:r w:rsidRPr="00992597">
        <w:rPr>
          <w:rFonts w:ascii="Arial" w:hAnsi="Arial" w:cs="Arial"/>
          <w:sz w:val="20"/>
          <w:szCs w:val="20"/>
        </w:rPr>
        <w:t xml:space="preserve"> чем девяносто дней со дня утверждения проекта планировки территории в целях ее комплексного развития». </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1.11.</w:t>
      </w:r>
      <w:r w:rsidRPr="00992597">
        <w:rPr>
          <w:rFonts w:ascii="Arial" w:hAnsi="Arial" w:cs="Arial"/>
          <w:sz w:val="20"/>
          <w:szCs w:val="20"/>
        </w:rPr>
        <w:t xml:space="preserve">Часть 5 статьи 32 изложить в следующей редакции: </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Михайловского сельского поселения».</w:t>
      </w:r>
      <w:proofErr w:type="gramEnd"/>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1.12.</w:t>
      </w:r>
      <w:r w:rsidRPr="00992597">
        <w:rPr>
          <w:rFonts w:ascii="Arial" w:hAnsi="Arial" w:cs="Arial"/>
          <w:sz w:val="20"/>
          <w:szCs w:val="20"/>
        </w:rPr>
        <w:t xml:space="preserve">Часть 6 статьи 32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«Глава местной администрации с учетом рекомендаций, содержащихся в заключени</w:t>
      </w:r>
      <w:proofErr w:type="gramStart"/>
      <w:r w:rsidRPr="00992597">
        <w:rPr>
          <w:rFonts w:ascii="Arial" w:hAnsi="Arial" w:cs="Arial"/>
          <w:sz w:val="20"/>
          <w:szCs w:val="20"/>
        </w:rPr>
        <w:t>и</w:t>
      </w:r>
      <w:proofErr w:type="gramEnd"/>
      <w:r w:rsidRPr="00992597">
        <w:rPr>
          <w:rFonts w:ascii="Arial" w:hAnsi="Arial" w:cs="Arial"/>
          <w:sz w:val="20"/>
          <w:szCs w:val="20"/>
        </w:rPr>
        <w:t xml:space="preserve"> комиссии,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1.13.</w:t>
      </w:r>
      <w:r w:rsidRPr="00992597">
        <w:rPr>
          <w:rFonts w:ascii="Arial" w:hAnsi="Arial" w:cs="Arial"/>
          <w:sz w:val="20"/>
          <w:szCs w:val="20"/>
        </w:rPr>
        <w:t>Часть 11 статьи 32 изложить в следующей редакции:</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 «Продолжительность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1.14.</w:t>
      </w:r>
      <w:r w:rsidRPr="00992597">
        <w:rPr>
          <w:rFonts w:ascii="Arial" w:hAnsi="Arial" w:cs="Arial"/>
          <w:sz w:val="20"/>
          <w:szCs w:val="20"/>
        </w:rPr>
        <w:t xml:space="preserve">Часть 12 статьи 32 изложить в следующей редакции:  </w:t>
      </w:r>
    </w:p>
    <w:p w:rsidR="00FC5CFA" w:rsidRPr="00992597" w:rsidRDefault="00FC5CFA" w:rsidP="00FC5CFA">
      <w:pPr>
        <w:ind w:firstLine="567"/>
        <w:jc w:val="both"/>
        <w:rPr>
          <w:rFonts w:ascii="Arial" w:hAnsi="Arial" w:cs="Arial"/>
          <w:sz w:val="20"/>
          <w:szCs w:val="20"/>
        </w:rPr>
      </w:pPr>
      <w:proofErr w:type="gramStart"/>
      <w:r w:rsidRPr="00992597">
        <w:rPr>
          <w:rFonts w:ascii="Arial" w:hAnsi="Arial" w:cs="Arial"/>
          <w:sz w:val="20"/>
          <w:szCs w:val="2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992597">
        <w:rPr>
          <w:rFonts w:ascii="Arial" w:hAnsi="Arial" w:cs="Arial"/>
          <w:sz w:val="20"/>
          <w:szCs w:val="20"/>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C5CFA" w:rsidRPr="00992597" w:rsidRDefault="00FC5CFA" w:rsidP="00FC5CFA">
      <w:pPr>
        <w:ind w:firstLine="567"/>
        <w:jc w:val="both"/>
        <w:rPr>
          <w:rFonts w:ascii="Arial" w:hAnsi="Arial" w:cs="Arial"/>
          <w:sz w:val="20"/>
          <w:szCs w:val="20"/>
        </w:rPr>
      </w:pPr>
      <w:r w:rsidRPr="00992597">
        <w:rPr>
          <w:rFonts w:ascii="Arial" w:hAnsi="Arial" w:cs="Arial"/>
          <w:b/>
          <w:sz w:val="20"/>
          <w:szCs w:val="20"/>
        </w:rPr>
        <w:t>1.15</w:t>
      </w:r>
      <w:r w:rsidRPr="00992597">
        <w:rPr>
          <w:rFonts w:ascii="Arial" w:hAnsi="Arial" w:cs="Arial"/>
          <w:sz w:val="20"/>
          <w:szCs w:val="20"/>
        </w:rPr>
        <w:t xml:space="preserve">.Часть 14 статьи 32 изложить в следующей редакции: </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 xml:space="preserve"> </w:t>
      </w:r>
      <w:proofErr w:type="gramStart"/>
      <w:r w:rsidRPr="00992597">
        <w:rPr>
          <w:rFonts w:ascii="Arial" w:hAnsi="Arial" w:cs="Arial"/>
          <w:sz w:val="20"/>
          <w:szCs w:val="20"/>
        </w:rPr>
        <w:t xml:space="preserve">«Глава местной администрации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w:t>
      </w:r>
      <w:r w:rsidRPr="00992597">
        <w:rPr>
          <w:rFonts w:ascii="Arial" w:hAnsi="Arial" w:cs="Arial"/>
          <w:sz w:val="20"/>
          <w:szCs w:val="20"/>
        </w:rPr>
        <w:lastRenderedPageBreak/>
        <w:t>утверждении правил землепользования и застройки местной администрацией), о направлении указанного проекта в представительный орган</w:t>
      </w:r>
      <w:proofErr w:type="gramEnd"/>
      <w:r w:rsidRPr="00992597">
        <w:rPr>
          <w:rFonts w:ascii="Arial" w:hAnsi="Arial" w:cs="Arial"/>
          <w:sz w:val="20"/>
          <w:szCs w:val="20"/>
        </w:rPr>
        <w:t xml:space="preserve">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C5CFA" w:rsidRPr="00992597" w:rsidRDefault="00FC5CFA" w:rsidP="00FC5CFA">
      <w:pPr>
        <w:ind w:firstLine="567"/>
        <w:jc w:val="both"/>
        <w:rPr>
          <w:rFonts w:ascii="Arial" w:hAnsi="Arial" w:cs="Arial"/>
          <w:sz w:val="20"/>
          <w:szCs w:val="20"/>
        </w:rPr>
      </w:pPr>
      <w:r w:rsidRPr="00992597">
        <w:rPr>
          <w:rFonts w:ascii="Arial" w:hAnsi="Arial" w:cs="Arial"/>
          <w:sz w:val="20"/>
          <w:szCs w:val="20"/>
        </w:rPr>
        <w:t>В случае</w:t>
      </w:r>
      <w:proofErr w:type="gramStart"/>
      <w:r w:rsidRPr="00992597">
        <w:rPr>
          <w:rFonts w:ascii="Arial" w:hAnsi="Arial" w:cs="Arial"/>
          <w:sz w:val="20"/>
          <w:szCs w:val="20"/>
        </w:rPr>
        <w:t>,</w:t>
      </w:r>
      <w:proofErr w:type="gramEnd"/>
      <w:r w:rsidRPr="00992597">
        <w:rPr>
          <w:rFonts w:ascii="Arial" w:hAnsi="Arial" w:cs="Arial"/>
          <w:sz w:val="20"/>
          <w:szCs w:val="20"/>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C5CFA" w:rsidRPr="00992597" w:rsidRDefault="00FC5CFA" w:rsidP="00FC5CFA">
      <w:pPr>
        <w:ind w:firstLine="798"/>
        <w:jc w:val="both"/>
        <w:rPr>
          <w:rFonts w:ascii="Arial" w:hAnsi="Arial" w:cs="Arial"/>
          <w:sz w:val="20"/>
          <w:szCs w:val="20"/>
        </w:rPr>
      </w:pPr>
      <w:r w:rsidRPr="00992597">
        <w:rPr>
          <w:rFonts w:ascii="Arial" w:hAnsi="Arial" w:cs="Arial"/>
          <w:sz w:val="20"/>
          <w:szCs w:val="20"/>
        </w:rPr>
        <w:t>2. Настоящее решение вступает в силу после его официального опубликования (обнародования).</w:t>
      </w: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r w:rsidRPr="00992597">
        <w:rPr>
          <w:rFonts w:ascii="Arial" w:hAnsi="Arial" w:cs="Arial"/>
          <w:sz w:val="20"/>
          <w:szCs w:val="20"/>
        </w:rPr>
        <w:t>Председатель Собрания депутатов</w:t>
      </w:r>
    </w:p>
    <w:p w:rsidR="00FC5CFA" w:rsidRPr="00992597" w:rsidRDefault="00FC5CFA" w:rsidP="00FC5CFA">
      <w:pPr>
        <w:rPr>
          <w:rFonts w:ascii="Arial" w:hAnsi="Arial" w:cs="Arial"/>
          <w:sz w:val="20"/>
          <w:szCs w:val="20"/>
        </w:rPr>
      </w:pPr>
      <w:r w:rsidRPr="00992597">
        <w:rPr>
          <w:rFonts w:ascii="Arial" w:hAnsi="Arial" w:cs="Arial"/>
          <w:sz w:val="20"/>
          <w:szCs w:val="20"/>
        </w:rPr>
        <w:t>Михайловского сельского  поселения                                                          Ю.Л.Александров</w:t>
      </w: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r w:rsidRPr="00992597">
        <w:rPr>
          <w:rFonts w:ascii="Arial" w:hAnsi="Arial" w:cs="Arial"/>
          <w:sz w:val="20"/>
          <w:szCs w:val="20"/>
        </w:rPr>
        <w:t>Глава Михайловского сельского поселения                                                  Г.И.Николаев</w:t>
      </w:r>
    </w:p>
    <w:p w:rsidR="00FC5CFA" w:rsidRPr="00992597" w:rsidRDefault="00FC5CFA" w:rsidP="00FC5CFA">
      <w:pPr>
        <w:rPr>
          <w:rFonts w:ascii="Arial" w:hAnsi="Arial" w:cs="Arial"/>
          <w:sz w:val="20"/>
          <w:szCs w:val="20"/>
        </w:rPr>
      </w:pPr>
    </w:p>
    <w:p w:rsidR="00FC5CFA" w:rsidRPr="00992597" w:rsidRDefault="00FC5CFA" w:rsidP="00FC5CFA">
      <w:pPr>
        <w:jc w:val="both"/>
        <w:rPr>
          <w:rFonts w:ascii="Arial" w:hAnsi="Arial" w:cs="Arial"/>
          <w:sz w:val="20"/>
          <w:szCs w:val="20"/>
        </w:rPr>
      </w:pPr>
    </w:p>
    <w:p w:rsidR="00FC5CFA" w:rsidRPr="00992597" w:rsidRDefault="00FC5CFA" w:rsidP="00FC5CFA">
      <w:pPr>
        <w:jc w:val="both"/>
        <w:rPr>
          <w:rFonts w:ascii="Arial" w:hAnsi="Arial" w:cs="Arial"/>
          <w:sz w:val="20"/>
          <w:szCs w:val="20"/>
        </w:rPr>
      </w:pPr>
    </w:p>
    <w:p w:rsidR="00FC5CFA" w:rsidRPr="00992597" w:rsidRDefault="00FC5CFA" w:rsidP="00FC5CFA">
      <w:pPr>
        <w:jc w:val="both"/>
        <w:rPr>
          <w:rFonts w:ascii="Arial" w:hAnsi="Arial" w:cs="Arial"/>
          <w:b/>
          <w:bCs/>
          <w:color w:val="000000"/>
          <w:sz w:val="20"/>
          <w:szCs w:val="20"/>
        </w:rPr>
      </w:pPr>
      <w:r w:rsidRPr="00992597">
        <w:rPr>
          <w:rFonts w:ascii="Arial" w:hAnsi="Arial" w:cs="Arial"/>
          <w:b/>
          <w:bCs/>
          <w:color w:val="000000"/>
          <w:sz w:val="20"/>
          <w:szCs w:val="20"/>
        </w:rPr>
        <w:t xml:space="preserve">       </w:t>
      </w:r>
      <w:proofErr w:type="gramStart"/>
      <w:r w:rsidR="000A73DE" w:rsidRPr="00992597">
        <w:rPr>
          <w:rFonts w:ascii="Arial" w:hAnsi="Arial" w:cs="Arial"/>
          <w:b/>
          <w:bCs/>
          <w:color w:val="000000"/>
          <w:sz w:val="20"/>
          <w:szCs w:val="20"/>
        </w:rPr>
        <w:t>6</w:t>
      </w:r>
      <w:r w:rsidR="000A73DE" w:rsidRPr="00992597">
        <w:rPr>
          <w:rFonts w:ascii="Arial" w:hAnsi="Arial" w:cs="Arial"/>
          <w:b/>
          <w:sz w:val="20"/>
          <w:szCs w:val="20"/>
        </w:rPr>
        <w:t>.Решение Собрания  депутатов Михайловского сельского поселения Цивильского района Чувашской Республики от 20.12.2021 г. № 20/06</w:t>
      </w:r>
      <w:r w:rsidR="000A73DE" w:rsidRPr="00992597">
        <w:rPr>
          <w:rFonts w:ascii="Arial" w:hAnsi="Arial" w:cs="Arial"/>
          <w:b/>
          <w:bCs/>
          <w:color w:val="000000"/>
          <w:sz w:val="20"/>
          <w:szCs w:val="20"/>
        </w:rPr>
        <w:t>«</w:t>
      </w:r>
      <w:r w:rsidRPr="00992597">
        <w:rPr>
          <w:rFonts w:ascii="Arial" w:hAnsi="Arial" w:cs="Arial"/>
          <w:b/>
          <w:bCs/>
          <w:color w:val="000000"/>
          <w:sz w:val="20"/>
          <w:szCs w:val="20"/>
        </w:rPr>
        <w:t>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w:t>
      </w:r>
      <w:r w:rsidR="00992597" w:rsidRPr="00992597">
        <w:rPr>
          <w:rFonts w:ascii="Arial" w:hAnsi="Arial" w:cs="Arial"/>
          <w:b/>
          <w:bCs/>
          <w:color w:val="000000"/>
          <w:sz w:val="20"/>
          <w:szCs w:val="20"/>
        </w:rPr>
        <w:t>»</w:t>
      </w:r>
      <w:proofErr w:type="gramEnd"/>
    </w:p>
    <w:p w:rsidR="00FC5CFA" w:rsidRPr="00992597" w:rsidRDefault="00FC5CFA" w:rsidP="00FC5CFA">
      <w:pPr>
        <w:spacing w:before="100" w:beforeAutospacing="1" w:after="100" w:afterAutospacing="1"/>
        <w:jc w:val="both"/>
        <w:rPr>
          <w:rFonts w:ascii="Arial" w:hAnsi="Arial" w:cs="Arial"/>
          <w:color w:val="000000"/>
          <w:sz w:val="20"/>
          <w:szCs w:val="20"/>
        </w:rPr>
      </w:pPr>
      <w:proofErr w:type="gramStart"/>
      <w:r w:rsidRPr="00992597">
        <w:rPr>
          <w:rFonts w:ascii="Arial" w:hAnsi="Arial" w:cs="Arial"/>
          <w:color w:val="000000"/>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Михайловского сельского поселения Цивильского района Чувашской Республики,  Положением о публичных слушаниях в Михайловском  сельском поселении Цивильского района Чувашской Республики, утвержденным решением Собрания депутатов Михайловского сельского поселения Цивильского района Чувашской Республики от 17 февраля 2006 года № 04, рассмотрев</w:t>
      </w:r>
      <w:proofErr w:type="gramEnd"/>
      <w:r w:rsidRPr="00992597">
        <w:rPr>
          <w:rFonts w:ascii="Arial" w:hAnsi="Arial" w:cs="Arial"/>
          <w:color w:val="000000"/>
          <w:sz w:val="20"/>
          <w:szCs w:val="20"/>
        </w:rPr>
        <w:t xml:space="preserve"> </w:t>
      </w:r>
      <w:proofErr w:type="gramStart"/>
      <w:r w:rsidRPr="00992597">
        <w:rPr>
          <w:rFonts w:ascii="Arial" w:hAnsi="Arial" w:cs="Arial"/>
          <w:color w:val="000000"/>
          <w:sz w:val="20"/>
          <w:szCs w:val="20"/>
        </w:rPr>
        <w:t>решение Собрания депутатов Цивильского района Чувашской Республики от 16 декабря 2021 года №12-01  «Об инициативе по преобразованию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  </w:t>
      </w:r>
      <w:proofErr w:type="gramEnd"/>
    </w:p>
    <w:p w:rsidR="00FC5CFA" w:rsidRPr="00992597" w:rsidRDefault="00FC5CFA" w:rsidP="00FC5CFA">
      <w:pPr>
        <w:jc w:val="center"/>
        <w:rPr>
          <w:rFonts w:ascii="Arial" w:hAnsi="Arial" w:cs="Arial"/>
          <w:b/>
          <w:sz w:val="20"/>
          <w:szCs w:val="20"/>
        </w:rPr>
      </w:pPr>
      <w:r w:rsidRPr="00992597">
        <w:rPr>
          <w:rFonts w:ascii="Arial" w:hAnsi="Arial" w:cs="Arial"/>
          <w:b/>
          <w:sz w:val="20"/>
          <w:szCs w:val="20"/>
        </w:rPr>
        <w:t>Собрание депутатов Михайловского сельского поселения  Цивильского района</w:t>
      </w:r>
    </w:p>
    <w:p w:rsidR="00FC5CFA" w:rsidRPr="00992597" w:rsidRDefault="00FC5CFA" w:rsidP="00FC5CFA">
      <w:pPr>
        <w:jc w:val="center"/>
        <w:rPr>
          <w:rFonts w:ascii="Arial" w:hAnsi="Arial" w:cs="Arial"/>
          <w:b/>
          <w:sz w:val="20"/>
          <w:szCs w:val="20"/>
        </w:rPr>
      </w:pPr>
      <w:r w:rsidRPr="00992597">
        <w:rPr>
          <w:rFonts w:ascii="Arial" w:hAnsi="Arial" w:cs="Arial"/>
          <w:b/>
          <w:sz w:val="20"/>
          <w:szCs w:val="20"/>
        </w:rPr>
        <w:t>Чувашской Республики  РЕШИЛО:</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xml:space="preserve">1. Вынести на публичные слушания вопрос о преобразовании муниципальных образований путем объединения всех поселений, входящих в состав Цивильского района Чувашской Республики: </w:t>
      </w:r>
      <w:proofErr w:type="spellStart"/>
      <w:proofErr w:type="gramStart"/>
      <w:r w:rsidRPr="00992597">
        <w:rPr>
          <w:rFonts w:ascii="Arial" w:hAnsi="Arial" w:cs="Arial"/>
          <w:color w:val="000000"/>
          <w:sz w:val="20"/>
          <w:szCs w:val="20"/>
        </w:rPr>
        <w:t>Богатыревского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Булдеевского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Второвурманкасинского сельского поселения Цивильского района Чувашской Республики, </w:t>
      </w:r>
      <w:proofErr w:type="spellStart"/>
      <w:r w:rsidRPr="00992597">
        <w:rPr>
          <w:rFonts w:ascii="Arial" w:hAnsi="Arial" w:cs="Arial"/>
          <w:color w:val="000000"/>
          <w:sz w:val="20"/>
          <w:szCs w:val="20"/>
        </w:rPr>
        <w:t>Игорварского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Конарского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Малоянгорчинского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Медикасинского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992597">
        <w:rPr>
          <w:rFonts w:ascii="Arial" w:hAnsi="Arial" w:cs="Arial"/>
          <w:color w:val="000000"/>
          <w:sz w:val="20"/>
          <w:szCs w:val="20"/>
        </w:rPr>
        <w:t xml:space="preserve"> </w:t>
      </w:r>
      <w:proofErr w:type="gramStart"/>
      <w:r w:rsidRPr="00992597">
        <w:rPr>
          <w:rFonts w:ascii="Arial" w:hAnsi="Arial" w:cs="Arial"/>
          <w:color w:val="000000"/>
          <w:sz w:val="20"/>
          <w:szCs w:val="20"/>
        </w:rPr>
        <w:t xml:space="preserve">района Чувашской Республики, Первостепановского сельского поселения Цивильского района Чувашской Республики, </w:t>
      </w:r>
      <w:proofErr w:type="spellStart"/>
      <w:r w:rsidRPr="00992597">
        <w:rPr>
          <w:rFonts w:ascii="Arial" w:hAnsi="Arial" w:cs="Arial"/>
          <w:color w:val="000000"/>
          <w:sz w:val="20"/>
          <w:szCs w:val="20"/>
        </w:rPr>
        <w:t>Поваркасинского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Тувсинское сельское поселение Цивильского района Чувашской Республики, Цивильского городского поселения Цивильского района Чувашской Республики, </w:t>
      </w:r>
      <w:proofErr w:type="spellStart"/>
      <w:r w:rsidRPr="00992597">
        <w:rPr>
          <w:rFonts w:ascii="Arial" w:hAnsi="Arial" w:cs="Arial"/>
          <w:color w:val="000000"/>
          <w:sz w:val="20"/>
          <w:szCs w:val="20"/>
        </w:rPr>
        <w:t>Чиричкасинского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Чурачикского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и</w:t>
      </w:r>
      <w:proofErr w:type="gramEnd"/>
      <w:r w:rsidRPr="00992597">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2. Назначить проведение публичных слушаний по вопросу о преобразовании муниципальных образований на 12 января 2022 года в 18 часов 00 минут.</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lastRenderedPageBreak/>
        <w:t xml:space="preserve">3. Место проведения публичных слушаний: в здании Михайловского сельского Дома культуры по адресу: Чувашская Республика, Цивильский район, д. Михайловка, ул. Чапаева, д.14. </w:t>
      </w:r>
    </w:p>
    <w:p w:rsidR="00FC5CFA" w:rsidRPr="00992597" w:rsidRDefault="00FC5CFA" w:rsidP="00FC5CFA">
      <w:pPr>
        <w:spacing w:before="100" w:beforeAutospacing="1" w:after="100" w:afterAutospacing="1"/>
        <w:jc w:val="both"/>
        <w:rPr>
          <w:rFonts w:ascii="Arial" w:hAnsi="Arial" w:cs="Arial"/>
          <w:color w:val="000000"/>
          <w:sz w:val="20"/>
          <w:szCs w:val="20"/>
        </w:rPr>
      </w:pPr>
      <w:proofErr w:type="gramStart"/>
      <w:r w:rsidRPr="00992597">
        <w:rPr>
          <w:rFonts w:ascii="Arial" w:hAnsi="Arial" w:cs="Arial"/>
          <w:color w:val="000000"/>
          <w:sz w:val="20"/>
          <w:szCs w:val="20"/>
        </w:rPr>
        <w:t>4.Определить,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Положении о публичных слушаниях в Михайловском  сельском поселении Цивильского района Чувашской Республики, утвержденном решением Собрания депутатов Михайловского сельского поселения</w:t>
      </w:r>
      <w:proofErr w:type="gramEnd"/>
      <w:r w:rsidRPr="00992597">
        <w:rPr>
          <w:rFonts w:ascii="Arial" w:hAnsi="Arial" w:cs="Arial"/>
          <w:color w:val="000000"/>
          <w:sz w:val="20"/>
          <w:szCs w:val="20"/>
        </w:rPr>
        <w:t xml:space="preserve"> Цивильского района Чувашской Республики от 17 февраля 2006 года № 04.</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5. Возложить подготовку и проведение публичных слушаний  на постоянную комиссию Собрания депутатов Михайловского сельского поселения Цивильского района Чувашской Республики по укреплению законности, правопорядка, развитию местного самоуправления и депутатской этике.</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xml:space="preserve">6. </w:t>
      </w:r>
      <w:proofErr w:type="gramStart"/>
      <w:r w:rsidRPr="00992597">
        <w:rPr>
          <w:rFonts w:ascii="Arial" w:hAnsi="Arial" w:cs="Arial"/>
          <w:color w:val="000000"/>
          <w:sz w:val="20"/>
          <w:szCs w:val="20"/>
        </w:rPr>
        <w:t>Обеспечить обнародование в соответствии с Уставом Михайловского сельского поселения Цивильского района Чувашской Республики, опубликование  в периодическом печатном издании «Михайловский вестник» и размещение на официальном сайте Михайловского сельского поселения Цивильского района Чувашской Республики в информационно-телекоммуникационной сети Интернет настоящего решения и проекта решения Собрания депутатов Михайловского сельского поселения Цивильского района Чувашской Республики «О согласии на преобразование муниципальных образований путем объединения всех поселений</w:t>
      </w:r>
      <w:proofErr w:type="gramEnd"/>
      <w:r w:rsidRPr="00992597">
        <w:rPr>
          <w:rFonts w:ascii="Arial" w:hAnsi="Arial" w:cs="Arial"/>
          <w:color w:val="000000"/>
          <w:sz w:val="20"/>
          <w:szCs w:val="20"/>
        </w:rPr>
        <w:t>,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7. Настоящее решение вступает в силу после его официального опубликовани</w:t>
      </w:r>
      <w:proofErr w:type="gramStart"/>
      <w:r w:rsidRPr="00992597">
        <w:rPr>
          <w:rFonts w:ascii="Arial" w:hAnsi="Arial" w:cs="Arial"/>
          <w:color w:val="000000"/>
          <w:sz w:val="20"/>
          <w:szCs w:val="20"/>
        </w:rPr>
        <w:t>я(</w:t>
      </w:r>
      <w:proofErr w:type="gramEnd"/>
      <w:r w:rsidRPr="00992597">
        <w:rPr>
          <w:rFonts w:ascii="Arial" w:hAnsi="Arial" w:cs="Arial"/>
          <w:color w:val="000000"/>
          <w:sz w:val="20"/>
          <w:szCs w:val="20"/>
        </w:rPr>
        <w:t>обнародования) в периодическом печатном издании «Михайловский вестник».</w:t>
      </w:r>
    </w:p>
    <w:p w:rsidR="00FC5CFA" w:rsidRPr="00992597" w:rsidRDefault="00FC5CFA" w:rsidP="00FC5CFA">
      <w:pPr>
        <w:spacing w:before="100" w:beforeAutospacing="1" w:after="100" w:afterAutospacing="1"/>
        <w:jc w:val="both"/>
        <w:rPr>
          <w:rFonts w:ascii="Arial" w:hAnsi="Arial" w:cs="Arial"/>
          <w:color w:val="000000"/>
          <w:sz w:val="20"/>
          <w:szCs w:val="20"/>
        </w:rPr>
      </w:pPr>
    </w:p>
    <w:p w:rsidR="00FC5CFA" w:rsidRPr="00992597" w:rsidRDefault="00FC5CFA" w:rsidP="00FC5CFA">
      <w:pPr>
        <w:rPr>
          <w:rFonts w:ascii="Arial" w:hAnsi="Arial" w:cs="Arial"/>
          <w:sz w:val="20"/>
          <w:szCs w:val="20"/>
        </w:rPr>
      </w:pPr>
      <w:r w:rsidRPr="00992597">
        <w:rPr>
          <w:rFonts w:ascii="Arial" w:hAnsi="Arial" w:cs="Arial"/>
          <w:sz w:val="20"/>
          <w:szCs w:val="20"/>
        </w:rPr>
        <w:t>Председатель Собрания депутатов Михайловского</w:t>
      </w:r>
    </w:p>
    <w:p w:rsidR="00FC5CFA" w:rsidRPr="00992597" w:rsidRDefault="00FC5CFA" w:rsidP="00FC5CFA">
      <w:pPr>
        <w:rPr>
          <w:rFonts w:ascii="Arial" w:hAnsi="Arial" w:cs="Arial"/>
          <w:sz w:val="20"/>
          <w:szCs w:val="20"/>
        </w:rPr>
      </w:pPr>
      <w:r w:rsidRPr="00992597">
        <w:rPr>
          <w:rFonts w:ascii="Arial" w:hAnsi="Arial" w:cs="Arial"/>
          <w:sz w:val="20"/>
          <w:szCs w:val="20"/>
        </w:rPr>
        <w:t>сельского поселения Цивильского района                                              Ю.Л.Александров</w:t>
      </w:r>
    </w:p>
    <w:p w:rsidR="00FC5CFA" w:rsidRPr="00992597" w:rsidRDefault="00FC5CFA" w:rsidP="00FC5CFA">
      <w:pPr>
        <w:rPr>
          <w:rFonts w:ascii="Arial" w:hAnsi="Arial" w:cs="Arial"/>
          <w:sz w:val="20"/>
          <w:szCs w:val="20"/>
        </w:rPr>
      </w:pPr>
    </w:p>
    <w:p w:rsidR="00FC5CFA" w:rsidRPr="00992597" w:rsidRDefault="00FC5CFA" w:rsidP="00FC5CFA">
      <w:pPr>
        <w:rPr>
          <w:rFonts w:ascii="Arial" w:hAnsi="Arial" w:cs="Arial"/>
          <w:sz w:val="20"/>
          <w:szCs w:val="20"/>
        </w:rPr>
      </w:pPr>
      <w:r w:rsidRPr="00992597">
        <w:rPr>
          <w:rFonts w:ascii="Arial" w:hAnsi="Arial" w:cs="Arial"/>
          <w:sz w:val="20"/>
          <w:szCs w:val="20"/>
        </w:rPr>
        <w:t>Глава Михайловского сельского</w:t>
      </w:r>
    </w:p>
    <w:p w:rsidR="00FC5CFA" w:rsidRDefault="00FC5CFA" w:rsidP="00FC5CFA">
      <w:pPr>
        <w:rPr>
          <w:rFonts w:ascii="Arial" w:hAnsi="Arial" w:cs="Arial"/>
          <w:sz w:val="20"/>
          <w:szCs w:val="20"/>
        </w:rPr>
      </w:pPr>
      <w:r w:rsidRPr="00992597">
        <w:rPr>
          <w:rFonts w:ascii="Arial" w:hAnsi="Arial" w:cs="Arial"/>
          <w:sz w:val="20"/>
          <w:szCs w:val="20"/>
        </w:rPr>
        <w:t>поселения Цивильского района                                                                      Г.И.Николаев</w:t>
      </w:r>
    </w:p>
    <w:p w:rsidR="002A0609" w:rsidRDefault="002A0609" w:rsidP="00FC5CFA">
      <w:pPr>
        <w:rPr>
          <w:rFonts w:ascii="Arial" w:hAnsi="Arial" w:cs="Arial"/>
          <w:sz w:val="20"/>
          <w:szCs w:val="20"/>
        </w:rPr>
      </w:pPr>
    </w:p>
    <w:p w:rsidR="002A0609" w:rsidRDefault="002A0609" w:rsidP="00FC5CFA">
      <w:pPr>
        <w:rPr>
          <w:rFonts w:ascii="Arial" w:hAnsi="Arial" w:cs="Arial"/>
          <w:sz w:val="20"/>
          <w:szCs w:val="20"/>
        </w:rPr>
      </w:pPr>
    </w:p>
    <w:p w:rsidR="002A0609" w:rsidRDefault="002A0609" w:rsidP="00FC5CFA">
      <w:pPr>
        <w:rPr>
          <w:rFonts w:ascii="Arial" w:hAnsi="Arial" w:cs="Arial"/>
          <w:sz w:val="20"/>
          <w:szCs w:val="20"/>
        </w:rPr>
      </w:pPr>
    </w:p>
    <w:p w:rsidR="002A0609" w:rsidRPr="00992597" w:rsidRDefault="002A0609" w:rsidP="00FC5CFA">
      <w:pPr>
        <w:rPr>
          <w:rFonts w:ascii="Arial" w:hAnsi="Arial" w:cs="Arial"/>
          <w:sz w:val="20"/>
          <w:szCs w:val="20"/>
        </w:rPr>
      </w:pPr>
    </w:p>
    <w:p w:rsidR="002A0609" w:rsidRPr="002A0609" w:rsidRDefault="008E083D" w:rsidP="002A0609">
      <w:pPr>
        <w:pStyle w:val="Default"/>
        <w:ind w:right="843"/>
        <w:jc w:val="center"/>
        <w:rPr>
          <w:rFonts w:ascii="Arial" w:hAnsi="Arial" w:cs="Arial"/>
          <w:bCs/>
          <w:sz w:val="20"/>
          <w:szCs w:val="20"/>
        </w:rPr>
      </w:pPr>
      <w:r w:rsidRPr="002A0609">
        <w:rPr>
          <w:rFonts w:ascii="Arial" w:hAnsi="Arial" w:cs="Arial"/>
          <w:sz w:val="20"/>
          <w:szCs w:val="20"/>
        </w:rPr>
        <w:t> </w:t>
      </w:r>
      <w:r w:rsidR="002A0609" w:rsidRPr="002A0609">
        <w:rPr>
          <w:rFonts w:ascii="Arial" w:hAnsi="Arial" w:cs="Arial"/>
          <w:bCs/>
          <w:sz w:val="20"/>
          <w:szCs w:val="20"/>
        </w:rPr>
        <w:t>Уважаемые жители Михайловского  сельского поселения Цивильского района!</w:t>
      </w:r>
    </w:p>
    <w:p w:rsidR="002A0609" w:rsidRPr="002A0609" w:rsidRDefault="002A0609" w:rsidP="002A0609">
      <w:pPr>
        <w:pStyle w:val="Default"/>
        <w:ind w:right="843"/>
        <w:rPr>
          <w:rFonts w:ascii="Arial" w:hAnsi="Arial" w:cs="Arial"/>
          <w:bCs/>
          <w:sz w:val="20"/>
          <w:szCs w:val="20"/>
        </w:rPr>
      </w:pPr>
    </w:p>
    <w:p w:rsidR="002A0609" w:rsidRPr="002A0609" w:rsidRDefault="002A0609" w:rsidP="002A0609">
      <w:pPr>
        <w:pStyle w:val="Default"/>
        <w:tabs>
          <w:tab w:val="left" w:pos="9781"/>
        </w:tabs>
        <w:ind w:right="-61"/>
        <w:jc w:val="both"/>
        <w:rPr>
          <w:rFonts w:ascii="Arial" w:hAnsi="Arial" w:cs="Arial"/>
          <w:bCs/>
          <w:sz w:val="20"/>
          <w:szCs w:val="20"/>
        </w:rPr>
      </w:pPr>
      <w:r w:rsidRPr="002A0609">
        <w:rPr>
          <w:rFonts w:ascii="Arial" w:hAnsi="Arial" w:cs="Arial"/>
          <w:bCs/>
          <w:sz w:val="20"/>
          <w:szCs w:val="20"/>
        </w:rPr>
        <w:t xml:space="preserve">      </w:t>
      </w:r>
      <w:proofErr w:type="gramStart"/>
      <w:r w:rsidRPr="002A0609">
        <w:rPr>
          <w:rFonts w:ascii="Arial" w:hAnsi="Arial" w:cs="Arial"/>
          <w:bCs/>
          <w:sz w:val="20"/>
          <w:szCs w:val="20"/>
        </w:rPr>
        <w:t>В соответствии с решением Собрания депутатов  Михайловского сельского поселения  Цивильского района от 20.12.2021 г. № 20/06  «О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roofErr w:type="gramEnd"/>
    </w:p>
    <w:p w:rsidR="002A0609" w:rsidRPr="002A0609" w:rsidRDefault="002A0609" w:rsidP="002A0609">
      <w:pPr>
        <w:pStyle w:val="Default"/>
        <w:ind w:right="843"/>
        <w:jc w:val="both"/>
        <w:rPr>
          <w:rFonts w:ascii="Arial" w:hAnsi="Arial" w:cs="Arial"/>
          <w:bCs/>
          <w:sz w:val="20"/>
          <w:szCs w:val="20"/>
        </w:rPr>
      </w:pPr>
    </w:p>
    <w:p w:rsidR="00FC5CFA" w:rsidRPr="002A0609" w:rsidRDefault="002A0609" w:rsidP="002A0609">
      <w:pPr>
        <w:pStyle w:val="Default"/>
        <w:ind w:right="-61"/>
        <w:jc w:val="both"/>
        <w:rPr>
          <w:rFonts w:ascii="Arial" w:hAnsi="Arial" w:cs="Arial"/>
          <w:sz w:val="20"/>
          <w:szCs w:val="20"/>
        </w:rPr>
      </w:pPr>
      <w:r w:rsidRPr="002A0609">
        <w:rPr>
          <w:rFonts w:ascii="Arial" w:hAnsi="Arial" w:cs="Arial"/>
          <w:bCs/>
          <w:sz w:val="20"/>
          <w:szCs w:val="20"/>
        </w:rPr>
        <w:t xml:space="preserve">      22 января 2022 года в  актовом зале  Михайловского сельского Дома культуры  в </w:t>
      </w:r>
      <w:r w:rsidRPr="002A0609">
        <w:rPr>
          <w:rFonts w:ascii="Arial" w:hAnsi="Arial" w:cs="Arial"/>
          <w:sz w:val="20"/>
          <w:szCs w:val="20"/>
        </w:rPr>
        <w:t>18 часов 00 минут  состоятся публичные слушания по вопросу о преобразовании муниципальных образований путем</w:t>
      </w:r>
      <w:r w:rsidRPr="002A0609">
        <w:rPr>
          <w:sz w:val="20"/>
          <w:szCs w:val="20"/>
        </w:rPr>
        <w:t xml:space="preserve"> объединения всех поселений, входящих в состав Цивильского района Чувашской Республики</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b/>
          <w:bCs/>
          <w:color w:val="000000"/>
          <w:sz w:val="20"/>
          <w:szCs w:val="20"/>
        </w:rPr>
        <w:t>Проект решения Собрания депутатов Михайловского сельского поселения</w:t>
      </w:r>
    </w:p>
    <w:p w:rsidR="00FC5CFA" w:rsidRPr="00992597" w:rsidRDefault="00FC5CFA" w:rsidP="00FC5CFA">
      <w:pPr>
        <w:spacing w:before="100" w:beforeAutospacing="1" w:after="100" w:afterAutospacing="1"/>
        <w:jc w:val="both"/>
        <w:rPr>
          <w:rFonts w:ascii="Arial" w:hAnsi="Arial" w:cs="Arial"/>
          <w:color w:val="000000"/>
          <w:sz w:val="20"/>
          <w:szCs w:val="20"/>
        </w:rPr>
      </w:pPr>
      <w:proofErr w:type="gramStart"/>
      <w:r w:rsidRPr="00992597">
        <w:rPr>
          <w:rFonts w:ascii="Arial" w:hAnsi="Arial" w:cs="Arial"/>
          <w:b/>
          <w:bCs/>
          <w:color w:val="000000"/>
          <w:sz w:val="20"/>
          <w:szCs w:val="20"/>
        </w:rPr>
        <w:t>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roofErr w:type="gramEnd"/>
    </w:p>
    <w:p w:rsidR="00FC5CFA" w:rsidRPr="00992597" w:rsidRDefault="00FC5CFA" w:rsidP="00FC5CFA">
      <w:pPr>
        <w:spacing w:before="100" w:beforeAutospacing="1" w:after="100" w:afterAutospacing="1"/>
        <w:jc w:val="both"/>
        <w:rPr>
          <w:rFonts w:ascii="Arial" w:hAnsi="Arial" w:cs="Arial"/>
          <w:color w:val="000000"/>
          <w:sz w:val="20"/>
          <w:szCs w:val="20"/>
        </w:rPr>
      </w:pPr>
      <w:proofErr w:type="gramStart"/>
      <w:r w:rsidRPr="00992597">
        <w:rPr>
          <w:rFonts w:ascii="Arial" w:hAnsi="Arial" w:cs="Arial"/>
          <w:color w:val="000000"/>
          <w:sz w:val="20"/>
          <w:szCs w:val="20"/>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Михайловского </w:t>
      </w:r>
      <w:r w:rsidRPr="00992597">
        <w:rPr>
          <w:rFonts w:ascii="Arial" w:hAnsi="Arial" w:cs="Arial"/>
          <w:color w:val="000000"/>
          <w:sz w:val="20"/>
          <w:szCs w:val="20"/>
        </w:rPr>
        <w:lastRenderedPageBreak/>
        <w:t>сельского поселения Цивильского  района Чувашской Республики,  рассмотрев решение Собрания депутатов Цивильского  района Чувашской Республики от 16 декабря 2021 года № 12-01 «Об инициативе по преобразованию муниципальных образований путем объединения всех поселений, входящих в состав Цивильского района Чувашской</w:t>
      </w:r>
      <w:proofErr w:type="gramEnd"/>
      <w:r w:rsidRPr="00992597">
        <w:rPr>
          <w:rFonts w:ascii="Arial" w:hAnsi="Arial" w:cs="Arial"/>
          <w:color w:val="000000"/>
          <w:sz w:val="20"/>
          <w:szCs w:val="20"/>
        </w:rPr>
        <w:t xml:space="preserve">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w:t>
      </w:r>
      <w:proofErr w:type="gramStart"/>
      <w:r w:rsidRPr="00992597">
        <w:rPr>
          <w:rFonts w:ascii="Arial" w:hAnsi="Arial" w:cs="Arial"/>
          <w:color w:val="000000"/>
          <w:sz w:val="20"/>
          <w:szCs w:val="20"/>
        </w:rPr>
        <w:t>г</w:t>
      </w:r>
      <w:proofErr w:type="gramEnd"/>
      <w:r w:rsidRPr="00992597">
        <w:rPr>
          <w:rFonts w:ascii="Arial" w:hAnsi="Arial" w:cs="Arial"/>
          <w:color w:val="000000"/>
          <w:sz w:val="20"/>
          <w:szCs w:val="20"/>
        </w:rPr>
        <w:t>. Цивильск», выражая мнение населения  Михайловского  сельского поселения Цивильского района Чувашской Республики,  </w:t>
      </w:r>
    </w:p>
    <w:p w:rsidR="00FC5CFA" w:rsidRPr="00992597" w:rsidRDefault="00FC5CFA" w:rsidP="00FC5CFA">
      <w:pPr>
        <w:rPr>
          <w:rFonts w:ascii="Arial" w:hAnsi="Arial" w:cs="Arial"/>
          <w:sz w:val="20"/>
          <w:szCs w:val="20"/>
        </w:rPr>
      </w:pPr>
      <w:r w:rsidRPr="00992597">
        <w:rPr>
          <w:rFonts w:ascii="Arial" w:hAnsi="Arial" w:cs="Arial"/>
          <w:sz w:val="20"/>
          <w:szCs w:val="20"/>
        </w:rPr>
        <w:t>Собрание депутатов Михайловского сельского поселения Цивильского района  Чувашской Республики  РЕШИЛО:</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 xml:space="preserve">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w:t>
      </w:r>
      <w:proofErr w:type="spellStart"/>
      <w:proofErr w:type="gramStart"/>
      <w:r w:rsidRPr="00992597">
        <w:rPr>
          <w:rFonts w:ascii="Arial" w:hAnsi="Arial" w:cs="Arial"/>
          <w:color w:val="000000"/>
          <w:sz w:val="20"/>
          <w:szCs w:val="20"/>
        </w:rPr>
        <w:t>Богатыревского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Булдеевского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Второвурманкасинского сельского поселения Цивильского района Чувашской Республики, </w:t>
      </w:r>
      <w:proofErr w:type="spellStart"/>
      <w:r w:rsidRPr="00992597">
        <w:rPr>
          <w:rFonts w:ascii="Arial" w:hAnsi="Arial" w:cs="Arial"/>
          <w:color w:val="000000"/>
          <w:sz w:val="20"/>
          <w:szCs w:val="20"/>
        </w:rPr>
        <w:t>Игорварского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Конарского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Малоянгорчинского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Медикасинского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992597">
        <w:rPr>
          <w:rFonts w:ascii="Arial" w:hAnsi="Arial" w:cs="Arial"/>
          <w:color w:val="000000"/>
          <w:sz w:val="20"/>
          <w:szCs w:val="20"/>
        </w:rPr>
        <w:t xml:space="preserve"> </w:t>
      </w:r>
      <w:proofErr w:type="gramStart"/>
      <w:r w:rsidRPr="00992597">
        <w:rPr>
          <w:rFonts w:ascii="Arial" w:hAnsi="Arial" w:cs="Arial"/>
          <w:color w:val="000000"/>
          <w:sz w:val="20"/>
          <w:szCs w:val="20"/>
        </w:rPr>
        <w:t xml:space="preserve">района Чувашской Республики, Первостепановского сельского поселения Цивильского района Чувашской Республики, </w:t>
      </w:r>
      <w:proofErr w:type="spellStart"/>
      <w:r w:rsidRPr="00992597">
        <w:rPr>
          <w:rFonts w:ascii="Arial" w:hAnsi="Arial" w:cs="Arial"/>
          <w:color w:val="000000"/>
          <w:sz w:val="20"/>
          <w:szCs w:val="20"/>
        </w:rPr>
        <w:t>Поваркасинского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w:t>
      </w:r>
      <w:proofErr w:type="spellStart"/>
      <w:r w:rsidRPr="00992597">
        <w:rPr>
          <w:rFonts w:ascii="Arial" w:hAnsi="Arial" w:cs="Arial"/>
          <w:color w:val="000000"/>
          <w:sz w:val="20"/>
          <w:szCs w:val="20"/>
        </w:rPr>
        <w:t>Чиричкасинского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w:t>
      </w:r>
      <w:proofErr w:type="spellStart"/>
      <w:r w:rsidRPr="00992597">
        <w:rPr>
          <w:rFonts w:ascii="Arial" w:hAnsi="Arial" w:cs="Arial"/>
          <w:color w:val="000000"/>
          <w:sz w:val="20"/>
          <w:szCs w:val="20"/>
        </w:rPr>
        <w:t>Чурачикского</w:t>
      </w:r>
      <w:proofErr w:type="spellEnd"/>
      <w:r w:rsidRPr="00992597">
        <w:rPr>
          <w:rFonts w:ascii="Arial" w:hAnsi="Arial" w:cs="Arial"/>
          <w:color w:val="000000"/>
          <w:sz w:val="20"/>
          <w:szCs w:val="20"/>
        </w:rPr>
        <w:t xml:space="preserve">  сельского поселения Цивильского района Чувашской Республики, Цивильского городского поселения Цивильского района Чувашской Республики и</w:t>
      </w:r>
      <w:proofErr w:type="gramEnd"/>
      <w:r w:rsidRPr="00992597">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2. Направить настоящее решение в Собрание депутатов Цивильского района Чувашской Республики.</w:t>
      </w:r>
    </w:p>
    <w:p w:rsidR="00FC5CFA" w:rsidRPr="00992597" w:rsidRDefault="00FC5CFA" w:rsidP="00FC5CFA">
      <w:pPr>
        <w:spacing w:before="100" w:beforeAutospacing="1" w:after="100" w:afterAutospacing="1"/>
        <w:jc w:val="both"/>
        <w:rPr>
          <w:rFonts w:ascii="Arial" w:hAnsi="Arial" w:cs="Arial"/>
          <w:color w:val="000000"/>
          <w:sz w:val="20"/>
          <w:szCs w:val="20"/>
        </w:rPr>
      </w:pPr>
      <w:r w:rsidRPr="00992597">
        <w:rPr>
          <w:rFonts w:ascii="Arial" w:hAnsi="Arial" w:cs="Arial"/>
          <w:color w:val="000000"/>
          <w:sz w:val="20"/>
          <w:szCs w:val="20"/>
        </w:rPr>
        <w:t>3.Настоящее решение вступает в силу после его официального опубликования  (обнародования) в периодическом печатном издании «Михайловский вестник».</w:t>
      </w:r>
    </w:p>
    <w:p w:rsidR="00FC5CFA" w:rsidRPr="00992597" w:rsidRDefault="00FC5CFA" w:rsidP="00FC5CFA">
      <w:pPr>
        <w:rPr>
          <w:rFonts w:ascii="Arial" w:hAnsi="Arial" w:cs="Arial"/>
          <w:sz w:val="20"/>
          <w:szCs w:val="20"/>
        </w:rPr>
      </w:pPr>
      <w:r w:rsidRPr="00992597">
        <w:rPr>
          <w:rFonts w:ascii="Arial" w:hAnsi="Arial" w:cs="Arial"/>
          <w:sz w:val="20"/>
          <w:szCs w:val="20"/>
        </w:rPr>
        <w:t>Председатель Собрания депутатов</w:t>
      </w:r>
    </w:p>
    <w:p w:rsidR="00FC5CFA" w:rsidRPr="00992597" w:rsidRDefault="00FC5CFA" w:rsidP="00FC5CFA">
      <w:pPr>
        <w:rPr>
          <w:rFonts w:ascii="Arial" w:hAnsi="Arial" w:cs="Arial"/>
          <w:sz w:val="20"/>
          <w:szCs w:val="20"/>
        </w:rPr>
      </w:pPr>
      <w:r w:rsidRPr="00992597">
        <w:rPr>
          <w:rFonts w:ascii="Arial" w:hAnsi="Arial" w:cs="Arial"/>
          <w:sz w:val="20"/>
          <w:szCs w:val="20"/>
        </w:rPr>
        <w:t>Михайловского сельского поселения                                               Ю.Л. Александров.   </w:t>
      </w:r>
    </w:p>
    <w:p w:rsidR="00FC5CFA" w:rsidRPr="00992597" w:rsidRDefault="00FC5CFA" w:rsidP="00FC5CFA">
      <w:pPr>
        <w:rPr>
          <w:rFonts w:ascii="Arial" w:hAnsi="Arial" w:cs="Arial"/>
          <w:sz w:val="20"/>
          <w:szCs w:val="20"/>
        </w:rPr>
      </w:pPr>
      <w:r w:rsidRPr="00992597">
        <w:rPr>
          <w:rFonts w:ascii="Arial" w:hAnsi="Arial" w:cs="Arial"/>
          <w:sz w:val="20"/>
          <w:szCs w:val="20"/>
        </w:rPr>
        <w:t>               </w:t>
      </w:r>
    </w:p>
    <w:p w:rsidR="00FC5CFA" w:rsidRPr="00992597" w:rsidRDefault="00FC5CFA" w:rsidP="00FC5CFA">
      <w:pPr>
        <w:rPr>
          <w:rFonts w:ascii="Arial" w:hAnsi="Arial" w:cs="Arial"/>
          <w:sz w:val="20"/>
          <w:szCs w:val="20"/>
        </w:rPr>
      </w:pPr>
      <w:r w:rsidRPr="00992597">
        <w:rPr>
          <w:rFonts w:ascii="Arial" w:hAnsi="Arial" w:cs="Arial"/>
          <w:sz w:val="20"/>
          <w:szCs w:val="20"/>
        </w:rPr>
        <w:t>Глава Михайловского </w:t>
      </w:r>
    </w:p>
    <w:p w:rsidR="00FC5CFA" w:rsidRPr="00992597" w:rsidRDefault="00FC5CFA" w:rsidP="00FC5CFA">
      <w:pPr>
        <w:rPr>
          <w:rFonts w:ascii="Arial" w:hAnsi="Arial" w:cs="Arial"/>
          <w:sz w:val="20"/>
          <w:szCs w:val="20"/>
        </w:rPr>
      </w:pPr>
      <w:r w:rsidRPr="00992597">
        <w:rPr>
          <w:rFonts w:ascii="Arial" w:hAnsi="Arial" w:cs="Arial"/>
          <w:sz w:val="20"/>
          <w:szCs w:val="20"/>
        </w:rPr>
        <w:t>сельского поселения                                                                           Г.И.Николаев</w:t>
      </w:r>
    </w:p>
    <w:p w:rsidR="00FC5CFA" w:rsidRPr="00992597" w:rsidRDefault="00FC5CFA" w:rsidP="00FC5CFA">
      <w:pPr>
        <w:rPr>
          <w:rFonts w:ascii="Arial" w:hAnsi="Arial" w:cs="Arial"/>
          <w:b/>
          <w:bCs/>
          <w:sz w:val="20"/>
          <w:szCs w:val="20"/>
        </w:rPr>
      </w:pPr>
    </w:p>
    <w:p w:rsidR="00FC5CFA" w:rsidRPr="00992597" w:rsidRDefault="00FC5CFA" w:rsidP="00FC5CFA">
      <w:pPr>
        <w:rPr>
          <w:rFonts w:ascii="Arial" w:hAnsi="Arial" w:cs="Arial"/>
          <w:b/>
          <w:bCs/>
          <w:sz w:val="20"/>
          <w:szCs w:val="20"/>
        </w:rPr>
      </w:pPr>
    </w:p>
    <w:tbl>
      <w:tblPr>
        <w:tblW w:w="9757" w:type="dxa"/>
        <w:tblInd w:w="-181" w:type="dxa"/>
        <w:tblLayout w:type="fixed"/>
        <w:tblLook w:val="0000"/>
      </w:tblPr>
      <w:tblGrid>
        <w:gridCol w:w="3166"/>
        <w:gridCol w:w="3471"/>
        <w:gridCol w:w="3120"/>
      </w:tblGrid>
      <w:tr w:rsidR="007C5128" w:rsidRPr="001D4785" w:rsidTr="00FC5CFA">
        <w:trPr>
          <w:trHeight w:val="2218"/>
        </w:trPr>
        <w:tc>
          <w:tcPr>
            <w:tcW w:w="3166" w:type="dxa"/>
            <w:tcBorders>
              <w:top w:val="single" w:sz="4" w:space="0" w:color="000000"/>
              <w:left w:val="single" w:sz="4" w:space="0" w:color="000000"/>
              <w:bottom w:val="single" w:sz="4" w:space="0" w:color="000000"/>
            </w:tcBorders>
          </w:tcPr>
          <w:p w:rsidR="007C5128" w:rsidRPr="001D4785" w:rsidRDefault="007C5128" w:rsidP="00FC5CFA">
            <w:pPr>
              <w:jc w:val="center"/>
              <w:rPr>
                <w:rFonts w:ascii="Arial" w:hAnsi="Arial" w:cs="Arial"/>
                <w:sz w:val="20"/>
                <w:szCs w:val="20"/>
              </w:rPr>
            </w:pPr>
            <w:r w:rsidRPr="001D4785">
              <w:rPr>
                <w:rFonts w:ascii="Arial" w:hAnsi="Arial" w:cs="Arial"/>
                <w:sz w:val="20"/>
                <w:szCs w:val="20"/>
              </w:rPr>
              <w:t>Периодическое печатное издание</w:t>
            </w:r>
          </w:p>
          <w:p w:rsidR="007C5128" w:rsidRPr="001D4785" w:rsidRDefault="007C5128" w:rsidP="00FC5CFA">
            <w:pPr>
              <w:jc w:val="center"/>
              <w:rPr>
                <w:rFonts w:ascii="Arial" w:hAnsi="Arial" w:cs="Arial"/>
                <w:sz w:val="20"/>
                <w:szCs w:val="20"/>
              </w:rPr>
            </w:pPr>
            <w:r w:rsidRPr="001D4785">
              <w:rPr>
                <w:rFonts w:ascii="Arial" w:hAnsi="Arial" w:cs="Arial"/>
                <w:sz w:val="20"/>
                <w:szCs w:val="20"/>
              </w:rPr>
              <w:t>«Михайловский  вестник»</w:t>
            </w:r>
          </w:p>
          <w:p w:rsidR="007C5128" w:rsidRPr="001D4785" w:rsidRDefault="007C5128" w:rsidP="00FC5CFA">
            <w:pPr>
              <w:jc w:val="center"/>
              <w:rPr>
                <w:rFonts w:ascii="Arial" w:hAnsi="Arial" w:cs="Arial"/>
                <w:sz w:val="20"/>
                <w:szCs w:val="20"/>
              </w:rPr>
            </w:pPr>
            <w:r w:rsidRPr="001D4785">
              <w:rPr>
                <w:rFonts w:ascii="Arial" w:hAnsi="Arial" w:cs="Arial"/>
                <w:sz w:val="20"/>
                <w:szCs w:val="20"/>
              </w:rPr>
              <w:t>Адрес редакционного совета и издателя:</w:t>
            </w:r>
          </w:p>
          <w:p w:rsidR="007C5128" w:rsidRPr="001D4785" w:rsidRDefault="007C5128" w:rsidP="00FC5CFA">
            <w:pPr>
              <w:jc w:val="center"/>
              <w:rPr>
                <w:rFonts w:ascii="Arial" w:hAnsi="Arial" w:cs="Arial"/>
                <w:sz w:val="20"/>
                <w:szCs w:val="20"/>
              </w:rPr>
            </w:pPr>
            <w:r w:rsidRPr="001D4785">
              <w:rPr>
                <w:rFonts w:ascii="Arial" w:hAnsi="Arial" w:cs="Arial"/>
                <w:sz w:val="20"/>
                <w:szCs w:val="20"/>
              </w:rPr>
              <w:t>429920, Чувашская Республика, Цивильский район, д</w:t>
            </w:r>
            <w:proofErr w:type="gramStart"/>
            <w:r w:rsidRPr="001D4785">
              <w:rPr>
                <w:rFonts w:ascii="Arial" w:hAnsi="Arial" w:cs="Arial"/>
                <w:sz w:val="20"/>
                <w:szCs w:val="20"/>
              </w:rPr>
              <w:t>.М</w:t>
            </w:r>
            <w:proofErr w:type="gramEnd"/>
            <w:r w:rsidRPr="001D4785">
              <w:rPr>
                <w:rFonts w:ascii="Arial" w:hAnsi="Arial" w:cs="Arial"/>
                <w:sz w:val="20"/>
                <w:szCs w:val="20"/>
              </w:rPr>
              <w:t>ихайловка  ул.Чапаева, д.18</w:t>
            </w:r>
          </w:p>
          <w:p w:rsidR="007C5128" w:rsidRPr="001D4785" w:rsidRDefault="007C5128" w:rsidP="00FC5CFA">
            <w:pPr>
              <w:jc w:val="center"/>
              <w:rPr>
                <w:rFonts w:ascii="Arial" w:hAnsi="Arial" w:cs="Arial"/>
                <w:sz w:val="20"/>
                <w:szCs w:val="20"/>
                <w:lang w:val="en-US"/>
              </w:rPr>
            </w:pPr>
            <w:r w:rsidRPr="001D4785">
              <w:rPr>
                <w:rFonts w:ascii="Arial" w:hAnsi="Arial" w:cs="Arial"/>
                <w:sz w:val="20"/>
                <w:szCs w:val="20"/>
                <w:lang w:val="en-US"/>
              </w:rPr>
              <w:t xml:space="preserve">Email: </w:t>
            </w:r>
            <w:hyperlink r:id="rId20" w:history="1">
              <w:r w:rsidRPr="001D4785">
                <w:rPr>
                  <w:rFonts w:ascii="Arial" w:hAnsi="Arial" w:cs="Arial"/>
                  <w:sz w:val="20"/>
                  <w:szCs w:val="20"/>
                  <w:u w:val="single"/>
                  <w:lang w:val="en-US"/>
                </w:rPr>
                <w:t>zivil_-mix@cap.ru</w:t>
              </w:r>
            </w:hyperlink>
          </w:p>
          <w:p w:rsidR="007C5128" w:rsidRPr="001D4785" w:rsidRDefault="007C5128" w:rsidP="00FC5CFA">
            <w:pPr>
              <w:jc w:val="center"/>
              <w:rPr>
                <w:rFonts w:ascii="Arial" w:hAnsi="Arial" w:cs="Arial"/>
                <w:sz w:val="20"/>
                <w:szCs w:val="20"/>
                <w:lang w:val="en-US"/>
              </w:rPr>
            </w:pPr>
            <w:r w:rsidRPr="001D4785">
              <w:rPr>
                <w:rFonts w:ascii="Arial" w:hAnsi="Arial" w:cs="Arial"/>
                <w:sz w:val="20"/>
                <w:szCs w:val="20"/>
              </w:rPr>
              <w:t>Тел</w:t>
            </w:r>
            <w:r w:rsidRPr="001D4785">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1D4785" w:rsidRDefault="007C5128" w:rsidP="00FC5CFA">
            <w:pPr>
              <w:jc w:val="center"/>
              <w:rPr>
                <w:rFonts w:ascii="Arial" w:hAnsi="Arial" w:cs="Arial"/>
                <w:sz w:val="20"/>
                <w:szCs w:val="20"/>
              </w:rPr>
            </w:pPr>
            <w:r w:rsidRPr="001D4785">
              <w:rPr>
                <w:rFonts w:ascii="Arial" w:hAnsi="Arial" w:cs="Arial"/>
                <w:sz w:val="20"/>
                <w:szCs w:val="20"/>
              </w:rPr>
              <w:t>Учредитель</w:t>
            </w:r>
          </w:p>
          <w:p w:rsidR="007C5128" w:rsidRPr="001D4785" w:rsidRDefault="007C5128" w:rsidP="00FC5CFA">
            <w:pPr>
              <w:jc w:val="center"/>
              <w:rPr>
                <w:rFonts w:ascii="Arial" w:hAnsi="Arial" w:cs="Arial"/>
                <w:sz w:val="20"/>
                <w:szCs w:val="20"/>
              </w:rPr>
            </w:pPr>
          </w:p>
          <w:p w:rsidR="007C5128" w:rsidRPr="001D4785" w:rsidRDefault="007C5128" w:rsidP="00FC5CFA">
            <w:pPr>
              <w:jc w:val="center"/>
              <w:rPr>
                <w:rFonts w:ascii="Arial" w:hAnsi="Arial" w:cs="Arial"/>
                <w:sz w:val="20"/>
                <w:szCs w:val="20"/>
              </w:rPr>
            </w:pPr>
            <w:r w:rsidRPr="001D4785">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1D4785" w:rsidRDefault="007C5128" w:rsidP="00FC5CFA">
            <w:pPr>
              <w:jc w:val="center"/>
              <w:rPr>
                <w:rFonts w:ascii="Arial" w:hAnsi="Arial" w:cs="Arial"/>
                <w:sz w:val="20"/>
                <w:szCs w:val="20"/>
              </w:rPr>
            </w:pPr>
            <w:r w:rsidRPr="001D4785">
              <w:rPr>
                <w:rFonts w:ascii="Arial" w:hAnsi="Arial" w:cs="Arial"/>
                <w:sz w:val="20"/>
                <w:szCs w:val="20"/>
              </w:rPr>
              <w:t xml:space="preserve">Председатель </w:t>
            </w:r>
            <w:proofErr w:type="gramStart"/>
            <w:r w:rsidRPr="001D4785">
              <w:rPr>
                <w:rFonts w:ascii="Arial" w:hAnsi="Arial" w:cs="Arial"/>
                <w:sz w:val="20"/>
                <w:szCs w:val="20"/>
              </w:rPr>
              <w:t>редакционного</w:t>
            </w:r>
            <w:proofErr w:type="gramEnd"/>
            <w:r w:rsidRPr="001D4785">
              <w:rPr>
                <w:rFonts w:ascii="Arial" w:hAnsi="Arial" w:cs="Arial"/>
                <w:sz w:val="20"/>
                <w:szCs w:val="20"/>
              </w:rPr>
              <w:t xml:space="preserve"> </w:t>
            </w:r>
            <w:proofErr w:type="spellStart"/>
            <w:r w:rsidRPr="001D4785">
              <w:rPr>
                <w:rFonts w:ascii="Arial" w:hAnsi="Arial" w:cs="Arial"/>
                <w:sz w:val="20"/>
                <w:szCs w:val="20"/>
              </w:rPr>
              <w:t>совета-главный</w:t>
            </w:r>
            <w:proofErr w:type="spellEnd"/>
            <w:r w:rsidRPr="001D4785">
              <w:rPr>
                <w:rFonts w:ascii="Arial" w:hAnsi="Arial" w:cs="Arial"/>
                <w:sz w:val="20"/>
                <w:szCs w:val="20"/>
              </w:rPr>
              <w:t xml:space="preserve"> редактор</w:t>
            </w:r>
          </w:p>
          <w:p w:rsidR="007C5128" w:rsidRPr="001D4785" w:rsidRDefault="007C5128" w:rsidP="00FC5CFA">
            <w:pPr>
              <w:jc w:val="center"/>
              <w:rPr>
                <w:rFonts w:ascii="Arial" w:hAnsi="Arial" w:cs="Arial"/>
                <w:sz w:val="20"/>
                <w:szCs w:val="20"/>
              </w:rPr>
            </w:pPr>
            <w:r w:rsidRPr="001D4785">
              <w:rPr>
                <w:rFonts w:ascii="Arial" w:hAnsi="Arial" w:cs="Arial"/>
                <w:sz w:val="20"/>
                <w:szCs w:val="20"/>
              </w:rPr>
              <w:t>Николаев Г.И.</w:t>
            </w:r>
          </w:p>
          <w:p w:rsidR="007C5128" w:rsidRPr="001D4785" w:rsidRDefault="007C5128" w:rsidP="00FC5CFA">
            <w:pPr>
              <w:jc w:val="center"/>
              <w:rPr>
                <w:rFonts w:ascii="Arial" w:hAnsi="Arial" w:cs="Arial"/>
                <w:sz w:val="20"/>
                <w:szCs w:val="20"/>
              </w:rPr>
            </w:pPr>
          </w:p>
          <w:p w:rsidR="007C5128" w:rsidRPr="001D4785" w:rsidRDefault="007C5128" w:rsidP="00FC5CFA">
            <w:pPr>
              <w:jc w:val="center"/>
              <w:rPr>
                <w:rFonts w:ascii="Arial" w:hAnsi="Arial" w:cs="Arial"/>
                <w:sz w:val="20"/>
                <w:szCs w:val="20"/>
              </w:rPr>
            </w:pPr>
            <w:r w:rsidRPr="001D4785">
              <w:rPr>
                <w:rFonts w:ascii="Arial" w:hAnsi="Arial" w:cs="Arial"/>
                <w:sz w:val="20"/>
                <w:szCs w:val="20"/>
              </w:rPr>
              <w:t>Тираж  20 экз.</w:t>
            </w:r>
          </w:p>
          <w:p w:rsidR="007C5128" w:rsidRPr="001D4785" w:rsidRDefault="007C5128" w:rsidP="00FC5CFA">
            <w:pPr>
              <w:jc w:val="center"/>
              <w:rPr>
                <w:rFonts w:ascii="Arial" w:hAnsi="Arial" w:cs="Arial"/>
                <w:sz w:val="20"/>
                <w:szCs w:val="20"/>
              </w:rPr>
            </w:pPr>
            <w:r w:rsidRPr="001D4785">
              <w:rPr>
                <w:rFonts w:ascii="Arial" w:hAnsi="Arial" w:cs="Arial"/>
                <w:sz w:val="20"/>
                <w:szCs w:val="20"/>
              </w:rPr>
              <w:t>Объём 1 п.л. формат А</w:t>
            </w:r>
            <w:proofErr w:type="gramStart"/>
            <w:r w:rsidRPr="001D4785">
              <w:rPr>
                <w:rFonts w:ascii="Arial" w:hAnsi="Arial" w:cs="Arial"/>
                <w:sz w:val="20"/>
                <w:szCs w:val="20"/>
              </w:rPr>
              <w:t>4</w:t>
            </w:r>
            <w:proofErr w:type="gramEnd"/>
          </w:p>
          <w:p w:rsidR="007C5128" w:rsidRPr="001D4785" w:rsidRDefault="007C5128" w:rsidP="00FC5CFA">
            <w:pPr>
              <w:jc w:val="center"/>
              <w:rPr>
                <w:rFonts w:ascii="Arial" w:hAnsi="Arial" w:cs="Arial"/>
                <w:sz w:val="20"/>
                <w:szCs w:val="20"/>
              </w:rPr>
            </w:pPr>
            <w:r w:rsidRPr="001D4785">
              <w:rPr>
                <w:rFonts w:ascii="Arial" w:hAnsi="Arial" w:cs="Arial"/>
                <w:sz w:val="20"/>
                <w:szCs w:val="20"/>
              </w:rPr>
              <w:t>Распространяется бесплатно</w:t>
            </w:r>
          </w:p>
        </w:tc>
      </w:tr>
    </w:tbl>
    <w:p w:rsidR="003239FA" w:rsidRPr="001D4785" w:rsidRDefault="003239FA" w:rsidP="003239FA">
      <w:pPr>
        <w:jc w:val="both"/>
        <w:rPr>
          <w:rFonts w:ascii="Arial" w:hAnsi="Arial" w:cs="Arial"/>
          <w:b/>
          <w:bCs/>
          <w:color w:val="000000"/>
          <w:sz w:val="20"/>
          <w:szCs w:val="20"/>
        </w:rPr>
      </w:pPr>
    </w:p>
    <w:sectPr w:rsidR="003239FA" w:rsidRPr="001D4785"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 w:name="Microsoft YaHei">
    <w:charset w:val="86"/>
    <w:family w:val="swiss"/>
    <w:pitch w:val="variable"/>
    <w:sig w:usb0="A0000287" w:usb1="28CF3C52" w:usb2="00000016" w:usb3="00000000" w:csb0="0004001F" w:csb1="00000000"/>
  </w:font>
  <w:font w:name="Mangal">
    <w:panose1 w:val="020B0604020202020204"/>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33A8F"/>
    <w:multiLevelType w:val="multilevel"/>
    <w:tmpl w:val="81B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5">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60B6505"/>
    <w:multiLevelType w:val="hybridMultilevel"/>
    <w:tmpl w:val="6A7A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1"/>
  </w:num>
  <w:num w:numId="3">
    <w:abstractNumId w:val="36"/>
  </w:num>
  <w:num w:numId="4">
    <w:abstractNumId w:val="14"/>
  </w:num>
  <w:num w:numId="5">
    <w:abstractNumId w:val="34"/>
  </w:num>
  <w:num w:numId="6">
    <w:abstractNumId w:val="7"/>
  </w:num>
  <w:num w:numId="7">
    <w:abstractNumId w:val="43"/>
  </w:num>
  <w:num w:numId="8">
    <w:abstractNumId w:val="33"/>
  </w:num>
  <w:num w:numId="9">
    <w:abstractNumId w:val="16"/>
  </w:num>
  <w:num w:numId="10">
    <w:abstractNumId w:val="21"/>
  </w:num>
  <w:num w:numId="11">
    <w:abstractNumId w:val="11"/>
  </w:num>
  <w:num w:numId="12">
    <w:abstractNumId w:val="25"/>
  </w:num>
  <w:num w:numId="13">
    <w:abstractNumId w:val="24"/>
  </w:num>
  <w:num w:numId="14">
    <w:abstractNumId w:val="42"/>
  </w:num>
  <w:num w:numId="15">
    <w:abstractNumId w:val="30"/>
  </w:num>
  <w:num w:numId="16">
    <w:abstractNumId w:val="38"/>
  </w:num>
  <w:num w:numId="17">
    <w:abstractNumId w:val="45"/>
  </w:num>
  <w:num w:numId="18">
    <w:abstractNumId w:val="32"/>
  </w:num>
  <w:num w:numId="19">
    <w:abstractNumId w:val="5"/>
  </w:num>
  <w:num w:numId="20">
    <w:abstractNumId w:val="28"/>
  </w:num>
  <w:num w:numId="21">
    <w:abstractNumId w:val="23"/>
  </w:num>
  <w:num w:numId="22">
    <w:abstractNumId w:val="26"/>
  </w:num>
  <w:num w:numId="23">
    <w:abstractNumId w:val="27"/>
  </w:num>
  <w:num w:numId="24">
    <w:abstractNumId w:val="17"/>
  </w:num>
  <w:num w:numId="25">
    <w:abstractNumId w:val="13"/>
  </w:num>
  <w:num w:numId="26">
    <w:abstractNumId w:val="4"/>
  </w:num>
  <w:num w:numId="27">
    <w:abstractNumId w:val="20"/>
  </w:num>
  <w:num w:numId="28">
    <w:abstractNumId w:val="12"/>
  </w:num>
  <w:num w:numId="29">
    <w:abstractNumId w:val="6"/>
  </w:num>
  <w:num w:numId="30">
    <w:abstractNumId w:val="18"/>
  </w:num>
  <w:num w:numId="31">
    <w:abstractNumId w:val="37"/>
  </w:num>
  <w:num w:numId="32">
    <w:abstractNumId w:val="10"/>
  </w:num>
  <w:num w:numId="33">
    <w:abstractNumId w:val="22"/>
  </w:num>
  <w:num w:numId="34">
    <w:abstractNumId w:val="39"/>
  </w:num>
  <w:num w:numId="35">
    <w:abstractNumId w:val="35"/>
  </w:num>
  <w:num w:numId="36">
    <w:abstractNumId w:val="9"/>
  </w:num>
  <w:num w:numId="37">
    <w:abstractNumId w:val="40"/>
  </w:num>
  <w:num w:numId="38">
    <w:abstractNumId w:val="29"/>
  </w:num>
  <w:num w:numId="39">
    <w:abstractNumId w:val="3"/>
  </w:num>
  <w:num w:numId="40">
    <w:abstractNumId w:val="0"/>
  </w:num>
  <w:num w:numId="41">
    <w:abstractNumId w:val="2"/>
  </w:num>
  <w:num w:numId="42">
    <w:abstractNumId w:val="8"/>
  </w:num>
  <w:num w:numId="43">
    <w:abstractNumId w:val="19"/>
  </w:num>
  <w:num w:numId="44">
    <w:abstractNumId w:val="15"/>
  </w:num>
  <w:num w:numId="45">
    <w:abstractNumId w:val="31"/>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26B31"/>
    <w:rsid w:val="00034B78"/>
    <w:rsid w:val="00037150"/>
    <w:rsid w:val="00037621"/>
    <w:rsid w:val="00042B45"/>
    <w:rsid w:val="000434F7"/>
    <w:rsid w:val="00047831"/>
    <w:rsid w:val="000A73DE"/>
    <w:rsid w:val="000C5C78"/>
    <w:rsid w:val="000F77A5"/>
    <w:rsid w:val="0012663E"/>
    <w:rsid w:val="001B1A96"/>
    <w:rsid w:val="001B37D6"/>
    <w:rsid w:val="001B4641"/>
    <w:rsid w:val="001D4785"/>
    <w:rsid w:val="00272E21"/>
    <w:rsid w:val="00297BC6"/>
    <w:rsid w:val="002A0609"/>
    <w:rsid w:val="002B4FFA"/>
    <w:rsid w:val="003239FA"/>
    <w:rsid w:val="00363B9D"/>
    <w:rsid w:val="0037136B"/>
    <w:rsid w:val="003A4D15"/>
    <w:rsid w:val="003C79D7"/>
    <w:rsid w:val="0040317A"/>
    <w:rsid w:val="00413D31"/>
    <w:rsid w:val="00465BD7"/>
    <w:rsid w:val="004904F4"/>
    <w:rsid w:val="004D2761"/>
    <w:rsid w:val="004F6793"/>
    <w:rsid w:val="00503BE1"/>
    <w:rsid w:val="00533926"/>
    <w:rsid w:val="0054024F"/>
    <w:rsid w:val="0056543E"/>
    <w:rsid w:val="00582F95"/>
    <w:rsid w:val="005A1EE6"/>
    <w:rsid w:val="005D0E14"/>
    <w:rsid w:val="005E2E30"/>
    <w:rsid w:val="005F7D08"/>
    <w:rsid w:val="006039AD"/>
    <w:rsid w:val="00604F1A"/>
    <w:rsid w:val="0063437C"/>
    <w:rsid w:val="00636D8A"/>
    <w:rsid w:val="00644937"/>
    <w:rsid w:val="00650B26"/>
    <w:rsid w:val="00655FBB"/>
    <w:rsid w:val="006735A8"/>
    <w:rsid w:val="006736BE"/>
    <w:rsid w:val="0069186B"/>
    <w:rsid w:val="006C51CA"/>
    <w:rsid w:val="006C5894"/>
    <w:rsid w:val="006E1C70"/>
    <w:rsid w:val="006F5FBD"/>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8E083D"/>
    <w:rsid w:val="00926BDA"/>
    <w:rsid w:val="009656F5"/>
    <w:rsid w:val="009805F0"/>
    <w:rsid w:val="00992597"/>
    <w:rsid w:val="009C2455"/>
    <w:rsid w:val="00A00AB4"/>
    <w:rsid w:val="00A1036D"/>
    <w:rsid w:val="00A328B0"/>
    <w:rsid w:val="00A33FCE"/>
    <w:rsid w:val="00A54A52"/>
    <w:rsid w:val="00A6730F"/>
    <w:rsid w:val="00A67F1B"/>
    <w:rsid w:val="00AD5ED7"/>
    <w:rsid w:val="00AE5C7D"/>
    <w:rsid w:val="00B3269C"/>
    <w:rsid w:val="00B4019E"/>
    <w:rsid w:val="00B63123"/>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416EF"/>
    <w:rsid w:val="00E5081F"/>
    <w:rsid w:val="00E728F8"/>
    <w:rsid w:val="00EB3056"/>
    <w:rsid w:val="00EC654D"/>
    <w:rsid w:val="00ED77E8"/>
    <w:rsid w:val="00F10593"/>
    <w:rsid w:val="00F14F6B"/>
    <w:rsid w:val="00F37379"/>
    <w:rsid w:val="00F47843"/>
    <w:rsid w:val="00F93369"/>
    <w:rsid w:val="00FB4A61"/>
    <w:rsid w:val="00FC5CFA"/>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58B235F00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B2EFDD514A9D67C8593925B64D1F6893CA48F235907ED311A6822D77A848870E01FB548FFB08A6C73DEA16344n5gFH"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mailto:zivil_-mix@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2EFDD514A9D67C8593925B64D1F6893CA58B235F00ED311A6822D77A848870E01FB548FFB08A6C73DEA16344n5gFH" TargetMode="Externa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10" Type="http://schemas.openxmlformats.org/officeDocument/2006/relationships/hyperlink" Target="consultantplus://offline/ref=1B2EFDD514A9D67C8593925B64D1F6893CA48F235907ED311A6822D77A848870E01FB548FFB08A6C73DEA16344n5gFH"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gov.cap.ru/Laws.aspx?id=330741&amp;gov_id=329" TargetMode="External"/><Relationship Id="rId14" Type="http://schemas.openxmlformats.org/officeDocument/2006/relationships/hyperlink" Target="http://docs.cntd.ru/document/9019193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71</Pages>
  <Words>25544</Words>
  <Characters>192161</Characters>
  <Application>Microsoft Office Word</Application>
  <DocSecurity>0</DocSecurity>
  <Lines>1601</Lines>
  <Paragraphs>434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217271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4</cp:revision>
  <cp:lastPrinted>2021-03-13T07:00:00Z</cp:lastPrinted>
  <dcterms:created xsi:type="dcterms:W3CDTF">2021-12-21T18:15:00Z</dcterms:created>
  <dcterms:modified xsi:type="dcterms:W3CDTF">2021-12-21T12:24:00Z</dcterms:modified>
</cp:coreProperties>
</file>