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413D31" w:rsidP="007E68B3">
            <w:pPr>
              <w:jc w:val="center"/>
              <w:rPr>
                <w:rFonts w:ascii="Arial" w:hAnsi="Arial" w:cs="Arial"/>
                <w:b/>
                <w:color w:val="0000FF"/>
                <w:sz w:val="20"/>
                <w:szCs w:val="20"/>
              </w:rPr>
            </w:pPr>
            <w:r>
              <w:rPr>
                <w:rFonts w:ascii="Arial" w:hAnsi="Arial" w:cs="Arial"/>
                <w:b/>
                <w:color w:val="0000FF"/>
                <w:sz w:val="20"/>
                <w:szCs w:val="20"/>
              </w:rPr>
              <w:t>Понедельник</w:t>
            </w:r>
            <w:r w:rsidR="004904F4">
              <w:rPr>
                <w:rFonts w:ascii="Arial" w:hAnsi="Arial" w:cs="Arial"/>
                <w:b/>
                <w:color w:val="0000FF"/>
                <w:sz w:val="20"/>
                <w:szCs w:val="20"/>
              </w:rPr>
              <w:t>,</w:t>
            </w:r>
          </w:p>
          <w:p w:rsidR="00704A39" w:rsidRDefault="00413D31" w:rsidP="007E68B3">
            <w:pPr>
              <w:jc w:val="center"/>
              <w:rPr>
                <w:rFonts w:ascii="Arial" w:hAnsi="Arial" w:cs="Arial"/>
                <w:b/>
                <w:color w:val="0000FF"/>
                <w:sz w:val="20"/>
                <w:szCs w:val="20"/>
              </w:rPr>
            </w:pPr>
            <w:r>
              <w:rPr>
                <w:rFonts w:ascii="Arial" w:hAnsi="Arial" w:cs="Arial"/>
                <w:b/>
                <w:color w:val="0000FF"/>
                <w:sz w:val="20"/>
                <w:szCs w:val="20"/>
              </w:rPr>
              <w:t>17 мая</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413D31">
              <w:rPr>
                <w:rFonts w:ascii="Arial" w:hAnsi="Arial" w:cs="Arial"/>
                <w:b/>
                <w:color w:val="0000FF"/>
                <w:sz w:val="20"/>
                <w:szCs w:val="20"/>
              </w:rPr>
              <w:t>3</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413D31">
              <w:rPr>
                <w:rFonts w:ascii="Arial" w:hAnsi="Arial" w:cs="Arial"/>
                <w:b/>
                <w:color w:val="0000FF"/>
                <w:sz w:val="20"/>
                <w:szCs w:val="20"/>
              </w:rPr>
              <w:t>4</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4904F4" w:rsidRDefault="004904F4">
      <w:pPr>
        <w:jc w:val="center"/>
        <w:rPr>
          <w:rFonts w:ascii="Arial" w:hAnsi="Arial" w:cs="Arial"/>
          <w:b/>
          <w:sz w:val="20"/>
          <w:szCs w:val="20"/>
        </w:rPr>
      </w:pPr>
    </w:p>
    <w:p w:rsidR="00704A39" w:rsidRPr="00413D31" w:rsidRDefault="00704A39" w:rsidP="00716F24">
      <w:pPr>
        <w:jc w:val="center"/>
        <w:rPr>
          <w:rFonts w:ascii="Arial" w:hAnsi="Arial" w:cs="Arial"/>
          <w:b/>
          <w:sz w:val="20"/>
          <w:szCs w:val="20"/>
        </w:rPr>
      </w:pPr>
      <w:r w:rsidRPr="00413D31">
        <w:rPr>
          <w:rFonts w:ascii="Arial" w:hAnsi="Arial" w:cs="Arial"/>
          <w:b/>
          <w:sz w:val="20"/>
          <w:szCs w:val="20"/>
        </w:rPr>
        <w:t>В номере:</w:t>
      </w:r>
    </w:p>
    <w:p w:rsidR="004904F4" w:rsidRPr="00413D31" w:rsidRDefault="00413D31" w:rsidP="00413D31">
      <w:pPr>
        <w:spacing w:before="100" w:beforeAutospacing="1" w:after="100" w:afterAutospacing="1"/>
        <w:jc w:val="both"/>
        <w:rPr>
          <w:rFonts w:ascii="Arial" w:hAnsi="Arial" w:cs="Arial"/>
          <w:sz w:val="20"/>
          <w:szCs w:val="20"/>
        </w:rPr>
      </w:pPr>
      <w:r w:rsidRPr="00413D31">
        <w:rPr>
          <w:rFonts w:ascii="Arial" w:hAnsi="Arial" w:cs="Arial"/>
          <w:b/>
          <w:sz w:val="20"/>
          <w:szCs w:val="20"/>
        </w:rPr>
        <w:t xml:space="preserve">1.Постановление администрации </w:t>
      </w:r>
      <w:r w:rsidR="004904F4" w:rsidRPr="00413D31">
        <w:rPr>
          <w:rFonts w:ascii="Arial" w:hAnsi="Arial" w:cs="Arial"/>
          <w:b/>
          <w:sz w:val="20"/>
          <w:szCs w:val="20"/>
        </w:rPr>
        <w:t xml:space="preserve">Михайловского сельского поселения </w:t>
      </w:r>
      <w:proofErr w:type="spellStart"/>
      <w:r w:rsidR="004904F4" w:rsidRPr="00413D31">
        <w:rPr>
          <w:rFonts w:ascii="Arial" w:hAnsi="Arial" w:cs="Arial"/>
          <w:b/>
          <w:sz w:val="20"/>
          <w:szCs w:val="20"/>
        </w:rPr>
        <w:t>Цивильского</w:t>
      </w:r>
      <w:proofErr w:type="spellEnd"/>
      <w:r w:rsidR="004904F4" w:rsidRPr="00413D31">
        <w:rPr>
          <w:rFonts w:ascii="Arial" w:hAnsi="Arial" w:cs="Arial"/>
          <w:b/>
          <w:sz w:val="20"/>
          <w:szCs w:val="20"/>
        </w:rPr>
        <w:t xml:space="preserve"> района Чувашской Республики от </w:t>
      </w:r>
      <w:r w:rsidRPr="00413D31">
        <w:rPr>
          <w:rFonts w:ascii="Arial" w:hAnsi="Arial" w:cs="Arial"/>
          <w:b/>
          <w:sz w:val="20"/>
          <w:szCs w:val="20"/>
        </w:rPr>
        <w:t>17.05.</w:t>
      </w:r>
      <w:r w:rsidR="004904F4" w:rsidRPr="00413D31">
        <w:rPr>
          <w:rFonts w:ascii="Arial" w:hAnsi="Arial" w:cs="Arial"/>
          <w:b/>
          <w:sz w:val="20"/>
          <w:szCs w:val="20"/>
        </w:rPr>
        <w:t xml:space="preserve">2021 г. № </w:t>
      </w:r>
      <w:r w:rsidRPr="00413D31">
        <w:rPr>
          <w:rFonts w:ascii="Arial" w:hAnsi="Arial" w:cs="Arial"/>
          <w:b/>
          <w:sz w:val="20"/>
          <w:szCs w:val="20"/>
        </w:rPr>
        <w:t>15</w:t>
      </w:r>
      <w:r w:rsidRPr="00413D31">
        <w:rPr>
          <w:rFonts w:ascii="Arial" w:hAnsi="Arial" w:cs="Arial"/>
          <w:b/>
          <w:bCs/>
          <w:sz w:val="20"/>
          <w:szCs w:val="20"/>
        </w:rPr>
        <w:t xml:space="preserve"> «Об утверждении муниципальной программы 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b/>
          <w:bCs/>
          <w:sz w:val="20"/>
          <w:szCs w:val="20"/>
        </w:rPr>
        <w:t>Цивильского</w:t>
      </w:r>
      <w:proofErr w:type="spellEnd"/>
      <w:r w:rsidRPr="00413D31">
        <w:rPr>
          <w:rFonts w:ascii="Arial" w:hAnsi="Arial" w:cs="Arial"/>
          <w:b/>
          <w:bCs/>
          <w:sz w:val="20"/>
          <w:szCs w:val="20"/>
        </w:rPr>
        <w:t xml:space="preserve"> района Чувашской Республики на 2021-2025 годы»</w:t>
      </w:r>
    </w:p>
    <w:p w:rsidR="00413D31" w:rsidRPr="00413D31" w:rsidRDefault="00413D31" w:rsidP="00413D31">
      <w:pPr>
        <w:jc w:val="both"/>
        <w:rPr>
          <w:rFonts w:ascii="Arial" w:hAnsi="Arial" w:cs="Arial"/>
          <w:b/>
          <w:sz w:val="20"/>
          <w:szCs w:val="20"/>
        </w:rPr>
      </w:pPr>
      <w:r>
        <w:rPr>
          <w:rFonts w:ascii="Arial" w:hAnsi="Arial" w:cs="Arial"/>
          <w:b/>
          <w:sz w:val="20"/>
          <w:szCs w:val="20"/>
        </w:rPr>
        <w:t>2.</w:t>
      </w:r>
      <w:r w:rsidRPr="00413D31">
        <w:rPr>
          <w:rFonts w:ascii="Arial" w:hAnsi="Arial" w:cs="Arial"/>
          <w:b/>
          <w:sz w:val="20"/>
          <w:szCs w:val="20"/>
        </w:rPr>
        <w:t xml:space="preserve">Постановление администрации Михайловского сельского поселения </w:t>
      </w:r>
      <w:proofErr w:type="spellStart"/>
      <w:r w:rsidRPr="00413D31">
        <w:rPr>
          <w:rFonts w:ascii="Arial" w:hAnsi="Arial" w:cs="Arial"/>
          <w:b/>
          <w:sz w:val="20"/>
          <w:szCs w:val="20"/>
        </w:rPr>
        <w:t>Цивильского</w:t>
      </w:r>
      <w:proofErr w:type="spellEnd"/>
      <w:r w:rsidRPr="00413D31">
        <w:rPr>
          <w:rFonts w:ascii="Arial" w:hAnsi="Arial" w:cs="Arial"/>
          <w:b/>
          <w:sz w:val="20"/>
          <w:szCs w:val="20"/>
        </w:rPr>
        <w:t xml:space="preserve"> района Чувашской Республики от 17.05.2021 г. № 16« О  внесении изменений в постановление администрации Михайловского сельского поселения от 18.09.2020 г. № 43 «О деятельности специализированных служб по вопросам похоронного дела и деятельности общественных кладбищ на территории Михайловского   сельского поселения </w:t>
      </w:r>
      <w:proofErr w:type="spellStart"/>
      <w:r w:rsidRPr="00413D31">
        <w:rPr>
          <w:rFonts w:ascii="Arial" w:hAnsi="Arial" w:cs="Arial"/>
          <w:b/>
          <w:sz w:val="20"/>
          <w:szCs w:val="20"/>
        </w:rPr>
        <w:t>Цивильского</w:t>
      </w:r>
      <w:proofErr w:type="spellEnd"/>
      <w:r w:rsidRPr="00413D31">
        <w:rPr>
          <w:rFonts w:ascii="Arial" w:hAnsi="Arial" w:cs="Arial"/>
          <w:b/>
          <w:sz w:val="20"/>
          <w:szCs w:val="20"/>
        </w:rPr>
        <w:t xml:space="preserve"> района Чувашской Республики»</w:t>
      </w:r>
    </w:p>
    <w:p w:rsidR="00413D31" w:rsidRPr="00413D31" w:rsidRDefault="00413D31" w:rsidP="00413D31">
      <w:pPr>
        <w:jc w:val="both"/>
        <w:rPr>
          <w:rFonts w:ascii="Arial" w:hAnsi="Arial" w:cs="Arial"/>
          <w:b/>
          <w:sz w:val="20"/>
          <w:szCs w:val="20"/>
        </w:rPr>
      </w:pPr>
    </w:p>
    <w:p w:rsidR="004904F4" w:rsidRPr="00413D31" w:rsidRDefault="004904F4" w:rsidP="00413D31">
      <w:pPr>
        <w:rPr>
          <w:rFonts w:ascii="Arial" w:hAnsi="Arial" w:cs="Arial"/>
          <w:b/>
          <w:sz w:val="20"/>
          <w:szCs w:val="20"/>
        </w:rPr>
      </w:pPr>
    </w:p>
    <w:p w:rsidR="00413D31" w:rsidRPr="00413D31" w:rsidRDefault="00413D31" w:rsidP="00413D31">
      <w:pPr>
        <w:spacing w:before="100" w:beforeAutospacing="1" w:after="100" w:afterAutospacing="1"/>
        <w:jc w:val="both"/>
        <w:rPr>
          <w:rFonts w:ascii="Arial" w:hAnsi="Arial" w:cs="Arial"/>
          <w:sz w:val="20"/>
          <w:szCs w:val="20"/>
        </w:rPr>
      </w:pPr>
      <w:r w:rsidRPr="00413D31">
        <w:rPr>
          <w:rFonts w:ascii="Arial" w:hAnsi="Arial" w:cs="Arial"/>
          <w:b/>
          <w:bCs/>
          <w:sz w:val="20"/>
          <w:szCs w:val="20"/>
        </w:rPr>
        <w:t xml:space="preserve">        </w:t>
      </w:r>
      <w:r w:rsidRPr="00413D31">
        <w:rPr>
          <w:rFonts w:ascii="Arial" w:hAnsi="Arial" w:cs="Arial"/>
          <w:b/>
          <w:sz w:val="20"/>
          <w:szCs w:val="20"/>
        </w:rPr>
        <w:t xml:space="preserve">1.Постановление администрации Михайловского сельского поселения </w:t>
      </w:r>
      <w:proofErr w:type="spellStart"/>
      <w:r w:rsidRPr="00413D31">
        <w:rPr>
          <w:rFonts w:ascii="Arial" w:hAnsi="Arial" w:cs="Arial"/>
          <w:b/>
          <w:sz w:val="20"/>
          <w:szCs w:val="20"/>
        </w:rPr>
        <w:t>Цивильского</w:t>
      </w:r>
      <w:proofErr w:type="spellEnd"/>
      <w:r w:rsidRPr="00413D31">
        <w:rPr>
          <w:rFonts w:ascii="Arial" w:hAnsi="Arial" w:cs="Arial"/>
          <w:b/>
          <w:sz w:val="20"/>
          <w:szCs w:val="20"/>
        </w:rPr>
        <w:t xml:space="preserve"> района Чувашской Республики от 17.05.2021 г. № 15 «</w:t>
      </w:r>
      <w:r w:rsidRPr="00413D31">
        <w:rPr>
          <w:rFonts w:ascii="Arial" w:hAnsi="Arial" w:cs="Arial"/>
          <w:b/>
          <w:bCs/>
          <w:sz w:val="20"/>
          <w:szCs w:val="20"/>
        </w:rPr>
        <w:t xml:space="preserve"> Об утверждении муниципальной программы 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b/>
          <w:bCs/>
          <w:sz w:val="20"/>
          <w:szCs w:val="20"/>
        </w:rPr>
        <w:t>Цивильского</w:t>
      </w:r>
      <w:proofErr w:type="spellEnd"/>
      <w:r w:rsidRPr="00413D31">
        <w:rPr>
          <w:rFonts w:ascii="Arial" w:hAnsi="Arial" w:cs="Arial"/>
          <w:b/>
          <w:bCs/>
          <w:sz w:val="20"/>
          <w:szCs w:val="20"/>
        </w:rPr>
        <w:t xml:space="preserve"> района Чувашской Республики на 2021-2025 годы»</w:t>
      </w:r>
    </w:p>
    <w:p w:rsidR="00413D31" w:rsidRPr="00413D31" w:rsidRDefault="00413D31" w:rsidP="00413D31">
      <w:pPr>
        <w:spacing w:before="100" w:beforeAutospacing="1" w:after="100" w:afterAutospacing="1"/>
        <w:ind w:firstLine="166"/>
        <w:jc w:val="both"/>
        <w:rPr>
          <w:rFonts w:ascii="Arial" w:hAnsi="Arial" w:cs="Arial"/>
          <w:b/>
          <w:bCs/>
          <w:sz w:val="20"/>
          <w:szCs w:val="20"/>
        </w:rPr>
      </w:pPr>
      <w:r w:rsidRPr="00413D31">
        <w:rPr>
          <w:rFonts w:ascii="Arial" w:hAnsi="Arial" w:cs="Arial"/>
          <w:sz w:val="20"/>
          <w:szCs w:val="20"/>
        </w:rPr>
        <w:t xml:space="preserve">        В соответствии с Земельным Кодексом Российской Федерации, руководствуясь Уставом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w:t>
      </w:r>
      <w:r w:rsidRPr="00413D31">
        <w:rPr>
          <w:rFonts w:ascii="Arial" w:hAnsi="Arial" w:cs="Arial"/>
          <w:b/>
          <w:bCs/>
          <w:sz w:val="20"/>
          <w:szCs w:val="20"/>
        </w:rPr>
        <w:t> </w:t>
      </w:r>
      <w:r w:rsidRPr="00413D31">
        <w:rPr>
          <w:rFonts w:ascii="Arial" w:hAnsi="Arial" w:cs="Arial"/>
          <w:bCs/>
          <w:sz w:val="20"/>
          <w:szCs w:val="20"/>
        </w:rPr>
        <w:t xml:space="preserve">Администрация Михайловского сельского поселения </w:t>
      </w:r>
      <w:proofErr w:type="spellStart"/>
      <w:r w:rsidRPr="00413D31">
        <w:rPr>
          <w:rFonts w:ascii="Arial" w:hAnsi="Arial" w:cs="Arial"/>
          <w:bCs/>
          <w:sz w:val="20"/>
          <w:szCs w:val="20"/>
        </w:rPr>
        <w:t>Цивильского</w:t>
      </w:r>
      <w:proofErr w:type="spellEnd"/>
      <w:r w:rsidRPr="00413D31">
        <w:rPr>
          <w:rFonts w:ascii="Arial" w:hAnsi="Arial" w:cs="Arial"/>
          <w:bCs/>
          <w:sz w:val="20"/>
          <w:szCs w:val="20"/>
        </w:rPr>
        <w:t xml:space="preserve"> района Чувашской Республики</w:t>
      </w:r>
      <w:r w:rsidRPr="00413D31">
        <w:rPr>
          <w:rFonts w:ascii="Arial" w:hAnsi="Arial" w:cs="Arial"/>
          <w:b/>
          <w:bCs/>
          <w:sz w:val="20"/>
          <w:szCs w:val="20"/>
        </w:rPr>
        <w:t> ПОСТАНОВЛЯЕТ</w:t>
      </w:r>
      <w:r w:rsidRPr="00413D31">
        <w:rPr>
          <w:rFonts w:ascii="Arial" w:hAnsi="Arial" w:cs="Arial"/>
          <w:b/>
          <w:sz w:val="20"/>
          <w:szCs w:val="20"/>
        </w:rPr>
        <w:t>: </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xml:space="preserve">         1.Утвердить прилагаемую муниципальную программу 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на 2021-2025 годы» (далее – муниципальная Программа). </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xml:space="preserve">        2.Настоящее постановление вступает в силу после его официального опубликования (обнародования) в периодическом печатном издании «Михайловский вестник».</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rPr>
          <w:rFonts w:ascii="Arial" w:hAnsi="Arial" w:cs="Arial"/>
          <w:sz w:val="20"/>
          <w:szCs w:val="20"/>
        </w:rPr>
      </w:pPr>
      <w:r w:rsidRPr="00413D31">
        <w:rPr>
          <w:rFonts w:ascii="Arial" w:hAnsi="Arial" w:cs="Arial"/>
          <w:sz w:val="20"/>
          <w:szCs w:val="20"/>
        </w:rPr>
        <w:t>Глава администрации                                                                                                                                                                                                        Михайловского сельского поселения                                                                           Г.И.Николаев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ind w:firstLine="166"/>
        <w:rPr>
          <w:rFonts w:ascii="Arial" w:hAnsi="Arial" w:cs="Arial"/>
          <w:sz w:val="20"/>
          <w:szCs w:val="20"/>
        </w:rPr>
      </w:pPr>
      <w:r w:rsidRPr="00413D31">
        <w:rPr>
          <w:rFonts w:ascii="Arial" w:hAnsi="Arial" w:cs="Arial"/>
          <w:sz w:val="20"/>
          <w:szCs w:val="20"/>
        </w:rPr>
        <w:t> </w:t>
      </w:r>
    </w:p>
    <w:p w:rsidR="00413D31" w:rsidRPr="00413D31" w:rsidRDefault="00413D31" w:rsidP="00413D31">
      <w:pPr>
        <w:spacing w:before="100" w:beforeAutospacing="1" w:after="100" w:afterAutospacing="1"/>
        <w:rPr>
          <w:rFonts w:ascii="Arial" w:hAnsi="Arial" w:cs="Arial"/>
          <w:sz w:val="20"/>
          <w:szCs w:val="20"/>
        </w:rPr>
      </w:pP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                                                                                                              УТВЕРЖДЕНА</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                                                                                                              постановлением администрации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                                                                                                              Михайловского сельского поселения   </w:t>
      </w:r>
    </w:p>
    <w:p w:rsidR="00413D31" w:rsidRDefault="00413D31" w:rsidP="00413D31">
      <w:pPr>
        <w:pStyle w:val="af3"/>
        <w:rPr>
          <w:rFonts w:ascii="Arial" w:hAnsi="Arial" w:cs="Arial"/>
          <w:sz w:val="20"/>
          <w:szCs w:val="20"/>
        </w:rPr>
      </w:pPr>
      <w:r w:rsidRPr="00413D31">
        <w:rPr>
          <w:rFonts w:ascii="Arial" w:hAnsi="Arial" w:cs="Arial"/>
          <w:sz w:val="20"/>
          <w:szCs w:val="20"/>
        </w:rPr>
        <w:t xml:space="preserve">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w:t>
      </w:r>
      <w:proofErr w:type="gramStart"/>
      <w:r w:rsidRPr="00413D31">
        <w:rPr>
          <w:rFonts w:ascii="Arial" w:hAnsi="Arial" w:cs="Arial"/>
          <w:sz w:val="20"/>
          <w:szCs w:val="20"/>
        </w:rPr>
        <w:t>Чувашской</w:t>
      </w:r>
      <w:proofErr w:type="gramEnd"/>
      <w:r w:rsidRPr="00413D31">
        <w:rPr>
          <w:rFonts w:ascii="Arial" w:hAnsi="Arial" w:cs="Arial"/>
          <w:sz w:val="20"/>
          <w:szCs w:val="20"/>
        </w:rPr>
        <w:t xml:space="preserve"> </w:t>
      </w:r>
    </w:p>
    <w:p w:rsidR="00413D31" w:rsidRPr="00413D31" w:rsidRDefault="00413D31" w:rsidP="00413D31">
      <w:pPr>
        <w:pStyle w:val="af3"/>
        <w:rPr>
          <w:rFonts w:ascii="Arial" w:hAnsi="Arial" w:cs="Arial"/>
          <w:sz w:val="20"/>
          <w:szCs w:val="20"/>
        </w:rPr>
      </w:pPr>
      <w:r>
        <w:rPr>
          <w:rFonts w:ascii="Arial" w:hAnsi="Arial" w:cs="Arial"/>
          <w:sz w:val="20"/>
          <w:szCs w:val="20"/>
        </w:rPr>
        <w:t xml:space="preserve">                                                                                                               </w:t>
      </w:r>
      <w:r w:rsidRPr="00413D31">
        <w:rPr>
          <w:rFonts w:ascii="Arial" w:hAnsi="Arial" w:cs="Arial"/>
          <w:sz w:val="20"/>
          <w:szCs w:val="20"/>
        </w:rPr>
        <w:t>Республики</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                                                                                                               от  17.05.2021 г. № 15   </w:t>
      </w:r>
    </w:p>
    <w:p w:rsidR="00413D31" w:rsidRPr="00413D31" w:rsidRDefault="00413D31" w:rsidP="00413D31">
      <w:pPr>
        <w:pStyle w:val="af3"/>
        <w:rPr>
          <w:rFonts w:ascii="Arial" w:hAnsi="Arial" w:cs="Arial"/>
          <w:sz w:val="20"/>
          <w:szCs w:val="20"/>
        </w:rPr>
      </w:pPr>
    </w:p>
    <w:p w:rsidR="00413D31" w:rsidRPr="00413D31" w:rsidRDefault="00413D31" w:rsidP="00413D31">
      <w:pPr>
        <w:pStyle w:val="af3"/>
        <w:rPr>
          <w:rFonts w:ascii="Arial" w:hAnsi="Arial" w:cs="Arial"/>
          <w:sz w:val="20"/>
          <w:szCs w:val="20"/>
        </w:rPr>
      </w:pPr>
    </w:p>
    <w:p w:rsidR="00413D31" w:rsidRPr="00413D31" w:rsidRDefault="00413D31" w:rsidP="00413D31">
      <w:pPr>
        <w:spacing w:before="100" w:beforeAutospacing="1" w:after="100" w:afterAutospacing="1"/>
        <w:ind w:firstLine="166"/>
        <w:jc w:val="center"/>
        <w:rPr>
          <w:rFonts w:ascii="Arial" w:hAnsi="Arial" w:cs="Arial"/>
          <w:sz w:val="20"/>
          <w:szCs w:val="20"/>
        </w:rPr>
      </w:pPr>
      <w:r w:rsidRPr="00413D31">
        <w:rPr>
          <w:rFonts w:ascii="Arial" w:hAnsi="Arial" w:cs="Arial"/>
          <w:b/>
          <w:bCs/>
          <w:sz w:val="20"/>
          <w:szCs w:val="20"/>
        </w:rPr>
        <w:t>МУНИЦИПАЛЬНАЯ ПРОГРАММА</w:t>
      </w:r>
    </w:p>
    <w:p w:rsidR="00413D31" w:rsidRPr="00413D31" w:rsidRDefault="00413D31" w:rsidP="00413D31">
      <w:pPr>
        <w:spacing w:before="100" w:beforeAutospacing="1" w:after="100" w:afterAutospacing="1"/>
        <w:ind w:firstLine="166"/>
        <w:jc w:val="center"/>
        <w:rPr>
          <w:rFonts w:ascii="Arial" w:hAnsi="Arial" w:cs="Arial"/>
          <w:b/>
          <w:bCs/>
          <w:sz w:val="20"/>
          <w:szCs w:val="20"/>
        </w:rPr>
      </w:pPr>
      <w:r w:rsidRPr="00413D31">
        <w:rPr>
          <w:rFonts w:ascii="Arial" w:hAnsi="Arial" w:cs="Arial"/>
          <w:b/>
          <w:bCs/>
          <w:sz w:val="20"/>
          <w:szCs w:val="20"/>
        </w:rPr>
        <w:t xml:space="preserve">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b/>
          <w:bCs/>
          <w:sz w:val="20"/>
          <w:szCs w:val="20"/>
        </w:rPr>
        <w:t>Цивильского</w:t>
      </w:r>
      <w:proofErr w:type="spellEnd"/>
      <w:r w:rsidRPr="00413D31">
        <w:rPr>
          <w:rFonts w:ascii="Arial" w:hAnsi="Arial" w:cs="Arial"/>
          <w:b/>
          <w:bCs/>
          <w:sz w:val="20"/>
          <w:szCs w:val="20"/>
        </w:rPr>
        <w:t xml:space="preserve"> района Чувашской Республики  на 2021-2025 годы»</w:t>
      </w:r>
    </w:p>
    <w:tbl>
      <w:tblPr>
        <w:tblW w:w="0" w:type="auto"/>
        <w:tblLook w:val="04A0"/>
      </w:tblPr>
      <w:tblGrid>
        <w:gridCol w:w="4644"/>
        <w:gridCol w:w="5353"/>
      </w:tblGrid>
      <w:tr w:rsidR="00413D31" w:rsidRPr="00413D31" w:rsidTr="00AF5FA0">
        <w:tc>
          <w:tcPr>
            <w:tcW w:w="4644" w:type="dxa"/>
          </w:tcPr>
          <w:p w:rsidR="00413D31" w:rsidRPr="00413D31" w:rsidRDefault="00413D31" w:rsidP="00AF5FA0">
            <w:pPr>
              <w:rPr>
                <w:rFonts w:ascii="Arial" w:hAnsi="Arial" w:cs="Arial"/>
                <w:sz w:val="20"/>
                <w:szCs w:val="20"/>
                <w:lang w:val="en-US"/>
              </w:rPr>
            </w:pPr>
            <w:r w:rsidRPr="00413D31">
              <w:rPr>
                <w:rFonts w:ascii="Arial" w:hAnsi="Arial" w:cs="Arial"/>
                <w:bCs/>
                <w:sz w:val="20"/>
                <w:szCs w:val="20"/>
              </w:rPr>
              <w:t>Ответственный исполнитель:</w:t>
            </w:r>
          </w:p>
        </w:tc>
        <w:tc>
          <w:tcPr>
            <w:tcW w:w="5353" w:type="dxa"/>
          </w:tcPr>
          <w:p w:rsidR="00413D31" w:rsidRPr="00413D31" w:rsidRDefault="00413D31" w:rsidP="00AF5FA0">
            <w:pPr>
              <w:pStyle w:val="5"/>
              <w:spacing w:before="0" w:after="0"/>
              <w:rPr>
                <w:rFonts w:ascii="Arial" w:hAnsi="Arial" w:cs="Arial"/>
                <w:b w:val="0"/>
                <w:bCs w:val="0"/>
                <w:sz w:val="20"/>
                <w:szCs w:val="20"/>
              </w:rPr>
            </w:pPr>
            <w:r w:rsidRPr="00413D31">
              <w:rPr>
                <w:rFonts w:ascii="Arial" w:hAnsi="Arial" w:cs="Arial"/>
                <w:b w:val="0"/>
                <w:bCs w:val="0"/>
                <w:i w:val="0"/>
                <w:sz w:val="20"/>
                <w:szCs w:val="20"/>
              </w:rPr>
              <w:t xml:space="preserve">Администрация Михайловского сельского поселения </w:t>
            </w:r>
            <w:proofErr w:type="spellStart"/>
            <w:r w:rsidRPr="00413D31">
              <w:rPr>
                <w:rFonts w:ascii="Arial" w:hAnsi="Arial" w:cs="Arial"/>
                <w:b w:val="0"/>
                <w:bCs w:val="0"/>
                <w:i w:val="0"/>
                <w:sz w:val="20"/>
                <w:szCs w:val="20"/>
              </w:rPr>
              <w:t>Цивильского</w:t>
            </w:r>
            <w:proofErr w:type="spellEnd"/>
            <w:r w:rsidRPr="00413D31">
              <w:rPr>
                <w:rFonts w:ascii="Arial" w:hAnsi="Arial" w:cs="Arial"/>
                <w:b w:val="0"/>
                <w:bCs w:val="0"/>
                <w:i w:val="0"/>
                <w:sz w:val="20"/>
                <w:szCs w:val="20"/>
              </w:rPr>
              <w:t xml:space="preserve"> района Чувашской Республики</w:t>
            </w:r>
          </w:p>
          <w:p w:rsidR="00413D31" w:rsidRPr="00413D31" w:rsidRDefault="00413D31" w:rsidP="00AF5FA0">
            <w:pPr>
              <w:rPr>
                <w:rFonts w:ascii="Arial" w:hAnsi="Arial" w:cs="Arial"/>
                <w:sz w:val="20"/>
                <w:szCs w:val="20"/>
              </w:rPr>
            </w:pPr>
          </w:p>
        </w:tc>
      </w:tr>
      <w:tr w:rsidR="00413D31" w:rsidRPr="00413D31" w:rsidTr="00AF5FA0">
        <w:tc>
          <w:tcPr>
            <w:tcW w:w="4644" w:type="dxa"/>
          </w:tcPr>
          <w:p w:rsidR="00413D31" w:rsidRPr="00413D31" w:rsidRDefault="00413D31" w:rsidP="00AF5FA0">
            <w:pPr>
              <w:rPr>
                <w:rFonts w:ascii="Arial" w:hAnsi="Arial" w:cs="Arial"/>
                <w:sz w:val="20"/>
                <w:szCs w:val="20"/>
              </w:rPr>
            </w:pPr>
            <w:r w:rsidRPr="00413D31">
              <w:rPr>
                <w:rFonts w:ascii="Arial" w:hAnsi="Arial" w:cs="Arial"/>
                <w:sz w:val="20"/>
                <w:szCs w:val="20"/>
              </w:rPr>
              <w:t>Дата составления проекта</w:t>
            </w:r>
          </w:p>
          <w:p w:rsidR="00413D31" w:rsidRPr="00413D31" w:rsidRDefault="00413D31" w:rsidP="00AF5FA0">
            <w:pPr>
              <w:rPr>
                <w:rFonts w:ascii="Arial" w:hAnsi="Arial" w:cs="Arial"/>
                <w:sz w:val="20"/>
                <w:szCs w:val="20"/>
              </w:rPr>
            </w:pPr>
            <w:r w:rsidRPr="00413D31">
              <w:rPr>
                <w:rFonts w:ascii="Arial" w:hAnsi="Arial" w:cs="Arial"/>
                <w:sz w:val="20"/>
                <w:szCs w:val="20"/>
              </w:rPr>
              <w:t xml:space="preserve">муниципальной Программы:                                    </w:t>
            </w:r>
          </w:p>
        </w:tc>
        <w:tc>
          <w:tcPr>
            <w:tcW w:w="5353" w:type="dxa"/>
          </w:tcPr>
          <w:p w:rsidR="00413D31" w:rsidRPr="00413D31" w:rsidRDefault="00413D31" w:rsidP="00AF5FA0">
            <w:pPr>
              <w:pStyle w:val="1"/>
              <w:rPr>
                <w:rFonts w:cs="Arial"/>
                <w:b w:val="0"/>
                <w:color w:val="auto"/>
                <w:sz w:val="20"/>
                <w:szCs w:val="20"/>
                <w:lang w:val="en-US"/>
              </w:rPr>
            </w:pPr>
            <w:r w:rsidRPr="00413D31">
              <w:rPr>
                <w:rFonts w:cs="Arial"/>
                <w:b w:val="0"/>
                <w:color w:val="auto"/>
                <w:sz w:val="20"/>
                <w:szCs w:val="20"/>
              </w:rPr>
              <w:t>17 мая 2021 г</w:t>
            </w:r>
          </w:p>
        </w:tc>
      </w:tr>
      <w:tr w:rsidR="00413D31" w:rsidRPr="00413D31" w:rsidTr="00AF5FA0">
        <w:tc>
          <w:tcPr>
            <w:tcW w:w="4644" w:type="dxa"/>
          </w:tcPr>
          <w:p w:rsidR="00413D31" w:rsidRPr="00413D31" w:rsidRDefault="00413D31" w:rsidP="00AF5FA0">
            <w:pPr>
              <w:rPr>
                <w:rFonts w:ascii="Arial" w:hAnsi="Arial" w:cs="Arial"/>
                <w:sz w:val="20"/>
                <w:szCs w:val="20"/>
              </w:rPr>
            </w:pPr>
          </w:p>
          <w:p w:rsidR="00413D31" w:rsidRPr="00413D31" w:rsidRDefault="00413D31" w:rsidP="00AF5FA0">
            <w:pPr>
              <w:rPr>
                <w:rFonts w:ascii="Arial" w:hAnsi="Arial" w:cs="Arial"/>
                <w:sz w:val="20"/>
                <w:szCs w:val="20"/>
              </w:rPr>
            </w:pPr>
            <w:r w:rsidRPr="00413D31">
              <w:rPr>
                <w:rFonts w:ascii="Arial" w:hAnsi="Arial" w:cs="Arial"/>
                <w:sz w:val="20"/>
                <w:szCs w:val="20"/>
              </w:rPr>
              <w:t xml:space="preserve">Непосредственный исполнитель                                  муниципальной Программы:                                        </w:t>
            </w:r>
          </w:p>
        </w:tc>
        <w:tc>
          <w:tcPr>
            <w:tcW w:w="5353" w:type="dxa"/>
          </w:tcPr>
          <w:p w:rsidR="00413D31" w:rsidRPr="00413D31" w:rsidRDefault="00413D31" w:rsidP="00AF5FA0">
            <w:pPr>
              <w:rPr>
                <w:rFonts w:ascii="Arial" w:hAnsi="Arial" w:cs="Arial"/>
                <w:bCs/>
                <w:sz w:val="20"/>
                <w:szCs w:val="20"/>
              </w:rPr>
            </w:pPr>
          </w:p>
          <w:p w:rsidR="00413D31" w:rsidRPr="00413D31" w:rsidRDefault="00413D31" w:rsidP="00AF5FA0">
            <w:pPr>
              <w:pStyle w:val="5"/>
              <w:spacing w:before="0" w:after="0"/>
              <w:rPr>
                <w:rFonts w:ascii="Arial" w:hAnsi="Arial" w:cs="Arial"/>
                <w:b w:val="0"/>
                <w:bCs w:val="0"/>
                <w:sz w:val="20"/>
                <w:szCs w:val="20"/>
              </w:rPr>
            </w:pPr>
            <w:r w:rsidRPr="00413D31">
              <w:rPr>
                <w:rFonts w:ascii="Arial" w:hAnsi="Arial" w:cs="Arial"/>
                <w:b w:val="0"/>
                <w:bCs w:val="0"/>
                <w:i w:val="0"/>
                <w:sz w:val="20"/>
                <w:szCs w:val="20"/>
              </w:rPr>
              <w:t xml:space="preserve">Администрация Михайловского сельского поселения </w:t>
            </w:r>
            <w:proofErr w:type="spellStart"/>
            <w:r w:rsidRPr="00413D31">
              <w:rPr>
                <w:rFonts w:ascii="Arial" w:hAnsi="Arial" w:cs="Arial"/>
                <w:b w:val="0"/>
                <w:bCs w:val="0"/>
                <w:i w:val="0"/>
                <w:sz w:val="20"/>
                <w:szCs w:val="20"/>
              </w:rPr>
              <w:t>Цивильского</w:t>
            </w:r>
            <w:proofErr w:type="spellEnd"/>
            <w:r w:rsidRPr="00413D31">
              <w:rPr>
                <w:rFonts w:ascii="Arial" w:hAnsi="Arial" w:cs="Arial"/>
                <w:b w:val="0"/>
                <w:bCs w:val="0"/>
                <w:i w:val="0"/>
                <w:sz w:val="20"/>
                <w:szCs w:val="20"/>
              </w:rPr>
              <w:t xml:space="preserve"> района Чувашской Республики</w:t>
            </w:r>
          </w:p>
          <w:p w:rsidR="00413D31" w:rsidRPr="00413D31" w:rsidRDefault="00413D31" w:rsidP="00AF5FA0">
            <w:pPr>
              <w:rPr>
                <w:rFonts w:ascii="Arial" w:hAnsi="Arial" w:cs="Arial"/>
                <w:sz w:val="20"/>
                <w:szCs w:val="20"/>
              </w:rPr>
            </w:pPr>
            <w:r w:rsidRPr="00413D31">
              <w:rPr>
                <w:rFonts w:ascii="Arial" w:hAnsi="Arial" w:cs="Arial"/>
                <w:bCs/>
                <w:sz w:val="20"/>
                <w:szCs w:val="20"/>
              </w:rPr>
              <w:t xml:space="preserve">Николаев Г.И.. (тел.: 8 (83545) 63-0-25, </w:t>
            </w:r>
            <w:r w:rsidRPr="00413D31">
              <w:rPr>
                <w:rFonts w:ascii="Arial" w:hAnsi="Arial" w:cs="Arial"/>
                <w:sz w:val="20"/>
                <w:szCs w:val="20"/>
                <w:lang w:val="en-US"/>
              </w:rPr>
              <w:t>e</w:t>
            </w:r>
            <w:r w:rsidRPr="00413D31">
              <w:rPr>
                <w:rFonts w:ascii="Arial" w:hAnsi="Arial" w:cs="Arial"/>
                <w:sz w:val="20"/>
                <w:szCs w:val="20"/>
              </w:rPr>
              <w:t>-</w:t>
            </w:r>
            <w:r w:rsidRPr="00413D31">
              <w:rPr>
                <w:rFonts w:ascii="Arial" w:hAnsi="Arial" w:cs="Arial"/>
                <w:sz w:val="20"/>
                <w:szCs w:val="20"/>
                <w:lang w:val="en-US"/>
              </w:rPr>
              <w:t>mail</w:t>
            </w:r>
            <w:r w:rsidRPr="00413D31">
              <w:rPr>
                <w:rFonts w:ascii="Arial" w:hAnsi="Arial" w:cs="Arial"/>
                <w:sz w:val="20"/>
                <w:szCs w:val="20"/>
              </w:rPr>
              <w:t xml:space="preserve">:  </w:t>
            </w:r>
            <w:proofErr w:type="spellStart"/>
            <w:r w:rsidRPr="00413D31">
              <w:rPr>
                <w:rFonts w:ascii="Arial" w:hAnsi="Arial" w:cs="Arial"/>
                <w:sz w:val="20"/>
                <w:szCs w:val="20"/>
                <w:lang w:val="en-US"/>
              </w:rPr>
              <w:t>zivil</w:t>
            </w:r>
            <w:proofErr w:type="spellEnd"/>
            <w:r w:rsidRPr="00413D31">
              <w:rPr>
                <w:rFonts w:ascii="Arial" w:hAnsi="Arial" w:cs="Arial"/>
                <w:sz w:val="20"/>
                <w:szCs w:val="20"/>
              </w:rPr>
              <w:t>_</w:t>
            </w:r>
            <w:r w:rsidRPr="00413D31">
              <w:rPr>
                <w:rFonts w:ascii="Arial" w:hAnsi="Arial" w:cs="Arial"/>
                <w:sz w:val="20"/>
                <w:szCs w:val="20"/>
                <w:lang w:val="en-US"/>
              </w:rPr>
              <w:t>mix</w:t>
            </w:r>
            <w:r w:rsidRPr="00413D31">
              <w:rPr>
                <w:rFonts w:ascii="Arial" w:hAnsi="Arial" w:cs="Arial"/>
                <w:sz w:val="20"/>
                <w:szCs w:val="20"/>
              </w:rPr>
              <w:t>@</w:t>
            </w:r>
            <w:r w:rsidRPr="00413D31">
              <w:rPr>
                <w:rFonts w:ascii="Arial" w:hAnsi="Arial" w:cs="Arial"/>
                <w:sz w:val="20"/>
                <w:szCs w:val="20"/>
                <w:lang w:val="en-US"/>
              </w:rPr>
              <w:t>cap</w:t>
            </w:r>
            <w:r w:rsidRPr="00413D31">
              <w:rPr>
                <w:rFonts w:ascii="Arial" w:hAnsi="Arial" w:cs="Arial"/>
                <w:sz w:val="20"/>
                <w:szCs w:val="20"/>
              </w:rPr>
              <w:t>.</w:t>
            </w:r>
            <w:proofErr w:type="spellStart"/>
            <w:r w:rsidRPr="00413D31">
              <w:rPr>
                <w:rFonts w:ascii="Arial" w:hAnsi="Arial" w:cs="Arial"/>
                <w:sz w:val="20"/>
                <w:szCs w:val="20"/>
                <w:lang w:val="en-US"/>
              </w:rPr>
              <w:t>ru</w:t>
            </w:r>
            <w:proofErr w:type="spellEnd"/>
            <w:r w:rsidRPr="00413D31">
              <w:rPr>
                <w:rFonts w:ascii="Arial" w:hAnsi="Arial" w:cs="Arial"/>
                <w:sz w:val="20"/>
                <w:szCs w:val="20"/>
              </w:rPr>
              <w:t>).</w:t>
            </w:r>
          </w:p>
        </w:tc>
      </w:tr>
    </w:tbl>
    <w:p w:rsidR="00413D31" w:rsidRPr="00413D31" w:rsidRDefault="00413D31" w:rsidP="00413D31">
      <w:pPr>
        <w:spacing w:before="100" w:beforeAutospacing="1" w:after="100" w:afterAutospacing="1"/>
        <w:rPr>
          <w:rFonts w:ascii="Arial" w:hAnsi="Arial" w:cs="Arial"/>
          <w:b/>
          <w:sz w:val="20"/>
          <w:szCs w:val="20"/>
        </w:rPr>
      </w:pPr>
    </w:p>
    <w:p w:rsidR="00413D31" w:rsidRPr="00413D31" w:rsidRDefault="00413D31" w:rsidP="00413D31">
      <w:pPr>
        <w:spacing w:before="100" w:beforeAutospacing="1" w:after="100" w:afterAutospacing="1"/>
        <w:ind w:firstLine="166"/>
        <w:jc w:val="center"/>
        <w:rPr>
          <w:rFonts w:ascii="Arial" w:hAnsi="Arial" w:cs="Arial"/>
          <w:sz w:val="20"/>
          <w:szCs w:val="20"/>
        </w:rPr>
      </w:pPr>
      <w:r w:rsidRPr="00413D31">
        <w:rPr>
          <w:rFonts w:ascii="Arial" w:hAnsi="Arial" w:cs="Arial"/>
          <w:b/>
          <w:sz w:val="20"/>
          <w:szCs w:val="20"/>
        </w:rPr>
        <w:t>Паспорт</w:t>
      </w:r>
      <w:r w:rsidRPr="00413D31">
        <w:rPr>
          <w:rFonts w:ascii="Arial" w:hAnsi="Arial" w:cs="Arial"/>
          <w:b/>
          <w:sz w:val="20"/>
          <w:szCs w:val="20"/>
        </w:rPr>
        <w:br/>
        <w:t xml:space="preserve">муниципальной программы </w:t>
      </w:r>
      <w:r w:rsidRPr="00413D31">
        <w:rPr>
          <w:rFonts w:ascii="Arial" w:hAnsi="Arial" w:cs="Arial"/>
          <w:b/>
          <w:bCs/>
          <w:sz w:val="20"/>
          <w:szCs w:val="20"/>
        </w:rPr>
        <w:t xml:space="preserve">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b/>
          <w:bCs/>
          <w:sz w:val="20"/>
          <w:szCs w:val="20"/>
        </w:rPr>
        <w:t>Цивильского</w:t>
      </w:r>
      <w:proofErr w:type="spellEnd"/>
      <w:r w:rsidRPr="00413D31">
        <w:rPr>
          <w:rFonts w:ascii="Arial" w:hAnsi="Arial" w:cs="Arial"/>
          <w:b/>
          <w:bCs/>
          <w:sz w:val="20"/>
          <w:szCs w:val="20"/>
        </w:rPr>
        <w:t xml:space="preserve"> района Чувашской Республики на 2021-2025 годы»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03"/>
        <w:gridCol w:w="6588"/>
      </w:tblGrid>
      <w:tr w:rsidR="00413D31" w:rsidRPr="00413D31" w:rsidTr="00AF5FA0">
        <w:trPr>
          <w:trHeight w:val="728"/>
          <w:tblCellSpacing w:w="15" w:type="dxa"/>
        </w:trPr>
        <w:tc>
          <w:tcPr>
            <w:tcW w:w="2858" w:type="dxa"/>
            <w:tcMar>
              <w:top w:w="17" w:type="dxa"/>
              <w:left w:w="33" w:type="dxa"/>
              <w:bottom w:w="17" w:type="dxa"/>
              <w:right w:w="33" w:type="dxa"/>
            </w:tcMar>
            <w:vAlign w:val="center"/>
            <w:hideMark/>
          </w:tcPr>
          <w:p w:rsidR="00413D31" w:rsidRPr="00413D31" w:rsidRDefault="00413D31" w:rsidP="00AF5FA0">
            <w:pPr>
              <w:autoSpaceDE w:val="0"/>
              <w:autoSpaceDN w:val="0"/>
              <w:adjustRightInd w:val="0"/>
              <w:rPr>
                <w:rFonts w:ascii="Arial" w:hAnsi="Arial" w:cs="Arial"/>
                <w:sz w:val="20"/>
                <w:szCs w:val="20"/>
              </w:rPr>
            </w:pPr>
            <w:r w:rsidRPr="00413D31">
              <w:rPr>
                <w:rFonts w:ascii="Arial" w:hAnsi="Arial" w:cs="Arial"/>
                <w:sz w:val="20"/>
                <w:szCs w:val="20"/>
              </w:rPr>
              <w:t>Ответственный исполнитель муниципальной программы:</w:t>
            </w:r>
          </w:p>
        </w:tc>
        <w:tc>
          <w:tcPr>
            <w:tcW w:w="6543" w:type="dxa"/>
            <w:tcMar>
              <w:top w:w="17" w:type="dxa"/>
              <w:left w:w="33" w:type="dxa"/>
              <w:bottom w:w="17" w:type="dxa"/>
              <w:right w:w="33" w:type="dxa"/>
            </w:tcMar>
            <w:vAlign w:val="center"/>
            <w:hideMark/>
          </w:tcPr>
          <w:p w:rsidR="00413D31" w:rsidRPr="00413D31" w:rsidRDefault="00413D31" w:rsidP="00AF5FA0">
            <w:pPr>
              <w:pStyle w:val="5"/>
              <w:spacing w:before="0" w:after="0"/>
              <w:rPr>
                <w:rFonts w:ascii="Arial" w:hAnsi="Arial" w:cs="Arial"/>
                <w:b w:val="0"/>
                <w:bCs w:val="0"/>
                <w:sz w:val="20"/>
                <w:szCs w:val="20"/>
              </w:rPr>
            </w:pPr>
            <w:r w:rsidRPr="00413D31">
              <w:rPr>
                <w:rFonts w:ascii="Arial" w:hAnsi="Arial" w:cs="Arial"/>
                <w:b w:val="0"/>
                <w:bCs w:val="0"/>
                <w:i w:val="0"/>
                <w:sz w:val="20"/>
                <w:szCs w:val="20"/>
              </w:rPr>
              <w:t xml:space="preserve">Администрация Михайловского сельского поселения </w:t>
            </w:r>
            <w:proofErr w:type="spellStart"/>
            <w:r w:rsidRPr="00413D31">
              <w:rPr>
                <w:rFonts w:ascii="Arial" w:hAnsi="Arial" w:cs="Arial"/>
                <w:b w:val="0"/>
                <w:bCs w:val="0"/>
                <w:i w:val="0"/>
                <w:sz w:val="20"/>
                <w:szCs w:val="20"/>
              </w:rPr>
              <w:t>Цивильского</w:t>
            </w:r>
            <w:proofErr w:type="spellEnd"/>
            <w:r w:rsidRPr="00413D31">
              <w:rPr>
                <w:rFonts w:ascii="Arial" w:hAnsi="Arial" w:cs="Arial"/>
                <w:b w:val="0"/>
                <w:bCs w:val="0"/>
                <w:i w:val="0"/>
                <w:sz w:val="20"/>
                <w:szCs w:val="20"/>
              </w:rPr>
              <w:t xml:space="preserve"> района Чувашской Республики</w:t>
            </w:r>
          </w:p>
          <w:p w:rsidR="00413D31" w:rsidRPr="00413D31" w:rsidRDefault="00413D31" w:rsidP="00AF5FA0">
            <w:pPr>
              <w:spacing w:before="42" w:after="42"/>
              <w:rPr>
                <w:rFonts w:ascii="Arial" w:hAnsi="Arial" w:cs="Arial"/>
                <w:sz w:val="20"/>
                <w:szCs w:val="20"/>
              </w:rPr>
            </w:pPr>
          </w:p>
        </w:tc>
      </w:tr>
      <w:tr w:rsidR="00413D31" w:rsidRPr="00413D31" w:rsidTr="00AF5FA0">
        <w:trPr>
          <w:trHeight w:val="231"/>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Соисполнители муниципальной программы:</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bCs/>
                <w:sz w:val="20"/>
                <w:szCs w:val="20"/>
              </w:rPr>
              <w:t>Организации, учреждения всех форм собственности, собственники, арендаторы  земельных участков, население сельского поселения (по согласованию)</w:t>
            </w:r>
          </w:p>
        </w:tc>
      </w:tr>
      <w:tr w:rsidR="00413D31" w:rsidRPr="00413D31" w:rsidTr="00AF5FA0">
        <w:trPr>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Цели муниципальной программы:</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 Повышение эффективности использования и охраны земель муниципального образования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в том числе:</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2) обеспечение рационального использования земель,</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3) восстановление плодородия почв на землях сельскохозяйственного назначения и улучшения земель</w:t>
            </w:r>
          </w:p>
        </w:tc>
      </w:tr>
      <w:tr w:rsidR="00413D31" w:rsidRPr="00413D31" w:rsidTr="00AF5FA0">
        <w:trPr>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Задачи муниципальной</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Программы:</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1) воспроизводство плодородия земель сельскохозяйственного назначения;</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негативного воздействия;</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3) защита сельскохозяйственных угодий от зарастания деревьями и кустарниками, сорными растениями, сохранению достигнутого уровня мелиорации;</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lastRenderedPageBreak/>
              <w:t>  4) борьба с распространением борщевика Сосновского;</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  5) обеспечение организации рационального использования и охраны земель на территории муниципального образования</w:t>
            </w:r>
          </w:p>
        </w:tc>
      </w:tr>
      <w:tr w:rsidR="00413D31" w:rsidRPr="00413D31" w:rsidTr="00AF5FA0">
        <w:trPr>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lastRenderedPageBreak/>
              <w:t>Целевые показатели эффективности</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реализации</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муниципальной</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Программы:</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 улучшение качественных характеристик земель сельскохозяйственного назначения;</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целевое и эффективное использование земель сельскохозяйственного назначения;</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повышение доходов в муниципальный бюджет от уплаты арендной платы и налогов</w:t>
            </w:r>
          </w:p>
        </w:tc>
      </w:tr>
      <w:tr w:rsidR="00413D31" w:rsidRPr="00413D31" w:rsidTr="00AF5FA0">
        <w:trPr>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Этапы и сроки</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реализации муниципальной</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Программы:</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2021-2025 годы,</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выделение этапов не предусматривается</w:t>
            </w:r>
          </w:p>
        </w:tc>
      </w:tr>
      <w:tr w:rsidR="00413D31" w:rsidRPr="00413D31" w:rsidTr="00AF5FA0">
        <w:trPr>
          <w:trHeight w:val="6360"/>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Объемы и источники финансирования муниципальной Программы:</w:t>
            </w:r>
          </w:p>
        </w:tc>
        <w:tc>
          <w:tcPr>
            <w:tcW w:w="6543" w:type="dxa"/>
            <w:tcMar>
              <w:top w:w="17" w:type="dxa"/>
              <w:left w:w="33" w:type="dxa"/>
              <w:bottom w:w="17" w:type="dxa"/>
              <w:right w:w="33" w:type="dxa"/>
            </w:tcMar>
            <w:vAlign w:val="center"/>
            <w:hideMark/>
          </w:tcPr>
          <w:p w:rsidR="00413D31" w:rsidRPr="00413D31" w:rsidRDefault="00413D31" w:rsidP="00AF5FA0">
            <w:pPr>
              <w:jc w:val="both"/>
              <w:rPr>
                <w:rFonts w:ascii="Arial" w:hAnsi="Arial" w:cs="Arial"/>
                <w:sz w:val="20"/>
                <w:szCs w:val="20"/>
              </w:rPr>
            </w:pPr>
            <w:r w:rsidRPr="00413D31">
              <w:rPr>
                <w:rFonts w:ascii="Arial" w:hAnsi="Arial" w:cs="Arial"/>
                <w:sz w:val="20"/>
                <w:szCs w:val="20"/>
              </w:rPr>
              <w:t xml:space="preserve">Прогнозируемый объем финансирования муниципальной Программы составляет </w:t>
            </w:r>
            <w:r w:rsidRPr="00413D31">
              <w:rPr>
                <w:rFonts w:ascii="Arial" w:hAnsi="Arial" w:cs="Arial"/>
                <w:b/>
                <w:sz w:val="20"/>
                <w:szCs w:val="20"/>
              </w:rPr>
              <w:t>50</w:t>
            </w:r>
            <w:r w:rsidRPr="00413D31">
              <w:rPr>
                <w:rFonts w:ascii="Arial" w:eastAsia="Calibri" w:hAnsi="Arial" w:cs="Arial"/>
                <w:sz w:val="20"/>
                <w:szCs w:val="20"/>
              </w:rPr>
              <w:t xml:space="preserve"> </w:t>
            </w:r>
            <w:r w:rsidRPr="00413D31">
              <w:rPr>
                <w:rFonts w:ascii="Arial" w:hAnsi="Arial" w:cs="Arial"/>
                <w:bCs/>
                <w:sz w:val="20"/>
                <w:szCs w:val="20"/>
              </w:rPr>
              <w:t>тыс. рублей</w:t>
            </w:r>
            <w:r w:rsidRPr="00413D31">
              <w:rPr>
                <w:rFonts w:ascii="Arial" w:hAnsi="Arial" w:cs="Arial"/>
                <w:sz w:val="20"/>
                <w:szCs w:val="20"/>
              </w:rPr>
              <w:t xml:space="preserve">, в том числе </w:t>
            </w:r>
            <w:proofErr w:type="gramStart"/>
            <w:r w:rsidRPr="00413D31">
              <w:rPr>
                <w:rFonts w:ascii="Arial" w:hAnsi="Arial" w:cs="Arial"/>
                <w:sz w:val="20"/>
                <w:szCs w:val="20"/>
              </w:rPr>
              <w:t>в</w:t>
            </w:r>
            <w:proofErr w:type="gramEnd"/>
            <w:r w:rsidRPr="00413D31">
              <w:rPr>
                <w:rFonts w:ascii="Arial" w:hAnsi="Arial" w:cs="Arial"/>
                <w:sz w:val="20"/>
                <w:szCs w:val="20"/>
              </w:rPr>
              <w:t>:</w:t>
            </w:r>
          </w:p>
          <w:p w:rsidR="00413D31" w:rsidRPr="00413D31" w:rsidRDefault="00413D31" w:rsidP="00AF5FA0">
            <w:pPr>
              <w:pStyle w:val="af3"/>
              <w:rPr>
                <w:rFonts w:ascii="Arial" w:hAnsi="Arial" w:cs="Arial"/>
                <w:sz w:val="20"/>
                <w:szCs w:val="20"/>
              </w:rPr>
            </w:pPr>
            <w:r w:rsidRPr="00413D31">
              <w:rPr>
                <w:rFonts w:ascii="Arial" w:hAnsi="Arial" w:cs="Arial"/>
                <w:bCs/>
                <w:sz w:val="20"/>
                <w:szCs w:val="20"/>
              </w:rPr>
              <w:t>2021 году</w:t>
            </w:r>
            <w:r w:rsidRPr="00413D31">
              <w:rPr>
                <w:rFonts w:ascii="Arial" w:hAnsi="Arial" w:cs="Arial"/>
                <w:sz w:val="20"/>
                <w:szCs w:val="20"/>
              </w:rPr>
              <w:t xml:space="preserve"> –  10,0 тыс. рублей;                                                       </w:t>
            </w:r>
          </w:p>
          <w:p w:rsidR="00413D31" w:rsidRPr="00413D31" w:rsidRDefault="00413D31" w:rsidP="00AF5FA0">
            <w:pPr>
              <w:pStyle w:val="af3"/>
              <w:rPr>
                <w:rFonts w:ascii="Arial" w:hAnsi="Arial" w:cs="Arial"/>
                <w:sz w:val="20"/>
                <w:szCs w:val="20"/>
              </w:rPr>
            </w:pPr>
            <w:proofErr w:type="gramStart"/>
            <w:r w:rsidRPr="00413D31">
              <w:rPr>
                <w:rFonts w:ascii="Arial" w:hAnsi="Arial" w:cs="Arial"/>
                <w:sz w:val="20"/>
                <w:szCs w:val="20"/>
              </w:rPr>
              <w:t>2022 году –  10,0 тыс. рублей;                                                                   2023 году –  10,0 тыс. рублей;                                                           2024 году –  10,0 тыс. рублей;                                                                 2025 году –  10,0 тыс. рублей,</w:t>
            </w:r>
            <w:proofErr w:type="gramEnd"/>
          </w:p>
          <w:p w:rsidR="00413D31" w:rsidRPr="00413D31" w:rsidRDefault="00413D31" w:rsidP="00AF5FA0">
            <w:pPr>
              <w:pStyle w:val="af3"/>
              <w:rPr>
                <w:rFonts w:ascii="Arial" w:hAnsi="Arial" w:cs="Arial"/>
                <w:sz w:val="20"/>
                <w:szCs w:val="20"/>
              </w:rPr>
            </w:pPr>
          </w:p>
          <w:p w:rsidR="00413D31" w:rsidRPr="00413D31" w:rsidRDefault="00413D31" w:rsidP="00AF5FA0">
            <w:pPr>
              <w:autoSpaceDE w:val="0"/>
              <w:autoSpaceDN w:val="0"/>
              <w:adjustRightInd w:val="0"/>
              <w:ind w:hanging="64"/>
              <w:jc w:val="both"/>
              <w:rPr>
                <w:rFonts w:ascii="Arial" w:hAnsi="Arial" w:cs="Arial"/>
                <w:sz w:val="20"/>
                <w:szCs w:val="20"/>
              </w:rPr>
            </w:pPr>
            <w:r w:rsidRPr="00413D31">
              <w:rPr>
                <w:rFonts w:ascii="Arial" w:hAnsi="Arial" w:cs="Arial"/>
                <w:sz w:val="20"/>
                <w:szCs w:val="20"/>
              </w:rPr>
              <w:t xml:space="preserve"> из них средства: республиканского бюджета Чувашской Республики – </w:t>
            </w:r>
            <w:r w:rsidRPr="00413D31">
              <w:rPr>
                <w:rFonts w:ascii="Arial" w:hAnsi="Arial" w:cs="Arial"/>
                <w:b/>
                <w:sz w:val="20"/>
                <w:szCs w:val="20"/>
              </w:rPr>
              <w:t>0</w:t>
            </w:r>
            <w:r w:rsidRPr="00413D31">
              <w:rPr>
                <w:rFonts w:ascii="Arial" w:hAnsi="Arial" w:cs="Arial"/>
                <w:b/>
                <w:bCs/>
                <w:sz w:val="20"/>
                <w:szCs w:val="20"/>
              </w:rPr>
              <w:t xml:space="preserve"> </w:t>
            </w:r>
            <w:r w:rsidRPr="00413D31">
              <w:rPr>
                <w:rFonts w:ascii="Arial" w:hAnsi="Arial" w:cs="Arial"/>
                <w:sz w:val="20"/>
                <w:szCs w:val="20"/>
              </w:rPr>
              <w:t xml:space="preserve"> тыс. рублей, в том числе </w:t>
            </w:r>
            <w:proofErr w:type="gramStart"/>
            <w:r w:rsidRPr="00413D31">
              <w:rPr>
                <w:rFonts w:ascii="Arial" w:hAnsi="Arial" w:cs="Arial"/>
                <w:sz w:val="20"/>
                <w:szCs w:val="20"/>
              </w:rPr>
              <w:t>в</w:t>
            </w:r>
            <w:proofErr w:type="gramEnd"/>
            <w:r w:rsidRPr="00413D31">
              <w:rPr>
                <w:rFonts w:ascii="Arial" w:hAnsi="Arial" w:cs="Arial"/>
                <w:sz w:val="20"/>
                <w:szCs w:val="20"/>
              </w:rPr>
              <w:t>:</w:t>
            </w:r>
          </w:p>
          <w:p w:rsidR="00413D31" w:rsidRPr="00413D31" w:rsidRDefault="00413D31" w:rsidP="00AF5FA0">
            <w:pPr>
              <w:pStyle w:val="af3"/>
              <w:rPr>
                <w:rFonts w:ascii="Arial" w:hAnsi="Arial" w:cs="Arial"/>
                <w:sz w:val="20"/>
                <w:szCs w:val="20"/>
              </w:rPr>
            </w:pPr>
            <w:r w:rsidRPr="00413D31">
              <w:rPr>
                <w:rFonts w:ascii="Arial" w:hAnsi="Arial" w:cs="Arial"/>
                <w:bCs/>
                <w:sz w:val="20"/>
                <w:szCs w:val="20"/>
              </w:rPr>
              <w:t>2021 году</w:t>
            </w:r>
            <w:r w:rsidRPr="00413D31">
              <w:rPr>
                <w:rFonts w:ascii="Arial" w:hAnsi="Arial" w:cs="Arial"/>
                <w:sz w:val="20"/>
                <w:szCs w:val="20"/>
              </w:rPr>
              <w:t xml:space="preserve"> –  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2022 году –  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2023 году –  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2024 году –  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2025 году –  0 тыс. рублей,  </w:t>
            </w:r>
          </w:p>
          <w:p w:rsidR="00413D31" w:rsidRPr="00413D31" w:rsidRDefault="00413D31" w:rsidP="00AF5FA0">
            <w:pPr>
              <w:pStyle w:val="af3"/>
              <w:rPr>
                <w:rFonts w:ascii="Arial" w:hAnsi="Arial" w:cs="Arial"/>
                <w:sz w:val="20"/>
                <w:szCs w:val="20"/>
              </w:rPr>
            </w:pP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местного бюджета – </w:t>
            </w:r>
            <w:r w:rsidRPr="00413D31">
              <w:rPr>
                <w:rFonts w:ascii="Arial" w:hAnsi="Arial" w:cs="Arial"/>
                <w:b/>
                <w:sz w:val="20"/>
                <w:szCs w:val="20"/>
              </w:rPr>
              <w:t>50,0</w:t>
            </w:r>
            <w:r w:rsidRPr="00413D31">
              <w:rPr>
                <w:rFonts w:ascii="Arial" w:hAnsi="Arial" w:cs="Arial"/>
                <w:sz w:val="20"/>
                <w:szCs w:val="20"/>
              </w:rPr>
              <w:t xml:space="preserve"> тыс. рублей (100%), в том числе </w:t>
            </w:r>
            <w:proofErr w:type="gramStart"/>
            <w:r w:rsidRPr="00413D31">
              <w:rPr>
                <w:rFonts w:ascii="Arial" w:hAnsi="Arial" w:cs="Arial"/>
                <w:sz w:val="20"/>
                <w:szCs w:val="20"/>
              </w:rPr>
              <w:t>в</w:t>
            </w:r>
            <w:proofErr w:type="gramEnd"/>
            <w:r w:rsidRPr="00413D31">
              <w:rPr>
                <w:rFonts w:ascii="Arial" w:hAnsi="Arial" w:cs="Arial"/>
                <w:sz w:val="20"/>
                <w:szCs w:val="20"/>
              </w:rPr>
              <w:t>:</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2021 году –  10,0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2022 году –  10,0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2023 году –  10,0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 2024 году –  10,0   тыс. рублей;                                                      </w:t>
            </w:r>
          </w:p>
          <w:p w:rsidR="00413D31" w:rsidRPr="00413D31" w:rsidRDefault="00413D31" w:rsidP="00AF5FA0">
            <w:pPr>
              <w:pStyle w:val="af3"/>
              <w:rPr>
                <w:rFonts w:ascii="Arial" w:hAnsi="Arial" w:cs="Arial"/>
                <w:sz w:val="20"/>
                <w:szCs w:val="20"/>
              </w:rPr>
            </w:pPr>
            <w:r w:rsidRPr="00413D31">
              <w:rPr>
                <w:rFonts w:ascii="Arial" w:hAnsi="Arial" w:cs="Arial"/>
                <w:sz w:val="20"/>
                <w:szCs w:val="20"/>
              </w:rPr>
              <w:t xml:space="preserve">2025 году –  10,0   тыс. рублей                                                                                                                                              </w:t>
            </w:r>
          </w:p>
          <w:p w:rsidR="00413D31" w:rsidRPr="00413D31" w:rsidRDefault="00413D31" w:rsidP="00AF5FA0">
            <w:pPr>
              <w:autoSpaceDE w:val="0"/>
              <w:autoSpaceDN w:val="0"/>
              <w:adjustRightInd w:val="0"/>
              <w:jc w:val="both"/>
              <w:rPr>
                <w:rFonts w:ascii="Arial" w:hAnsi="Arial" w:cs="Arial"/>
                <w:sz w:val="20"/>
                <w:szCs w:val="20"/>
              </w:rPr>
            </w:pPr>
          </w:p>
        </w:tc>
      </w:tr>
      <w:tr w:rsidR="00413D31" w:rsidRPr="00413D31" w:rsidTr="00AF5FA0">
        <w:trPr>
          <w:tblCellSpacing w:w="15" w:type="dxa"/>
        </w:trPr>
        <w:tc>
          <w:tcPr>
            <w:tcW w:w="2858"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Ожидаемые</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результаты</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муниципальной Программы</w:t>
            </w:r>
          </w:p>
        </w:tc>
        <w:tc>
          <w:tcPr>
            <w:tcW w:w="6543" w:type="dxa"/>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 рациональное и эффективное использование и охрана земель;                                                                                               </w:t>
            </w:r>
            <w:proofErr w:type="gramStart"/>
            <w:r w:rsidRPr="00413D31">
              <w:rPr>
                <w:rFonts w:ascii="Arial" w:hAnsi="Arial" w:cs="Arial"/>
                <w:sz w:val="20"/>
                <w:szCs w:val="20"/>
              </w:rPr>
              <w:t>-у</w:t>
            </w:r>
            <w:proofErr w:type="gramEnd"/>
            <w:r w:rsidRPr="00413D31">
              <w:rPr>
                <w:rFonts w:ascii="Arial" w:hAnsi="Arial" w:cs="Arial"/>
                <w:sz w:val="20"/>
                <w:szCs w:val="20"/>
              </w:rPr>
              <w:t xml:space="preserve">порядочение землепользования;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 -восстановление нарушенных земель;                                                    </w:t>
            </w:r>
            <w:proofErr w:type="gramStart"/>
            <w:r w:rsidRPr="00413D31">
              <w:rPr>
                <w:rFonts w:ascii="Arial" w:hAnsi="Arial" w:cs="Arial"/>
                <w:sz w:val="20"/>
                <w:szCs w:val="20"/>
              </w:rPr>
              <w:t>-п</w:t>
            </w:r>
            <w:proofErr w:type="gramEnd"/>
            <w:r w:rsidRPr="00413D31">
              <w:rPr>
                <w:rFonts w:ascii="Arial" w:hAnsi="Arial" w:cs="Arial"/>
                <w:sz w:val="20"/>
                <w:szCs w:val="20"/>
              </w:rPr>
              <w:t xml:space="preserve">овышение экологической безопасности населения и качества его жизни;                                                                         </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-повышение доходов в бюджет поселения от уплаты арендной платы и налогов за землю.</w:t>
            </w:r>
          </w:p>
        </w:tc>
      </w:tr>
    </w:tbl>
    <w:p w:rsidR="00413D31" w:rsidRPr="00413D31" w:rsidRDefault="00413D31" w:rsidP="00413D31">
      <w:pPr>
        <w:spacing w:before="100" w:beforeAutospacing="1" w:after="100" w:afterAutospacing="1"/>
        <w:rPr>
          <w:rFonts w:ascii="Arial" w:hAnsi="Arial" w:cs="Arial"/>
          <w:b/>
          <w:bCs/>
          <w:sz w:val="20"/>
          <w:szCs w:val="20"/>
        </w:rPr>
      </w:pP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bCs/>
          <w:sz w:val="20"/>
          <w:szCs w:val="20"/>
        </w:rPr>
        <w:t>Раздел 1. Содержание проблемы и обоснование необходимости ее решения</w:t>
      </w:r>
      <w:r w:rsidRPr="00413D31">
        <w:rPr>
          <w:rFonts w:ascii="Arial" w:hAnsi="Arial" w:cs="Arial"/>
          <w:sz w:val="20"/>
          <w:szCs w:val="20"/>
        </w:rPr>
        <w:t> </w:t>
      </w:r>
      <w:r>
        <w:rPr>
          <w:rFonts w:ascii="Arial" w:hAnsi="Arial" w:cs="Arial"/>
          <w:b/>
          <w:bCs/>
          <w:sz w:val="20"/>
          <w:szCs w:val="20"/>
        </w:rPr>
        <w:t>программными м</w:t>
      </w:r>
      <w:r w:rsidRPr="00413D31">
        <w:rPr>
          <w:rFonts w:ascii="Arial" w:hAnsi="Arial" w:cs="Arial"/>
          <w:b/>
          <w:bCs/>
          <w:sz w:val="20"/>
          <w:szCs w:val="20"/>
        </w:rPr>
        <w:t>етодами</w:t>
      </w:r>
      <w:r w:rsidRPr="00413D31">
        <w:rPr>
          <w:rFonts w:ascii="Arial" w:hAnsi="Arial" w:cs="Arial"/>
          <w:sz w:val="20"/>
          <w:szCs w:val="20"/>
        </w:rPr>
        <w:br/>
        <w:t>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lastRenderedPageBreak/>
        <w:t>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r w:rsidRPr="00413D31">
        <w:rPr>
          <w:rFonts w:ascii="Arial" w:hAnsi="Arial" w:cs="Arial"/>
          <w:sz w:val="20"/>
          <w:szCs w:val="20"/>
        </w:rPr>
        <w:br/>
        <w:t xml:space="preserve">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sidRPr="00413D31">
        <w:rPr>
          <w:rFonts w:ascii="Arial" w:hAnsi="Arial" w:cs="Arial"/>
          <w:sz w:val="20"/>
          <w:szCs w:val="20"/>
        </w:rPr>
        <w:t>задачи обеспечения условий устойчивого развития сельского поселения</w:t>
      </w:r>
      <w:proofErr w:type="gramEnd"/>
      <w:r w:rsidRPr="00413D31">
        <w:rPr>
          <w:rFonts w:ascii="Arial" w:hAnsi="Arial" w:cs="Arial"/>
          <w:sz w:val="20"/>
          <w:szCs w:val="20"/>
        </w:rPr>
        <w:t xml:space="preserve">.          </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xml:space="preserve">     Муниципальная программа 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на 2021 - 2025 годы» (далее – муниципальная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xml:space="preserve">    Проблемы устойчивого социально-экономического развития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w:t>
      </w:r>
      <w:proofErr w:type="gramStart"/>
      <w:r w:rsidRPr="00413D31">
        <w:rPr>
          <w:rFonts w:ascii="Arial" w:hAnsi="Arial" w:cs="Arial"/>
          <w:sz w:val="20"/>
          <w:szCs w:val="20"/>
        </w:rPr>
        <w:t>не</w:t>
      </w:r>
      <w:proofErr w:type="gramEnd"/>
      <w:r w:rsidRPr="00413D31">
        <w:rPr>
          <w:rFonts w:ascii="Arial" w:hAnsi="Arial" w:cs="Arial"/>
          <w:sz w:val="20"/>
          <w:szCs w:val="20"/>
        </w:rPr>
        <w:t xml:space="preserve"> только ныне живущих людей, но и будущих поколений.</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w:t>
      </w:r>
      <w:r w:rsidRPr="00413D31">
        <w:rPr>
          <w:rFonts w:ascii="Arial" w:hAnsi="Arial" w:cs="Arial"/>
          <w:b/>
          <w:bCs/>
          <w:sz w:val="20"/>
          <w:szCs w:val="20"/>
        </w:rPr>
        <w:t>Раздел 2. Цели, задачи и сроки реализации муниципальной Программы</w:t>
      </w:r>
    </w:p>
    <w:p w:rsidR="00413D31" w:rsidRPr="00413D31" w:rsidRDefault="00413D31" w:rsidP="00413D31">
      <w:pPr>
        <w:spacing w:before="100" w:beforeAutospacing="1" w:after="100" w:afterAutospacing="1"/>
        <w:ind w:firstLine="166"/>
        <w:jc w:val="both"/>
        <w:rPr>
          <w:rFonts w:ascii="Arial" w:hAnsi="Arial" w:cs="Arial"/>
          <w:b/>
          <w:sz w:val="20"/>
          <w:szCs w:val="20"/>
        </w:rPr>
      </w:pPr>
      <w:r w:rsidRPr="00413D31">
        <w:rPr>
          <w:rFonts w:ascii="Arial" w:hAnsi="Arial" w:cs="Arial"/>
          <w:b/>
          <w:bCs/>
          <w:sz w:val="20"/>
          <w:szCs w:val="20"/>
        </w:rPr>
        <w:t> </w:t>
      </w:r>
      <w:r w:rsidRPr="00413D31">
        <w:rPr>
          <w:rFonts w:ascii="Arial" w:hAnsi="Arial" w:cs="Arial"/>
          <w:sz w:val="20"/>
          <w:szCs w:val="20"/>
        </w:rPr>
        <w:t>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w:t>
      </w:r>
      <w:r w:rsidRPr="00413D31">
        <w:rPr>
          <w:rFonts w:ascii="Arial" w:hAnsi="Arial" w:cs="Arial"/>
          <w:sz w:val="20"/>
          <w:szCs w:val="20"/>
        </w:rPr>
        <w:br/>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sz w:val="20"/>
          <w:szCs w:val="20"/>
        </w:rPr>
        <w:t xml:space="preserve"> Основными целями муниципальной Программы являются</w:t>
      </w:r>
      <w:r w:rsidRPr="00413D31">
        <w:rPr>
          <w:rFonts w:ascii="Arial" w:hAnsi="Arial" w:cs="Arial"/>
          <w:sz w:val="20"/>
          <w:szCs w:val="20"/>
        </w:rPr>
        <w:t>:</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-обеспечение прав граждан на благоприятную окружающую среду;</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-предотвращение загрязнения, захламления, нарушения земель, других негативных (вредных) воздействий хозяйственной деятельности;</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-предотвращение развития природных процессов, оказывающих негативное</w:t>
      </w:r>
      <w:r w:rsidRPr="00413D31">
        <w:rPr>
          <w:rFonts w:ascii="Arial" w:hAnsi="Arial" w:cs="Arial"/>
          <w:sz w:val="20"/>
          <w:szCs w:val="20"/>
        </w:rPr>
        <w:br/>
        <w:t>воздействие на состояние земель (подтопление, эрозия почв и др.);</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-предотвращение загрязнения окружающей среды в результате ведения хозяйственной и иной деятельности на земельный участок;</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-сохранение плодородия почв.</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xml:space="preserve">     </w:t>
      </w:r>
      <w:r w:rsidRPr="00413D31">
        <w:rPr>
          <w:rFonts w:ascii="Arial" w:hAnsi="Arial" w:cs="Arial"/>
          <w:b/>
          <w:sz w:val="20"/>
          <w:szCs w:val="20"/>
        </w:rPr>
        <w:t>Основными задачами муниципальной Программы являются</w:t>
      </w:r>
      <w:r w:rsidRPr="00413D31">
        <w:rPr>
          <w:rFonts w:ascii="Arial" w:hAnsi="Arial" w:cs="Arial"/>
          <w:sz w:val="20"/>
          <w:szCs w:val="20"/>
        </w:rPr>
        <w:t>:</w:t>
      </w:r>
    </w:p>
    <w:p w:rsidR="00413D31" w:rsidRPr="00413D31" w:rsidRDefault="00413D31" w:rsidP="00413D31">
      <w:pPr>
        <w:spacing w:before="42" w:after="42"/>
        <w:jc w:val="both"/>
        <w:rPr>
          <w:rFonts w:ascii="Arial" w:hAnsi="Arial" w:cs="Arial"/>
          <w:sz w:val="20"/>
          <w:szCs w:val="20"/>
        </w:rPr>
      </w:pPr>
      <w:r w:rsidRPr="00413D31">
        <w:rPr>
          <w:rFonts w:ascii="Arial" w:hAnsi="Arial" w:cs="Arial"/>
          <w:sz w:val="20"/>
          <w:szCs w:val="20"/>
        </w:rPr>
        <w:t>- воспроизводство плодородия земель сельскохозяйственного назначения;</w:t>
      </w:r>
    </w:p>
    <w:p w:rsidR="00413D31" w:rsidRPr="00413D31" w:rsidRDefault="00413D31" w:rsidP="00413D31">
      <w:pPr>
        <w:spacing w:before="42" w:after="42"/>
        <w:jc w:val="both"/>
        <w:rPr>
          <w:rFonts w:ascii="Arial" w:hAnsi="Arial" w:cs="Arial"/>
          <w:sz w:val="20"/>
          <w:szCs w:val="20"/>
        </w:rPr>
      </w:pPr>
      <w:r w:rsidRPr="00413D31">
        <w:rPr>
          <w:rFonts w:ascii="Arial" w:hAnsi="Arial" w:cs="Arial"/>
          <w:sz w:val="20"/>
          <w:szCs w:val="20"/>
        </w:rPr>
        <w:lastRenderedPageBreak/>
        <w:t> -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негативного воздействия;</w:t>
      </w:r>
    </w:p>
    <w:p w:rsidR="00413D31" w:rsidRPr="00413D31" w:rsidRDefault="00413D31" w:rsidP="00413D31">
      <w:pPr>
        <w:spacing w:before="42" w:after="42"/>
        <w:jc w:val="both"/>
        <w:rPr>
          <w:rFonts w:ascii="Arial" w:hAnsi="Arial" w:cs="Arial"/>
          <w:sz w:val="20"/>
          <w:szCs w:val="20"/>
        </w:rPr>
      </w:pPr>
      <w:r w:rsidRPr="00413D31">
        <w:rPr>
          <w:rFonts w:ascii="Arial" w:hAnsi="Arial" w:cs="Arial"/>
          <w:sz w:val="20"/>
          <w:szCs w:val="20"/>
        </w:rPr>
        <w:t> - защита сельскохозяйственных угодий от зарастания деревьями и кустарниками, сорными растениями, сохранению достигнутого уровня мелиорации;</w:t>
      </w:r>
    </w:p>
    <w:p w:rsidR="00413D31" w:rsidRPr="00413D31" w:rsidRDefault="00413D31" w:rsidP="00413D31">
      <w:pPr>
        <w:spacing w:before="42" w:after="42"/>
        <w:rPr>
          <w:rFonts w:ascii="Arial" w:hAnsi="Arial" w:cs="Arial"/>
          <w:sz w:val="20"/>
          <w:szCs w:val="20"/>
        </w:rPr>
      </w:pPr>
      <w:r w:rsidRPr="00413D31">
        <w:rPr>
          <w:rFonts w:ascii="Arial" w:hAnsi="Arial" w:cs="Arial"/>
          <w:sz w:val="20"/>
          <w:szCs w:val="20"/>
        </w:rPr>
        <w:t> - борьба с распространением борщевика Сосновского;                                                                     - обеспечение организации рационального использования и охраны земель на территории муниципального образования;                                                                                                                  - сохранение и восстановление зеленых насаждений; инвентаризация земель.</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br/>
      </w:r>
      <w:r w:rsidRPr="00413D31">
        <w:rPr>
          <w:rFonts w:ascii="Arial" w:hAnsi="Arial" w:cs="Arial"/>
          <w:b/>
          <w:bCs/>
          <w:sz w:val="20"/>
          <w:szCs w:val="20"/>
        </w:rPr>
        <w:t>                                      Раздел 3. Ресурсное обеспечение муниципальной Программы</w:t>
      </w:r>
    </w:p>
    <w:p w:rsidR="00413D31" w:rsidRPr="00413D31" w:rsidRDefault="00413D31" w:rsidP="00413D31">
      <w:pPr>
        <w:widowControl w:val="0"/>
        <w:autoSpaceDE w:val="0"/>
        <w:autoSpaceDN w:val="0"/>
        <w:ind w:firstLine="709"/>
        <w:jc w:val="both"/>
        <w:rPr>
          <w:rFonts w:ascii="Arial" w:hAnsi="Arial" w:cs="Arial"/>
          <w:sz w:val="20"/>
          <w:szCs w:val="20"/>
        </w:rPr>
      </w:pPr>
      <w:r w:rsidRPr="00413D31">
        <w:rPr>
          <w:rFonts w:ascii="Arial" w:hAnsi="Arial" w:cs="Arial"/>
          <w:sz w:val="20"/>
          <w:szCs w:val="20"/>
        </w:rPr>
        <w:t>    Расходы муниципальной Программы формируются за счет средств  республиканского бюджета Чувашской Республики и местного бюджета сельского поселения.</w:t>
      </w:r>
    </w:p>
    <w:p w:rsidR="00413D31" w:rsidRPr="00413D31" w:rsidRDefault="00413D31" w:rsidP="00413D31">
      <w:pPr>
        <w:ind w:firstLine="567"/>
        <w:jc w:val="both"/>
        <w:rPr>
          <w:rFonts w:ascii="Arial" w:hAnsi="Arial" w:cs="Arial"/>
          <w:sz w:val="20"/>
          <w:szCs w:val="20"/>
        </w:rPr>
      </w:pPr>
      <w:r w:rsidRPr="00413D31">
        <w:rPr>
          <w:rFonts w:ascii="Arial" w:eastAsia="Calibri" w:hAnsi="Arial" w:cs="Arial"/>
          <w:sz w:val="20"/>
          <w:szCs w:val="20"/>
        </w:rPr>
        <w:t xml:space="preserve">Прогнозируемый объем финансирования муниципальной Программы в 2021–2025 годах составляет </w:t>
      </w:r>
      <w:r w:rsidRPr="00413D31">
        <w:rPr>
          <w:rFonts w:ascii="Arial" w:eastAsia="Calibri" w:hAnsi="Arial" w:cs="Arial"/>
          <w:b/>
          <w:sz w:val="20"/>
          <w:szCs w:val="20"/>
        </w:rPr>
        <w:t>50,0</w:t>
      </w:r>
      <w:r w:rsidRPr="00413D31">
        <w:rPr>
          <w:rFonts w:ascii="Arial" w:eastAsia="Calibri" w:hAnsi="Arial" w:cs="Arial"/>
          <w:sz w:val="20"/>
          <w:szCs w:val="20"/>
        </w:rPr>
        <w:t xml:space="preserve"> тыс. рублей</w:t>
      </w:r>
      <w:r w:rsidRPr="00413D31">
        <w:rPr>
          <w:rFonts w:ascii="Arial" w:hAnsi="Arial" w:cs="Arial"/>
          <w:sz w:val="20"/>
          <w:szCs w:val="20"/>
        </w:rPr>
        <w:t xml:space="preserve">, в том числе </w:t>
      </w:r>
      <w:proofErr w:type="gramStart"/>
      <w:r w:rsidRPr="00413D31">
        <w:rPr>
          <w:rFonts w:ascii="Arial" w:hAnsi="Arial" w:cs="Arial"/>
          <w:sz w:val="20"/>
          <w:szCs w:val="20"/>
        </w:rPr>
        <w:t>в</w:t>
      </w:r>
      <w:proofErr w:type="gramEnd"/>
      <w:r w:rsidRPr="00413D31">
        <w:rPr>
          <w:rFonts w:ascii="Arial" w:hAnsi="Arial" w:cs="Arial"/>
          <w:sz w:val="20"/>
          <w:szCs w:val="20"/>
        </w:rPr>
        <w:t>:</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2021 году –  10,0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2022 году –  10,0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2023 году –  10,0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2024 году –  10,0 тыс. рублей;                                                                                                                          2025 году –  10,0 тыс. рублей,</w:t>
      </w:r>
    </w:p>
    <w:p w:rsidR="00413D31" w:rsidRPr="00413D31" w:rsidRDefault="00413D31" w:rsidP="00413D31">
      <w:pPr>
        <w:pStyle w:val="af3"/>
        <w:rPr>
          <w:rFonts w:ascii="Arial" w:hAnsi="Arial" w:cs="Arial"/>
          <w:sz w:val="20"/>
          <w:szCs w:val="20"/>
        </w:rPr>
      </w:pP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из них средства: республиканского бюджета Чувашской Республики – </w:t>
      </w:r>
      <w:r w:rsidRPr="00413D31">
        <w:rPr>
          <w:rFonts w:ascii="Arial" w:hAnsi="Arial" w:cs="Arial"/>
          <w:b/>
          <w:sz w:val="20"/>
          <w:szCs w:val="20"/>
        </w:rPr>
        <w:t>0</w:t>
      </w:r>
      <w:r w:rsidRPr="00413D31">
        <w:rPr>
          <w:rFonts w:ascii="Arial" w:hAnsi="Arial" w:cs="Arial"/>
          <w:b/>
          <w:bCs/>
          <w:sz w:val="20"/>
          <w:szCs w:val="20"/>
        </w:rPr>
        <w:t xml:space="preserve"> </w:t>
      </w:r>
      <w:r w:rsidRPr="00413D31">
        <w:rPr>
          <w:rFonts w:ascii="Arial" w:hAnsi="Arial" w:cs="Arial"/>
          <w:sz w:val="20"/>
          <w:szCs w:val="20"/>
        </w:rPr>
        <w:t xml:space="preserve"> тыс. рублей, в том числе </w:t>
      </w:r>
      <w:proofErr w:type="gramStart"/>
      <w:r w:rsidRPr="00413D31">
        <w:rPr>
          <w:rFonts w:ascii="Arial" w:hAnsi="Arial" w:cs="Arial"/>
          <w:sz w:val="20"/>
          <w:szCs w:val="20"/>
        </w:rPr>
        <w:t>в</w:t>
      </w:r>
      <w:proofErr w:type="gramEnd"/>
      <w:r w:rsidRPr="00413D31">
        <w:rPr>
          <w:rFonts w:ascii="Arial" w:hAnsi="Arial" w:cs="Arial"/>
          <w:sz w:val="20"/>
          <w:szCs w:val="20"/>
        </w:rPr>
        <w:t>:</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2021 году –  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2022 году –  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 xml:space="preserve">2023 году –  0 тыс. рублей;                                                                                                 </w:t>
      </w:r>
    </w:p>
    <w:p w:rsidR="00413D31" w:rsidRPr="00413D31" w:rsidRDefault="00413D31" w:rsidP="00413D31">
      <w:pPr>
        <w:pStyle w:val="af3"/>
        <w:rPr>
          <w:rFonts w:ascii="Arial" w:hAnsi="Arial" w:cs="Arial"/>
          <w:sz w:val="20"/>
          <w:szCs w:val="20"/>
        </w:rPr>
      </w:pPr>
      <w:r w:rsidRPr="00413D31">
        <w:rPr>
          <w:rFonts w:ascii="Arial" w:hAnsi="Arial" w:cs="Arial"/>
          <w:sz w:val="20"/>
          <w:szCs w:val="20"/>
        </w:rPr>
        <w:t>2024 году –  0,0 тыс. рублей;                                                                                                                      2025 году –  0,0 тыс. рублей,</w:t>
      </w:r>
    </w:p>
    <w:p w:rsidR="00413D31" w:rsidRPr="00413D31" w:rsidRDefault="00413D31" w:rsidP="00413D31">
      <w:pPr>
        <w:pStyle w:val="af3"/>
        <w:rPr>
          <w:rFonts w:ascii="Arial" w:hAnsi="Arial" w:cs="Arial"/>
          <w:sz w:val="20"/>
          <w:szCs w:val="20"/>
        </w:rPr>
      </w:pPr>
    </w:p>
    <w:p w:rsidR="00413D31" w:rsidRPr="00413D31" w:rsidRDefault="00413D31" w:rsidP="00413D31">
      <w:pPr>
        <w:autoSpaceDE w:val="0"/>
        <w:autoSpaceDN w:val="0"/>
        <w:adjustRightInd w:val="0"/>
        <w:ind w:hanging="64"/>
        <w:rPr>
          <w:rFonts w:ascii="Arial" w:hAnsi="Arial" w:cs="Arial"/>
          <w:sz w:val="20"/>
          <w:szCs w:val="20"/>
        </w:rPr>
      </w:pPr>
      <w:proofErr w:type="gramStart"/>
      <w:r w:rsidRPr="00413D31">
        <w:rPr>
          <w:rFonts w:ascii="Arial" w:hAnsi="Arial" w:cs="Arial"/>
          <w:sz w:val="20"/>
          <w:szCs w:val="20"/>
        </w:rPr>
        <w:t xml:space="preserve">местного бюджета сельского поселения – </w:t>
      </w:r>
      <w:r w:rsidRPr="00413D31">
        <w:rPr>
          <w:rFonts w:ascii="Arial" w:hAnsi="Arial" w:cs="Arial"/>
          <w:b/>
          <w:sz w:val="20"/>
          <w:szCs w:val="20"/>
        </w:rPr>
        <w:t>50,0</w:t>
      </w:r>
      <w:r w:rsidRPr="00413D31">
        <w:rPr>
          <w:rFonts w:ascii="Arial" w:hAnsi="Arial" w:cs="Arial"/>
          <w:sz w:val="20"/>
          <w:szCs w:val="20"/>
        </w:rPr>
        <w:t xml:space="preserve"> тыс. рублей (100 %), в том числе в:                                                                                              2021 году –  10,0   тыс. рублей;                                                                                                                                    2022 году –  10,0   тыс. рублей;                                                                                                                 2023 году –  10,0   тыс. рублей;                                                                                                                              2024 году –  10,0   тыс. рублей;                                                                                                                2025 году –  10,0   тыс. рублей.                                             </w:t>
      </w:r>
      <w:proofErr w:type="gramEnd"/>
    </w:p>
    <w:p w:rsidR="00413D31" w:rsidRPr="00413D31" w:rsidRDefault="00413D31" w:rsidP="00413D31">
      <w:pPr>
        <w:ind w:firstLine="709"/>
        <w:jc w:val="both"/>
        <w:rPr>
          <w:rFonts w:ascii="Arial" w:hAnsi="Arial" w:cs="Arial"/>
          <w:sz w:val="20"/>
          <w:szCs w:val="20"/>
        </w:rPr>
      </w:pPr>
      <w:r w:rsidRPr="00413D31">
        <w:rPr>
          <w:rFonts w:ascii="Arial" w:hAnsi="Arial" w:cs="Arial"/>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bCs/>
          <w:sz w:val="20"/>
          <w:szCs w:val="20"/>
        </w:rPr>
        <w:t>Раздел 4. Механизм реализации муниципальной Программы</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br/>
        <w:t>     Реализация муниципальной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sidRPr="00413D31">
        <w:rPr>
          <w:rFonts w:ascii="Arial" w:hAnsi="Arial" w:cs="Arial"/>
          <w:sz w:val="20"/>
          <w:szCs w:val="20"/>
        </w:rPr>
        <w:br/>
        <w:t xml:space="preserve">     Отбор исполнителей мероприятий муниципальной Программы осуществляется </w:t>
      </w:r>
      <w:proofErr w:type="gramStart"/>
      <w:r w:rsidRPr="00413D31">
        <w:rPr>
          <w:rFonts w:ascii="Arial" w:hAnsi="Arial" w:cs="Arial"/>
          <w:sz w:val="20"/>
          <w:szCs w:val="20"/>
        </w:rPr>
        <w:t>на конкурсной основе в соответствии с законодательством о размещении заказов на поставки</w:t>
      </w:r>
      <w:proofErr w:type="gramEnd"/>
      <w:r w:rsidRPr="00413D31">
        <w:rPr>
          <w:rFonts w:ascii="Arial" w:hAnsi="Arial" w:cs="Arial"/>
          <w:sz w:val="20"/>
          <w:szCs w:val="20"/>
        </w:rPr>
        <w:t xml:space="preserve"> товаров, выполнение работ, оказание услуг для муниципальных нужд.</w:t>
      </w:r>
      <w:r w:rsidRPr="00413D31">
        <w:rPr>
          <w:rFonts w:ascii="Arial" w:hAnsi="Arial" w:cs="Arial"/>
          <w:sz w:val="20"/>
          <w:szCs w:val="20"/>
        </w:rPr>
        <w:br/>
        <w:t xml:space="preserve">     Механизм реализации муниципальной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w:t>
      </w:r>
      <w:r w:rsidRPr="00413D31">
        <w:rPr>
          <w:rFonts w:ascii="Arial" w:hAnsi="Arial" w:cs="Arial"/>
          <w:sz w:val="20"/>
          <w:szCs w:val="20"/>
        </w:rPr>
        <w:br/>
        <w:t>    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bCs/>
          <w:sz w:val="20"/>
          <w:szCs w:val="20"/>
        </w:rPr>
        <w:t xml:space="preserve">Раздел 5. Организация </w:t>
      </w:r>
      <w:proofErr w:type="gramStart"/>
      <w:r w:rsidRPr="00413D31">
        <w:rPr>
          <w:rFonts w:ascii="Arial" w:hAnsi="Arial" w:cs="Arial"/>
          <w:b/>
          <w:bCs/>
          <w:sz w:val="20"/>
          <w:szCs w:val="20"/>
        </w:rPr>
        <w:t>контроль за</w:t>
      </w:r>
      <w:proofErr w:type="gramEnd"/>
      <w:r w:rsidRPr="00413D31">
        <w:rPr>
          <w:rFonts w:ascii="Arial" w:hAnsi="Arial" w:cs="Arial"/>
          <w:b/>
          <w:bCs/>
          <w:sz w:val="20"/>
          <w:szCs w:val="20"/>
        </w:rPr>
        <w:t xml:space="preserve"> ходом реализации муниципальной Программы</w:t>
      </w:r>
      <w:r w:rsidRPr="00413D31">
        <w:rPr>
          <w:rFonts w:ascii="Arial" w:hAnsi="Arial" w:cs="Arial"/>
          <w:sz w:val="20"/>
          <w:szCs w:val="20"/>
        </w:rPr>
        <w:br/>
        <w:t>                                                                                                                                                                Контроль за ходом реализации муниципальной Программы осуществляет администрация поселения в соответствии с ее полномочиями, установленными действующим законодательством.</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bCs/>
          <w:sz w:val="20"/>
          <w:szCs w:val="20"/>
        </w:rPr>
        <w:t>Раздел 6. Оценка социально-экономической эффективности реализации</w:t>
      </w:r>
      <w:r w:rsidRPr="00413D31">
        <w:rPr>
          <w:rFonts w:ascii="Arial" w:hAnsi="Arial" w:cs="Arial"/>
          <w:sz w:val="20"/>
          <w:szCs w:val="20"/>
        </w:rPr>
        <w:br/>
      </w:r>
      <w:r w:rsidRPr="00413D31">
        <w:rPr>
          <w:rFonts w:ascii="Arial" w:hAnsi="Arial" w:cs="Arial"/>
          <w:b/>
          <w:bCs/>
          <w:sz w:val="20"/>
          <w:szCs w:val="20"/>
        </w:rPr>
        <w:t>муниципальной Программы</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lastRenderedPageBreak/>
        <w:t>    Оценка эффективности реализации Программы осуществляется администрацией Михайловского  сельского поселения ежегодно, в срок до 1 марта числа месяца, следующего за отчетным периодом в течение всего срока реализации муниципальной Программы.                                                                                                                                                      Оценка эффективности реализации муниципальной Программы должна содержать общую оценку вклада Программы в социально-экономическое развитие Михайловского сельского поселения.</w:t>
      </w:r>
      <w:r w:rsidRPr="00413D31">
        <w:rPr>
          <w:rFonts w:ascii="Arial" w:hAnsi="Arial" w:cs="Arial"/>
          <w:sz w:val="20"/>
          <w:szCs w:val="20"/>
        </w:rPr>
        <w:br/>
        <w:t>     Отчет о реализации муниципальной Программы в соответствующем году должен содержать:</w:t>
      </w:r>
    </w:p>
    <w:p w:rsidR="00413D31" w:rsidRPr="00413D31" w:rsidRDefault="00413D31" w:rsidP="00413D31">
      <w:pPr>
        <w:pStyle w:val="af3"/>
        <w:jc w:val="both"/>
        <w:rPr>
          <w:rFonts w:ascii="Arial" w:hAnsi="Arial" w:cs="Arial"/>
          <w:sz w:val="20"/>
          <w:szCs w:val="20"/>
          <w:lang w:eastAsia="ru-RU"/>
        </w:rPr>
      </w:pPr>
      <w:r w:rsidRPr="00413D31">
        <w:rPr>
          <w:rFonts w:ascii="Arial" w:hAnsi="Arial" w:cs="Arial"/>
          <w:sz w:val="20"/>
          <w:szCs w:val="20"/>
          <w:lang w:eastAsia="ru-RU"/>
        </w:rPr>
        <w:t>1) общий объем фактически произведенных расходов, всего и в том числе по источникам финансирования;</w:t>
      </w:r>
      <w:r w:rsidRPr="00413D31">
        <w:rPr>
          <w:rFonts w:ascii="Arial" w:hAnsi="Arial" w:cs="Arial"/>
          <w:sz w:val="20"/>
          <w:szCs w:val="20"/>
          <w:lang w:eastAsia="ru-RU"/>
        </w:rPr>
        <w:br/>
        <w:t>2) перечень завершенных в течение года мероприятий по Программе;</w:t>
      </w:r>
    </w:p>
    <w:p w:rsidR="00413D31" w:rsidRPr="00413D31" w:rsidRDefault="00413D31" w:rsidP="00413D31">
      <w:pPr>
        <w:pStyle w:val="af3"/>
        <w:jc w:val="both"/>
        <w:rPr>
          <w:rFonts w:ascii="Arial" w:hAnsi="Arial" w:cs="Arial"/>
          <w:sz w:val="20"/>
          <w:szCs w:val="20"/>
          <w:lang w:eastAsia="ru-RU"/>
        </w:rPr>
      </w:pPr>
      <w:r w:rsidRPr="00413D31">
        <w:rPr>
          <w:rFonts w:ascii="Arial" w:hAnsi="Arial" w:cs="Arial"/>
          <w:sz w:val="20"/>
          <w:szCs w:val="20"/>
          <w:lang w:eastAsia="ru-RU"/>
        </w:rPr>
        <w:br/>
        <w:t xml:space="preserve">3) перечень не завершенных в течение года мероприятий Программы и процент их </w:t>
      </w:r>
      <w:proofErr w:type="spellStart"/>
      <w:r w:rsidRPr="00413D31">
        <w:rPr>
          <w:rFonts w:ascii="Arial" w:hAnsi="Arial" w:cs="Arial"/>
          <w:sz w:val="20"/>
          <w:szCs w:val="20"/>
          <w:lang w:eastAsia="ru-RU"/>
        </w:rPr>
        <w:t>незавершения</w:t>
      </w:r>
      <w:proofErr w:type="spellEnd"/>
      <w:r w:rsidRPr="00413D31">
        <w:rPr>
          <w:rFonts w:ascii="Arial" w:hAnsi="Arial" w:cs="Arial"/>
          <w:sz w:val="20"/>
          <w:szCs w:val="20"/>
          <w:lang w:eastAsia="ru-RU"/>
        </w:rPr>
        <w:t>;</w:t>
      </w:r>
    </w:p>
    <w:p w:rsidR="00413D31" w:rsidRPr="00413D31" w:rsidRDefault="00413D31" w:rsidP="00413D31">
      <w:pPr>
        <w:pStyle w:val="af3"/>
        <w:jc w:val="both"/>
        <w:rPr>
          <w:rFonts w:ascii="Arial" w:hAnsi="Arial" w:cs="Arial"/>
          <w:sz w:val="20"/>
          <w:szCs w:val="20"/>
          <w:lang w:eastAsia="ru-RU"/>
        </w:rPr>
      </w:pPr>
      <w:r w:rsidRPr="00413D31">
        <w:rPr>
          <w:rFonts w:ascii="Arial" w:hAnsi="Arial" w:cs="Arial"/>
          <w:sz w:val="20"/>
          <w:szCs w:val="20"/>
          <w:lang w:eastAsia="ru-RU"/>
        </w:rPr>
        <w:br/>
        <w:t>4) анализ причин несвоевременного завершения программных мероприятий;</w:t>
      </w:r>
    </w:p>
    <w:p w:rsidR="00413D31" w:rsidRPr="00413D31" w:rsidRDefault="00413D31" w:rsidP="00413D31">
      <w:pPr>
        <w:pStyle w:val="af3"/>
        <w:jc w:val="both"/>
        <w:rPr>
          <w:rFonts w:ascii="Arial" w:hAnsi="Arial" w:cs="Arial"/>
          <w:sz w:val="20"/>
          <w:szCs w:val="20"/>
          <w:lang w:eastAsia="ru-RU"/>
        </w:rPr>
      </w:pPr>
      <w:r w:rsidRPr="00413D31">
        <w:rPr>
          <w:rFonts w:ascii="Arial" w:hAnsi="Arial" w:cs="Arial"/>
          <w:sz w:val="20"/>
          <w:szCs w:val="20"/>
          <w:lang w:eastAsia="ru-RU"/>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413D31" w:rsidRPr="00413D31" w:rsidRDefault="00413D31" w:rsidP="00413D31">
      <w:pPr>
        <w:pStyle w:val="af3"/>
        <w:jc w:val="both"/>
        <w:rPr>
          <w:rFonts w:ascii="Arial" w:hAnsi="Arial" w:cs="Arial"/>
          <w:sz w:val="20"/>
          <w:szCs w:val="20"/>
          <w:lang w:eastAsia="ru-RU"/>
        </w:rPr>
      </w:pPr>
      <w:r w:rsidRPr="00413D31">
        <w:rPr>
          <w:rFonts w:ascii="Arial" w:hAnsi="Arial" w:cs="Arial"/>
          <w:b/>
          <w:bCs/>
          <w:sz w:val="20"/>
          <w:szCs w:val="20"/>
          <w:lang w:eastAsia="ru-RU"/>
        </w:rPr>
        <w:t> </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b/>
          <w:bCs/>
          <w:sz w:val="20"/>
          <w:szCs w:val="20"/>
        </w:rPr>
        <w:t>Раздел 7. Ожидаемые результаты реализации муниципальной Программы</w:t>
      </w:r>
    </w:p>
    <w:p w:rsidR="00413D31" w:rsidRPr="00413D31" w:rsidRDefault="00413D31" w:rsidP="00413D31">
      <w:pPr>
        <w:spacing w:before="100" w:beforeAutospacing="1" w:after="100" w:afterAutospacing="1"/>
        <w:ind w:firstLine="166"/>
        <w:jc w:val="both"/>
        <w:rPr>
          <w:rFonts w:ascii="Arial" w:hAnsi="Arial" w:cs="Arial"/>
          <w:sz w:val="20"/>
          <w:szCs w:val="20"/>
        </w:rPr>
      </w:pPr>
      <w:r w:rsidRPr="00413D31">
        <w:rPr>
          <w:rFonts w:ascii="Arial" w:hAnsi="Arial" w:cs="Arial"/>
          <w:sz w:val="20"/>
          <w:szCs w:val="20"/>
        </w:rPr>
        <w:t>   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413D31" w:rsidRPr="00413D31" w:rsidRDefault="00413D31" w:rsidP="00413D31">
      <w:pPr>
        <w:pStyle w:val="af3"/>
        <w:jc w:val="right"/>
        <w:rPr>
          <w:rFonts w:ascii="Arial" w:hAnsi="Arial" w:cs="Arial"/>
          <w:sz w:val="20"/>
          <w:szCs w:val="20"/>
          <w:lang w:eastAsia="ru-RU"/>
        </w:rPr>
      </w:pPr>
    </w:p>
    <w:p w:rsidR="00413D31" w:rsidRPr="00413D31" w:rsidRDefault="00413D31" w:rsidP="00413D31">
      <w:pPr>
        <w:pStyle w:val="af3"/>
        <w:jc w:val="right"/>
        <w:rPr>
          <w:rFonts w:ascii="Arial" w:hAnsi="Arial" w:cs="Arial"/>
          <w:sz w:val="20"/>
          <w:szCs w:val="20"/>
          <w:lang w:eastAsia="ru-RU"/>
        </w:rPr>
      </w:pPr>
    </w:p>
    <w:p w:rsidR="00413D31" w:rsidRPr="00413D31" w:rsidRDefault="00413D31" w:rsidP="00413D31">
      <w:pPr>
        <w:pStyle w:val="af3"/>
        <w:jc w:val="right"/>
        <w:rPr>
          <w:rFonts w:ascii="Arial" w:hAnsi="Arial" w:cs="Arial"/>
          <w:sz w:val="20"/>
          <w:szCs w:val="20"/>
          <w:lang w:eastAsia="ru-RU"/>
        </w:rPr>
      </w:pPr>
    </w:p>
    <w:p w:rsidR="00413D31" w:rsidRPr="00413D31" w:rsidRDefault="00413D31" w:rsidP="00413D31">
      <w:pPr>
        <w:pStyle w:val="af3"/>
        <w:jc w:val="right"/>
        <w:rPr>
          <w:rFonts w:ascii="Arial" w:hAnsi="Arial" w:cs="Arial"/>
          <w:sz w:val="20"/>
          <w:szCs w:val="20"/>
          <w:lang w:eastAsia="ru-RU"/>
        </w:rPr>
      </w:pPr>
    </w:p>
    <w:p w:rsidR="00413D31" w:rsidRPr="00413D31" w:rsidRDefault="00413D31" w:rsidP="00413D31">
      <w:pPr>
        <w:pStyle w:val="af3"/>
        <w:jc w:val="right"/>
        <w:rPr>
          <w:rFonts w:ascii="Arial" w:hAnsi="Arial" w:cs="Arial"/>
          <w:bCs/>
          <w:sz w:val="20"/>
          <w:szCs w:val="20"/>
          <w:lang w:eastAsia="ru-RU"/>
        </w:rPr>
      </w:pPr>
      <w:r w:rsidRPr="00413D31">
        <w:rPr>
          <w:rFonts w:ascii="Arial" w:hAnsi="Arial" w:cs="Arial"/>
          <w:sz w:val="20"/>
          <w:szCs w:val="20"/>
          <w:lang w:eastAsia="ru-RU"/>
        </w:rPr>
        <w:t>Приложение 1</w:t>
      </w:r>
      <w:r w:rsidRPr="00413D31">
        <w:rPr>
          <w:rFonts w:ascii="Arial" w:hAnsi="Arial" w:cs="Arial"/>
          <w:sz w:val="20"/>
          <w:szCs w:val="20"/>
          <w:lang w:eastAsia="ru-RU"/>
        </w:rPr>
        <w:br/>
        <w:t xml:space="preserve">                                                              к </w:t>
      </w:r>
      <w:r w:rsidRPr="00413D31">
        <w:rPr>
          <w:rFonts w:ascii="Arial" w:hAnsi="Arial" w:cs="Arial"/>
          <w:sz w:val="20"/>
          <w:szCs w:val="20"/>
        </w:rPr>
        <w:t xml:space="preserve">муниципальной программе </w:t>
      </w:r>
      <w:r w:rsidRPr="00413D31">
        <w:rPr>
          <w:rFonts w:ascii="Arial" w:hAnsi="Arial" w:cs="Arial"/>
          <w:bCs/>
          <w:sz w:val="20"/>
          <w:szCs w:val="20"/>
          <w:lang w:eastAsia="ru-RU"/>
        </w:rPr>
        <w:t>Михайловского</w:t>
      </w:r>
    </w:p>
    <w:p w:rsidR="00413D31" w:rsidRPr="00413D31" w:rsidRDefault="00413D31" w:rsidP="00413D31">
      <w:pPr>
        <w:pStyle w:val="af3"/>
        <w:jc w:val="right"/>
        <w:rPr>
          <w:rFonts w:ascii="Arial" w:hAnsi="Arial" w:cs="Arial"/>
          <w:bCs/>
          <w:sz w:val="20"/>
          <w:szCs w:val="20"/>
          <w:lang w:eastAsia="ru-RU"/>
        </w:rPr>
      </w:pPr>
      <w:r w:rsidRPr="00413D31">
        <w:rPr>
          <w:rFonts w:ascii="Arial" w:hAnsi="Arial" w:cs="Arial"/>
          <w:bCs/>
          <w:sz w:val="20"/>
          <w:szCs w:val="20"/>
          <w:lang w:eastAsia="ru-RU"/>
        </w:rPr>
        <w:t xml:space="preserve">                                                                                  сельского поселения «Использование и охрана</w:t>
      </w:r>
    </w:p>
    <w:p w:rsidR="00413D31" w:rsidRPr="00413D31" w:rsidRDefault="00413D31" w:rsidP="00413D31">
      <w:pPr>
        <w:pStyle w:val="af3"/>
        <w:jc w:val="right"/>
        <w:rPr>
          <w:rFonts w:ascii="Arial" w:hAnsi="Arial" w:cs="Arial"/>
          <w:bCs/>
          <w:sz w:val="20"/>
          <w:szCs w:val="20"/>
          <w:lang w:eastAsia="ru-RU"/>
        </w:rPr>
      </w:pPr>
      <w:r w:rsidRPr="00413D31">
        <w:rPr>
          <w:rFonts w:ascii="Arial" w:hAnsi="Arial" w:cs="Arial"/>
          <w:bCs/>
          <w:sz w:val="20"/>
          <w:szCs w:val="20"/>
          <w:lang w:eastAsia="ru-RU"/>
        </w:rPr>
        <w:t xml:space="preserve">                            земель  Михайловского сельского поселения </w:t>
      </w:r>
    </w:p>
    <w:p w:rsidR="00413D31" w:rsidRPr="00413D31" w:rsidRDefault="00413D31" w:rsidP="00413D31">
      <w:pPr>
        <w:pStyle w:val="af3"/>
        <w:jc w:val="center"/>
        <w:rPr>
          <w:rFonts w:ascii="Arial" w:hAnsi="Arial" w:cs="Arial"/>
          <w:bCs/>
          <w:sz w:val="20"/>
          <w:szCs w:val="20"/>
          <w:lang w:eastAsia="ru-RU"/>
        </w:rPr>
      </w:pPr>
      <w:r w:rsidRPr="00413D31">
        <w:rPr>
          <w:rFonts w:ascii="Arial" w:hAnsi="Arial" w:cs="Arial"/>
          <w:bCs/>
          <w:sz w:val="20"/>
          <w:szCs w:val="20"/>
          <w:lang w:eastAsia="ru-RU"/>
        </w:rPr>
        <w:t xml:space="preserve">                                                                                                          </w:t>
      </w:r>
      <w:proofErr w:type="spellStart"/>
      <w:r w:rsidRPr="00413D31">
        <w:rPr>
          <w:rFonts w:ascii="Arial" w:hAnsi="Arial" w:cs="Arial"/>
          <w:bCs/>
          <w:sz w:val="20"/>
          <w:szCs w:val="20"/>
          <w:lang w:eastAsia="ru-RU"/>
        </w:rPr>
        <w:t>Цивильского</w:t>
      </w:r>
      <w:proofErr w:type="spellEnd"/>
      <w:r w:rsidRPr="00413D31">
        <w:rPr>
          <w:rFonts w:ascii="Arial" w:hAnsi="Arial" w:cs="Arial"/>
          <w:bCs/>
          <w:sz w:val="20"/>
          <w:szCs w:val="20"/>
          <w:lang w:eastAsia="ru-RU"/>
        </w:rPr>
        <w:t xml:space="preserve"> района  Чувашской Республики </w:t>
      </w:r>
    </w:p>
    <w:p w:rsidR="00413D31" w:rsidRPr="00413D31" w:rsidRDefault="00413D31" w:rsidP="00413D31">
      <w:pPr>
        <w:pStyle w:val="af3"/>
        <w:jc w:val="center"/>
        <w:rPr>
          <w:rFonts w:ascii="Arial" w:hAnsi="Arial" w:cs="Arial"/>
          <w:bCs/>
          <w:sz w:val="20"/>
          <w:szCs w:val="20"/>
          <w:lang w:eastAsia="ru-RU"/>
        </w:rPr>
      </w:pPr>
      <w:r w:rsidRPr="00413D31">
        <w:rPr>
          <w:rFonts w:ascii="Arial" w:hAnsi="Arial" w:cs="Arial"/>
          <w:bCs/>
          <w:sz w:val="20"/>
          <w:szCs w:val="20"/>
          <w:lang w:eastAsia="ru-RU"/>
        </w:rPr>
        <w:t xml:space="preserve">                                                                на 2021-2025 годы»</w:t>
      </w:r>
    </w:p>
    <w:p w:rsidR="00413D31" w:rsidRPr="00413D31" w:rsidRDefault="00413D31" w:rsidP="00413D31">
      <w:pPr>
        <w:spacing w:before="100" w:beforeAutospacing="1" w:after="100" w:afterAutospacing="1"/>
        <w:ind w:firstLine="166"/>
        <w:jc w:val="center"/>
        <w:rPr>
          <w:rFonts w:ascii="Arial" w:hAnsi="Arial" w:cs="Arial"/>
          <w:sz w:val="20"/>
          <w:szCs w:val="20"/>
        </w:rPr>
      </w:pPr>
      <w:r w:rsidRPr="00413D31">
        <w:rPr>
          <w:rFonts w:ascii="Arial" w:hAnsi="Arial" w:cs="Arial"/>
          <w:sz w:val="20"/>
          <w:szCs w:val="20"/>
        </w:rPr>
        <w:br/>
      </w:r>
      <w:r w:rsidRPr="00413D31">
        <w:rPr>
          <w:rFonts w:ascii="Arial" w:hAnsi="Arial" w:cs="Arial"/>
          <w:b/>
          <w:bCs/>
          <w:sz w:val="20"/>
          <w:szCs w:val="20"/>
        </w:rPr>
        <w:t>ПЕРЕЧЕНЬ</w:t>
      </w:r>
      <w:r w:rsidRPr="00413D31">
        <w:rPr>
          <w:rFonts w:ascii="Arial" w:hAnsi="Arial" w:cs="Arial"/>
          <w:sz w:val="20"/>
          <w:szCs w:val="20"/>
        </w:rPr>
        <w:br/>
      </w:r>
      <w:r w:rsidRPr="00413D31">
        <w:rPr>
          <w:rFonts w:ascii="Arial" w:hAnsi="Arial" w:cs="Arial"/>
          <w:b/>
          <w:bCs/>
          <w:sz w:val="20"/>
          <w:szCs w:val="20"/>
        </w:rPr>
        <w:t xml:space="preserve">основных мероприятий </w:t>
      </w:r>
      <w:r w:rsidRPr="00413D31">
        <w:rPr>
          <w:rFonts w:ascii="Arial" w:hAnsi="Arial" w:cs="Arial"/>
          <w:b/>
          <w:sz w:val="20"/>
          <w:szCs w:val="20"/>
        </w:rPr>
        <w:t xml:space="preserve">муниципальной программы </w:t>
      </w:r>
      <w:r w:rsidRPr="00413D31">
        <w:rPr>
          <w:rFonts w:ascii="Arial" w:hAnsi="Arial" w:cs="Arial"/>
          <w:b/>
          <w:bCs/>
          <w:sz w:val="20"/>
          <w:szCs w:val="20"/>
        </w:rPr>
        <w:t xml:space="preserve">Михайловского сельского поселения «Использование и охрана земель Михайловского сельского поселения </w:t>
      </w:r>
      <w:proofErr w:type="spellStart"/>
      <w:r w:rsidRPr="00413D31">
        <w:rPr>
          <w:rFonts w:ascii="Arial" w:hAnsi="Arial" w:cs="Arial"/>
          <w:b/>
          <w:bCs/>
          <w:sz w:val="20"/>
          <w:szCs w:val="20"/>
        </w:rPr>
        <w:t>Цивильского</w:t>
      </w:r>
      <w:proofErr w:type="spellEnd"/>
      <w:r w:rsidRPr="00413D31">
        <w:rPr>
          <w:rFonts w:ascii="Arial" w:hAnsi="Arial" w:cs="Arial"/>
          <w:b/>
          <w:bCs/>
          <w:sz w:val="20"/>
          <w:szCs w:val="20"/>
        </w:rPr>
        <w:t xml:space="preserve"> района Чувашской Республики на 2021-2025 годы»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4"/>
        <w:gridCol w:w="5417"/>
        <w:gridCol w:w="2817"/>
        <w:gridCol w:w="1370"/>
      </w:tblGrid>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b/>
                <w:bCs/>
                <w:sz w:val="20"/>
                <w:szCs w:val="20"/>
              </w:rPr>
              <w:t> </w:t>
            </w:r>
            <w:r w:rsidRPr="00413D31">
              <w:rPr>
                <w:rFonts w:ascii="Arial" w:hAnsi="Arial" w:cs="Arial"/>
                <w:sz w:val="20"/>
                <w:szCs w:val="20"/>
              </w:rPr>
              <w:t>№</w:t>
            </w:r>
          </w:p>
          <w:p w:rsidR="00413D31" w:rsidRPr="00413D31" w:rsidRDefault="00413D31" w:rsidP="00AF5FA0">
            <w:pPr>
              <w:spacing w:before="42" w:after="42"/>
              <w:rPr>
                <w:rFonts w:ascii="Arial" w:hAnsi="Arial" w:cs="Arial"/>
                <w:sz w:val="20"/>
                <w:szCs w:val="20"/>
              </w:rPr>
            </w:pPr>
            <w:proofErr w:type="spellStart"/>
            <w:proofErr w:type="gramStart"/>
            <w:r w:rsidRPr="00413D31">
              <w:rPr>
                <w:rFonts w:ascii="Arial" w:hAnsi="Arial" w:cs="Arial"/>
                <w:sz w:val="20"/>
                <w:szCs w:val="20"/>
              </w:rPr>
              <w:t>п</w:t>
            </w:r>
            <w:proofErr w:type="spellEnd"/>
            <w:proofErr w:type="gramEnd"/>
            <w:r w:rsidRPr="00413D31">
              <w:rPr>
                <w:rFonts w:ascii="Arial" w:hAnsi="Arial" w:cs="Arial"/>
                <w:sz w:val="20"/>
                <w:szCs w:val="20"/>
              </w:rPr>
              <w:t>/</w:t>
            </w:r>
            <w:proofErr w:type="spellStart"/>
            <w:r w:rsidRPr="00413D31">
              <w:rPr>
                <w:rFonts w:ascii="Arial" w:hAnsi="Arial" w:cs="Arial"/>
                <w:sz w:val="20"/>
                <w:szCs w:val="20"/>
              </w:rPr>
              <w:t>п</w:t>
            </w:r>
            <w:proofErr w:type="spellEnd"/>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Наименование мероприятия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Ответственный исполнитель</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Срок исполнения</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1</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Инвентаризация земель</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2</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Осуществление земельного </w:t>
            </w:r>
            <w:proofErr w:type="gramStart"/>
            <w:r w:rsidRPr="00413D31">
              <w:rPr>
                <w:rFonts w:ascii="Arial" w:hAnsi="Arial" w:cs="Arial"/>
                <w:sz w:val="20"/>
                <w:szCs w:val="20"/>
              </w:rPr>
              <w:t>контроля за</w:t>
            </w:r>
            <w:proofErr w:type="gramEnd"/>
            <w:r w:rsidRPr="00413D31">
              <w:rPr>
                <w:rFonts w:ascii="Arial" w:hAnsi="Arial" w:cs="Arial"/>
                <w:sz w:val="20"/>
                <w:szCs w:val="20"/>
              </w:rPr>
              <w:t xml:space="preserve"> использованием земельных участков и соблюдением земельного законодательства</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3</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Осуществление </w:t>
            </w:r>
            <w:proofErr w:type="gramStart"/>
            <w:r w:rsidRPr="00413D31">
              <w:rPr>
                <w:rFonts w:ascii="Arial" w:hAnsi="Arial" w:cs="Arial"/>
                <w:sz w:val="20"/>
                <w:szCs w:val="20"/>
              </w:rPr>
              <w:t>контроля за</w:t>
            </w:r>
            <w:proofErr w:type="gramEnd"/>
            <w:r w:rsidRPr="00413D31">
              <w:rPr>
                <w:rFonts w:ascii="Arial" w:hAnsi="Arial" w:cs="Arial"/>
                <w:sz w:val="20"/>
                <w:szCs w:val="20"/>
              </w:rPr>
              <w:t xml:space="preserve"> своевременной уплатой земельного налога и арендной платы за использованием земельных участков</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4</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Защита от заражения сельскохозяйственных земель карантинными вредителями и болезнями растений, от зарастания кустарников и сорной травы</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 xml:space="preserve">Собственники и арендаторы земельных участков </w:t>
            </w:r>
          </w:p>
          <w:p w:rsidR="00413D31" w:rsidRPr="00413D31" w:rsidRDefault="00413D31" w:rsidP="00AF5FA0">
            <w:pPr>
              <w:spacing w:before="42" w:after="42"/>
              <w:rPr>
                <w:rFonts w:ascii="Arial" w:hAnsi="Arial" w:cs="Arial"/>
                <w:sz w:val="20"/>
                <w:szCs w:val="20"/>
              </w:rPr>
            </w:pP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5</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Борьба с распространением борщевика Сосновского</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собственники и арендаторы земельных участков</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lastRenderedPageBreak/>
              <w:t>6</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Организация регулярных мероприятий по очистке территории поселения от мусора</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7</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Благоустройство и озеленение территории</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8</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Разъяснение норм земельного законодательства населению</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Администрация поселения</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Постоянно</w:t>
            </w:r>
          </w:p>
        </w:tc>
      </w:tr>
      <w:tr w:rsidR="00413D31" w:rsidRPr="00413D31" w:rsidTr="00AF5FA0">
        <w:trPr>
          <w:tblCellSpacing w:w="15" w:type="dxa"/>
        </w:trPr>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9</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Проведение мероприятий по благоустройству населенных пунктов (субботников)</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Организации, учреждения всех форм собственности, население</w:t>
            </w:r>
          </w:p>
        </w:tc>
        <w:tc>
          <w:tcPr>
            <w:tcW w:w="0" w:type="auto"/>
            <w:tcMar>
              <w:top w:w="17" w:type="dxa"/>
              <w:left w:w="33" w:type="dxa"/>
              <w:bottom w:w="17" w:type="dxa"/>
              <w:right w:w="33" w:type="dxa"/>
            </w:tcMar>
            <w:vAlign w:val="center"/>
            <w:hideMark/>
          </w:tcPr>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Апрель,</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Октябрь</w:t>
            </w:r>
          </w:p>
          <w:p w:rsidR="00413D31" w:rsidRPr="00413D31" w:rsidRDefault="00413D31" w:rsidP="00AF5FA0">
            <w:pPr>
              <w:spacing w:before="42" w:after="42"/>
              <w:rPr>
                <w:rFonts w:ascii="Arial" w:hAnsi="Arial" w:cs="Arial"/>
                <w:sz w:val="20"/>
                <w:szCs w:val="20"/>
              </w:rPr>
            </w:pPr>
            <w:r w:rsidRPr="00413D31">
              <w:rPr>
                <w:rFonts w:ascii="Arial" w:hAnsi="Arial" w:cs="Arial"/>
                <w:sz w:val="20"/>
                <w:szCs w:val="20"/>
              </w:rPr>
              <w:t>ежегодно</w:t>
            </w:r>
          </w:p>
        </w:tc>
      </w:tr>
    </w:tbl>
    <w:p w:rsidR="00413D31" w:rsidRPr="00413D31" w:rsidRDefault="00413D31" w:rsidP="00413D31">
      <w:pPr>
        <w:spacing w:before="100" w:beforeAutospacing="1" w:after="100" w:afterAutospacing="1"/>
        <w:ind w:firstLine="166"/>
        <w:rPr>
          <w:rFonts w:ascii="Arial" w:hAnsi="Arial" w:cs="Arial"/>
          <w:b/>
          <w:bCs/>
          <w:sz w:val="20"/>
          <w:szCs w:val="20"/>
        </w:rPr>
      </w:pPr>
      <w:r w:rsidRPr="00413D31">
        <w:rPr>
          <w:rFonts w:ascii="Arial" w:hAnsi="Arial" w:cs="Arial"/>
          <w:b/>
          <w:bCs/>
          <w:sz w:val="20"/>
          <w:szCs w:val="20"/>
        </w:rPr>
        <w:t> </w:t>
      </w:r>
    </w:p>
    <w:p w:rsidR="00413D31" w:rsidRPr="00413D31" w:rsidRDefault="00413D31" w:rsidP="00413D31">
      <w:pPr>
        <w:jc w:val="both"/>
        <w:rPr>
          <w:rFonts w:ascii="Arial" w:hAnsi="Arial" w:cs="Arial"/>
          <w:b/>
          <w:sz w:val="20"/>
          <w:szCs w:val="20"/>
        </w:rPr>
      </w:pPr>
      <w:r w:rsidRPr="00413D31">
        <w:rPr>
          <w:rFonts w:ascii="Arial" w:hAnsi="Arial" w:cs="Arial"/>
          <w:b/>
          <w:sz w:val="20"/>
          <w:szCs w:val="20"/>
        </w:rPr>
        <w:t xml:space="preserve">      </w:t>
      </w:r>
      <w:r w:rsidRPr="00413D31">
        <w:rPr>
          <w:rFonts w:ascii="Arial" w:hAnsi="Arial" w:cs="Arial"/>
          <w:b/>
          <w:bCs/>
          <w:sz w:val="20"/>
          <w:szCs w:val="20"/>
        </w:rPr>
        <w:t xml:space="preserve">        2</w:t>
      </w:r>
      <w:r w:rsidRPr="00413D31">
        <w:rPr>
          <w:rFonts w:ascii="Arial" w:hAnsi="Arial" w:cs="Arial"/>
          <w:b/>
          <w:sz w:val="20"/>
          <w:szCs w:val="20"/>
        </w:rPr>
        <w:t xml:space="preserve">.Постановление администрации Михайловского сельского поселения </w:t>
      </w:r>
      <w:proofErr w:type="spellStart"/>
      <w:r w:rsidRPr="00413D31">
        <w:rPr>
          <w:rFonts w:ascii="Arial" w:hAnsi="Arial" w:cs="Arial"/>
          <w:b/>
          <w:sz w:val="20"/>
          <w:szCs w:val="20"/>
        </w:rPr>
        <w:t>Цивильского</w:t>
      </w:r>
      <w:proofErr w:type="spellEnd"/>
      <w:r w:rsidRPr="00413D31">
        <w:rPr>
          <w:rFonts w:ascii="Arial" w:hAnsi="Arial" w:cs="Arial"/>
          <w:b/>
          <w:sz w:val="20"/>
          <w:szCs w:val="20"/>
        </w:rPr>
        <w:t xml:space="preserve"> района Чувашской Республики от 17.05.2021 г. № 16 «О  внесении изменений в постановление администрации Михайловского сельского поселения от 18.09.2020 г. № 43 «О деятельности специализированных служб по вопросам похоронного дела и деятельности общественных кладбищ на территории Михайловского   сельского поселения </w:t>
      </w:r>
      <w:proofErr w:type="spellStart"/>
      <w:r w:rsidRPr="00413D31">
        <w:rPr>
          <w:rFonts w:ascii="Arial" w:hAnsi="Arial" w:cs="Arial"/>
          <w:b/>
          <w:sz w:val="20"/>
          <w:szCs w:val="20"/>
        </w:rPr>
        <w:t>Цивильского</w:t>
      </w:r>
      <w:proofErr w:type="spellEnd"/>
      <w:r w:rsidRPr="00413D31">
        <w:rPr>
          <w:rFonts w:ascii="Arial" w:hAnsi="Arial" w:cs="Arial"/>
          <w:b/>
          <w:sz w:val="20"/>
          <w:szCs w:val="20"/>
        </w:rPr>
        <w:t xml:space="preserve"> района Чувашской Республики»</w:t>
      </w:r>
    </w:p>
    <w:p w:rsidR="00413D31" w:rsidRPr="00413D31" w:rsidRDefault="00413D31" w:rsidP="00413D31">
      <w:pPr>
        <w:jc w:val="both"/>
        <w:rPr>
          <w:rFonts w:ascii="Arial" w:hAnsi="Arial" w:cs="Arial"/>
          <w:b/>
          <w:sz w:val="20"/>
          <w:szCs w:val="20"/>
        </w:rPr>
      </w:pPr>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 xml:space="preserve">      </w:t>
      </w:r>
      <w:proofErr w:type="gramStart"/>
      <w:r w:rsidRPr="00413D31">
        <w:rPr>
          <w:rFonts w:ascii="Arial" w:hAnsi="Arial" w:cs="Arial"/>
          <w:sz w:val="20"/>
          <w:szCs w:val="20"/>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413D31">
        <w:rPr>
          <w:rFonts w:ascii="Arial" w:hAnsi="Arial" w:cs="Arial"/>
          <w:sz w:val="20"/>
          <w:szCs w:val="20"/>
        </w:rPr>
        <w:t>СанПиН</w:t>
      </w:r>
      <w:proofErr w:type="spellEnd"/>
      <w:r w:rsidRPr="00413D31">
        <w:rPr>
          <w:rFonts w:ascii="Arial" w:hAnsi="Arial" w:cs="Arial"/>
          <w:sz w:val="20"/>
          <w:szCs w:val="20"/>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413D31">
        <w:rPr>
          <w:rFonts w:ascii="Arial" w:hAnsi="Arial" w:cs="Arial"/>
          <w:sz w:val="20"/>
          <w:szCs w:val="20"/>
        </w:rPr>
        <w:t xml:space="preserve">, руководствуясь Уставом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и на основании протеста прокурора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от 30.03.2021 г., администрация Михайловского сельского поселения  </w:t>
      </w:r>
      <w:r w:rsidRPr="00413D31">
        <w:rPr>
          <w:rFonts w:ascii="Arial" w:hAnsi="Arial" w:cs="Arial"/>
          <w:b/>
          <w:sz w:val="20"/>
          <w:szCs w:val="20"/>
        </w:rPr>
        <w:t>ПОСТАНОВЛЯЕТ:</w:t>
      </w:r>
    </w:p>
    <w:p w:rsidR="00413D31" w:rsidRPr="00413D31" w:rsidRDefault="00413D31" w:rsidP="00413D31">
      <w:pPr>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 xml:space="preserve">1.Внести в  постановление  администрации Михайловского сельского поселения от 18.09.2020 г. № 43 «О деятельности специализированных служб по вопросам похоронного дела и деятельности общественных кладбищ на территории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следующие изменения</w:t>
      </w:r>
      <w:proofErr w:type="gramStart"/>
      <w:r w:rsidRPr="00413D31">
        <w:rPr>
          <w:rFonts w:ascii="Arial" w:hAnsi="Arial" w:cs="Arial"/>
          <w:sz w:val="20"/>
          <w:szCs w:val="20"/>
        </w:rPr>
        <w:t xml:space="preserve"> :</w:t>
      </w:r>
      <w:proofErr w:type="gramEnd"/>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 xml:space="preserve"> 1 . Пункт 1.2 Порядка деятельности общественных кладбищ на территории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 дале</w:t>
      </w:r>
      <w:proofErr w:type="gramStart"/>
      <w:r w:rsidRPr="00413D31">
        <w:rPr>
          <w:rFonts w:ascii="Arial" w:hAnsi="Arial" w:cs="Arial"/>
          <w:sz w:val="20"/>
          <w:szCs w:val="20"/>
        </w:rPr>
        <w:t>е-</w:t>
      </w:r>
      <w:proofErr w:type="gramEnd"/>
      <w:r w:rsidRPr="00413D31">
        <w:rPr>
          <w:rFonts w:ascii="Arial" w:hAnsi="Arial" w:cs="Arial"/>
          <w:sz w:val="20"/>
          <w:szCs w:val="20"/>
        </w:rPr>
        <w:t xml:space="preserve">  Порядок) изложить в следующей редакции:</w:t>
      </w:r>
    </w:p>
    <w:p w:rsidR="00413D31" w:rsidRPr="00413D31" w:rsidRDefault="00413D31" w:rsidP="00413D31">
      <w:pPr>
        <w:jc w:val="both"/>
        <w:rPr>
          <w:rFonts w:ascii="Arial" w:hAnsi="Arial" w:cs="Arial"/>
          <w:sz w:val="20"/>
          <w:szCs w:val="20"/>
        </w:rPr>
      </w:pPr>
      <w:r w:rsidRPr="00413D31">
        <w:rPr>
          <w:rFonts w:ascii="Arial" w:hAnsi="Arial" w:cs="Arial"/>
          <w:sz w:val="20"/>
          <w:szCs w:val="20"/>
        </w:rPr>
        <w:t xml:space="preserve">« 1.2. Порядок деятельности общественных кладбищ определяется  администрацией Михайловского сельского  поселения </w:t>
      </w:r>
      <w:proofErr w:type="spellStart"/>
      <w:r w:rsidRPr="00413D31">
        <w:rPr>
          <w:rFonts w:ascii="Arial" w:hAnsi="Arial" w:cs="Arial"/>
          <w:sz w:val="20"/>
          <w:szCs w:val="20"/>
        </w:rPr>
        <w:t>Цивильского</w:t>
      </w:r>
      <w:proofErr w:type="spellEnd"/>
      <w:r w:rsidRPr="00413D31">
        <w:rPr>
          <w:rFonts w:ascii="Arial" w:hAnsi="Arial" w:cs="Arial"/>
          <w:sz w:val="20"/>
          <w:szCs w:val="20"/>
        </w:rPr>
        <w:t xml:space="preserve"> района Чувашской Республики. Деятельность общественных кладбищ на территории сельского поселения может осуществляться гражданами самостоятельно</w:t>
      </w:r>
      <w:proofErr w:type="gramStart"/>
      <w:r w:rsidRPr="00413D31">
        <w:rPr>
          <w:rFonts w:ascii="Arial" w:hAnsi="Arial" w:cs="Arial"/>
          <w:sz w:val="20"/>
          <w:szCs w:val="20"/>
        </w:rPr>
        <w:t>.».</w:t>
      </w:r>
      <w:proofErr w:type="gramEnd"/>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2.  раздел 2. Порядка дополнить п.2.8  и  п. 2.9  следующего содержания:</w:t>
      </w:r>
    </w:p>
    <w:p w:rsidR="00413D31" w:rsidRPr="00413D31" w:rsidRDefault="00413D31" w:rsidP="00413D31">
      <w:pPr>
        <w:jc w:val="both"/>
        <w:rPr>
          <w:rFonts w:ascii="Arial" w:hAnsi="Arial" w:cs="Arial"/>
          <w:sz w:val="20"/>
          <w:szCs w:val="20"/>
        </w:rPr>
      </w:pPr>
      <w:r w:rsidRPr="00413D31">
        <w:rPr>
          <w:rFonts w:ascii="Arial" w:hAnsi="Arial" w:cs="Arial"/>
          <w:sz w:val="20"/>
          <w:szCs w:val="20"/>
        </w:rPr>
        <w:t xml:space="preserve">«2.8. </w:t>
      </w:r>
      <w:proofErr w:type="gramStart"/>
      <w:r w:rsidRPr="00413D31">
        <w:rPr>
          <w:rFonts w:ascii="Arial" w:hAnsi="Arial" w:cs="Arial"/>
          <w:sz w:val="20"/>
          <w:szCs w:val="20"/>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413D31">
        <w:rPr>
          <w:rFonts w:ascii="Arial" w:hAnsi="Arial" w:cs="Arial"/>
          <w:sz w:val="20"/>
          <w:szCs w:val="20"/>
        </w:rPr>
        <w:t xml:space="preserve"> При отсутствии супруга, близких родственников или иных родственников либо при их отказе осуществить погребение </w:t>
      </w:r>
      <w:proofErr w:type="gramStart"/>
      <w:r w:rsidRPr="00413D31">
        <w:rPr>
          <w:rFonts w:ascii="Arial" w:hAnsi="Arial" w:cs="Arial"/>
          <w:sz w:val="20"/>
          <w:szCs w:val="20"/>
        </w:rPr>
        <w:t>умерший</w:t>
      </w:r>
      <w:proofErr w:type="gramEnd"/>
      <w:r w:rsidRPr="00413D31">
        <w:rPr>
          <w:rFonts w:ascii="Arial" w:hAnsi="Arial" w:cs="Arial"/>
          <w:sz w:val="20"/>
          <w:szCs w:val="20"/>
        </w:rPr>
        <w:t xml:space="preserve"> подлежит погребению в порядке, установленном Министерством юстиции Российской Федерации.</w:t>
      </w:r>
    </w:p>
    <w:p w:rsidR="00413D31" w:rsidRPr="00413D31" w:rsidRDefault="00413D31" w:rsidP="00413D31">
      <w:pPr>
        <w:jc w:val="both"/>
        <w:rPr>
          <w:rFonts w:ascii="Arial" w:hAnsi="Arial" w:cs="Arial"/>
          <w:sz w:val="20"/>
          <w:szCs w:val="20"/>
        </w:rPr>
      </w:pPr>
      <w:r w:rsidRPr="00413D31">
        <w:rPr>
          <w:rFonts w:ascii="Arial" w:hAnsi="Arial" w:cs="Arial"/>
          <w:sz w:val="20"/>
          <w:szCs w:val="20"/>
        </w:rPr>
        <w:t>Комиссией учреждения погребение невостребованных тел осужденных производится по разрешению местной администрации на кладбищах в специально отведенном месте. После погребения составляется акт, который приобщается к личному делу</w:t>
      </w:r>
      <w:proofErr w:type="gramStart"/>
      <w:r w:rsidRPr="00413D31">
        <w:rPr>
          <w:rFonts w:ascii="Arial" w:hAnsi="Arial" w:cs="Arial"/>
          <w:sz w:val="20"/>
          <w:szCs w:val="20"/>
        </w:rPr>
        <w:t>.».</w:t>
      </w:r>
      <w:proofErr w:type="gramEnd"/>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«2.9.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roofErr w:type="gramStart"/>
      <w:r w:rsidRPr="00413D31">
        <w:rPr>
          <w:rFonts w:ascii="Arial" w:hAnsi="Arial" w:cs="Arial"/>
          <w:sz w:val="20"/>
          <w:szCs w:val="20"/>
        </w:rPr>
        <w:t>.».</w:t>
      </w:r>
      <w:proofErr w:type="gramEnd"/>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2. Настоящее постановление вступает в силу после его официального опубликовани</w:t>
      </w:r>
      <w:proofErr w:type="gramStart"/>
      <w:r w:rsidRPr="00413D31">
        <w:rPr>
          <w:rFonts w:ascii="Arial" w:hAnsi="Arial" w:cs="Arial"/>
          <w:sz w:val="20"/>
          <w:szCs w:val="20"/>
        </w:rPr>
        <w:t>я(</w:t>
      </w:r>
      <w:proofErr w:type="gramEnd"/>
      <w:r w:rsidRPr="00413D31">
        <w:rPr>
          <w:rFonts w:ascii="Arial" w:hAnsi="Arial" w:cs="Arial"/>
          <w:sz w:val="20"/>
          <w:szCs w:val="20"/>
        </w:rPr>
        <w:t>обнародования).</w:t>
      </w:r>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p>
    <w:p w:rsidR="00413D31" w:rsidRPr="00413D31" w:rsidRDefault="00413D31" w:rsidP="00413D31">
      <w:pPr>
        <w:jc w:val="both"/>
        <w:rPr>
          <w:rFonts w:ascii="Arial" w:hAnsi="Arial" w:cs="Arial"/>
          <w:sz w:val="20"/>
          <w:szCs w:val="20"/>
        </w:rPr>
      </w:pPr>
      <w:r w:rsidRPr="00413D31">
        <w:rPr>
          <w:rFonts w:ascii="Arial" w:hAnsi="Arial" w:cs="Arial"/>
          <w:sz w:val="20"/>
          <w:szCs w:val="20"/>
        </w:rPr>
        <w:t>Глава администрации</w:t>
      </w:r>
    </w:p>
    <w:p w:rsidR="00413D31" w:rsidRPr="00413D31" w:rsidRDefault="00413D31" w:rsidP="00413D31">
      <w:pPr>
        <w:jc w:val="both"/>
        <w:rPr>
          <w:rFonts w:ascii="Arial" w:hAnsi="Arial" w:cs="Arial"/>
          <w:sz w:val="20"/>
          <w:szCs w:val="20"/>
        </w:rPr>
      </w:pPr>
      <w:r w:rsidRPr="00413D31">
        <w:rPr>
          <w:rFonts w:ascii="Arial" w:hAnsi="Arial" w:cs="Arial"/>
          <w:sz w:val="20"/>
          <w:szCs w:val="20"/>
        </w:rPr>
        <w:t>Михайловского сельского поселения                                                                 Г.И.Николаев</w:t>
      </w:r>
    </w:p>
    <w:p w:rsidR="00413D31" w:rsidRPr="00413D31" w:rsidRDefault="00413D31" w:rsidP="00413D31">
      <w:pPr>
        <w:rPr>
          <w:rFonts w:ascii="Arial" w:hAnsi="Arial" w:cs="Arial"/>
          <w:sz w:val="20"/>
          <w:szCs w:val="20"/>
        </w:rPr>
      </w:pPr>
    </w:p>
    <w:p w:rsidR="00413D31" w:rsidRPr="00413D31" w:rsidRDefault="00413D31" w:rsidP="00413D31">
      <w:pPr>
        <w:rPr>
          <w:rFonts w:ascii="Arial" w:hAnsi="Arial" w:cs="Arial"/>
          <w:b/>
          <w:sz w:val="20"/>
          <w:szCs w:val="20"/>
        </w:rPr>
      </w:pPr>
    </w:p>
    <w:p w:rsidR="00413D31" w:rsidRPr="00413D31" w:rsidRDefault="00413D31" w:rsidP="00716F24">
      <w:pPr>
        <w:jc w:val="center"/>
        <w:rPr>
          <w:rFonts w:ascii="Arial" w:hAnsi="Arial" w:cs="Arial"/>
          <w:b/>
          <w:sz w:val="20"/>
          <w:szCs w:val="20"/>
        </w:rPr>
      </w:pPr>
    </w:p>
    <w:p w:rsidR="00413D31" w:rsidRPr="00413D31" w:rsidRDefault="00413D31" w:rsidP="00716F24">
      <w:pPr>
        <w:jc w:val="center"/>
        <w:rPr>
          <w:rFonts w:ascii="Arial" w:hAnsi="Arial" w:cs="Arial"/>
          <w:b/>
          <w:sz w:val="20"/>
          <w:szCs w:val="20"/>
        </w:rPr>
      </w:pPr>
    </w:p>
    <w:p w:rsidR="00413D31" w:rsidRPr="00413D31" w:rsidRDefault="00413D31" w:rsidP="00716F24">
      <w:pPr>
        <w:jc w:val="center"/>
        <w:rPr>
          <w:rFonts w:ascii="Arial" w:hAnsi="Arial" w:cs="Arial"/>
          <w:b/>
          <w:sz w:val="20"/>
          <w:szCs w:val="20"/>
        </w:rPr>
      </w:pPr>
    </w:p>
    <w:tbl>
      <w:tblPr>
        <w:tblW w:w="9757" w:type="dxa"/>
        <w:tblInd w:w="-181" w:type="dxa"/>
        <w:tblLayout w:type="fixed"/>
        <w:tblLook w:val="0000"/>
      </w:tblPr>
      <w:tblGrid>
        <w:gridCol w:w="3166"/>
        <w:gridCol w:w="3471"/>
        <w:gridCol w:w="3120"/>
      </w:tblGrid>
      <w:tr w:rsidR="0056543E" w:rsidRPr="00413D31" w:rsidTr="004904F4">
        <w:trPr>
          <w:trHeight w:val="2218"/>
        </w:trPr>
        <w:tc>
          <w:tcPr>
            <w:tcW w:w="3166" w:type="dxa"/>
            <w:tcBorders>
              <w:top w:val="single" w:sz="4" w:space="0" w:color="000000"/>
              <w:left w:val="single" w:sz="4" w:space="0" w:color="000000"/>
              <w:bottom w:val="single" w:sz="4" w:space="0" w:color="000000"/>
            </w:tcBorders>
          </w:tcPr>
          <w:p w:rsidR="0056543E" w:rsidRPr="00413D31" w:rsidRDefault="0056543E" w:rsidP="004904F4">
            <w:pPr>
              <w:jc w:val="center"/>
              <w:rPr>
                <w:rFonts w:ascii="Arial" w:hAnsi="Arial" w:cs="Arial"/>
                <w:sz w:val="20"/>
                <w:szCs w:val="20"/>
              </w:rPr>
            </w:pPr>
            <w:r w:rsidRPr="00413D31">
              <w:rPr>
                <w:rFonts w:ascii="Arial" w:hAnsi="Arial" w:cs="Arial"/>
                <w:sz w:val="20"/>
                <w:szCs w:val="20"/>
              </w:rPr>
              <w:t>Периодическое печатное издание</w:t>
            </w:r>
          </w:p>
          <w:p w:rsidR="0056543E" w:rsidRPr="00413D31" w:rsidRDefault="0056543E" w:rsidP="004904F4">
            <w:pPr>
              <w:jc w:val="center"/>
              <w:rPr>
                <w:rFonts w:ascii="Arial" w:hAnsi="Arial" w:cs="Arial"/>
                <w:sz w:val="20"/>
                <w:szCs w:val="20"/>
              </w:rPr>
            </w:pPr>
            <w:r w:rsidRPr="00413D31">
              <w:rPr>
                <w:rFonts w:ascii="Arial" w:hAnsi="Arial" w:cs="Arial"/>
                <w:sz w:val="20"/>
                <w:szCs w:val="20"/>
              </w:rPr>
              <w:t>«Михайловский  вестник»</w:t>
            </w:r>
          </w:p>
          <w:p w:rsidR="0056543E" w:rsidRPr="00413D31" w:rsidRDefault="0056543E" w:rsidP="004904F4">
            <w:pPr>
              <w:jc w:val="center"/>
              <w:rPr>
                <w:rFonts w:ascii="Arial" w:hAnsi="Arial" w:cs="Arial"/>
                <w:sz w:val="20"/>
                <w:szCs w:val="20"/>
              </w:rPr>
            </w:pPr>
            <w:r w:rsidRPr="00413D31">
              <w:rPr>
                <w:rFonts w:ascii="Arial" w:hAnsi="Arial" w:cs="Arial"/>
                <w:sz w:val="20"/>
                <w:szCs w:val="20"/>
              </w:rPr>
              <w:t>Адрес редакционного совета и издателя:</w:t>
            </w:r>
          </w:p>
          <w:p w:rsidR="0056543E" w:rsidRPr="00413D31" w:rsidRDefault="0056543E" w:rsidP="004904F4">
            <w:pPr>
              <w:jc w:val="center"/>
              <w:rPr>
                <w:rFonts w:ascii="Arial" w:hAnsi="Arial" w:cs="Arial"/>
                <w:sz w:val="20"/>
                <w:szCs w:val="20"/>
              </w:rPr>
            </w:pPr>
            <w:r w:rsidRPr="00413D31">
              <w:rPr>
                <w:rFonts w:ascii="Arial" w:hAnsi="Arial" w:cs="Arial"/>
                <w:sz w:val="20"/>
                <w:szCs w:val="20"/>
              </w:rPr>
              <w:t>429920, Чувашская Республика, Цивильский район, д</w:t>
            </w:r>
            <w:proofErr w:type="gramStart"/>
            <w:r w:rsidRPr="00413D31">
              <w:rPr>
                <w:rFonts w:ascii="Arial" w:hAnsi="Arial" w:cs="Arial"/>
                <w:sz w:val="20"/>
                <w:szCs w:val="20"/>
              </w:rPr>
              <w:t>.М</w:t>
            </w:r>
            <w:proofErr w:type="gramEnd"/>
            <w:r w:rsidRPr="00413D31">
              <w:rPr>
                <w:rFonts w:ascii="Arial" w:hAnsi="Arial" w:cs="Arial"/>
                <w:sz w:val="20"/>
                <w:szCs w:val="20"/>
              </w:rPr>
              <w:t>ихайловка  ул.Чапаева, д.18</w:t>
            </w:r>
          </w:p>
          <w:p w:rsidR="0056543E" w:rsidRPr="00413D31" w:rsidRDefault="0056543E" w:rsidP="004904F4">
            <w:pPr>
              <w:jc w:val="center"/>
              <w:rPr>
                <w:rFonts w:ascii="Arial" w:hAnsi="Arial" w:cs="Arial"/>
                <w:sz w:val="20"/>
                <w:szCs w:val="20"/>
                <w:lang w:val="en-US"/>
              </w:rPr>
            </w:pPr>
            <w:r w:rsidRPr="00413D31">
              <w:rPr>
                <w:rFonts w:ascii="Arial" w:hAnsi="Arial" w:cs="Arial"/>
                <w:sz w:val="20"/>
                <w:szCs w:val="20"/>
                <w:lang w:val="en-US"/>
              </w:rPr>
              <w:t xml:space="preserve">Email: </w:t>
            </w:r>
            <w:hyperlink r:id="rId7" w:history="1">
              <w:r w:rsidRPr="00413D31">
                <w:rPr>
                  <w:rFonts w:ascii="Arial" w:hAnsi="Arial" w:cs="Arial"/>
                  <w:sz w:val="20"/>
                  <w:szCs w:val="20"/>
                  <w:u w:val="single"/>
                  <w:lang w:val="en-US"/>
                </w:rPr>
                <w:t>zivil_-mix@cap.ru</w:t>
              </w:r>
            </w:hyperlink>
          </w:p>
          <w:p w:rsidR="0056543E" w:rsidRPr="00413D31" w:rsidRDefault="0056543E" w:rsidP="004904F4">
            <w:pPr>
              <w:jc w:val="center"/>
              <w:rPr>
                <w:rFonts w:ascii="Arial" w:hAnsi="Arial" w:cs="Arial"/>
                <w:sz w:val="20"/>
                <w:szCs w:val="20"/>
                <w:lang w:val="en-US"/>
              </w:rPr>
            </w:pPr>
            <w:r w:rsidRPr="00413D31">
              <w:rPr>
                <w:rFonts w:ascii="Arial" w:hAnsi="Arial" w:cs="Arial"/>
                <w:sz w:val="20"/>
                <w:szCs w:val="20"/>
              </w:rPr>
              <w:t>Тел</w:t>
            </w:r>
            <w:r w:rsidRPr="00413D3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413D31" w:rsidRDefault="0056543E" w:rsidP="004904F4">
            <w:pPr>
              <w:jc w:val="center"/>
              <w:rPr>
                <w:rFonts w:ascii="Arial" w:hAnsi="Arial" w:cs="Arial"/>
                <w:sz w:val="20"/>
                <w:szCs w:val="20"/>
              </w:rPr>
            </w:pPr>
            <w:r w:rsidRPr="00413D31">
              <w:rPr>
                <w:rFonts w:ascii="Arial" w:hAnsi="Arial" w:cs="Arial"/>
                <w:sz w:val="20"/>
                <w:szCs w:val="20"/>
              </w:rPr>
              <w:t>Учредитель</w:t>
            </w:r>
          </w:p>
          <w:p w:rsidR="0056543E" w:rsidRPr="00413D31" w:rsidRDefault="0056543E" w:rsidP="004904F4">
            <w:pPr>
              <w:jc w:val="center"/>
              <w:rPr>
                <w:rFonts w:ascii="Arial" w:hAnsi="Arial" w:cs="Arial"/>
                <w:sz w:val="20"/>
                <w:szCs w:val="20"/>
              </w:rPr>
            </w:pPr>
          </w:p>
          <w:p w:rsidR="0056543E" w:rsidRPr="00413D31" w:rsidRDefault="0056543E" w:rsidP="004904F4">
            <w:pPr>
              <w:jc w:val="center"/>
              <w:rPr>
                <w:rFonts w:ascii="Arial" w:hAnsi="Arial" w:cs="Arial"/>
                <w:sz w:val="20"/>
                <w:szCs w:val="20"/>
              </w:rPr>
            </w:pPr>
            <w:r w:rsidRPr="00413D3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413D31" w:rsidRDefault="0056543E" w:rsidP="004904F4">
            <w:pPr>
              <w:jc w:val="center"/>
              <w:rPr>
                <w:rFonts w:ascii="Arial" w:hAnsi="Arial" w:cs="Arial"/>
                <w:sz w:val="20"/>
                <w:szCs w:val="20"/>
              </w:rPr>
            </w:pPr>
            <w:r w:rsidRPr="00413D31">
              <w:rPr>
                <w:rFonts w:ascii="Arial" w:hAnsi="Arial" w:cs="Arial"/>
                <w:sz w:val="20"/>
                <w:szCs w:val="20"/>
              </w:rPr>
              <w:t xml:space="preserve">Председатель </w:t>
            </w:r>
            <w:proofErr w:type="gramStart"/>
            <w:r w:rsidRPr="00413D31">
              <w:rPr>
                <w:rFonts w:ascii="Arial" w:hAnsi="Arial" w:cs="Arial"/>
                <w:sz w:val="20"/>
                <w:szCs w:val="20"/>
              </w:rPr>
              <w:t>редакционного</w:t>
            </w:r>
            <w:proofErr w:type="gramEnd"/>
            <w:r w:rsidRPr="00413D31">
              <w:rPr>
                <w:rFonts w:ascii="Arial" w:hAnsi="Arial" w:cs="Arial"/>
                <w:sz w:val="20"/>
                <w:szCs w:val="20"/>
              </w:rPr>
              <w:t xml:space="preserve"> </w:t>
            </w:r>
            <w:proofErr w:type="spellStart"/>
            <w:r w:rsidRPr="00413D31">
              <w:rPr>
                <w:rFonts w:ascii="Arial" w:hAnsi="Arial" w:cs="Arial"/>
                <w:sz w:val="20"/>
                <w:szCs w:val="20"/>
              </w:rPr>
              <w:t>совета-главный</w:t>
            </w:r>
            <w:proofErr w:type="spellEnd"/>
            <w:r w:rsidRPr="00413D31">
              <w:rPr>
                <w:rFonts w:ascii="Arial" w:hAnsi="Arial" w:cs="Arial"/>
                <w:sz w:val="20"/>
                <w:szCs w:val="20"/>
              </w:rPr>
              <w:t xml:space="preserve"> редактор</w:t>
            </w:r>
          </w:p>
          <w:p w:rsidR="0056543E" w:rsidRPr="00413D31" w:rsidRDefault="0056543E" w:rsidP="004904F4">
            <w:pPr>
              <w:jc w:val="center"/>
              <w:rPr>
                <w:rFonts w:ascii="Arial" w:hAnsi="Arial" w:cs="Arial"/>
                <w:sz w:val="20"/>
                <w:szCs w:val="20"/>
              </w:rPr>
            </w:pPr>
            <w:r w:rsidRPr="00413D31">
              <w:rPr>
                <w:rFonts w:ascii="Arial" w:hAnsi="Arial" w:cs="Arial"/>
                <w:sz w:val="20"/>
                <w:szCs w:val="20"/>
              </w:rPr>
              <w:t>Николаев Г.И.</w:t>
            </w:r>
          </w:p>
          <w:p w:rsidR="0056543E" w:rsidRPr="00413D31" w:rsidRDefault="0056543E" w:rsidP="004904F4">
            <w:pPr>
              <w:jc w:val="center"/>
              <w:rPr>
                <w:rFonts w:ascii="Arial" w:hAnsi="Arial" w:cs="Arial"/>
                <w:sz w:val="20"/>
                <w:szCs w:val="20"/>
              </w:rPr>
            </w:pPr>
          </w:p>
          <w:p w:rsidR="0056543E" w:rsidRPr="00413D31" w:rsidRDefault="0056543E" w:rsidP="004904F4">
            <w:pPr>
              <w:jc w:val="center"/>
              <w:rPr>
                <w:rFonts w:ascii="Arial" w:hAnsi="Arial" w:cs="Arial"/>
                <w:sz w:val="20"/>
                <w:szCs w:val="20"/>
              </w:rPr>
            </w:pPr>
            <w:r w:rsidRPr="00413D31">
              <w:rPr>
                <w:rFonts w:ascii="Arial" w:hAnsi="Arial" w:cs="Arial"/>
                <w:sz w:val="20"/>
                <w:szCs w:val="20"/>
              </w:rPr>
              <w:t>Тираж  20 экз.</w:t>
            </w:r>
          </w:p>
          <w:p w:rsidR="0056543E" w:rsidRPr="00413D31" w:rsidRDefault="0056543E" w:rsidP="004904F4">
            <w:pPr>
              <w:jc w:val="center"/>
              <w:rPr>
                <w:rFonts w:ascii="Arial" w:hAnsi="Arial" w:cs="Arial"/>
                <w:sz w:val="20"/>
                <w:szCs w:val="20"/>
              </w:rPr>
            </w:pPr>
            <w:r w:rsidRPr="00413D31">
              <w:rPr>
                <w:rFonts w:ascii="Arial" w:hAnsi="Arial" w:cs="Arial"/>
                <w:sz w:val="20"/>
                <w:szCs w:val="20"/>
              </w:rPr>
              <w:t>Объём 1 п.л. формат А</w:t>
            </w:r>
            <w:proofErr w:type="gramStart"/>
            <w:r w:rsidRPr="00413D31">
              <w:rPr>
                <w:rFonts w:ascii="Arial" w:hAnsi="Arial" w:cs="Arial"/>
                <w:sz w:val="20"/>
                <w:szCs w:val="20"/>
              </w:rPr>
              <w:t>4</w:t>
            </w:r>
            <w:proofErr w:type="gramEnd"/>
          </w:p>
          <w:p w:rsidR="0056543E" w:rsidRPr="00413D31" w:rsidRDefault="0056543E" w:rsidP="004904F4">
            <w:pPr>
              <w:jc w:val="center"/>
              <w:rPr>
                <w:rFonts w:ascii="Arial" w:hAnsi="Arial" w:cs="Arial"/>
                <w:sz w:val="20"/>
                <w:szCs w:val="20"/>
              </w:rPr>
            </w:pPr>
            <w:r w:rsidRPr="00413D31">
              <w:rPr>
                <w:rFonts w:ascii="Arial" w:hAnsi="Arial" w:cs="Arial"/>
                <w:sz w:val="20"/>
                <w:szCs w:val="20"/>
              </w:rPr>
              <w:t>Распространяется бесплатно</w:t>
            </w:r>
          </w:p>
        </w:tc>
      </w:tr>
    </w:tbl>
    <w:p w:rsidR="0056543E" w:rsidRPr="00413D31" w:rsidRDefault="0056543E" w:rsidP="0056543E">
      <w:pPr>
        <w:spacing w:after="160" w:line="259" w:lineRule="auto"/>
        <w:rPr>
          <w:rFonts w:ascii="Arial" w:hAnsi="Arial" w:cs="Arial"/>
          <w:bCs/>
          <w:sz w:val="20"/>
          <w:szCs w:val="20"/>
          <w:lang w:eastAsia="en-US"/>
        </w:rPr>
      </w:pPr>
    </w:p>
    <w:p w:rsidR="0056543E" w:rsidRPr="00413D31" w:rsidRDefault="0056543E" w:rsidP="0056543E">
      <w:pPr>
        <w:spacing w:after="160" w:line="259" w:lineRule="auto"/>
        <w:rPr>
          <w:rFonts w:ascii="Arial" w:hAnsi="Arial" w:cs="Arial"/>
          <w:bCs/>
          <w:sz w:val="20"/>
          <w:szCs w:val="20"/>
          <w:lang w:eastAsia="en-US"/>
        </w:rPr>
      </w:pPr>
      <w:r w:rsidRPr="00413D31">
        <w:rPr>
          <w:rFonts w:ascii="Arial" w:hAnsi="Arial" w:cs="Arial"/>
          <w:sz w:val="20"/>
          <w:szCs w:val="20"/>
        </w:rPr>
        <w:br w:type="page"/>
      </w:r>
    </w:p>
    <w:p w:rsidR="006735A8" w:rsidRPr="00413D31" w:rsidRDefault="006735A8" w:rsidP="0056543E">
      <w:pPr>
        <w:jc w:val="both"/>
        <w:rPr>
          <w:rFonts w:ascii="Arial" w:hAnsi="Arial" w:cs="Arial"/>
          <w:b/>
          <w:sz w:val="20"/>
          <w:szCs w:val="20"/>
        </w:rPr>
      </w:pPr>
    </w:p>
    <w:sectPr w:rsidR="006735A8" w:rsidRPr="00413D31"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F4" w:rsidRDefault="004904F4">
      <w:r>
        <w:separator/>
      </w:r>
    </w:p>
  </w:endnote>
  <w:endnote w:type="continuationSeparator" w:id="1">
    <w:p w:rsidR="004904F4" w:rsidRDefault="004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F4" w:rsidRDefault="004904F4">
      <w:r>
        <w:separator/>
      </w:r>
    </w:p>
  </w:footnote>
  <w:footnote w:type="continuationSeparator" w:id="1">
    <w:p w:rsidR="004904F4" w:rsidRDefault="0049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7">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7"/>
  </w:num>
  <w:num w:numId="4">
    <w:abstractNumId w:val="6"/>
  </w:num>
  <w:num w:numId="5">
    <w:abstractNumId w:val="16"/>
  </w:num>
  <w:num w:numId="6">
    <w:abstractNumId w:val="4"/>
  </w:num>
  <w:num w:numId="7">
    <w:abstractNumId w:val="21"/>
  </w:num>
  <w:num w:numId="8">
    <w:abstractNumId w:val="15"/>
  </w:num>
  <w:num w:numId="9">
    <w:abstractNumId w:val="7"/>
  </w:num>
  <w:num w:numId="10">
    <w:abstractNumId w:val="8"/>
  </w:num>
  <w:num w:numId="11">
    <w:abstractNumId w:val="5"/>
  </w:num>
  <w:num w:numId="12">
    <w:abstractNumId w:val="11"/>
  </w:num>
  <w:num w:numId="13">
    <w:abstractNumId w:val="10"/>
  </w:num>
  <w:num w:numId="14">
    <w:abstractNumId w:val="20"/>
  </w:num>
  <w:num w:numId="15">
    <w:abstractNumId w:val="13"/>
  </w:num>
  <w:num w:numId="16">
    <w:abstractNumId w:val="18"/>
  </w:num>
  <w:num w:numId="17">
    <w:abstractNumId w:val="22"/>
  </w:num>
  <w:num w:numId="18">
    <w:abstractNumId w:val="14"/>
  </w:num>
  <w:num w:numId="19">
    <w:abstractNumId w:val="3"/>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2B4FFA"/>
    <w:rsid w:val="0037136B"/>
    <w:rsid w:val="00413D31"/>
    <w:rsid w:val="004904F4"/>
    <w:rsid w:val="004D2761"/>
    <w:rsid w:val="0054024F"/>
    <w:rsid w:val="0056543E"/>
    <w:rsid w:val="005A1EE6"/>
    <w:rsid w:val="005F7D08"/>
    <w:rsid w:val="006039AD"/>
    <w:rsid w:val="00636D8A"/>
    <w:rsid w:val="006735A8"/>
    <w:rsid w:val="00704A39"/>
    <w:rsid w:val="00716F24"/>
    <w:rsid w:val="00743D3A"/>
    <w:rsid w:val="007E68B3"/>
    <w:rsid w:val="0082597D"/>
    <w:rsid w:val="008A68E9"/>
    <w:rsid w:val="009656F5"/>
    <w:rsid w:val="009C2455"/>
    <w:rsid w:val="00AD5ED7"/>
    <w:rsid w:val="00B3269C"/>
    <w:rsid w:val="00BB42F5"/>
    <w:rsid w:val="00C15D98"/>
    <w:rsid w:val="00C74553"/>
    <w:rsid w:val="00C80C4B"/>
    <w:rsid w:val="00D64E5F"/>
    <w:rsid w:val="00DF1F7D"/>
    <w:rsid w:val="00E5081F"/>
    <w:rsid w:val="00EB3056"/>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2224</Words>
  <Characters>22234</Characters>
  <Application>Microsoft Office Word</Application>
  <DocSecurity>0</DocSecurity>
  <Lines>185</Lines>
  <Paragraphs>48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24410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3</cp:revision>
  <cp:lastPrinted>2021-03-13T07:00:00Z</cp:lastPrinted>
  <dcterms:created xsi:type="dcterms:W3CDTF">2021-05-31T04:01:00Z</dcterms:created>
  <dcterms:modified xsi:type="dcterms:W3CDTF">2021-05-31T04:10:00Z</dcterms:modified>
</cp:coreProperties>
</file>