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D73B0" w:rsidP="00154622">
            <w:pPr>
              <w:jc w:val="center"/>
              <w:rPr>
                <w:rFonts w:ascii="Times New Roman" w:hAnsi="Times New Roman" w:cs="Times New Roman"/>
                <w:b/>
              </w:rPr>
            </w:pPr>
            <w:r>
              <w:rPr>
                <w:rFonts w:ascii="Times New Roman" w:hAnsi="Times New Roman" w:cs="Times New Roman"/>
                <w:b/>
              </w:rPr>
              <w:t>202</w:t>
            </w:r>
            <w:r w:rsidR="00F3091F">
              <w:rPr>
                <w:rFonts w:ascii="Times New Roman" w:hAnsi="Times New Roman" w:cs="Times New Roman"/>
                <w:b/>
              </w:rPr>
              <w:t>2</w:t>
            </w:r>
          </w:p>
          <w:p w:rsidR="004F2743" w:rsidRPr="00EC3730" w:rsidRDefault="000B1506" w:rsidP="00154622">
            <w:pPr>
              <w:jc w:val="center"/>
              <w:rPr>
                <w:rFonts w:ascii="Times New Roman" w:hAnsi="Times New Roman" w:cs="Times New Roman"/>
                <w:b/>
                <w:lang w:val="en-US"/>
              </w:rPr>
            </w:pPr>
            <w:r>
              <w:rPr>
                <w:rFonts w:ascii="Times New Roman" w:hAnsi="Times New Roman" w:cs="Times New Roman"/>
                <w:b/>
              </w:rPr>
              <w:t>январь</w:t>
            </w:r>
            <w:r w:rsidR="00A02EEC" w:rsidRPr="00EC3730">
              <w:rPr>
                <w:rFonts w:ascii="Times New Roman" w:hAnsi="Times New Roman" w:cs="Times New Roman"/>
                <w:b/>
              </w:rPr>
              <w:t xml:space="preserve">, </w:t>
            </w:r>
            <w:r w:rsidR="00E1255F" w:rsidRPr="00EC3730">
              <w:rPr>
                <w:rFonts w:ascii="Times New Roman" w:hAnsi="Times New Roman" w:cs="Times New Roman"/>
                <w:b/>
              </w:rPr>
              <w:t xml:space="preserve"> </w:t>
            </w:r>
            <w:r w:rsidR="00BC24A8">
              <w:rPr>
                <w:rFonts w:ascii="Times New Roman" w:hAnsi="Times New Roman" w:cs="Times New Roman"/>
                <w:b/>
              </w:rPr>
              <w:t>2</w:t>
            </w:r>
            <w:r w:rsidR="00D01746">
              <w:rPr>
                <w:rFonts w:ascii="Times New Roman" w:hAnsi="Times New Roman" w:cs="Times New Roman"/>
                <w:b/>
              </w:rPr>
              <w:t>5</w:t>
            </w:r>
          </w:p>
          <w:p w:rsidR="004C032F" w:rsidRPr="00EC3730" w:rsidRDefault="00286CAF" w:rsidP="00154622">
            <w:pPr>
              <w:jc w:val="center"/>
              <w:rPr>
                <w:rFonts w:ascii="Times New Roman" w:hAnsi="Times New Roman" w:cs="Times New Roman"/>
                <w:b/>
              </w:rPr>
            </w:pPr>
            <w:r>
              <w:rPr>
                <w:rFonts w:ascii="Times New Roman" w:hAnsi="Times New Roman" w:cs="Times New Roman"/>
                <w:b/>
              </w:rPr>
              <w:t>вторник</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D01746">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0B1506">
              <w:rPr>
                <w:rFonts w:ascii="Times New Roman" w:hAnsi="Times New Roman" w:cs="Times New Roman"/>
                <w:b/>
              </w:rPr>
              <w:t>0</w:t>
            </w:r>
            <w:r w:rsidR="00D01746">
              <w:rPr>
                <w:rFonts w:ascii="Times New Roman" w:hAnsi="Times New Roman" w:cs="Times New Roman"/>
                <w:b/>
              </w:rPr>
              <w:t>5</w:t>
            </w:r>
            <w:r w:rsidR="00522596" w:rsidRPr="00EC3730">
              <w:rPr>
                <w:rFonts w:ascii="Times New Roman" w:hAnsi="Times New Roman" w:cs="Times New Roman"/>
                <w:b/>
              </w:rPr>
              <w:t>(</w:t>
            </w:r>
            <w:r w:rsidR="00EA04B9">
              <w:rPr>
                <w:rFonts w:ascii="Times New Roman" w:hAnsi="Times New Roman" w:cs="Times New Roman"/>
                <w:b/>
              </w:rPr>
              <w:t>3</w:t>
            </w:r>
            <w:r w:rsidR="00BC24A8">
              <w:rPr>
                <w:rFonts w:ascii="Times New Roman" w:hAnsi="Times New Roman" w:cs="Times New Roman"/>
                <w:b/>
              </w:rPr>
              <w:t>4</w:t>
            </w:r>
            <w:r w:rsidR="00D01746">
              <w:rPr>
                <w:rFonts w:ascii="Times New Roman" w:hAnsi="Times New Roman" w:cs="Times New Roman"/>
                <w:b/>
              </w:rPr>
              <w:t>3</w:t>
            </w:r>
            <w:r w:rsidR="00625D71" w:rsidRPr="00EC3730">
              <w:rPr>
                <w:rFonts w:ascii="Times New Roman" w:hAnsi="Times New Roman" w:cs="Times New Roman"/>
                <w:b/>
              </w:rPr>
              <w:t>)</w:t>
            </w:r>
          </w:p>
        </w:tc>
      </w:tr>
    </w:tbl>
    <w:p w:rsidR="0095575D" w:rsidRPr="00EC3730" w:rsidRDefault="0095575D" w:rsidP="00C51259">
      <w:pPr>
        <w:rPr>
          <w:rFonts w:ascii="Times New Roman" w:hAnsi="Times New Roman" w:cs="Times New Roman"/>
          <w:b/>
        </w:rPr>
      </w:pPr>
    </w:p>
    <w:p w:rsidR="00D01746" w:rsidRPr="00597D03" w:rsidRDefault="00D01746" w:rsidP="00D01746">
      <w:pPr>
        <w:pStyle w:val="ad"/>
        <w:ind w:firstLine="708"/>
        <w:jc w:val="both"/>
        <w:rPr>
          <w:rFonts w:ascii="Times New Roman" w:hAnsi="Times New Roman"/>
          <w:b/>
          <w:sz w:val="24"/>
          <w:szCs w:val="24"/>
        </w:rPr>
      </w:pPr>
      <w:r w:rsidRPr="00597D03">
        <w:rPr>
          <w:rFonts w:ascii="Times New Roman" w:hAnsi="Times New Roman"/>
          <w:b/>
          <w:sz w:val="24"/>
          <w:szCs w:val="24"/>
        </w:rPr>
        <w:t xml:space="preserve">В Чувашии суд </w:t>
      </w:r>
      <w:proofErr w:type="gramStart"/>
      <w:r w:rsidRPr="00597D03">
        <w:rPr>
          <w:rFonts w:ascii="Times New Roman" w:hAnsi="Times New Roman"/>
          <w:b/>
          <w:sz w:val="24"/>
          <w:szCs w:val="24"/>
        </w:rPr>
        <w:t>поддержал требования природоохранного прокурора и обязал</w:t>
      </w:r>
      <w:proofErr w:type="gramEnd"/>
      <w:r w:rsidRPr="00597D03">
        <w:rPr>
          <w:rFonts w:ascii="Times New Roman" w:hAnsi="Times New Roman"/>
          <w:b/>
          <w:sz w:val="24"/>
          <w:szCs w:val="24"/>
        </w:rPr>
        <w:t xml:space="preserve"> орган местного самоуправления ликвидировать несанкционированную свалку.</w:t>
      </w:r>
    </w:p>
    <w:p w:rsidR="00D01746" w:rsidRPr="00597D03" w:rsidRDefault="00D01746" w:rsidP="00D01746">
      <w:pPr>
        <w:pStyle w:val="ad"/>
        <w:ind w:firstLine="708"/>
        <w:jc w:val="both"/>
        <w:rPr>
          <w:rFonts w:ascii="Times New Roman" w:hAnsi="Times New Roman"/>
          <w:sz w:val="24"/>
          <w:szCs w:val="24"/>
        </w:rPr>
      </w:pPr>
    </w:p>
    <w:p w:rsidR="00D01746" w:rsidRPr="00597D03" w:rsidRDefault="00D01746" w:rsidP="00D01746">
      <w:pPr>
        <w:pStyle w:val="ad"/>
        <w:ind w:firstLine="708"/>
        <w:jc w:val="both"/>
        <w:rPr>
          <w:rFonts w:ascii="Times New Roman" w:eastAsia="Times New Roman" w:hAnsi="Times New Roman"/>
          <w:color w:val="000000"/>
          <w:sz w:val="24"/>
          <w:szCs w:val="24"/>
          <w:shd w:val="clear" w:color="auto" w:fill="FFFFFF"/>
        </w:rPr>
      </w:pPr>
      <w:proofErr w:type="spellStart"/>
      <w:r w:rsidRPr="00597D03">
        <w:rPr>
          <w:rFonts w:ascii="Times New Roman" w:eastAsia="Times New Roman" w:hAnsi="Times New Roman"/>
          <w:color w:val="000000"/>
          <w:sz w:val="24"/>
          <w:szCs w:val="24"/>
          <w:shd w:val="clear" w:color="auto" w:fill="FFFFFF"/>
        </w:rPr>
        <w:t>Чебоксарской</w:t>
      </w:r>
      <w:proofErr w:type="spellEnd"/>
      <w:r w:rsidRPr="00597D03">
        <w:rPr>
          <w:rFonts w:ascii="Times New Roman" w:eastAsia="Times New Roman" w:hAnsi="Times New Roman"/>
          <w:color w:val="000000"/>
          <w:sz w:val="24"/>
          <w:szCs w:val="24"/>
          <w:shd w:val="clear" w:color="auto" w:fill="FFFFFF"/>
        </w:rPr>
        <w:t xml:space="preserve"> межрайонной природоохранной прокуратурой в ходе проверки по обращению гражданина о нарушении законодательства в сфере обращения с отходами, выявлен факт захламления отходами производства и потребления земельного участка в д. </w:t>
      </w:r>
      <w:proofErr w:type="spellStart"/>
      <w:r w:rsidRPr="00597D03">
        <w:rPr>
          <w:rFonts w:ascii="Times New Roman" w:eastAsia="Times New Roman" w:hAnsi="Times New Roman"/>
          <w:color w:val="000000"/>
          <w:sz w:val="24"/>
          <w:szCs w:val="24"/>
          <w:shd w:val="clear" w:color="auto" w:fill="FFFFFF"/>
        </w:rPr>
        <w:t>Мунсют</w:t>
      </w:r>
      <w:proofErr w:type="spellEnd"/>
      <w:r w:rsidRPr="00597D03">
        <w:rPr>
          <w:rFonts w:ascii="Times New Roman" w:eastAsia="Times New Roman" w:hAnsi="Times New Roman"/>
          <w:color w:val="000000"/>
          <w:sz w:val="24"/>
          <w:szCs w:val="24"/>
          <w:shd w:val="clear" w:color="auto" w:fill="FFFFFF"/>
        </w:rPr>
        <w:t xml:space="preserve"> Цивильского района. </w:t>
      </w:r>
    </w:p>
    <w:p w:rsidR="00D01746" w:rsidRPr="00597D03" w:rsidRDefault="00D01746" w:rsidP="00D01746">
      <w:pPr>
        <w:pStyle w:val="ad"/>
        <w:ind w:firstLine="708"/>
        <w:jc w:val="both"/>
        <w:rPr>
          <w:rFonts w:ascii="Roboto" w:eastAsia="Times New Roman" w:hAnsi="Roboto"/>
          <w:color w:val="000000"/>
          <w:sz w:val="24"/>
          <w:szCs w:val="24"/>
          <w:shd w:val="clear" w:color="auto" w:fill="FFFFFF"/>
        </w:rPr>
      </w:pPr>
      <w:r w:rsidRPr="00597D03">
        <w:rPr>
          <w:rFonts w:ascii="Roboto" w:eastAsia="Times New Roman" w:hAnsi="Roboto"/>
          <w:color w:val="000000"/>
          <w:sz w:val="24"/>
          <w:szCs w:val="24"/>
          <w:shd w:val="clear" w:color="auto" w:fill="FFFFFF"/>
        </w:rPr>
        <w:t>С целью устранения нарушений закона природоохранным прокурором главе администрации Цивильского района внесено представление.</w:t>
      </w:r>
    </w:p>
    <w:p w:rsidR="00D01746" w:rsidRPr="00597D03" w:rsidRDefault="00D01746" w:rsidP="00D01746">
      <w:pPr>
        <w:pStyle w:val="ad"/>
        <w:ind w:firstLine="708"/>
        <w:jc w:val="both"/>
        <w:rPr>
          <w:rFonts w:ascii="Roboto" w:eastAsia="Times New Roman" w:hAnsi="Roboto"/>
          <w:color w:val="000000"/>
          <w:sz w:val="24"/>
          <w:szCs w:val="24"/>
          <w:shd w:val="clear" w:color="auto" w:fill="FFFFFF"/>
        </w:rPr>
      </w:pPr>
      <w:r w:rsidRPr="00597D03">
        <w:rPr>
          <w:rFonts w:ascii="Roboto" w:eastAsia="Times New Roman" w:hAnsi="Roboto"/>
          <w:color w:val="000000"/>
          <w:sz w:val="24"/>
          <w:szCs w:val="24"/>
          <w:shd w:val="clear" w:color="auto" w:fill="FFFFFF"/>
        </w:rPr>
        <w:t>В связи с тем, что нарушения закона своевременно не устранены, природоохранный прокурор обратился в суд.</w:t>
      </w:r>
    </w:p>
    <w:p w:rsidR="00D01746" w:rsidRPr="00597D03" w:rsidRDefault="00D01746" w:rsidP="00D01746">
      <w:pPr>
        <w:pStyle w:val="ad"/>
        <w:ind w:firstLine="708"/>
        <w:jc w:val="both"/>
        <w:rPr>
          <w:rFonts w:ascii="Roboto" w:eastAsia="Times New Roman" w:hAnsi="Roboto"/>
          <w:color w:val="000000"/>
          <w:sz w:val="24"/>
          <w:szCs w:val="24"/>
          <w:shd w:val="clear" w:color="auto" w:fill="FFFFFF"/>
        </w:rPr>
      </w:pPr>
      <w:r w:rsidRPr="00597D03">
        <w:rPr>
          <w:rFonts w:ascii="Roboto" w:eastAsia="Times New Roman" w:hAnsi="Roboto"/>
          <w:color w:val="000000"/>
          <w:sz w:val="24"/>
          <w:szCs w:val="24"/>
          <w:shd w:val="clear" w:color="auto" w:fill="FFFFFF"/>
        </w:rPr>
        <w:t xml:space="preserve">Решением суда требования природоохранного прокурора удовлетворены, на орган местного самоуправления возложена обязанность </w:t>
      </w:r>
      <w:proofErr w:type="gramStart"/>
      <w:r w:rsidRPr="00597D03">
        <w:rPr>
          <w:rFonts w:ascii="Roboto" w:eastAsia="Times New Roman" w:hAnsi="Roboto"/>
          <w:color w:val="000000"/>
          <w:sz w:val="24"/>
          <w:szCs w:val="24"/>
          <w:shd w:val="clear" w:color="auto" w:fill="FFFFFF"/>
        </w:rPr>
        <w:t>ликвидировать</w:t>
      </w:r>
      <w:proofErr w:type="gramEnd"/>
      <w:r w:rsidRPr="00597D03">
        <w:rPr>
          <w:rFonts w:ascii="Roboto" w:eastAsia="Times New Roman" w:hAnsi="Roboto"/>
          <w:color w:val="000000"/>
          <w:sz w:val="24"/>
          <w:szCs w:val="24"/>
          <w:shd w:val="clear" w:color="auto" w:fill="FFFFFF"/>
        </w:rPr>
        <w:t xml:space="preserve"> несанкционированную свалку.</w:t>
      </w:r>
    </w:p>
    <w:p w:rsidR="00D01746" w:rsidRPr="00597D03" w:rsidRDefault="00D01746" w:rsidP="00D01746">
      <w:pPr>
        <w:pStyle w:val="ad"/>
        <w:ind w:firstLine="708"/>
        <w:jc w:val="both"/>
        <w:rPr>
          <w:rFonts w:ascii="Roboto" w:eastAsia="Times New Roman" w:hAnsi="Roboto"/>
          <w:color w:val="000000"/>
          <w:sz w:val="24"/>
          <w:szCs w:val="24"/>
          <w:shd w:val="clear" w:color="auto" w:fill="FFFFFF"/>
        </w:rPr>
      </w:pPr>
      <w:r w:rsidRPr="00597D03">
        <w:rPr>
          <w:rFonts w:ascii="Roboto" w:eastAsia="Times New Roman" w:hAnsi="Roboto"/>
          <w:color w:val="000000"/>
          <w:sz w:val="24"/>
          <w:szCs w:val="24"/>
          <w:shd w:val="clear" w:color="auto" w:fill="FFFFFF"/>
        </w:rPr>
        <w:t xml:space="preserve"> Устранение нарушений закона находится на контроле прокуратуры. </w:t>
      </w:r>
    </w:p>
    <w:p w:rsidR="00D01746" w:rsidRPr="00597D03" w:rsidRDefault="00D01746" w:rsidP="00D01746">
      <w:pPr>
        <w:spacing w:line="240" w:lineRule="exact"/>
        <w:jc w:val="both"/>
        <w:rPr>
          <w:rFonts w:ascii="Roboto" w:hAnsi="Roboto"/>
          <w:color w:val="000000"/>
          <w:sz w:val="24"/>
          <w:szCs w:val="24"/>
          <w:shd w:val="clear" w:color="auto" w:fill="FFFFFF"/>
        </w:rPr>
      </w:pPr>
    </w:p>
    <w:p w:rsidR="00A5069E" w:rsidRPr="00597D03" w:rsidRDefault="00A5069E" w:rsidP="00D01746">
      <w:pPr>
        <w:spacing w:line="240" w:lineRule="exact"/>
        <w:jc w:val="both"/>
        <w:rPr>
          <w:rFonts w:ascii="Roboto" w:hAnsi="Roboto"/>
          <w:color w:val="000000"/>
          <w:sz w:val="24"/>
          <w:szCs w:val="24"/>
          <w:shd w:val="clear" w:color="auto" w:fill="FFFFFF"/>
        </w:rPr>
      </w:pPr>
    </w:p>
    <w:p w:rsidR="00A5069E" w:rsidRPr="00597D03" w:rsidRDefault="00A5069E" w:rsidP="00A5069E">
      <w:pPr>
        <w:spacing w:after="0" w:line="240" w:lineRule="auto"/>
        <w:jc w:val="both"/>
        <w:rPr>
          <w:rFonts w:ascii="Times New Roman" w:eastAsia="Times New Roman" w:hAnsi="Times New Roman" w:cs="Times New Roman"/>
          <w:b/>
          <w:bCs/>
          <w:sz w:val="24"/>
          <w:szCs w:val="24"/>
        </w:rPr>
      </w:pPr>
      <w:r w:rsidRPr="00597D03">
        <w:rPr>
          <w:rFonts w:ascii="Times New Roman" w:eastAsia="Times New Roman" w:hAnsi="Times New Roman" w:cs="Times New Roman"/>
          <w:b/>
          <w:bCs/>
          <w:sz w:val="24"/>
          <w:szCs w:val="24"/>
        </w:rPr>
        <w:t xml:space="preserve">Чебоксарская межрайонная природоохранная прокуратура разъясняет </w:t>
      </w:r>
    </w:p>
    <w:p w:rsidR="00A5069E" w:rsidRPr="00597D03" w:rsidRDefault="00A5069E" w:rsidP="00A5069E">
      <w:pPr>
        <w:spacing w:after="0" w:line="240" w:lineRule="auto"/>
        <w:jc w:val="both"/>
        <w:rPr>
          <w:rFonts w:ascii="Times New Roman" w:eastAsia="Times New Roman" w:hAnsi="Times New Roman" w:cs="Times New Roman"/>
          <w:b/>
          <w:bCs/>
          <w:sz w:val="24"/>
          <w:szCs w:val="24"/>
        </w:rPr>
      </w:pPr>
    </w:p>
    <w:p w:rsidR="00A5069E" w:rsidRPr="00597D03" w:rsidRDefault="00A5069E" w:rsidP="00A5069E">
      <w:pPr>
        <w:spacing w:after="0" w:line="240" w:lineRule="auto"/>
        <w:jc w:val="both"/>
        <w:rPr>
          <w:rFonts w:ascii="Times New Roman" w:eastAsia="Times New Roman" w:hAnsi="Times New Roman" w:cs="Times New Roman"/>
          <w:sz w:val="24"/>
          <w:szCs w:val="24"/>
        </w:rPr>
      </w:pPr>
      <w:r w:rsidRPr="00597D03">
        <w:rPr>
          <w:rFonts w:ascii="Times New Roman" w:eastAsia="Times New Roman" w:hAnsi="Times New Roman" w:cs="Times New Roman"/>
          <w:b/>
          <w:bCs/>
          <w:sz w:val="24"/>
          <w:szCs w:val="24"/>
        </w:rPr>
        <w:t xml:space="preserve">Усилена административная ответственность за нарушение требований экологической безопасности при проведении работ в сфере </w:t>
      </w:r>
      <w:proofErr w:type="spellStart"/>
      <w:r w:rsidRPr="00597D03">
        <w:rPr>
          <w:rFonts w:ascii="Times New Roman" w:eastAsia="Times New Roman" w:hAnsi="Times New Roman" w:cs="Times New Roman"/>
          <w:b/>
          <w:bCs/>
          <w:sz w:val="24"/>
          <w:szCs w:val="24"/>
        </w:rPr>
        <w:t>недропользования</w:t>
      </w:r>
      <w:proofErr w:type="spellEnd"/>
      <w:r w:rsidRPr="00597D03">
        <w:rPr>
          <w:rFonts w:ascii="Times New Roman" w:eastAsia="Times New Roman" w:hAnsi="Times New Roman" w:cs="Times New Roman"/>
          <w:b/>
          <w:bCs/>
          <w:sz w:val="24"/>
          <w:szCs w:val="24"/>
        </w:rPr>
        <w:t xml:space="preserve"> (</w:t>
      </w:r>
      <w:r w:rsidRPr="00597D03">
        <w:rPr>
          <w:rFonts w:ascii="Times New Roman" w:eastAsia="Times New Roman" w:hAnsi="Times New Roman" w:cs="Times New Roman"/>
          <w:sz w:val="24"/>
          <w:szCs w:val="24"/>
        </w:rPr>
        <w:t>Федеральный закон от 21.12.2021 N 419-ФЗ "О внесении изменений в Кодекс Российской Федерации об административных правонарушениях")</w:t>
      </w:r>
    </w:p>
    <w:p w:rsidR="00A5069E" w:rsidRPr="00597D03" w:rsidRDefault="00A5069E" w:rsidP="00A5069E">
      <w:pPr>
        <w:spacing w:after="0" w:line="240" w:lineRule="auto"/>
        <w:jc w:val="both"/>
        <w:rPr>
          <w:rFonts w:ascii="Times New Roman" w:eastAsia="Times New Roman" w:hAnsi="Times New Roman" w:cs="Times New Roman"/>
          <w:sz w:val="24"/>
          <w:szCs w:val="24"/>
        </w:rPr>
      </w:pPr>
    </w:p>
    <w:p w:rsidR="00A5069E" w:rsidRPr="00597D03" w:rsidRDefault="00A5069E" w:rsidP="00A5069E">
      <w:pPr>
        <w:spacing w:after="0" w:line="240" w:lineRule="auto"/>
        <w:jc w:val="both"/>
        <w:rPr>
          <w:rFonts w:ascii="Times New Roman" w:eastAsia="Times New Roman" w:hAnsi="Times New Roman" w:cs="Times New Roman"/>
          <w:sz w:val="24"/>
          <w:szCs w:val="24"/>
        </w:rPr>
      </w:pPr>
      <w:proofErr w:type="gramStart"/>
      <w:r w:rsidRPr="00597D03">
        <w:rPr>
          <w:rFonts w:ascii="Times New Roman" w:eastAsia="Times New Roman" w:hAnsi="Times New Roman" w:cs="Times New Roman"/>
          <w:sz w:val="24"/>
          <w:szCs w:val="24"/>
        </w:rPr>
        <w:t>В частности, представление на согласование плана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указанный план,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их на договорной основе повлечет наложение штрафа на должностных</w:t>
      </w:r>
      <w:proofErr w:type="gramEnd"/>
      <w:r w:rsidRPr="00597D03">
        <w:rPr>
          <w:rFonts w:ascii="Times New Roman" w:eastAsia="Times New Roman" w:hAnsi="Times New Roman" w:cs="Times New Roman"/>
          <w:sz w:val="24"/>
          <w:szCs w:val="24"/>
        </w:rPr>
        <w:t xml:space="preserve"> лиц в размере от 10 тысяч до 30 тысяч рублей; на ИП - от 30 тысяч до 50 тысяч рублей; </w:t>
      </w:r>
      <w:proofErr w:type="gramStart"/>
      <w:r w:rsidRPr="00597D03">
        <w:rPr>
          <w:rFonts w:ascii="Times New Roman" w:eastAsia="Times New Roman" w:hAnsi="Times New Roman" w:cs="Times New Roman"/>
          <w:sz w:val="24"/>
          <w:szCs w:val="24"/>
        </w:rPr>
        <w:t>на</w:t>
      </w:r>
      <w:proofErr w:type="gramEnd"/>
      <w:r w:rsidRPr="00597D03">
        <w:rPr>
          <w:rFonts w:ascii="Times New Roman" w:eastAsia="Times New Roman" w:hAnsi="Times New Roman" w:cs="Times New Roman"/>
          <w:sz w:val="24"/>
          <w:szCs w:val="24"/>
        </w:rPr>
        <w:t xml:space="preserve"> </w:t>
      </w:r>
      <w:proofErr w:type="spellStart"/>
      <w:r w:rsidRPr="00597D03">
        <w:rPr>
          <w:rFonts w:ascii="Times New Roman" w:eastAsia="Times New Roman" w:hAnsi="Times New Roman" w:cs="Times New Roman"/>
          <w:sz w:val="24"/>
          <w:szCs w:val="24"/>
        </w:rPr>
        <w:t>юрлиц</w:t>
      </w:r>
      <w:proofErr w:type="spellEnd"/>
      <w:r w:rsidRPr="00597D03">
        <w:rPr>
          <w:rFonts w:ascii="Times New Roman" w:eastAsia="Times New Roman" w:hAnsi="Times New Roman" w:cs="Times New Roman"/>
          <w:sz w:val="24"/>
          <w:szCs w:val="24"/>
        </w:rPr>
        <w:t xml:space="preserve"> - от 100 тысяч до 300 тысяч рублей.</w:t>
      </w:r>
    </w:p>
    <w:p w:rsidR="00A5069E" w:rsidRPr="00597D03" w:rsidRDefault="00A5069E" w:rsidP="00A5069E">
      <w:pPr>
        <w:spacing w:after="0" w:line="240" w:lineRule="auto"/>
        <w:jc w:val="both"/>
        <w:rPr>
          <w:rFonts w:ascii="Times New Roman" w:eastAsia="Times New Roman" w:hAnsi="Times New Roman" w:cs="Times New Roman"/>
          <w:sz w:val="24"/>
          <w:szCs w:val="24"/>
        </w:rPr>
      </w:pPr>
      <w:r w:rsidRPr="00597D03">
        <w:rPr>
          <w:rFonts w:ascii="Times New Roman" w:eastAsia="Times New Roman" w:hAnsi="Times New Roman" w:cs="Times New Roman"/>
          <w:sz w:val="24"/>
          <w:szCs w:val="24"/>
        </w:rPr>
        <w:t>Установлена ответственность за повторное совершение указанных правонарушений.</w:t>
      </w:r>
    </w:p>
    <w:p w:rsidR="00A5069E" w:rsidRPr="00597D03" w:rsidRDefault="00A5069E" w:rsidP="00A5069E">
      <w:pPr>
        <w:spacing w:after="0" w:line="240" w:lineRule="auto"/>
        <w:jc w:val="both"/>
        <w:rPr>
          <w:rFonts w:ascii="Times New Roman" w:eastAsia="Times New Roman" w:hAnsi="Times New Roman" w:cs="Times New Roman"/>
          <w:sz w:val="24"/>
          <w:szCs w:val="24"/>
        </w:rPr>
      </w:pPr>
    </w:p>
    <w:p w:rsidR="00A5069E" w:rsidRPr="00597D03" w:rsidRDefault="00A5069E" w:rsidP="00A5069E">
      <w:pPr>
        <w:spacing w:after="0" w:line="240" w:lineRule="auto"/>
        <w:jc w:val="both"/>
        <w:rPr>
          <w:rFonts w:ascii="Times New Roman" w:eastAsia="Times New Roman" w:hAnsi="Times New Roman" w:cs="Times New Roman"/>
          <w:b/>
          <w:bCs/>
          <w:sz w:val="24"/>
          <w:szCs w:val="24"/>
        </w:rPr>
      </w:pPr>
      <w:r w:rsidRPr="00597D03">
        <w:rPr>
          <w:rFonts w:ascii="Times New Roman" w:eastAsia="Times New Roman" w:hAnsi="Times New Roman" w:cs="Times New Roman"/>
          <w:b/>
          <w:bCs/>
          <w:sz w:val="24"/>
          <w:szCs w:val="24"/>
        </w:rPr>
        <w:t xml:space="preserve">Чебоксарская межрайонная природоохранная прокуратура разъясняет </w:t>
      </w:r>
    </w:p>
    <w:p w:rsidR="00A5069E" w:rsidRPr="00597D03" w:rsidRDefault="00A5069E" w:rsidP="00A5069E">
      <w:pPr>
        <w:spacing w:after="0" w:line="240" w:lineRule="auto"/>
        <w:jc w:val="both"/>
        <w:rPr>
          <w:rFonts w:ascii="Times New Roman" w:eastAsia="Times New Roman" w:hAnsi="Times New Roman" w:cs="Times New Roman"/>
          <w:b/>
          <w:bCs/>
          <w:sz w:val="24"/>
          <w:szCs w:val="24"/>
        </w:rPr>
      </w:pPr>
    </w:p>
    <w:p w:rsidR="00A5069E" w:rsidRPr="00597D03" w:rsidRDefault="00A5069E" w:rsidP="00A5069E">
      <w:pPr>
        <w:spacing w:after="0" w:line="240" w:lineRule="auto"/>
        <w:jc w:val="both"/>
        <w:rPr>
          <w:rFonts w:ascii="Times New Roman" w:eastAsia="Times New Roman" w:hAnsi="Times New Roman" w:cs="Times New Roman"/>
          <w:b/>
          <w:bCs/>
          <w:sz w:val="24"/>
          <w:szCs w:val="24"/>
        </w:rPr>
      </w:pPr>
    </w:p>
    <w:p w:rsidR="00A5069E" w:rsidRPr="00597D03" w:rsidRDefault="00A5069E" w:rsidP="00A5069E">
      <w:pPr>
        <w:spacing w:after="0" w:line="240" w:lineRule="auto"/>
        <w:jc w:val="both"/>
        <w:rPr>
          <w:rFonts w:ascii="Times New Roman" w:eastAsia="Times New Roman" w:hAnsi="Times New Roman" w:cs="Times New Roman"/>
          <w:sz w:val="24"/>
          <w:szCs w:val="24"/>
        </w:rPr>
      </w:pPr>
      <w:r w:rsidRPr="00597D03">
        <w:rPr>
          <w:rFonts w:ascii="Times New Roman" w:eastAsia="Times New Roman" w:hAnsi="Times New Roman" w:cs="Times New Roman"/>
          <w:b/>
          <w:bCs/>
          <w:sz w:val="24"/>
          <w:szCs w:val="24"/>
        </w:rPr>
        <w:t>Президент РФ подписал закон об обеспечении исполнения собственниками опасных производственных объектов обязанности по ликвидации последствий негативного воздействия на окружающую среду</w:t>
      </w:r>
    </w:p>
    <w:p w:rsidR="00A5069E" w:rsidRPr="00597D03" w:rsidRDefault="00A5069E" w:rsidP="00A5069E">
      <w:pPr>
        <w:spacing w:after="0" w:line="240" w:lineRule="auto"/>
        <w:jc w:val="both"/>
        <w:rPr>
          <w:rFonts w:ascii="Times New Roman" w:eastAsia="Times New Roman" w:hAnsi="Times New Roman" w:cs="Times New Roman"/>
          <w:sz w:val="24"/>
          <w:szCs w:val="24"/>
        </w:rPr>
      </w:pPr>
    </w:p>
    <w:p w:rsidR="00A5069E" w:rsidRPr="00597D03" w:rsidRDefault="00A5069E" w:rsidP="00A5069E">
      <w:pPr>
        <w:spacing w:after="0" w:line="240" w:lineRule="auto"/>
        <w:ind w:firstLine="708"/>
        <w:jc w:val="both"/>
        <w:rPr>
          <w:rFonts w:ascii="Times New Roman" w:eastAsia="Times New Roman" w:hAnsi="Times New Roman" w:cs="Times New Roman"/>
          <w:sz w:val="24"/>
          <w:szCs w:val="24"/>
        </w:rPr>
      </w:pPr>
      <w:proofErr w:type="gramStart"/>
      <w:r w:rsidRPr="00597D03">
        <w:rPr>
          <w:rFonts w:ascii="Times New Roman" w:eastAsia="Times New Roman" w:hAnsi="Times New Roman" w:cs="Times New Roman"/>
          <w:sz w:val="24"/>
          <w:szCs w:val="24"/>
        </w:rPr>
        <w:t>Федеральным законом от 30.12.2021 N 446-ФЗ</w:t>
      </w:r>
      <w:r w:rsidRPr="00597D03">
        <w:rPr>
          <w:rFonts w:ascii="Times New Roman" w:eastAsia="Times New Roman" w:hAnsi="Times New Roman" w:cs="Times New Roman"/>
          <w:sz w:val="24"/>
          <w:szCs w:val="24"/>
        </w:rPr>
        <w:br/>
        <w:t>"О внесении изменений в Федеральный закон "Об охране окружающей среды" и отдельные законодательные акты Российской Федерации" предусмотрены особенности охраны окружающей среды при эксплуатации и выводе из эксплуатации (консервации или ликвидации) отдельных производственных объектов (объектов I и II классов опасности).</w:t>
      </w:r>
      <w:proofErr w:type="gramEnd"/>
    </w:p>
    <w:p w:rsidR="00A5069E" w:rsidRPr="00597D03" w:rsidRDefault="00A5069E" w:rsidP="00A5069E">
      <w:pPr>
        <w:spacing w:after="0" w:line="240" w:lineRule="auto"/>
        <w:ind w:firstLine="708"/>
        <w:jc w:val="both"/>
        <w:rPr>
          <w:rFonts w:ascii="Times New Roman" w:eastAsia="Times New Roman" w:hAnsi="Times New Roman" w:cs="Times New Roman"/>
          <w:sz w:val="24"/>
          <w:szCs w:val="24"/>
        </w:rPr>
      </w:pPr>
      <w:proofErr w:type="gramStart"/>
      <w:r w:rsidRPr="00597D03">
        <w:rPr>
          <w:rFonts w:ascii="Times New Roman" w:eastAsia="Times New Roman" w:hAnsi="Times New Roman" w:cs="Times New Roman"/>
          <w:sz w:val="24"/>
          <w:szCs w:val="24"/>
        </w:rPr>
        <w:lastRenderedPageBreak/>
        <w:t>За неисполнение юридическим лицом, индивидуальным предпринимателем, которым принадлежат отдельные производственные объекты, установленных законом требований предусмотрено взимание компенсационного платежа в размере стоимости ликвидационных мероприятий, а в случае неуплаты платежа - приостановка объявления о выплате и выплаты дивидендов.</w:t>
      </w:r>
      <w:proofErr w:type="gramEnd"/>
    </w:p>
    <w:p w:rsidR="00A5069E" w:rsidRPr="00597D03" w:rsidRDefault="00A5069E" w:rsidP="00A5069E">
      <w:pPr>
        <w:spacing w:after="0" w:line="240" w:lineRule="auto"/>
        <w:ind w:firstLine="708"/>
        <w:jc w:val="both"/>
        <w:rPr>
          <w:rFonts w:ascii="Times New Roman" w:eastAsia="Times New Roman" w:hAnsi="Times New Roman" w:cs="Times New Roman"/>
          <w:sz w:val="24"/>
          <w:szCs w:val="24"/>
        </w:rPr>
      </w:pPr>
      <w:r w:rsidRPr="00597D03">
        <w:rPr>
          <w:rFonts w:ascii="Times New Roman" w:eastAsia="Times New Roman" w:hAnsi="Times New Roman" w:cs="Times New Roman"/>
          <w:sz w:val="24"/>
          <w:szCs w:val="24"/>
        </w:rPr>
        <w:t>Предусмотрены положения о направлении на природоохранные мероприятия штрафов, средств от платежей по искам о возмещении вреда, причиненного окружающей среде, платы за негативное воздействие на окружающую среду.</w:t>
      </w:r>
    </w:p>
    <w:p w:rsidR="00A5069E" w:rsidRPr="00597D03" w:rsidRDefault="00A5069E" w:rsidP="00A5069E">
      <w:pPr>
        <w:spacing w:after="0" w:line="240" w:lineRule="auto"/>
        <w:ind w:firstLine="708"/>
        <w:jc w:val="both"/>
        <w:rPr>
          <w:rFonts w:ascii="Times New Roman" w:eastAsia="Times New Roman" w:hAnsi="Times New Roman" w:cs="Times New Roman"/>
          <w:sz w:val="24"/>
          <w:szCs w:val="24"/>
        </w:rPr>
      </w:pPr>
      <w:r w:rsidRPr="00597D03">
        <w:rPr>
          <w:rFonts w:ascii="Times New Roman" w:eastAsia="Times New Roman" w:hAnsi="Times New Roman" w:cs="Times New Roman"/>
          <w:sz w:val="24"/>
          <w:szCs w:val="24"/>
        </w:rPr>
        <w:t>Федеральный закон вступает в силу с 1 сентября 2022 года, за исключением положений, для которых установлен иной срок вступления их в силу.</w:t>
      </w:r>
    </w:p>
    <w:p w:rsidR="00A5069E" w:rsidRPr="00597D03" w:rsidRDefault="00A5069E" w:rsidP="00A5069E">
      <w:pPr>
        <w:rPr>
          <w:sz w:val="24"/>
          <w:szCs w:val="24"/>
        </w:rPr>
      </w:pPr>
    </w:p>
    <w:p w:rsidR="00A5069E" w:rsidRPr="00597D03" w:rsidRDefault="00A5069E" w:rsidP="00A5069E">
      <w:pPr>
        <w:spacing w:after="0" w:line="240" w:lineRule="auto"/>
        <w:jc w:val="both"/>
        <w:rPr>
          <w:rFonts w:ascii="Times New Roman" w:eastAsia="Times New Roman" w:hAnsi="Times New Roman" w:cs="Times New Roman"/>
          <w:b/>
          <w:sz w:val="24"/>
          <w:szCs w:val="24"/>
        </w:rPr>
      </w:pPr>
      <w:r w:rsidRPr="00597D03">
        <w:rPr>
          <w:rFonts w:ascii="Times New Roman" w:eastAsia="Times New Roman" w:hAnsi="Times New Roman" w:cs="Times New Roman"/>
          <w:b/>
          <w:sz w:val="24"/>
          <w:szCs w:val="24"/>
        </w:rPr>
        <w:t xml:space="preserve">Чебоксарская межрайонная природоохранная прокуратура разъясняет </w:t>
      </w:r>
    </w:p>
    <w:p w:rsidR="00A5069E" w:rsidRPr="00597D03" w:rsidRDefault="00A5069E" w:rsidP="00A5069E">
      <w:pPr>
        <w:spacing w:after="0" w:line="240" w:lineRule="auto"/>
        <w:jc w:val="both"/>
        <w:rPr>
          <w:rFonts w:ascii="Times New Roman" w:eastAsia="Times New Roman" w:hAnsi="Times New Roman" w:cs="Times New Roman"/>
          <w:sz w:val="24"/>
          <w:szCs w:val="24"/>
        </w:rPr>
      </w:pPr>
      <w:r w:rsidRPr="00597D03">
        <w:rPr>
          <w:rFonts w:ascii="Times New Roman" w:eastAsia="Times New Roman" w:hAnsi="Times New Roman" w:cs="Times New Roman"/>
          <w:sz w:val="24"/>
          <w:szCs w:val="24"/>
        </w:rPr>
        <w:t> </w:t>
      </w:r>
    </w:p>
    <w:p w:rsidR="00A5069E" w:rsidRPr="00597D03" w:rsidRDefault="00A5069E" w:rsidP="00A5069E">
      <w:pPr>
        <w:spacing w:after="0" w:line="240" w:lineRule="auto"/>
        <w:jc w:val="both"/>
        <w:rPr>
          <w:rFonts w:ascii="Times New Roman" w:eastAsia="Times New Roman" w:hAnsi="Times New Roman" w:cs="Times New Roman"/>
          <w:b/>
          <w:bCs/>
          <w:sz w:val="24"/>
          <w:szCs w:val="24"/>
        </w:rPr>
      </w:pPr>
      <w:r w:rsidRPr="00597D03">
        <w:rPr>
          <w:rFonts w:ascii="Times New Roman" w:eastAsia="Times New Roman" w:hAnsi="Times New Roman" w:cs="Times New Roman"/>
          <w:b/>
          <w:bCs/>
          <w:sz w:val="24"/>
          <w:szCs w:val="24"/>
        </w:rPr>
        <w:t>Терминология Водного кодекса РФ в части определения ширины прибрежной защитной полосы водоема приведена в соответствие с законодательством о рыболовстве и сохранении водных биологических ресурсов</w:t>
      </w:r>
    </w:p>
    <w:p w:rsidR="00A5069E" w:rsidRPr="00597D03" w:rsidRDefault="00A5069E" w:rsidP="00A5069E">
      <w:pPr>
        <w:spacing w:after="0" w:line="240" w:lineRule="auto"/>
        <w:jc w:val="both"/>
        <w:rPr>
          <w:rFonts w:ascii="Times New Roman" w:eastAsia="Times New Roman" w:hAnsi="Times New Roman" w:cs="Times New Roman"/>
          <w:b/>
          <w:bCs/>
          <w:sz w:val="24"/>
          <w:szCs w:val="24"/>
        </w:rPr>
      </w:pPr>
    </w:p>
    <w:p w:rsidR="00A5069E" w:rsidRPr="00597D03" w:rsidRDefault="00A5069E" w:rsidP="00A5069E">
      <w:pPr>
        <w:spacing w:after="0" w:line="240" w:lineRule="auto"/>
        <w:jc w:val="both"/>
        <w:rPr>
          <w:rFonts w:ascii="Times New Roman" w:eastAsia="Times New Roman" w:hAnsi="Times New Roman" w:cs="Times New Roman"/>
          <w:b/>
          <w:bCs/>
          <w:sz w:val="24"/>
          <w:szCs w:val="24"/>
        </w:rPr>
      </w:pPr>
      <w:proofErr w:type="gramStart"/>
      <w:r w:rsidRPr="00597D03">
        <w:rPr>
          <w:rFonts w:ascii="Times New Roman" w:eastAsia="Times New Roman" w:hAnsi="Times New Roman" w:cs="Times New Roman"/>
          <w:sz w:val="24"/>
          <w:szCs w:val="24"/>
        </w:rPr>
        <w:t>Федеральным законом от 21.12.2021 N 420-ФЗ "О внесении изменения в статью 65 Водного кодекса Российской Федерации" определено, что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w:t>
      </w:r>
      <w:proofErr w:type="gramEnd"/>
      <w:r w:rsidRPr="00597D03">
        <w:rPr>
          <w:rFonts w:ascii="Times New Roman" w:eastAsia="Times New Roman" w:hAnsi="Times New Roman" w:cs="Times New Roman"/>
          <w:sz w:val="24"/>
          <w:szCs w:val="24"/>
        </w:rPr>
        <w:t xml:space="preserve">, устанавливается в </w:t>
      </w:r>
      <w:proofErr w:type="gramStart"/>
      <w:r w:rsidRPr="00597D03">
        <w:rPr>
          <w:rFonts w:ascii="Times New Roman" w:eastAsia="Times New Roman" w:hAnsi="Times New Roman" w:cs="Times New Roman"/>
          <w:sz w:val="24"/>
          <w:szCs w:val="24"/>
        </w:rPr>
        <w:t>размере</w:t>
      </w:r>
      <w:proofErr w:type="gramEnd"/>
      <w:r w:rsidRPr="00597D03">
        <w:rPr>
          <w:rFonts w:ascii="Times New Roman" w:eastAsia="Times New Roman" w:hAnsi="Times New Roman" w:cs="Times New Roman"/>
          <w:sz w:val="24"/>
          <w:szCs w:val="24"/>
        </w:rPr>
        <w:t xml:space="preserve"> двухсот метров независимо от уклона берега.</w:t>
      </w:r>
    </w:p>
    <w:p w:rsidR="00A5069E" w:rsidRPr="00597D03" w:rsidRDefault="00A5069E" w:rsidP="00A5069E">
      <w:pPr>
        <w:rPr>
          <w:sz w:val="24"/>
          <w:szCs w:val="24"/>
        </w:rPr>
      </w:pPr>
    </w:p>
    <w:p w:rsidR="00A5069E" w:rsidRPr="00597D03" w:rsidRDefault="00A5069E" w:rsidP="00A5069E">
      <w:pPr>
        <w:spacing w:after="0" w:line="240" w:lineRule="auto"/>
        <w:jc w:val="both"/>
        <w:rPr>
          <w:rFonts w:ascii="Times New Roman" w:eastAsia="Times New Roman" w:hAnsi="Times New Roman" w:cs="Times New Roman"/>
          <w:b/>
          <w:bCs/>
          <w:sz w:val="24"/>
          <w:szCs w:val="24"/>
        </w:rPr>
      </w:pPr>
      <w:r w:rsidRPr="00597D03">
        <w:rPr>
          <w:rFonts w:ascii="Times New Roman" w:eastAsia="Times New Roman" w:hAnsi="Times New Roman" w:cs="Times New Roman"/>
          <w:b/>
          <w:bCs/>
          <w:sz w:val="24"/>
          <w:szCs w:val="24"/>
        </w:rPr>
        <w:t xml:space="preserve">Чебоксарская межрайонная природоохранная прокуратура разъясняет </w:t>
      </w:r>
    </w:p>
    <w:p w:rsidR="00A5069E" w:rsidRPr="00597D03" w:rsidRDefault="00A5069E" w:rsidP="00A5069E">
      <w:pPr>
        <w:spacing w:after="0" w:line="240" w:lineRule="auto"/>
        <w:jc w:val="both"/>
        <w:rPr>
          <w:rFonts w:ascii="Times New Roman" w:eastAsia="Times New Roman" w:hAnsi="Times New Roman" w:cs="Times New Roman"/>
          <w:b/>
          <w:bCs/>
          <w:sz w:val="24"/>
          <w:szCs w:val="24"/>
        </w:rPr>
      </w:pPr>
    </w:p>
    <w:p w:rsidR="00A5069E" w:rsidRPr="00597D03" w:rsidRDefault="00A5069E" w:rsidP="00A5069E">
      <w:pPr>
        <w:spacing w:after="0" w:line="240" w:lineRule="auto"/>
        <w:jc w:val="both"/>
        <w:rPr>
          <w:rFonts w:ascii="Times New Roman" w:eastAsia="Times New Roman" w:hAnsi="Times New Roman" w:cs="Times New Roman"/>
          <w:b/>
          <w:bCs/>
          <w:sz w:val="24"/>
          <w:szCs w:val="24"/>
        </w:rPr>
      </w:pPr>
      <w:r w:rsidRPr="00597D03">
        <w:rPr>
          <w:rFonts w:ascii="Times New Roman" w:eastAsia="Times New Roman" w:hAnsi="Times New Roman" w:cs="Times New Roman"/>
          <w:b/>
          <w:bCs/>
          <w:sz w:val="24"/>
          <w:szCs w:val="24"/>
        </w:rPr>
        <w:t>С 1 января 2022 г. вводятся в действие актуализированные правила определения размера разовых платежей за пользование недрами на участках недр, которые предоставляются в пользование без проведения аукционов</w:t>
      </w:r>
    </w:p>
    <w:p w:rsidR="00A5069E" w:rsidRPr="00597D03" w:rsidRDefault="00A5069E" w:rsidP="00A5069E">
      <w:pPr>
        <w:spacing w:after="0" w:line="240" w:lineRule="auto"/>
        <w:jc w:val="both"/>
        <w:rPr>
          <w:rFonts w:ascii="Times New Roman" w:eastAsia="Times New Roman" w:hAnsi="Times New Roman" w:cs="Times New Roman"/>
          <w:sz w:val="24"/>
          <w:szCs w:val="24"/>
        </w:rPr>
      </w:pPr>
    </w:p>
    <w:p w:rsidR="00A5069E" w:rsidRPr="00597D03" w:rsidRDefault="00A5069E" w:rsidP="00A5069E">
      <w:pPr>
        <w:spacing w:after="0" w:line="240" w:lineRule="auto"/>
        <w:jc w:val="both"/>
        <w:rPr>
          <w:rFonts w:ascii="Times New Roman" w:eastAsia="Times New Roman" w:hAnsi="Times New Roman" w:cs="Times New Roman"/>
          <w:sz w:val="24"/>
          <w:szCs w:val="24"/>
        </w:rPr>
      </w:pPr>
      <w:proofErr w:type="gramStart"/>
      <w:r w:rsidRPr="00597D03">
        <w:rPr>
          <w:rFonts w:ascii="Times New Roman" w:eastAsia="Times New Roman" w:hAnsi="Times New Roman" w:cs="Times New Roman"/>
          <w:sz w:val="24"/>
          <w:szCs w:val="24"/>
        </w:rPr>
        <w:t>Постановлением Правительства РФ от 28.12.2021 N 2498</w:t>
      </w:r>
      <w:r w:rsidRPr="00597D03">
        <w:rPr>
          <w:rFonts w:ascii="Times New Roman" w:eastAsia="Times New Roman" w:hAnsi="Times New Roman" w:cs="Times New Roman"/>
          <w:sz w:val="24"/>
          <w:szCs w:val="24"/>
        </w:rPr>
        <w:br/>
        <w:t>"Об определении размера разовых платежей за пользование недрами на участках недр, которые предоставляются в пользование без проведения аукционов"  установлен порядок определения размера разовых платежей за пользование недрами на участках недр, которые предоставляются в пользование без проведения аукционов на право пользования участком недр для разведки и добычи полезных ископаемых или для геологического изучения недр</w:t>
      </w:r>
      <w:proofErr w:type="gramEnd"/>
      <w:r w:rsidRPr="00597D03">
        <w:rPr>
          <w:rFonts w:ascii="Times New Roman" w:eastAsia="Times New Roman" w:hAnsi="Times New Roman" w:cs="Times New Roman"/>
          <w:sz w:val="24"/>
          <w:szCs w:val="24"/>
        </w:rPr>
        <w:t>, разведки и добычи полезных ископаемых, осуществляемых по совмещенной лицензии, за исключением предоставляемого на праве краткосрочного (сроком до 1 года) пользования участком недр:</w:t>
      </w:r>
    </w:p>
    <w:p w:rsidR="00A5069E" w:rsidRPr="00597D03" w:rsidRDefault="00A5069E" w:rsidP="00A5069E">
      <w:pPr>
        <w:spacing w:after="0" w:line="240" w:lineRule="auto"/>
        <w:jc w:val="both"/>
        <w:rPr>
          <w:rFonts w:ascii="Times New Roman" w:eastAsia="Times New Roman" w:hAnsi="Times New Roman" w:cs="Times New Roman"/>
          <w:sz w:val="24"/>
          <w:szCs w:val="24"/>
        </w:rPr>
      </w:pPr>
      <w:r w:rsidRPr="00597D03">
        <w:rPr>
          <w:rFonts w:ascii="Times New Roman" w:eastAsia="Times New Roman" w:hAnsi="Times New Roman" w:cs="Times New Roman"/>
          <w:sz w:val="24"/>
          <w:szCs w:val="24"/>
        </w:rPr>
        <w:t>при оформлении лицензии на пользование недрами на участке недр, который предоставляется в пользование без проведения аукциона;</w:t>
      </w:r>
    </w:p>
    <w:p w:rsidR="00A5069E" w:rsidRPr="00597D03" w:rsidRDefault="00A5069E" w:rsidP="00A5069E">
      <w:pPr>
        <w:spacing w:after="0" w:line="240" w:lineRule="auto"/>
        <w:jc w:val="both"/>
        <w:rPr>
          <w:rFonts w:ascii="Times New Roman" w:eastAsia="Times New Roman" w:hAnsi="Times New Roman" w:cs="Times New Roman"/>
          <w:sz w:val="24"/>
          <w:szCs w:val="24"/>
        </w:rPr>
      </w:pPr>
      <w:r w:rsidRPr="00597D03">
        <w:rPr>
          <w:rFonts w:ascii="Times New Roman" w:eastAsia="Times New Roman" w:hAnsi="Times New Roman" w:cs="Times New Roman"/>
          <w:sz w:val="24"/>
          <w:szCs w:val="24"/>
        </w:rPr>
        <w:t>при внесении изменений в лицензию на пользование недрами по основаниям, предусмотренным пунктами 3 и 4 части пятой статьи 12.1 Закона Российской Федерации "О недрах".</w:t>
      </w:r>
    </w:p>
    <w:p w:rsidR="00A5069E" w:rsidRPr="00597D03" w:rsidRDefault="00A5069E" w:rsidP="00A5069E">
      <w:pPr>
        <w:rPr>
          <w:sz w:val="24"/>
          <w:szCs w:val="24"/>
        </w:rPr>
      </w:pPr>
    </w:p>
    <w:p w:rsidR="00A5069E" w:rsidRPr="00597D03" w:rsidRDefault="00A5069E" w:rsidP="00A5069E">
      <w:pPr>
        <w:spacing w:after="0" w:line="240" w:lineRule="auto"/>
        <w:jc w:val="both"/>
        <w:rPr>
          <w:rFonts w:ascii="Times New Roman" w:eastAsia="Times New Roman" w:hAnsi="Times New Roman" w:cs="Times New Roman"/>
          <w:b/>
          <w:sz w:val="24"/>
          <w:szCs w:val="24"/>
        </w:rPr>
      </w:pPr>
      <w:r w:rsidRPr="00597D03">
        <w:rPr>
          <w:rFonts w:ascii="Times New Roman" w:eastAsia="Times New Roman" w:hAnsi="Times New Roman" w:cs="Times New Roman"/>
          <w:b/>
          <w:sz w:val="24"/>
          <w:szCs w:val="24"/>
        </w:rPr>
        <w:t xml:space="preserve">Чебоксарская межрайонная природоохранная прокуратура разъясняет </w:t>
      </w:r>
    </w:p>
    <w:p w:rsidR="00A5069E" w:rsidRPr="00597D03" w:rsidRDefault="00A5069E" w:rsidP="00A5069E">
      <w:pPr>
        <w:spacing w:after="0" w:line="240" w:lineRule="auto"/>
        <w:jc w:val="both"/>
        <w:rPr>
          <w:rFonts w:ascii="Times New Roman" w:eastAsia="Times New Roman" w:hAnsi="Times New Roman" w:cs="Times New Roman"/>
          <w:b/>
          <w:bCs/>
          <w:sz w:val="24"/>
          <w:szCs w:val="24"/>
        </w:rPr>
      </w:pPr>
    </w:p>
    <w:p w:rsidR="00A5069E" w:rsidRPr="00597D03" w:rsidRDefault="00A5069E" w:rsidP="00A5069E">
      <w:pPr>
        <w:spacing w:after="0" w:line="240" w:lineRule="auto"/>
        <w:jc w:val="both"/>
        <w:rPr>
          <w:rFonts w:ascii="Times New Roman" w:eastAsia="Times New Roman" w:hAnsi="Times New Roman" w:cs="Times New Roman"/>
          <w:b/>
          <w:bCs/>
          <w:sz w:val="24"/>
          <w:szCs w:val="24"/>
        </w:rPr>
      </w:pPr>
      <w:r w:rsidRPr="00597D03">
        <w:rPr>
          <w:rFonts w:ascii="Times New Roman" w:eastAsia="Times New Roman" w:hAnsi="Times New Roman" w:cs="Times New Roman"/>
          <w:b/>
          <w:bCs/>
          <w:sz w:val="24"/>
          <w:szCs w:val="24"/>
        </w:rPr>
        <w:t>Утверждены индикаторы риска нарушения обязательных требований при осуществлении федерального государственного контроля (надзора) в области рыболовства и сохранения водных биологических ресурсов</w:t>
      </w:r>
    </w:p>
    <w:p w:rsidR="00A5069E" w:rsidRPr="00597D03" w:rsidRDefault="00A5069E" w:rsidP="00A5069E">
      <w:pPr>
        <w:spacing w:after="0" w:line="240" w:lineRule="auto"/>
        <w:jc w:val="both"/>
        <w:rPr>
          <w:rFonts w:ascii="Times New Roman" w:eastAsia="Times New Roman" w:hAnsi="Times New Roman" w:cs="Times New Roman"/>
          <w:sz w:val="24"/>
          <w:szCs w:val="24"/>
        </w:rPr>
      </w:pPr>
    </w:p>
    <w:p w:rsidR="00A5069E" w:rsidRPr="00597D03" w:rsidRDefault="00A5069E" w:rsidP="00A5069E">
      <w:pPr>
        <w:spacing w:after="0" w:line="240" w:lineRule="auto"/>
        <w:jc w:val="both"/>
        <w:rPr>
          <w:rFonts w:ascii="Times New Roman" w:eastAsia="Times New Roman" w:hAnsi="Times New Roman" w:cs="Times New Roman"/>
          <w:sz w:val="24"/>
          <w:szCs w:val="24"/>
        </w:rPr>
      </w:pPr>
      <w:proofErr w:type="gramStart"/>
      <w:r w:rsidRPr="00597D03">
        <w:rPr>
          <w:rFonts w:ascii="Times New Roman" w:eastAsia="Times New Roman" w:hAnsi="Times New Roman" w:cs="Times New Roman"/>
          <w:sz w:val="24"/>
          <w:szCs w:val="24"/>
        </w:rPr>
        <w:lastRenderedPageBreak/>
        <w:t>В соответствии с приказом Минсельхоза России от 11.10.2021 N 697</w:t>
      </w:r>
      <w:r w:rsidRPr="00597D03">
        <w:rPr>
          <w:rFonts w:ascii="Times New Roman" w:eastAsia="Times New Roman" w:hAnsi="Times New Roman" w:cs="Times New Roman"/>
          <w:sz w:val="24"/>
          <w:szCs w:val="24"/>
        </w:rPr>
        <w:br/>
        <w:t xml:space="preserve">"Об утверждении перечня индикаторов риска нарушения обязательных требований при осуществлении федерального государственного контроля (надзора) в области рыболовства и сохранения водных биологических ресурсов" такими индикаторами являются: обнаружение должностными лицами </w:t>
      </w:r>
      <w:proofErr w:type="spellStart"/>
      <w:r w:rsidRPr="00597D03">
        <w:rPr>
          <w:rFonts w:ascii="Times New Roman" w:eastAsia="Times New Roman" w:hAnsi="Times New Roman" w:cs="Times New Roman"/>
          <w:sz w:val="24"/>
          <w:szCs w:val="24"/>
        </w:rPr>
        <w:t>Росрыболовства</w:t>
      </w:r>
      <w:proofErr w:type="spellEnd"/>
      <w:r w:rsidRPr="00597D03">
        <w:rPr>
          <w:rFonts w:ascii="Times New Roman" w:eastAsia="Times New Roman" w:hAnsi="Times New Roman" w:cs="Times New Roman"/>
          <w:sz w:val="24"/>
          <w:szCs w:val="24"/>
        </w:rPr>
        <w:t xml:space="preserve"> на водных объектах, в том числе на рыболовных участках, находящихся в нерабочем состоянии орудий добычи (вылова) водных биологических ресурсов, запрещенных в</w:t>
      </w:r>
      <w:proofErr w:type="gramEnd"/>
      <w:r w:rsidRPr="00597D03">
        <w:rPr>
          <w:rFonts w:ascii="Times New Roman" w:eastAsia="Times New Roman" w:hAnsi="Times New Roman" w:cs="Times New Roman"/>
          <w:sz w:val="24"/>
          <w:szCs w:val="24"/>
        </w:rPr>
        <w:t xml:space="preserve"> </w:t>
      </w:r>
      <w:proofErr w:type="gramStart"/>
      <w:r w:rsidRPr="00597D03">
        <w:rPr>
          <w:rFonts w:ascii="Times New Roman" w:eastAsia="Times New Roman" w:hAnsi="Times New Roman" w:cs="Times New Roman"/>
          <w:sz w:val="24"/>
          <w:szCs w:val="24"/>
        </w:rPr>
        <w:t>соответствии с законодательством о рыболовстве и сохранении водных биологических ресурсов к применению в районах добычи (вылова) водных биологических ресурсов в период действия запрета добычи (вылова) водных биологических ресурсов;</w:t>
      </w:r>
      <w:proofErr w:type="gramEnd"/>
      <w:r w:rsidRPr="00597D03">
        <w:rPr>
          <w:rFonts w:ascii="Times New Roman" w:eastAsia="Times New Roman" w:hAnsi="Times New Roman" w:cs="Times New Roman"/>
          <w:sz w:val="24"/>
          <w:szCs w:val="24"/>
        </w:rPr>
        <w:t xml:space="preserve"> обнаружение должностными лицами </w:t>
      </w:r>
      <w:proofErr w:type="spellStart"/>
      <w:r w:rsidRPr="00597D03">
        <w:rPr>
          <w:rFonts w:ascii="Times New Roman" w:eastAsia="Times New Roman" w:hAnsi="Times New Roman" w:cs="Times New Roman"/>
          <w:sz w:val="24"/>
          <w:szCs w:val="24"/>
        </w:rPr>
        <w:t>Росрыболовства</w:t>
      </w:r>
      <w:proofErr w:type="spellEnd"/>
      <w:r w:rsidRPr="00597D03">
        <w:rPr>
          <w:rFonts w:ascii="Times New Roman" w:eastAsia="Times New Roman" w:hAnsi="Times New Roman" w:cs="Times New Roman"/>
          <w:sz w:val="24"/>
          <w:szCs w:val="24"/>
        </w:rPr>
        <w:t xml:space="preserve"> на водных объектах, в том числе на рыболовных участках, отходов переработки уловов водных биологических ресурсов, добыча (вылов) которых запрещена в соответствии с законодательством о рыболовстве и сохранении водных биологических ресурсов в районах добычи (вылова) водных биологических ресурсов в период действия запрета добычи (вылова) водных биологических ресурсов.</w:t>
      </w:r>
    </w:p>
    <w:p w:rsidR="00A5069E" w:rsidRPr="00597D03" w:rsidRDefault="00A5069E" w:rsidP="00A5069E">
      <w:pPr>
        <w:rPr>
          <w:sz w:val="24"/>
          <w:szCs w:val="24"/>
        </w:rPr>
      </w:pPr>
    </w:p>
    <w:p w:rsidR="00A5069E" w:rsidRPr="00597D03" w:rsidRDefault="00A5069E" w:rsidP="00A5069E">
      <w:pPr>
        <w:spacing w:after="0" w:line="240" w:lineRule="auto"/>
        <w:jc w:val="both"/>
        <w:rPr>
          <w:rFonts w:ascii="Times New Roman" w:eastAsia="Times New Roman" w:hAnsi="Times New Roman" w:cs="Times New Roman"/>
          <w:b/>
          <w:bCs/>
          <w:sz w:val="24"/>
          <w:szCs w:val="24"/>
        </w:rPr>
      </w:pPr>
      <w:r w:rsidRPr="00597D03">
        <w:rPr>
          <w:rFonts w:ascii="Times New Roman" w:eastAsia="Times New Roman" w:hAnsi="Times New Roman" w:cs="Times New Roman"/>
          <w:b/>
          <w:bCs/>
          <w:sz w:val="24"/>
          <w:szCs w:val="24"/>
        </w:rPr>
        <w:t xml:space="preserve">Чебоксарская межрайонная природоохранная прокуратура разъясняет </w:t>
      </w:r>
    </w:p>
    <w:p w:rsidR="00A5069E" w:rsidRPr="00597D03" w:rsidRDefault="00A5069E" w:rsidP="00A5069E">
      <w:pPr>
        <w:spacing w:after="0" w:line="240" w:lineRule="auto"/>
        <w:jc w:val="both"/>
        <w:rPr>
          <w:rFonts w:ascii="Times New Roman" w:eastAsia="Times New Roman" w:hAnsi="Times New Roman" w:cs="Times New Roman"/>
          <w:b/>
          <w:bCs/>
          <w:sz w:val="24"/>
          <w:szCs w:val="24"/>
        </w:rPr>
      </w:pPr>
    </w:p>
    <w:p w:rsidR="00A5069E" w:rsidRPr="00597D03" w:rsidRDefault="00A5069E" w:rsidP="00A5069E">
      <w:pPr>
        <w:spacing w:after="0" w:line="240" w:lineRule="auto"/>
        <w:jc w:val="both"/>
        <w:rPr>
          <w:rFonts w:ascii="Times New Roman" w:eastAsia="Times New Roman" w:hAnsi="Times New Roman" w:cs="Times New Roman"/>
          <w:sz w:val="24"/>
          <w:szCs w:val="24"/>
        </w:rPr>
      </w:pPr>
      <w:r w:rsidRPr="00597D03">
        <w:rPr>
          <w:rFonts w:ascii="Times New Roman" w:eastAsia="Times New Roman" w:hAnsi="Times New Roman" w:cs="Times New Roman"/>
          <w:b/>
          <w:bCs/>
          <w:sz w:val="24"/>
          <w:szCs w:val="24"/>
        </w:rPr>
        <w:t>Подписан закон об упразднении одного из видов зон с особыми условиями использования территорий - рыбоохранных зон</w:t>
      </w:r>
    </w:p>
    <w:tbl>
      <w:tblPr>
        <w:tblW w:w="5000" w:type="pct"/>
        <w:tblCellMar>
          <w:top w:w="15" w:type="dxa"/>
          <w:left w:w="15" w:type="dxa"/>
          <w:bottom w:w="15" w:type="dxa"/>
          <w:right w:w="15" w:type="dxa"/>
        </w:tblCellMar>
        <w:tblLook w:val="04A0"/>
      </w:tblPr>
      <w:tblGrid>
        <w:gridCol w:w="510"/>
        <w:gridCol w:w="9590"/>
      </w:tblGrid>
      <w:tr w:rsidR="00A5069E" w:rsidRPr="00597D03" w:rsidTr="00AC152E">
        <w:tc>
          <w:tcPr>
            <w:tcW w:w="510" w:type="dxa"/>
            <w:tcMar>
              <w:top w:w="0" w:type="dxa"/>
              <w:left w:w="180" w:type="dxa"/>
              <w:bottom w:w="0" w:type="dxa"/>
              <w:right w:w="150" w:type="dxa"/>
            </w:tcMar>
            <w:hideMark/>
          </w:tcPr>
          <w:p w:rsidR="00A5069E" w:rsidRPr="00597D03" w:rsidRDefault="00A5069E" w:rsidP="00AC152E">
            <w:pPr>
              <w:spacing w:after="0" w:line="240" w:lineRule="auto"/>
              <w:rPr>
                <w:rFonts w:ascii="Times New Roman" w:eastAsia="Times New Roman" w:hAnsi="Times New Roman" w:cs="Times New Roman"/>
                <w:sz w:val="24"/>
                <w:szCs w:val="24"/>
              </w:rPr>
            </w:pPr>
            <w:r w:rsidRPr="00597D03">
              <w:rPr>
                <w:noProof/>
                <w:sz w:val="24"/>
                <w:szCs w:val="24"/>
              </w:rPr>
              <w:drawing>
                <wp:inline distT="0" distB="0" distL="0" distR="0">
                  <wp:extent cx="114300" cy="142875"/>
                  <wp:effectExtent l="0" t="0" r="0" b="9525"/>
                  <wp:docPr id="1" name="Рисунок 1" descr="C:\Users\Mirzabekov.F.I\AppData\Local\Microsoft\Windows\INetCache\Content.MSO\A12023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zabekov.F.I\AppData\Local\Microsoft\Windows\INetCache\Content.MSO\A1202375.tmp"/>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A5069E" w:rsidRPr="00597D03" w:rsidRDefault="00A5069E" w:rsidP="00AC152E">
            <w:pPr>
              <w:spacing w:after="0" w:line="240" w:lineRule="auto"/>
              <w:rPr>
                <w:rFonts w:ascii="Times New Roman" w:eastAsia="Times New Roman" w:hAnsi="Times New Roman" w:cs="Times New Roman"/>
                <w:sz w:val="24"/>
                <w:szCs w:val="24"/>
              </w:rPr>
            </w:pPr>
          </w:p>
        </w:tc>
      </w:tr>
    </w:tbl>
    <w:p w:rsidR="00A5069E" w:rsidRPr="00597D03" w:rsidRDefault="00A5069E" w:rsidP="00A5069E">
      <w:pPr>
        <w:spacing w:after="0" w:line="240" w:lineRule="auto"/>
        <w:jc w:val="both"/>
        <w:rPr>
          <w:rFonts w:ascii="Times New Roman" w:eastAsia="Times New Roman" w:hAnsi="Times New Roman" w:cs="Times New Roman"/>
          <w:sz w:val="24"/>
          <w:szCs w:val="24"/>
        </w:rPr>
      </w:pPr>
      <w:proofErr w:type="gramStart"/>
      <w:r w:rsidRPr="00597D03">
        <w:rPr>
          <w:rFonts w:ascii="Times New Roman" w:eastAsia="Times New Roman" w:hAnsi="Times New Roman" w:cs="Times New Roman"/>
          <w:sz w:val="24"/>
          <w:szCs w:val="24"/>
        </w:rPr>
        <w:t xml:space="preserve">Федеральным законом от 30.12.2021 N 445-ФЗ "О внесении изменений в Федеральный закон "О рыболовстве и сохранении водных биологических ресурсов" и отдельные законодательные акты Российской Федерации" предусматривается, что рыбоохранные зоны, установленные до 1 января 2022 года, и водный объект или его часть, к которым прилегают такие зоны, признаются </w:t>
      </w:r>
      <w:proofErr w:type="spellStart"/>
      <w:r w:rsidRPr="00597D03">
        <w:rPr>
          <w:rFonts w:ascii="Times New Roman" w:eastAsia="Times New Roman" w:hAnsi="Times New Roman" w:cs="Times New Roman"/>
          <w:sz w:val="24"/>
          <w:szCs w:val="24"/>
        </w:rPr>
        <w:t>рыбохозяйственными</w:t>
      </w:r>
      <w:proofErr w:type="spellEnd"/>
      <w:r w:rsidRPr="00597D03">
        <w:rPr>
          <w:rFonts w:ascii="Times New Roman" w:eastAsia="Times New Roman" w:hAnsi="Times New Roman" w:cs="Times New Roman"/>
          <w:sz w:val="24"/>
          <w:szCs w:val="24"/>
        </w:rPr>
        <w:t xml:space="preserve"> заповедными зонами до 1 января 2025 года.</w:t>
      </w:r>
      <w:proofErr w:type="gramEnd"/>
    </w:p>
    <w:p w:rsidR="00A5069E" w:rsidRPr="00597D03" w:rsidRDefault="00A5069E" w:rsidP="00A5069E">
      <w:pPr>
        <w:spacing w:after="0" w:line="240" w:lineRule="auto"/>
        <w:jc w:val="both"/>
        <w:rPr>
          <w:rFonts w:ascii="Times New Roman" w:eastAsia="Times New Roman" w:hAnsi="Times New Roman" w:cs="Times New Roman"/>
          <w:sz w:val="24"/>
          <w:szCs w:val="24"/>
        </w:rPr>
      </w:pPr>
    </w:p>
    <w:p w:rsidR="00A5069E" w:rsidRPr="00597D03" w:rsidRDefault="00A5069E" w:rsidP="00A5069E">
      <w:pPr>
        <w:spacing w:after="0" w:line="240" w:lineRule="auto"/>
        <w:jc w:val="both"/>
        <w:rPr>
          <w:rFonts w:ascii="Times New Roman" w:eastAsia="Times New Roman" w:hAnsi="Times New Roman" w:cs="Times New Roman"/>
          <w:sz w:val="24"/>
          <w:szCs w:val="24"/>
        </w:rPr>
      </w:pPr>
    </w:p>
    <w:p w:rsidR="00A5069E" w:rsidRPr="00597D03" w:rsidRDefault="00A5069E" w:rsidP="00A5069E">
      <w:pPr>
        <w:spacing w:after="0" w:line="240" w:lineRule="auto"/>
        <w:jc w:val="both"/>
        <w:rPr>
          <w:rFonts w:ascii="Times New Roman" w:eastAsia="Times New Roman" w:hAnsi="Times New Roman" w:cs="Times New Roman"/>
          <w:b/>
          <w:sz w:val="24"/>
          <w:szCs w:val="24"/>
        </w:rPr>
      </w:pPr>
      <w:r w:rsidRPr="00597D03">
        <w:rPr>
          <w:rFonts w:ascii="Times New Roman" w:eastAsia="Times New Roman" w:hAnsi="Times New Roman" w:cs="Times New Roman"/>
          <w:b/>
          <w:sz w:val="24"/>
          <w:szCs w:val="24"/>
        </w:rPr>
        <w:t xml:space="preserve">Чебоксарская межрайонная природоохранная прокуратура разъясняет </w:t>
      </w:r>
    </w:p>
    <w:p w:rsidR="00A5069E" w:rsidRPr="00597D03" w:rsidRDefault="00A5069E" w:rsidP="00A5069E">
      <w:pPr>
        <w:spacing w:after="0" w:line="240" w:lineRule="auto"/>
        <w:jc w:val="both"/>
        <w:rPr>
          <w:rFonts w:ascii="Times New Roman" w:eastAsia="Times New Roman" w:hAnsi="Times New Roman" w:cs="Times New Roman"/>
          <w:b/>
          <w:bCs/>
          <w:sz w:val="24"/>
          <w:szCs w:val="24"/>
        </w:rPr>
      </w:pPr>
    </w:p>
    <w:p w:rsidR="00A5069E" w:rsidRPr="00597D03" w:rsidRDefault="00A5069E" w:rsidP="00A5069E">
      <w:pPr>
        <w:spacing w:after="0" w:line="240" w:lineRule="auto"/>
        <w:jc w:val="both"/>
        <w:rPr>
          <w:rFonts w:ascii="Times New Roman" w:eastAsia="Times New Roman" w:hAnsi="Times New Roman" w:cs="Times New Roman"/>
          <w:b/>
          <w:bCs/>
          <w:sz w:val="24"/>
          <w:szCs w:val="24"/>
        </w:rPr>
      </w:pPr>
      <w:r w:rsidRPr="00597D03">
        <w:rPr>
          <w:rFonts w:ascii="Times New Roman" w:eastAsia="Times New Roman" w:hAnsi="Times New Roman" w:cs="Times New Roman"/>
          <w:b/>
          <w:bCs/>
          <w:sz w:val="24"/>
          <w:szCs w:val="24"/>
        </w:rPr>
        <w:t>Аукцион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с 1 января 2022 года, проводится в электронной форме (</w:t>
      </w:r>
      <w:r w:rsidRPr="00597D03">
        <w:rPr>
          <w:rFonts w:ascii="Times New Roman" w:eastAsia="Times New Roman" w:hAnsi="Times New Roman" w:cs="Times New Roman"/>
          <w:b/>
          <w:sz w:val="24"/>
          <w:szCs w:val="24"/>
        </w:rPr>
        <w:t>Постановление Правительства РФ от 28.12.2021 N 2499</w:t>
      </w:r>
      <w:r w:rsidRPr="00597D03">
        <w:rPr>
          <w:rFonts w:ascii="Times New Roman" w:eastAsia="Times New Roman" w:hAnsi="Times New Roman" w:cs="Times New Roman"/>
          <w:sz w:val="24"/>
          <w:szCs w:val="24"/>
        </w:rPr>
        <w:t>)</w:t>
      </w:r>
    </w:p>
    <w:p w:rsidR="00A5069E" w:rsidRPr="00597D03" w:rsidRDefault="00A5069E" w:rsidP="00A5069E">
      <w:pPr>
        <w:spacing w:after="0" w:line="240" w:lineRule="auto"/>
        <w:jc w:val="both"/>
        <w:rPr>
          <w:rFonts w:ascii="Times New Roman" w:eastAsia="Times New Roman" w:hAnsi="Times New Roman" w:cs="Times New Roman"/>
          <w:sz w:val="24"/>
          <w:szCs w:val="24"/>
        </w:rPr>
      </w:pPr>
    </w:p>
    <w:p w:rsidR="00A5069E" w:rsidRPr="00597D03" w:rsidRDefault="00A5069E" w:rsidP="00A5069E">
      <w:pPr>
        <w:spacing w:after="0" w:line="240" w:lineRule="auto"/>
        <w:jc w:val="both"/>
        <w:rPr>
          <w:rFonts w:ascii="Times New Roman" w:eastAsia="Times New Roman" w:hAnsi="Times New Roman" w:cs="Times New Roman"/>
          <w:sz w:val="24"/>
          <w:szCs w:val="24"/>
        </w:rPr>
      </w:pPr>
      <w:r w:rsidRPr="00597D03">
        <w:rPr>
          <w:rFonts w:ascii="Times New Roman" w:eastAsia="Times New Roman" w:hAnsi="Times New Roman" w:cs="Times New Roman"/>
          <w:sz w:val="24"/>
          <w:szCs w:val="24"/>
        </w:rPr>
        <w:t xml:space="preserve">Новый порядок проведения аукциона не применяется в отношении аукциона на право пользования участком недр федерального значения, участком недр местного значения, а также участком недр, не отнесенным к участкам недр федерального или местного значения, </w:t>
      </w:r>
      <w:proofErr w:type="gramStart"/>
      <w:r w:rsidRPr="00597D03">
        <w:rPr>
          <w:rFonts w:ascii="Times New Roman" w:eastAsia="Times New Roman" w:hAnsi="Times New Roman" w:cs="Times New Roman"/>
          <w:sz w:val="24"/>
          <w:szCs w:val="24"/>
        </w:rPr>
        <w:t>объявление</w:t>
      </w:r>
      <w:proofErr w:type="gramEnd"/>
      <w:r w:rsidRPr="00597D03">
        <w:rPr>
          <w:rFonts w:ascii="Times New Roman" w:eastAsia="Times New Roman" w:hAnsi="Times New Roman" w:cs="Times New Roman"/>
          <w:sz w:val="24"/>
          <w:szCs w:val="24"/>
        </w:rPr>
        <w:t xml:space="preserve"> о проведении которого на 1 января 2022 года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данной ситуац</w:t>
      </w:r>
      <w:proofErr w:type="gramStart"/>
      <w:r w:rsidRPr="00597D03">
        <w:rPr>
          <w:rFonts w:ascii="Times New Roman" w:eastAsia="Times New Roman" w:hAnsi="Times New Roman" w:cs="Times New Roman"/>
          <w:sz w:val="24"/>
          <w:szCs w:val="24"/>
        </w:rPr>
        <w:t>ии ау</w:t>
      </w:r>
      <w:proofErr w:type="gramEnd"/>
      <w:r w:rsidRPr="00597D03">
        <w:rPr>
          <w:rFonts w:ascii="Times New Roman" w:eastAsia="Times New Roman" w:hAnsi="Times New Roman" w:cs="Times New Roman"/>
          <w:sz w:val="24"/>
          <w:szCs w:val="24"/>
        </w:rPr>
        <w:t>кцион проводится в соответствии с правовыми актами, регламентирующими проведение такого аукциона на право пользования указанными участками недр, действовавшими на день размещения такого объявления.</w:t>
      </w:r>
    </w:p>
    <w:p w:rsidR="00A5069E" w:rsidRPr="00597D03" w:rsidRDefault="00A5069E" w:rsidP="00A5069E">
      <w:pPr>
        <w:spacing w:after="0" w:line="240" w:lineRule="auto"/>
        <w:jc w:val="both"/>
        <w:rPr>
          <w:rFonts w:ascii="Times New Roman" w:eastAsia="Times New Roman" w:hAnsi="Times New Roman" w:cs="Times New Roman"/>
          <w:sz w:val="24"/>
          <w:szCs w:val="24"/>
        </w:rPr>
      </w:pPr>
    </w:p>
    <w:p w:rsidR="00A5069E" w:rsidRPr="00597D03" w:rsidRDefault="00A5069E" w:rsidP="00A5069E">
      <w:pPr>
        <w:spacing w:after="0" w:line="240" w:lineRule="auto"/>
        <w:jc w:val="both"/>
        <w:rPr>
          <w:rFonts w:ascii="Times New Roman" w:eastAsia="Times New Roman" w:hAnsi="Times New Roman" w:cs="Times New Roman"/>
          <w:b/>
          <w:sz w:val="24"/>
          <w:szCs w:val="24"/>
        </w:rPr>
      </w:pPr>
      <w:r w:rsidRPr="00597D03">
        <w:rPr>
          <w:rFonts w:ascii="Times New Roman" w:eastAsia="Times New Roman" w:hAnsi="Times New Roman" w:cs="Times New Roman"/>
          <w:b/>
          <w:sz w:val="24"/>
          <w:szCs w:val="24"/>
        </w:rPr>
        <w:t xml:space="preserve">Чебоксарская межрайонная природоохранная прокуратура разъясняет </w:t>
      </w:r>
      <w:r w:rsidRPr="00597D03">
        <w:rPr>
          <w:rFonts w:ascii="Times New Roman" w:eastAsia="Times New Roman" w:hAnsi="Times New Roman" w:cs="Times New Roman"/>
          <w:sz w:val="24"/>
          <w:szCs w:val="24"/>
        </w:rPr>
        <w:t> </w:t>
      </w:r>
    </w:p>
    <w:p w:rsidR="00A5069E" w:rsidRPr="00597D03" w:rsidRDefault="00A5069E" w:rsidP="00A5069E">
      <w:pPr>
        <w:spacing w:after="0" w:line="240" w:lineRule="auto"/>
        <w:jc w:val="both"/>
        <w:rPr>
          <w:rFonts w:ascii="Times New Roman" w:eastAsia="Times New Roman" w:hAnsi="Times New Roman" w:cs="Times New Roman"/>
          <w:sz w:val="24"/>
          <w:szCs w:val="24"/>
        </w:rPr>
      </w:pPr>
    </w:p>
    <w:p w:rsidR="00A5069E" w:rsidRPr="00597D03" w:rsidRDefault="00A5069E" w:rsidP="00A5069E">
      <w:pPr>
        <w:spacing w:after="0" w:line="240" w:lineRule="auto"/>
        <w:jc w:val="both"/>
        <w:rPr>
          <w:rFonts w:ascii="Times New Roman" w:eastAsia="Times New Roman" w:hAnsi="Times New Roman" w:cs="Times New Roman"/>
          <w:b/>
          <w:sz w:val="24"/>
          <w:szCs w:val="24"/>
        </w:rPr>
      </w:pPr>
      <w:r w:rsidRPr="00597D03">
        <w:rPr>
          <w:rFonts w:ascii="Times New Roman" w:eastAsia="Times New Roman" w:hAnsi="Times New Roman" w:cs="Times New Roman"/>
          <w:b/>
          <w:sz w:val="24"/>
          <w:szCs w:val="24"/>
        </w:rPr>
        <w:t>Установлен порядок размещения и обновления госорганами информации о состоянии окружающей среды</w:t>
      </w:r>
    </w:p>
    <w:p w:rsidR="00A5069E" w:rsidRPr="00597D03" w:rsidRDefault="00A5069E" w:rsidP="00A5069E">
      <w:pPr>
        <w:spacing w:after="0" w:line="240" w:lineRule="auto"/>
        <w:jc w:val="both"/>
        <w:rPr>
          <w:rFonts w:ascii="Times New Roman" w:eastAsia="Times New Roman" w:hAnsi="Times New Roman" w:cs="Times New Roman"/>
          <w:sz w:val="24"/>
          <w:szCs w:val="24"/>
        </w:rPr>
      </w:pPr>
    </w:p>
    <w:p w:rsidR="00A5069E" w:rsidRPr="00597D03" w:rsidRDefault="00A5069E" w:rsidP="00A5069E">
      <w:pPr>
        <w:spacing w:after="0" w:line="240" w:lineRule="auto"/>
        <w:ind w:firstLine="708"/>
        <w:jc w:val="both"/>
        <w:rPr>
          <w:rFonts w:ascii="Times New Roman" w:eastAsia="Times New Roman" w:hAnsi="Times New Roman" w:cs="Times New Roman"/>
          <w:sz w:val="24"/>
          <w:szCs w:val="24"/>
        </w:rPr>
      </w:pPr>
      <w:proofErr w:type="gramStart"/>
      <w:r w:rsidRPr="00597D03">
        <w:rPr>
          <w:rFonts w:ascii="Times New Roman" w:eastAsia="Times New Roman" w:hAnsi="Times New Roman" w:cs="Times New Roman"/>
          <w:sz w:val="24"/>
          <w:szCs w:val="24"/>
        </w:rPr>
        <w:t>Постановлением Правительства РФ от 16.12.2021 N 2314</w:t>
      </w:r>
      <w:r w:rsidRPr="00597D03">
        <w:rPr>
          <w:rFonts w:ascii="Times New Roman" w:eastAsia="Times New Roman" w:hAnsi="Times New Roman" w:cs="Times New Roman"/>
          <w:sz w:val="24"/>
          <w:szCs w:val="24"/>
        </w:rPr>
        <w:br/>
        <w:t xml:space="preserve">"Об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w:t>
      </w:r>
      <w:r w:rsidRPr="00597D03">
        <w:rPr>
          <w:rFonts w:ascii="Times New Roman" w:eastAsia="Times New Roman" w:hAnsi="Times New Roman" w:cs="Times New Roman"/>
          <w:sz w:val="24"/>
          <w:szCs w:val="24"/>
        </w:rPr>
        <w:lastRenderedPageBreak/>
        <w:t>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содержания информации о состоянии окружающей</w:t>
      </w:r>
      <w:proofErr w:type="gramEnd"/>
      <w:r w:rsidRPr="00597D03">
        <w:rPr>
          <w:rFonts w:ascii="Times New Roman" w:eastAsia="Times New Roman" w:hAnsi="Times New Roman" w:cs="Times New Roman"/>
          <w:sz w:val="24"/>
          <w:szCs w:val="24"/>
        </w:rPr>
        <w:t xml:space="preserve"> </w:t>
      </w:r>
      <w:proofErr w:type="gramStart"/>
      <w:r w:rsidRPr="00597D03">
        <w:rPr>
          <w:rFonts w:ascii="Times New Roman" w:eastAsia="Times New Roman" w:hAnsi="Times New Roman" w:cs="Times New Roman"/>
          <w:sz w:val="24"/>
          <w:szCs w:val="24"/>
        </w:rPr>
        <w:t>среды (экологической информации) и формы ее размещения" предусмотрено, что федеральные, региональные и местные власти должны размещать на своих официальных сайтах или с помощью государственных и муниципальных информационных систем экологическую информацию (в том числе сведения о качестве атмосферного воздуха, почвы, водных и лесных ресурсов, о вредных выбросах и сбросах, уровне радиационного фона), которая является общедоступной и предоставляется на безвозмездной основе.</w:t>
      </w:r>
      <w:proofErr w:type="gramEnd"/>
    </w:p>
    <w:p w:rsidR="00A5069E" w:rsidRPr="00597D03" w:rsidRDefault="00A5069E" w:rsidP="00A5069E">
      <w:pPr>
        <w:spacing w:after="0" w:line="240" w:lineRule="auto"/>
        <w:ind w:firstLine="708"/>
        <w:jc w:val="both"/>
        <w:rPr>
          <w:rFonts w:ascii="Times New Roman" w:eastAsia="Times New Roman" w:hAnsi="Times New Roman" w:cs="Times New Roman"/>
          <w:sz w:val="24"/>
          <w:szCs w:val="24"/>
        </w:rPr>
      </w:pPr>
      <w:r w:rsidRPr="00597D03">
        <w:rPr>
          <w:rFonts w:ascii="Times New Roman" w:eastAsia="Times New Roman" w:hAnsi="Times New Roman" w:cs="Times New Roman"/>
          <w:sz w:val="24"/>
          <w:szCs w:val="24"/>
        </w:rPr>
        <w:t xml:space="preserve">В приложении к документу закреплен перечень подлежащей размещению информации, который </w:t>
      </w:r>
      <w:proofErr w:type="gramStart"/>
      <w:r w:rsidRPr="00597D03">
        <w:rPr>
          <w:rFonts w:ascii="Times New Roman" w:eastAsia="Times New Roman" w:hAnsi="Times New Roman" w:cs="Times New Roman"/>
          <w:sz w:val="24"/>
          <w:szCs w:val="24"/>
        </w:rPr>
        <w:t>содержит 82 позиции и закрепляет</w:t>
      </w:r>
      <w:proofErr w:type="gramEnd"/>
      <w:r w:rsidRPr="00597D03">
        <w:rPr>
          <w:rFonts w:ascii="Times New Roman" w:eastAsia="Times New Roman" w:hAnsi="Times New Roman" w:cs="Times New Roman"/>
          <w:sz w:val="24"/>
          <w:szCs w:val="24"/>
        </w:rPr>
        <w:t xml:space="preserve"> срок размещения тех или иных сведений, а также определяет ведомства, ответственные за их размещение.</w:t>
      </w:r>
    </w:p>
    <w:p w:rsidR="00D01746" w:rsidRPr="00597D03" w:rsidRDefault="00D01746" w:rsidP="00D01746">
      <w:pPr>
        <w:spacing w:line="240" w:lineRule="exact"/>
        <w:jc w:val="both"/>
        <w:rPr>
          <w:rFonts w:ascii="Roboto" w:hAnsi="Roboto"/>
          <w:color w:val="000000"/>
          <w:sz w:val="24"/>
          <w:szCs w:val="24"/>
          <w:shd w:val="clear" w:color="auto" w:fill="FFFFFF"/>
        </w:rPr>
      </w:pPr>
    </w:p>
    <w:p w:rsidR="00BC24A8" w:rsidRPr="00597D03" w:rsidRDefault="00D01746" w:rsidP="00A5069E">
      <w:pPr>
        <w:pStyle w:val="Default"/>
        <w:ind w:left="709" w:right="843"/>
        <w:jc w:val="both"/>
      </w:pPr>
      <w:r w:rsidRPr="00597D03">
        <w:rPr>
          <w:b/>
        </w:rPr>
        <w:t xml:space="preserve">   </w:t>
      </w:r>
    </w:p>
    <w:p w:rsidR="002C4DD1" w:rsidRPr="0032144D" w:rsidRDefault="002C4DD1" w:rsidP="0032144D">
      <w:pPr>
        <w:spacing w:before="100" w:beforeAutospacing="1" w:after="100" w:afterAutospacing="1"/>
      </w:pPr>
      <w:bookmarkStart w:id="0" w:name="_GoBack"/>
      <w:bookmarkEnd w:id="0"/>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9"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3E0B6C">
      <w:footerReference w:type="default" r:id="rId10"/>
      <w:pgSz w:w="11905" w:h="16838" w:code="9"/>
      <w:pgMar w:top="851" w:right="851"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417" w:rsidRDefault="00153417" w:rsidP="00C86E75">
      <w:pPr>
        <w:spacing w:after="0" w:line="240" w:lineRule="auto"/>
      </w:pPr>
      <w:r>
        <w:separator/>
      </w:r>
    </w:p>
  </w:endnote>
  <w:endnote w:type="continuationSeparator" w:id="0">
    <w:p w:rsidR="00153417" w:rsidRDefault="00153417"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imesEC">
    <w:altName w:val="Times New Roman"/>
    <w:charset w:val="00"/>
    <w:family w:val="auto"/>
    <w:pitch w:val="variable"/>
    <w:sig w:usb0="00000203" w:usb1="00000000" w:usb2="00000000" w:usb3="00000000" w:csb0="00000005"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417" w:rsidRDefault="00153417" w:rsidP="00C86E75">
      <w:pPr>
        <w:spacing w:after="0" w:line="240" w:lineRule="auto"/>
      </w:pPr>
      <w:r>
        <w:separator/>
      </w:r>
    </w:p>
  </w:footnote>
  <w:footnote w:type="continuationSeparator" w:id="0">
    <w:p w:rsidR="00153417" w:rsidRDefault="00153417"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3">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4">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5">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6">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7">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2"/>
  </w:num>
  <w:num w:numId="4">
    <w:abstractNumId w:val="9"/>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54B0"/>
    <w:rsid w:val="00007086"/>
    <w:rsid w:val="0000767A"/>
    <w:rsid w:val="00011579"/>
    <w:rsid w:val="00013178"/>
    <w:rsid w:val="00013D06"/>
    <w:rsid w:val="00026C85"/>
    <w:rsid w:val="0003041D"/>
    <w:rsid w:val="00035841"/>
    <w:rsid w:val="00036557"/>
    <w:rsid w:val="000427D4"/>
    <w:rsid w:val="00043F0A"/>
    <w:rsid w:val="000545C2"/>
    <w:rsid w:val="000571B4"/>
    <w:rsid w:val="00057F0E"/>
    <w:rsid w:val="0006390C"/>
    <w:rsid w:val="00070760"/>
    <w:rsid w:val="00071C4D"/>
    <w:rsid w:val="0007321E"/>
    <w:rsid w:val="00074168"/>
    <w:rsid w:val="000868DA"/>
    <w:rsid w:val="00086BBC"/>
    <w:rsid w:val="000924EB"/>
    <w:rsid w:val="0009388C"/>
    <w:rsid w:val="000939DB"/>
    <w:rsid w:val="000A0FB9"/>
    <w:rsid w:val="000A4485"/>
    <w:rsid w:val="000A70A6"/>
    <w:rsid w:val="000B130F"/>
    <w:rsid w:val="000B1506"/>
    <w:rsid w:val="000B4CE4"/>
    <w:rsid w:val="000B52E9"/>
    <w:rsid w:val="000C44C1"/>
    <w:rsid w:val="000D2898"/>
    <w:rsid w:val="000E379B"/>
    <w:rsid w:val="000E4A59"/>
    <w:rsid w:val="000E595E"/>
    <w:rsid w:val="000F1F56"/>
    <w:rsid w:val="000F4270"/>
    <w:rsid w:val="000F4530"/>
    <w:rsid w:val="000F5312"/>
    <w:rsid w:val="000F6D66"/>
    <w:rsid w:val="00101972"/>
    <w:rsid w:val="0010256F"/>
    <w:rsid w:val="00103969"/>
    <w:rsid w:val="00106E75"/>
    <w:rsid w:val="0011560B"/>
    <w:rsid w:val="00117826"/>
    <w:rsid w:val="001210C0"/>
    <w:rsid w:val="00122A2B"/>
    <w:rsid w:val="0012459C"/>
    <w:rsid w:val="00126ED9"/>
    <w:rsid w:val="001270A9"/>
    <w:rsid w:val="0014004C"/>
    <w:rsid w:val="00150A77"/>
    <w:rsid w:val="0015341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B07AE"/>
    <w:rsid w:val="001B2356"/>
    <w:rsid w:val="001B26F0"/>
    <w:rsid w:val="001B41F8"/>
    <w:rsid w:val="001B74DD"/>
    <w:rsid w:val="001C237E"/>
    <w:rsid w:val="001C67FB"/>
    <w:rsid w:val="001C756F"/>
    <w:rsid w:val="001D2438"/>
    <w:rsid w:val="001D38CA"/>
    <w:rsid w:val="001D486B"/>
    <w:rsid w:val="001E0F12"/>
    <w:rsid w:val="001E12FA"/>
    <w:rsid w:val="001E3189"/>
    <w:rsid w:val="001E524F"/>
    <w:rsid w:val="001E7C02"/>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71FEE"/>
    <w:rsid w:val="00274F06"/>
    <w:rsid w:val="00275E89"/>
    <w:rsid w:val="00277E38"/>
    <w:rsid w:val="00280E13"/>
    <w:rsid w:val="002834E0"/>
    <w:rsid w:val="00283E3A"/>
    <w:rsid w:val="00284B89"/>
    <w:rsid w:val="00285B58"/>
    <w:rsid w:val="00286BB8"/>
    <w:rsid w:val="00286CAF"/>
    <w:rsid w:val="002905EE"/>
    <w:rsid w:val="00295AFA"/>
    <w:rsid w:val="002B05DD"/>
    <w:rsid w:val="002B694A"/>
    <w:rsid w:val="002C1F9C"/>
    <w:rsid w:val="002C41A4"/>
    <w:rsid w:val="002C4DD1"/>
    <w:rsid w:val="002C52D0"/>
    <w:rsid w:val="002C75C9"/>
    <w:rsid w:val="002D0EE6"/>
    <w:rsid w:val="002D7189"/>
    <w:rsid w:val="002D789C"/>
    <w:rsid w:val="002D7DAE"/>
    <w:rsid w:val="002E2A1D"/>
    <w:rsid w:val="002E578D"/>
    <w:rsid w:val="002F5B39"/>
    <w:rsid w:val="002F602E"/>
    <w:rsid w:val="002F7ED4"/>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7D18"/>
    <w:rsid w:val="003D432E"/>
    <w:rsid w:val="003D4613"/>
    <w:rsid w:val="003D74E5"/>
    <w:rsid w:val="003D77CC"/>
    <w:rsid w:val="003D7D72"/>
    <w:rsid w:val="003E0877"/>
    <w:rsid w:val="003E0B6C"/>
    <w:rsid w:val="003E3CD0"/>
    <w:rsid w:val="003E4DCA"/>
    <w:rsid w:val="003E746D"/>
    <w:rsid w:val="003F05EE"/>
    <w:rsid w:val="003F0A96"/>
    <w:rsid w:val="003F567A"/>
    <w:rsid w:val="003F7DFA"/>
    <w:rsid w:val="00401B25"/>
    <w:rsid w:val="00402DBD"/>
    <w:rsid w:val="00410FC4"/>
    <w:rsid w:val="00413048"/>
    <w:rsid w:val="0041474B"/>
    <w:rsid w:val="00415328"/>
    <w:rsid w:val="00416EB9"/>
    <w:rsid w:val="00420886"/>
    <w:rsid w:val="00420B1F"/>
    <w:rsid w:val="0042514C"/>
    <w:rsid w:val="00425D7F"/>
    <w:rsid w:val="00426706"/>
    <w:rsid w:val="00430E79"/>
    <w:rsid w:val="00434F14"/>
    <w:rsid w:val="0043502C"/>
    <w:rsid w:val="00441922"/>
    <w:rsid w:val="004466EC"/>
    <w:rsid w:val="00447752"/>
    <w:rsid w:val="00447998"/>
    <w:rsid w:val="0046608C"/>
    <w:rsid w:val="0046659D"/>
    <w:rsid w:val="00472114"/>
    <w:rsid w:val="004731A4"/>
    <w:rsid w:val="00474027"/>
    <w:rsid w:val="00481DB3"/>
    <w:rsid w:val="00482684"/>
    <w:rsid w:val="00482E61"/>
    <w:rsid w:val="00484786"/>
    <w:rsid w:val="0049356C"/>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50106A"/>
    <w:rsid w:val="00501A73"/>
    <w:rsid w:val="00501AB2"/>
    <w:rsid w:val="00502201"/>
    <w:rsid w:val="00504C0E"/>
    <w:rsid w:val="00511321"/>
    <w:rsid w:val="00511A45"/>
    <w:rsid w:val="00511C5B"/>
    <w:rsid w:val="00513392"/>
    <w:rsid w:val="005157D9"/>
    <w:rsid w:val="00522596"/>
    <w:rsid w:val="00522C3B"/>
    <w:rsid w:val="00530A44"/>
    <w:rsid w:val="00532D81"/>
    <w:rsid w:val="00540C78"/>
    <w:rsid w:val="0054118B"/>
    <w:rsid w:val="00542FFF"/>
    <w:rsid w:val="00545EBB"/>
    <w:rsid w:val="00547DAF"/>
    <w:rsid w:val="00551C94"/>
    <w:rsid w:val="00564164"/>
    <w:rsid w:val="005653BE"/>
    <w:rsid w:val="00576480"/>
    <w:rsid w:val="0058373A"/>
    <w:rsid w:val="005837EF"/>
    <w:rsid w:val="00592464"/>
    <w:rsid w:val="005937FE"/>
    <w:rsid w:val="00597D03"/>
    <w:rsid w:val="005A3F0A"/>
    <w:rsid w:val="005A47DE"/>
    <w:rsid w:val="005A67F6"/>
    <w:rsid w:val="005A6925"/>
    <w:rsid w:val="005B0A0F"/>
    <w:rsid w:val="005B309D"/>
    <w:rsid w:val="005B5F6F"/>
    <w:rsid w:val="005C3CE1"/>
    <w:rsid w:val="005D05ED"/>
    <w:rsid w:val="005D192D"/>
    <w:rsid w:val="005D3493"/>
    <w:rsid w:val="005D387E"/>
    <w:rsid w:val="005D40BE"/>
    <w:rsid w:val="005D692C"/>
    <w:rsid w:val="005E09E3"/>
    <w:rsid w:val="005E28A9"/>
    <w:rsid w:val="005E30A8"/>
    <w:rsid w:val="005E34D5"/>
    <w:rsid w:val="005E666D"/>
    <w:rsid w:val="005E6DCC"/>
    <w:rsid w:val="005F3D9A"/>
    <w:rsid w:val="005F76F4"/>
    <w:rsid w:val="006007F5"/>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60F3"/>
    <w:rsid w:val="00640DD5"/>
    <w:rsid w:val="00644FB8"/>
    <w:rsid w:val="006476AD"/>
    <w:rsid w:val="00652034"/>
    <w:rsid w:val="0065234A"/>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2C35"/>
    <w:rsid w:val="006A2E64"/>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11A3F"/>
    <w:rsid w:val="00712E0A"/>
    <w:rsid w:val="0071557B"/>
    <w:rsid w:val="00717214"/>
    <w:rsid w:val="00720251"/>
    <w:rsid w:val="0072191B"/>
    <w:rsid w:val="00721DAC"/>
    <w:rsid w:val="00726FFF"/>
    <w:rsid w:val="007302D7"/>
    <w:rsid w:val="00731460"/>
    <w:rsid w:val="00734B28"/>
    <w:rsid w:val="00736B30"/>
    <w:rsid w:val="00736C9C"/>
    <w:rsid w:val="0074265C"/>
    <w:rsid w:val="00742C18"/>
    <w:rsid w:val="00757949"/>
    <w:rsid w:val="0077198F"/>
    <w:rsid w:val="00781D91"/>
    <w:rsid w:val="00783261"/>
    <w:rsid w:val="00783E9A"/>
    <w:rsid w:val="007A01C9"/>
    <w:rsid w:val="007A2C3B"/>
    <w:rsid w:val="007A36C1"/>
    <w:rsid w:val="007A6841"/>
    <w:rsid w:val="007B0903"/>
    <w:rsid w:val="007B2C2D"/>
    <w:rsid w:val="007B4A8F"/>
    <w:rsid w:val="007B4ED4"/>
    <w:rsid w:val="007C1E0B"/>
    <w:rsid w:val="007C29EA"/>
    <w:rsid w:val="007C4D58"/>
    <w:rsid w:val="007D27E5"/>
    <w:rsid w:val="007D5881"/>
    <w:rsid w:val="007E1E0D"/>
    <w:rsid w:val="007E7F1A"/>
    <w:rsid w:val="007F1CEB"/>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6FDE"/>
    <w:rsid w:val="008470F3"/>
    <w:rsid w:val="008548BD"/>
    <w:rsid w:val="0086054B"/>
    <w:rsid w:val="00862431"/>
    <w:rsid w:val="008656A1"/>
    <w:rsid w:val="00866B1E"/>
    <w:rsid w:val="00866BD4"/>
    <w:rsid w:val="00867E2F"/>
    <w:rsid w:val="00875F59"/>
    <w:rsid w:val="00877260"/>
    <w:rsid w:val="00880158"/>
    <w:rsid w:val="00880162"/>
    <w:rsid w:val="00883AA2"/>
    <w:rsid w:val="00885EA8"/>
    <w:rsid w:val="008873CB"/>
    <w:rsid w:val="00895D0B"/>
    <w:rsid w:val="00897A2D"/>
    <w:rsid w:val="008A29DA"/>
    <w:rsid w:val="008A2B00"/>
    <w:rsid w:val="008A2B0B"/>
    <w:rsid w:val="008A2B8E"/>
    <w:rsid w:val="008A4994"/>
    <w:rsid w:val="008B4EA3"/>
    <w:rsid w:val="008C086E"/>
    <w:rsid w:val="008C434A"/>
    <w:rsid w:val="008C4510"/>
    <w:rsid w:val="008C5EC2"/>
    <w:rsid w:val="008D10DB"/>
    <w:rsid w:val="008D15C0"/>
    <w:rsid w:val="008D1CC4"/>
    <w:rsid w:val="008D484B"/>
    <w:rsid w:val="008D4D21"/>
    <w:rsid w:val="008E08CB"/>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4AF5"/>
    <w:rsid w:val="0092084F"/>
    <w:rsid w:val="00925423"/>
    <w:rsid w:val="00927534"/>
    <w:rsid w:val="00931940"/>
    <w:rsid w:val="0093247E"/>
    <w:rsid w:val="0093542F"/>
    <w:rsid w:val="0093676C"/>
    <w:rsid w:val="00941F30"/>
    <w:rsid w:val="00943DC0"/>
    <w:rsid w:val="009441C8"/>
    <w:rsid w:val="00944F72"/>
    <w:rsid w:val="0094556B"/>
    <w:rsid w:val="00950A18"/>
    <w:rsid w:val="00951487"/>
    <w:rsid w:val="00953554"/>
    <w:rsid w:val="0095575D"/>
    <w:rsid w:val="00955D34"/>
    <w:rsid w:val="00957DE7"/>
    <w:rsid w:val="009634A9"/>
    <w:rsid w:val="00964497"/>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7F0D"/>
    <w:rsid w:val="009B35B4"/>
    <w:rsid w:val="009B65F3"/>
    <w:rsid w:val="009B68C4"/>
    <w:rsid w:val="009C5846"/>
    <w:rsid w:val="009C6343"/>
    <w:rsid w:val="009C7FA5"/>
    <w:rsid w:val="009D248C"/>
    <w:rsid w:val="009D392F"/>
    <w:rsid w:val="009D5D58"/>
    <w:rsid w:val="009D7CB2"/>
    <w:rsid w:val="009F1E72"/>
    <w:rsid w:val="009F645F"/>
    <w:rsid w:val="00A02114"/>
    <w:rsid w:val="00A02648"/>
    <w:rsid w:val="00A02EEC"/>
    <w:rsid w:val="00A06A04"/>
    <w:rsid w:val="00A07704"/>
    <w:rsid w:val="00A11804"/>
    <w:rsid w:val="00A12D0E"/>
    <w:rsid w:val="00A14643"/>
    <w:rsid w:val="00A168F1"/>
    <w:rsid w:val="00A16DEF"/>
    <w:rsid w:val="00A170CD"/>
    <w:rsid w:val="00A17E5A"/>
    <w:rsid w:val="00A2177D"/>
    <w:rsid w:val="00A2210F"/>
    <w:rsid w:val="00A254C9"/>
    <w:rsid w:val="00A2684E"/>
    <w:rsid w:val="00A30EDE"/>
    <w:rsid w:val="00A3131B"/>
    <w:rsid w:val="00A32DA0"/>
    <w:rsid w:val="00A40AD3"/>
    <w:rsid w:val="00A422EE"/>
    <w:rsid w:val="00A431BD"/>
    <w:rsid w:val="00A44610"/>
    <w:rsid w:val="00A5069E"/>
    <w:rsid w:val="00A51F48"/>
    <w:rsid w:val="00A55B11"/>
    <w:rsid w:val="00A6009B"/>
    <w:rsid w:val="00A61257"/>
    <w:rsid w:val="00A61AF9"/>
    <w:rsid w:val="00A66BF1"/>
    <w:rsid w:val="00A66ED8"/>
    <w:rsid w:val="00A67AE6"/>
    <w:rsid w:val="00A73EA6"/>
    <w:rsid w:val="00A74755"/>
    <w:rsid w:val="00A82A82"/>
    <w:rsid w:val="00A82EFD"/>
    <w:rsid w:val="00A851CD"/>
    <w:rsid w:val="00A873F3"/>
    <w:rsid w:val="00A9004D"/>
    <w:rsid w:val="00A97418"/>
    <w:rsid w:val="00AA0163"/>
    <w:rsid w:val="00AA49BF"/>
    <w:rsid w:val="00AC3637"/>
    <w:rsid w:val="00AC4D0C"/>
    <w:rsid w:val="00AC5077"/>
    <w:rsid w:val="00AC7F35"/>
    <w:rsid w:val="00AD27DB"/>
    <w:rsid w:val="00AD2AB5"/>
    <w:rsid w:val="00AD4E7A"/>
    <w:rsid w:val="00AD63F3"/>
    <w:rsid w:val="00AD67DB"/>
    <w:rsid w:val="00AD767F"/>
    <w:rsid w:val="00AD7741"/>
    <w:rsid w:val="00AD7990"/>
    <w:rsid w:val="00AE24D2"/>
    <w:rsid w:val="00AE3F0D"/>
    <w:rsid w:val="00AF04A7"/>
    <w:rsid w:val="00AF1641"/>
    <w:rsid w:val="00AF3663"/>
    <w:rsid w:val="00AF52C7"/>
    <w:rsid w:val="00B01CA3"/>
    <w:rsid w:val="00B12372"/>
    <w:rsid w:val="00B21770"/>
    <w:rsid w:val="00B22547"/>
    <w:rsid w:val="00B24285"/>
    <w:rsid w:val="00B25123"/>
    <w:rsid w:val="00B265A8"/>
    <w:rsid w:val="00B270ED"/>
    <w:rsid w:val="00B3099F"/>
    <w:rsid w:val="00B35189"/>
    <w:rsid w:val="00B4086D"/>
    <w:rsid w:val="00B41F3B"/>
    <w:rsid w:val="00B43385"/>
    <w:rsid w:val="00B44C73"/>
    <w:rsid w:val="00B4643D"/>
    <w:rsid w:val="00B51CB6"/>
    <w:rsid w:val="00B53BC8"/>
    <w:rsid w:val="00B5462A"/>
    <w:rsid w:val="00B613B4"/>
    <w:rsid w:val="00B61473"/>
    <w:rsid w:val="00B63EAD"/>
    <w:rsid w:val="00B64C18"/>
    <w:rsid w:val="00B64E9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635D"/>
    <w:rsid w:val="00C1682A"/>
    <w:rsid w:val="00C179CA"/>
    <w:rsid w:val="00C17B64"/>
    <w:rsid w:val="00C245C2"/>
    <w:rsid w:val="00C25D49"/>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C5B"/>
    <w:rsid w:val="00C82BEB"/>
    <w:rsid w:val="00C8527F"/>
    <w:rsid w:val="00C86C73"/>
    <w:rsid w:val="00C86E75"/>
    <w:rsid w:val="00C927A4"/>
    <w:rsid w:val="00C9552A"/>
    <w:rsid w:val="00CA075C"/>
    <w:rsid w:val="00CB074F"/>
    <w:rsid w:val="00CB1A04"/>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5C05"/>
    <w:rsid w:val="00CE727A"/>
    <w:rsid w:val="00CE792A"/>
    <w:rsid w:val="00CF0807"/>
    <w:rsid w:val="00CF0DD8"/>
    <w:rsid w:val="00CF110D"/>
    <w:rsid w:val="00CF3540"/>
    <w:rsid w:val="00CF411B"/>
    <w:rsid w:val="00D01746"/>
    <w:rsid w:val="00D04367"/>
    <w:rsid w:val="00D04B0E"/>
    <w:rsid w:val="00D055E3"/>
    <w:rsid w:val="00D0580A"/>
    <w:rsid w:val="00D068DA"/>
    <w:rsid w:val="00D11784"/>
    <w:rsid w:val="00D119BB"/>
    <w:rsid w:val="00D1705F"/>
    <w:rsid w:val="00D21443"/>
    <w:rsid w:val="00D217C8"/>
    <w:rsid w:val="00D22E08"/>
    <w:rsid w:val="00D237A4"/>
    <w:rsid w:val="00D26D96"/>
    <w:rsid w:val="00D33FA6"/>
    <w:rsid w:val="00D3407E"/>
    <w:rsid w:val="00D34767"/>
    <w:rsid w:val="00D37A4E"/>
    <w:rsid w:val="00D37DA6"/>
    <w:rsid w:val="00D406C0"/>
    <w:rsid w:val="00D43C82"/>
    <w:rsid w:val="00D50117"/>
    <w:rsid w:val="00D5406A"/>
    <w:rsid w:val="00D5431E"/>
    <w:rsid w:val="00D55A4B"/>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646"/>
    <w:rsid w:val="00DA572C"/>
    <w:rsid w:val="00DA659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E9D"/>
    <w:rsid w:val="00DE3BE1"/>
    <w:rsid w:val="00DE4B61"/>
    <w:rsid w:val="00DE58D2"/>
    <w:rsid w:val="00DF0CD7"/>
    <w:rsid w:val="00E0038A"/>
    <w:rsid w:val="00E0109E"/>
    <w:rsid w:val="00E0140F"/>
    <w:rsid w:val="00E04527"/>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4B5"/>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757"/>
    <w:rsid w:val="00EB5C14"/>
    <w:rsid w:val="00EB5F46"/>
    <w:rsid w:val="00EC3730"/>
    <w:rsid w:val="00EC6700"/>
    <w:rsid w:val="00ED04FF"/>
    <w:rsid w:val="00ED62BE"/>
    <w:rsid w:val="00ED7EBD"/>
    <w:rsid w:val="00ED7EC8"/>
    <w:rsid w:val="00EE135D"/>
    <w:rsid w:val="00EE4102"/>
    <w:rsid w:val="00EF08EF"/>
    <w:rsid w:val="00EF26AC"/>
    <w:rsid w:val="00EF4E08"/>
    <w:rsid w:val="00F00AF9"/>
    <w:rsid w:val="00F01607"/>
    <w:rsid w:val="00F029DA"/>
    <w:rsid w:val="00F02CE7"/>
    <w:rsid w:val="00F03735"/>
    <w:rsid w:val="00F03A2A"/>
    <w:rsid w:val="00F03F43"/>
    <w:rsid w:val="00F05EC7"/>
    <w:rsid w:val="00F141A9"/>
    <w:rsid w:val="00F20954"/>
    <w:rsid w:val="00F22B68"/>
    <w:rsid w:val="00F24EB9"/>
    <w:rsid w:val="00F2500F"/>
    <w:rsid w:val="00F26B47"/>
    <w:rsid w:val="00F3024B"/>
    <w:rsid w:val="00F3091F"/>
    <w:rsid w:val="00F30F3A"/>
    <w:rsid w:val="00F3217C"/>
    <w:rsid w:val="00F34004"/>
    <w:rsid w:val="00F357CA"/>
    <w:rsid w:val="00F357CF"/>
    <w:rsid w:val="00F41B03"/>
    <w:rsid w:val="00F44F7F"/>
    <w:rsid w:val="00F472CF"/>
    <w:rsid w:val="00F52D0D"/>
    <w:rsid w:val="00F546D5"/>
    <w:rsid w:val="00F5524C"/>
    <w:rsid w:val="00F602F5"/>
    <w:rsid w:val="00F648C4"/>
    <w:rsid w:val="00F705B5"/>
    <w:rsid w:val="00F72E49"/>
    <w:rsid w:val="00F739DC"/>
    <w:rsid w:val="00F75254"/>
    <w:rsid w:val="00F77F42"/>
    <w:rsid w:val="00F82BB3"/>
    <w:rsid w:val="00F85D5F"/>
    <w:rsid w:val="00F879FA"/>
    <w:rsid w:val="00FA11C9"/>
    <w:rsid w:val="00FA1384"/>
    <w:rsid w:val="00FA154C"/>
    <w:rsid w:val="00FA268A"/>
    <w:rsid w:val="00FA3806"/>
    <w:rsid w:val="00FA51E8"/>
    <w:rsid w:val="00FB5CF9"/>
    <w:rsid w:val="00FB6C3F"/>
    <w:rsid w:val="00FC272E"/>
    <w:rsid w:val="00FC2FFE"/>
    <w:rsid w:val="00FC5762"/>
    <w:rsid w:val="00FD0910"/>
    <w:rsid w:val="00FD0A68"/>
    <w:rsid w:val="00FD1618"/>
    <w:rsid w:val="00FE158B"/>
    <w:rsid w:val="00FE180E"/>
    <w:rsid w:val="00FE5A50"/>
    <w:rsid w:val="00FF1E9C"/>
    <w:rsid w:val="00FF2679"/>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qFormat/>
    <w:rsid w:val="00A2177D"/>
    <w:rPr>
      <w:b/>
      <w:bCs/>
      <w:color w:val="26282F"/>
    </w:rPr>
  </w:style>
  <w:style w:type="paragraph" w:styleId="af6">
    <w:name w:val="List Paragraph"/>
    <w:aliases w:val="мой"/>
    <w:basedOn w:val="a1"/>
    <w:link w:val="af7"/>
    <w:uiPriority w:val="99"/>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ivil_med@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E3D85-02CD-4E23-A9D7-554B5FA1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1550</Words>
  <Characters>8839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5</cp:revision>
  <cp:lastPrinted>2021-06-25T11:08:00Z</cp:lastPrinted>
  <dcterms:created xsi:type="dcterms:W3CDTF">2022-01-25T07:54:00Z</dcterms:created>
  <dcterms:modified xsi:type="dcterms:W3CDTF">2022-02-14T06:55:00Z</dcterms:modified>
</cp:coreProperties>
</file>