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40" w:rsidRDefault="008E526B" w:rsidP="009201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140335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/>
    <w:tbl>
      <w:tblPr>
        <w:tblpPr w:leftFromText="180" w:rightFromText="180" w:vertAnchor="page" w:horzAnchor="page" w:tblpX="2134" w:tblpY="1135"/>
        <w:tblW w:w="0" w:type="auto"/>
        <w:tblLook w:val="0000"/>
      </w:tblPr>
      <w:tblGrid>
        <w:gridCol w:w="3975"/>
      </w:tblGrid>
      <w:tr w:rsidR="00920140" w:rsidRPr="00821BB0" w:rsidTr="00076F51">
        <w:trPr>
          <w:cantSplit/>
          <w:trHeight w:val="605"/>
        </w:trPr>
        <w:tc>
          <w:tcPr>
            <w:tcW w:w="3975" w:type="dxa"/>
          </w:tcPr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Pr="00AA6A6A" w:rsidRDefault="00920140" w:rsidP="004022BB">
            <w:pPr>
              <w:pStyle w:val="a6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A6A6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ЧĂВАШ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</w:t>
            </w:r>
            <w:r w:rsidRPr="00AA6A6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РЕСПУБЛИКИ</w:t>
            </w: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</w:t>
            </w: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ĔРПУ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  </w:t>
            </w: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РАЙОНĚ</w:t>
            </w:r>
          </w:p>
        </w:tc>
      </w:tr>
      <w:tr w:rsidR="00920140" w:rsidTr="00076F51">
        <w:trPr>
          <w:cantSplit/>
          <w:trHeight w:val="1691"/>
        </w:trPr>
        <w:tc>
          <w:tcPr>
            <w:tcW w:w="3975" w:type="dxa"/>
          </w:tcPr>
          <w:p w:rsidR="00920140" w:rsidRPr="007207F0" w:rsidRDefault="00920140" w:rsidP="004022BB">
            <w:pPr>
              <w:jc w:val="center"/>
            </w:pPr>
          </w:p>
          <w:p w:rsidR="00920140" w:rsidRPr="00ED3417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МЕТИКАССИ</w:t>
            </w:r>
          </w:p>
          <w:p w:rsidR="00920140" w:rsidRPr="00FC3AB7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       </w:t>
            </w: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920140" w:rsidRPr="007207F0" w:rsidRDefault="00920140" w:rsidP="004022BB">
            <w:pPr>
              <w:spacing w:line="192" w:lineRule="auto"/>
              <w:jc w:val="center"/>
            </w:pP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  <w:sz w:val="22"/>
                <w:szCs w:val="22"/>
              </w:rPr>
            </w:pPr>
          </w:p>
          <w:p w:rsidR="00920140" w:rsidRPr="00920140" w:rsidRDefault="00920140" w:rsidP="004022BB">
            <w:pPr>
              <w:jc w:val="center"/>
              <w:rPr>
                <w:rFonts w:ascii="Times New Roman" w:hAnsi="Times New Roman" w:cs="Times New Roman"/>
              </w:rPr>
            </w:pPr>
            <w:r w:rsidRPr="0092014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920140" w:rsidRDefault="00920140" w:rsidP="004022B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20140" w:rsidRPr="00920140" w:rsidRDefault="00164344" w:rsidP="004022B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D170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C344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  </w:t>
            </w:r>
            <w:r w:rsidR="005A32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пуш</w:t>
            </w:r>
            <w:r w:rsidR="00D170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214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5A32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="00C344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5A32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920140" w:rsidRPr="00920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920140" w:rsidRPr="00BA28D6" w:rsidRDefault="00920140" w:rsidP="00BA28D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0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Метикасси ялě</w:t>
            </w:r>
          </w:p>
        </w:tc>
      </w:tr>
    </w:tbl>
    <w:tbl>
      <w:tblPr>
        <w:tblpPr w:leftFromText="180" w:rightFromText="180" w:vertAnchor="page" w:horzAnchor="margin" w:tblpXSpec="right" w:tblpY="1135"/>
        <w:tblW w:w="0" w:type="auto"/>
        <w:tblLook w:val="0000"/>
      </w:tblPr>
      <w:tblGrid>
        <w:gridCol w:w="3509"/>
      </w:tblGrid>
      <w:tr w:rsidR="00920140" w:rsidRPr="00821BB0" w:rsidTr="004022BB">
        <w:trPr>
          <w:cantSplit/>
          <w:trHeight w:val="1078"/>
        </w:trPr>
        <w:tc>
          <w:tcPr>
            <w:tcW w:w="3509" w:type="dxa"/>
          </w:tcPr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Pr="00AA6A6A" w:rsidRDefault="00920140" w:rsidP="004022BB">
            <w:pPr>
              <w:pStyle w:val="a6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</w:t>
            </w:r>
            <w:r w:rsidRPr="00AA6A6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СКАЯ   РЕСПУБЛИКА</w:t>
            </w: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</w:t>
            </w: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  </w:t>
            </w:r>
            <w:r w:rsidRPr="007207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РАЙОН</w:t>
            </w:r>
          </w:p>
        </w:tc>
      </w:tr>
      <w:tr w:rsidR="00920140" w:rsidTr="004022BB">
        <w:trPr>
          <w:cantSplit/>
          <w:trHeight w:val="2704"/>
        </w:trPr>
        <w:tc>
          <w:tcPr>
            <w:tcW w:w="3509" w:type="dxa"/>
          </w:tcPr>
          <w:p w:rsidR="00920140" w:rsidRPr="007207F0" w:rsidRDefault="00920140" w:rsidP="004022BB">
            <w:pPr>
              <w:jc w:val="center"/>
            </w:pPr>
          </w:p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</w:t>
            </w: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МЕДИКАСИНСКОГО</w:t>
            </w:r>
          </w:p>
          <w:p w:rsidR="00920140" w:rsidRPr="007207F0" w:rsidRDefault="00920140" w:rsidP="004022BB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  ПОСЕЛЕНИЯ</w:t>
            </w:r>
          </w:p>
          <w:p w:rsidR="00920140" w:rsidRPr="007207F0" w:rsidRDefault="00920140" w:rsidP="004022BB">
            <w:pPr>
              <w:spacing w:line="192" w:lineRule="auto"/>
              <w:jc w:val="center"/>
            </w:pPr>
          </w:p>
          <w:p w:rsidR="00920140" w:rsidRDefault="00920140" w:rsidP="004022BB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  <w:sz w:val="22"/>
                <w:szCs w:val="22"/>
              </w:rPr>
            </w:pPr>
          </w:p>
          <w:p w:rsidR="00920140" w:rsidRPr="00920140" w:rsidRDefault="00920140" w:rsidP="0040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20140" w:rsidRDefault="00920140" w:rsidP="004022B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20140" w:rsidRPr="00920140" w:rsidRDefault="00323A24" w:rsidP="004022B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="00F214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170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A32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марта</w:t>
            </w:r>
            <w:r w:rsidR="00D170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A0C1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643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</w:t>
            </w:r>
            <w:r w:rsidR="00D170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2770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 </w:t>
            </w:r>
            <w:r w:rsidR="00C344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5A32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C344C5" w:rsidRPr="004B2B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20140" w:rsidRPr="00920140" w:rsidRDefault="00920140" w:rsidP="004022B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01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Медикасы</w:t>
            </w:r>
          </w:p>
          <w:p w:rsidR="00920140" w:rsidRPr="007207F0" w:rsidRDefault="00920140" w:rsidP="004022BB">
            <w:pPr>
              <w:jc w:val="center"/>
              <w:rPr>
                <w:noProof/>
                <w:color w:val="000000"/>
              </w:rPr>
            </w:pPr>
          </w:p>
          <w:p w:rsidR="00920140" w:rsidRPr="007207F0" w:rsidRDefault="00920140" w:rsidP="004022BB">
            <w:pPr>
              <w:ind w:firstLine="1080"/>
              <w:jc w:val="center"/>
              <w:rPr>
                <w:noProof/>
                <w:color w:val="000000"/>
              </w:rPr>
            </w:pPr>
          </w:p>
        </w:tc>
      </w:tr>
    </w:tbl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140" w:rsidRDefault="00920140" w:rsidP="00920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F51" w:rsidRDefault="00076F51" w:rsidP="008A0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A34" w:rsidRDefault="00107A34" w:rsidP="004B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0A" w:rsidRDefault="00B30C0A" w:rsidP="004B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24" w:rsidRDefault="00323A24" w:rsidP="00323A24">
      <w:pPr>
        <w:pStyle w:val="ae"/>
        <w:spacing w:before="0" w:beforeAutospacing="0" w:after="0" w:afterAutospacing="0" w:line="312" w:lineRule="atLeast"/>
        <w:textAlignment w:val="baseline"/>
        <w:rPr>
          <w:b/>
          <w:bCs/>
          <w:bdr w:val="none" w:sz="0" w:space="0" w:color="auto" w:frame="1"/>
        </w:rPr>
      </w:pPr>
      <w:r w:rsidRPr="00673372">
        <w:rPr>
          <w:b/>
          <w:bCs/>
          <w:bdr w:val="none" w:sz="0" w:space="0" w:color="auto" w:frame="1"/>
        </w:rPr>
        <w:t xml:space="preserve">Об утверждении плана мероприятий по противодействию коррупции в </w:t>
      </w:r>
      <w:proofErr w:type="spellStart"/>
      <w:r>
        <w:rPr>
          <w:b/>
          <w:bCs/>
          <w:bdr w:val="none" w:sz="0" w:space="0" w:color="auto" w:frame="1"/>
        </w:rPr>
        <w:t>Медикасинском</w:t>
      </w:r>
      <w:proofErr w:type="spellEnd"/>
      <w:r>
        <w:rPr>
          <w:b/>
          <w:bCs/>
          <w:bdr w:val="none" w:sz="0" w:space="0" w:color="auto" w:frame="1"/>
        </w:rPr>
        <w:t xml:space="preserve"> сельском поселении Цивильского района Чувашской Республики на </w:t>
      </w:r>
      <w:r w:rsidRPr="00673372">
        <w:rPr>
          <w:b/>
          <w:bCs/>
          <w:bdr w:val="none" w:sz="0" w:space="0" w:color="auto" w:frame="1"/>
        </w:rPr>
        <w:t>2021</w:t>
      </w:r>
      <w:r>
        <w:rPr>
          <w:b/>
          <w:bCs/>
          <w:bdr w:val="none" w:sz="0" w:space="0" w:color="auto" w:frame="1"/>
        </w:rPr>
        <w:t>-2023</w:t>
      </w:r>
      <w:r w:rsidRPr="00673372">
        <w:rPr>
          <w:b/>
          <w:bCs/>
          <w:bdr w:val="none" w:sz="0" w:space="0" w:color="auto" w:frame="1"/>
        </w:rPr>
        <w:t xml:space="preserve"> год</w:t>
      </w:r>
      <w:r>
        <w:rPr>
          <w:b/>
          <w:bCs/>
          <w:bdr w:val="none" w:sz="0" w:space="0" w:color="auto" w:frame="1"/>
        </w:rPr>
        <w:t>ы</w:t>
      </w:r>
    </w:p>
    <w:p w:rsidR="00323A24" w:rsidRDefault="00323A24" w:rsidP="00323A24">
      <w:pPr>
        <w:pStyle w:val="ae"/>
        <w:spacing w:before="0" w:beforeAutospacing="0" w:after="0" w:afterAutospacing="0" w:line="312" w:lineRule="atLeast"/>
        <w:ind w:firstLine="708"/>
        <w:jc w:val="both"/>
        <w:textAlignment w:val="baseline"/>
      </w:pPr>
    </w:p>
    <w:p w:rsidR="00323A24" w:rsidRPr="00B30C0A" w:rsidRDefault="00323A24" w:rsidP="00B3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0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Федеральными законами от 25.12.2008 г. № 273-ФЗ «О противодействии коррупции», </w:t>
      </w:r>
      <w:r w:rsidRPr="00B30C0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 от 03.12.2012 № 230-ФЗ «О контроле за соответствием расходов лиц, замещающих государственные должности, и иных лиц их доходам»,  от 02.03.2007 № 25-ФЗ «О муниципальной службе в Российской Федерации», </w:t>
      </w:r>
      <w:r w:rsidRPr="00B30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Медикасинского  сельского поселения </w:t>
      </w:r>
      <w:proofErr w:type="gramEnd"/>
    </w:p>
    <w:p w:rsidR="00323A24" w:rsidRPr="00B30C0A" w:rsidRDefault="00323A24" w:rsidP="00B30C0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gramStart"/>
      <w:r w:rsidRPr="00B3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30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323A24" w:rsidRPr="00B30C0A" w:rsidRDefault="00323A24" w:rsidP="00323A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  План мероприятий по противодействию коррупции в  </w:t>
      </w:r>
      <w:proofErr w:type="spellStart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Медикасинском</w:t>
      </w:r>
      <w:proofErr w:type="spellEnd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Цивильского района на 2021-2023 годы (Приложение №1).</w:t>
      </w:r>
    </w:p>
    <w:p w:rsidR="00B30C0A" w:rsidRDefault="00323A24" w:rsidP="00323A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2.Признать утратившими силу:</w:t>
      </w:r>
    </w:p>
    <w:p w:rsidR="00323A24" w:rsidRPr="00B30C0A" w:rsidRDefault="00323A24" w:rsidP="00323A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постановление администрации Медикасинского  сельского поселения Цивильского района  от 01 октября  2019  №46   «О </w:t>
      </w:r>
      <w:proofErr w:type="gramStart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 противодействию коррупции в </w:t>
      </w:r>
      <w:proofErr w:type="spellStart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Медикасинском</w:t>
      </w:r>
      <w:proofErr w:type="spellEnd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сельском поселении Цивильского района на 2019-2020 г.г.”</w:t>
      </w:r>
    </w:p>
    <w:p w:rsidR="00323A24" w:rsidRPr="00B30C0A" w:rsidRDefault="00323A24" w:rsidP="00323A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  должностное лицо ответственное за профилактику  коррупционных  и иных правонарушений в администрации  Медикасинского   сельского поселения Герасимову Людмилу Лаврентьевну.</w:t>
      </w:r>
    </w:p>
    <w:p w:rsidR="00323A24" w:rsidRPr="00B30C0A" w:rsidRDefault="00323A24" w:rsidP="00323A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Медикасинского </w:t>
      </w:r>
    </w:p>
    <w:p w:rsidR="00323A24" w:rsidRPr="00B30C0A" w:rsidRDefault="00323A24" w:rsidP="00B30C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Цивильского района                                     </w:t>
      </w:r>
      <w:r w:rsidR="00B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Э.П. Чугунов</w:t>
      </w:r>
    </w:p>
    <w:p w:rsidR="00323A24" w:rsidRPr="00B30C0A" w:rsidRDefault="00323A24" w:rsidP="00323A2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A24" w:rsidRPr="00B30C0A" w:rsidRDefault="00323A24" w:rsidP="00B30C0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323A24" w:rsidRPr="00B30C0A" w:rsidRDefault="00323A24" w:rsidP="00B30C0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                            постановлением  администрации</w:t>
      </w:r>
    </w:p>
    <w:p w:rsidR="00323A24" w:rsidRPr="00B30C0A" w:rsidRDefault="00323A24" w:rsidP="00B30C0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>Медикасинского  сельского поселения</w:t>
      </w:r>
    </w:p>
    <w:p w:rsidR="00323A24" w:rsidRPr="00B30C0A" w:rsidRDefault="00323A24" w:rsidP="00B30C0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>Цивильского района </w:t>
      </w:r>
    </w:p>
    <w:p w:rsidR="00323A24" w:rsidRPr="00B30C0A" w:rsidRDefault="00323A24" w:rsidP="00B30C0A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 xml:space="preserve"> от  </w:t>
      </w:r>
      <w:r w:rsidR="00B30C0A">
        <w:rPr>
          <w:rFonts w:ascii="Times New Roman" w:eastAsia="Times New Roman" w:hAnsi="Times New Roman" w:cs="Times New Roman"/>
          <w:sz w:val="20"/>
          <w:szCs w:val="20"/>
        </w:rPr>
        <w:t>03.03.</w:t>
      </w:r>
      <w:r w:rsidRPr="00B30C0A">
        <w:rPr>
          <w:rFonts w:ascii="Times New Roman" w:eastAsia="Times New Roman" w:hAnsi="Times New Roman" w:cs="Times New Roman"/>
          <w:sz w:val="20"/>
          <w:szCs w:val="20"/>
        </w:rPr>
        <w:t xml:space="preserve"> 2021  г. №</w:t>
      </w:r>
      <w:r w:rsidR="00B30C0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30C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A24" w:rsidRPr="00B30C0A" w:rsidRDefault="00323A24" w:rsidP="00B30C0A">
      <w:pPr>
        <w:pStyle w:val="a5"/>
        <w:jc w:val="right"/>
        <w:rPr>
          <w:rFonts w:eastAsia="Times New Roman"/>
        </w:rPr>
      </w:pPr>
      <w:r w:rsidRPr="00B30C0A">
        <w:rPr>
          <w:rFonts w:ascii="Times New Roman" w:eastAsia="Times New Roman" w:hAnsi="Times New Roman" w:cs="Times New Roman"/>
          <w:sz w:val="20"/>
          <w:szCs w:val="20"/>
        </w:rPr>
        <w:t>(Приложение №1)    </w:t>
      </w:r>
      <w:r w:rsidRPr="00B30C0A">
        <w:rPr>
          <w:rFonts w:eastAsia="Times New Roman"/>
        </w:rPr>
        <w:t> </w:t>
      </w:r>
    </w:p>
    <w:p w:rsidR="00323A24" w:rsidRPr="00B30C0A" w:rsidRDefault="00323A24" w:rsidP="00B30C0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br/>
        <w:t>мероприятий по противодействию  коррупции в</w:t>
      </w:r>
    </w:p>
    <w:p w:rsidR="00323A24" w:rsidRPr="00B30C0A" w:rsidRDefault="00323A24" w:rsidP="00B30C0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t>Медикасинском</w:t>
      </w:r>
      <w:proofErr w:type="spellEnd"/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сельском  </w:t>
      </w:r>
      <w:proofErr w:type="gramStart"/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323A24" w:rsidRPr="00B30C0A" w:rsidRDefault="00323A24" w:rsidP="00B30C0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C0A">
        <w:rPr>
          <w:rFonts w:ascii="Times New Roman" w:eastAsia="Times New Roman" w:hAnsi="Times New Roman" w:cs="Times New Roman"/>
          <w:b/>
          <w:sz w:val="24"/>
          <w:szCs w:val="24"/>
        </w:rPr>
        <w:t>Цивильского района на  2021-2023 годы</w:t>
      </w:r>
    </w:p>
    <w:p w:rsidR="00323A24" w:rsidRPr="00B30C0A" w:rsidRDefault="00323A24" w:rsidP="00323A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169"/>
        <w:gridCol w:w="1276"/>
        <w:gridCol w:w="2835"/>
        <w:gridCol w:w="2305"/>
      </w:tblGrid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A24" w:rsidRPr="00B30C0A" w:rsidTr="00C24728">
        <w:trPr>
          <w:trHeight w:val="727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Организационные меры по созданию механизма реализации </w:t>
            </w:r>
            <w:proofErr w:type="spellStart"/>
            <w:r w:rsidRPr="00B30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B30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политики в сельском поселении 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Отчет должностного  лица, ответственного за профилактику коррупционных и иных  правонарушений в администрации сельского поселения о  выполнении плана мероприятий, предусмотренных Планом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выполнением мероприятий, предусмотренных Планом противодействия коррупции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 сельского поселения, должностное  лицо,  ответственное за профилактику коррупционных и иных правонарушений в администрации сельского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Своевременность реализации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Нормативно-правовое обеспечение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 деятельности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Разработка нормативных правовых актов сельского поселения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целях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реализации 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Должностное лицо,  ответственное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4728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>Антикоррупционная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 экспертиза нормативных правовых актов и их проектов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Экспертиза решений Собрания депутатов сельского поселения, постановлений и распоряжений администрации сельского поселения и их проектов на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коррупциогенность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Снижение рисков выявления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факторов в муниципальных правовых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актах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и их проектах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независимых экспертов для проведения независимой </w:t>
            </w:r>
            <w:proofErr w:type="spellStart"/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Должностное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Повышение качества нормативных правовых актов и их проектов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4. Организация мониторинга факторов, порождающих коррупцию или способствующих их распространению и мер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 политики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Проведение оценки коррупционных рисков и ранжирование их по степени распространенности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к 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 xml:space="preserve">Проведение социологических исследований среди руководителей муниципальных учреждений, коммерческих организаций на предмет восприятия  и оценки коррупционных  проявлений в действиях должностных лиц органов государственной власти и органов местного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самоуправления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Ежегодно, до 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 психологи БУ «Цивильский Центр социального обслуживания населения»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Чувашии*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социологических исследований среди населения на предмет   восприятия и оценки коррупционных проявлений в действиях органов государственной власти и органов местного самоуправления  в различных целевых группах (студентами, призывниками, медицинскими работниками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и т.п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до 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поселения,  психологи БУ «Цивильский Центр социального обслуживания населения»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Чувашии*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анкетирования среди получателей муниципальных услуг на предмет оценки коррупционных  проявлений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действиях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должностных лиц органов государственной власти и органов местного самоуправления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до  1 октября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Администрация   сельского поселения, психологи БУ «Цивильский Центр социального обслуживания населения»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Чувашии*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Сбор статистической информации в области противодействия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Анализ обращений граждан на предмет наличия в них информации о фактах коррупции со стороны муниципальных служащих и руководителей муниципальных  учреждений. Принятие по результатам анализа организационных мер, направленных на предупреждение подобных фактов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к 1 января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 xml:space="preserve"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Не реже 1 раза в квартал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Снижение рисков выявления фактов коррупции</w:t>
            </w:r>
          </w:p>
        </w:tc>
      </w:tr>
      <w:tr w:rsidR="00323A24" w:rsidRPr="00B30C0A" w:rsidTr="00C24728">
        <w:trPr>
          <w:trHeight w:val="485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5. </w:t>
            </w:r>
            <w:r w:rsidRPr="00C24728">
              <w:rPr>
                <w:rFonts w:ascii="Times New Roman" w:eastAsia="Times New Roman" w:hAnsi="Times New Roman" w:cs="Times New Roman"/>
                <w:b/>
              </w:rPr>
              <w:t xml:space="preserve">Внедрение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</w:rPr>
              <w:t>антикоррупционных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</w:rPr>
              <w:t xml:space="preserve"> механизмов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  <w:b/>
              </w:rPr>
              <w:t>рамках</w:t>
            </w:r>
            <w:proofErr w:type="gramEnd"/>
            <w:r w:rsidRPr="00C24728">
              <w:rPr>
                <w:rFonts w:ascii="Times New Roman" w:eastAsia="Times New Roman" w:hAnsi="Times New Roman" w:cs="Times New Roman"/>
                <w:b/>
              </w:rPr>
              <w:t xml:space="preserve"> реализации кадровой политики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Анализ уровня профессиональной подготовки муниципальных служащих, обеспечение повышения их квалификации.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к 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Освещение вопросов кадровой политики в СМИ и сети Интернет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Информационное просвещение населения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Мониторинг конкурсного замещения вакантных должностей муниципальной службы и руководителей муниципальных  учреждений сельского поселения 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Формирование квалифицированного кадрового состава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поселения, организация работы по их эффективному использованию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Совершенствование системы мотивации и стимулирования труда муниципальных служащих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 должностное  лицо,  ответственное за профилактику коррупционных и иных правонарушений в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Совершенствование трудовой деятельности муниципальных служащих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Включение мероприятий по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Повышение качества работы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поселения,  отдел организационного  обеспечения администрации Цивильского района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Подготовка квалифицированного кадрового состава муниципальных служащих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Проведение аттестации муниципальных служащих сельского поселения  в соответствии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Раз в 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Выявление муниципальных служащих нуждающихся в прохождении курсов повышения квалификации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</w:t>
            </w:r>
            <w:r w:rsidRPr="00C24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разработанных на базе специального программного обеспечения («Справки БК» и «Справки ГС»), в целях заполнения и формирования </w:t>
            </w:r>
            <w:r w:rsidRPr="00C24728">
              <w:rPr>
                <w:rFonts w:ascii="Times New Roman" w:hAnsi="Times New Roman" w:cs="Times New Roman"/>
                <w:sz w:val="22"/>
                <w:szCs w:val="22"/>
              </w:rPr>
              <w:br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Обновление программного обеспечения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целях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профилактики коррупционных и иных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правонарушений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  <w:b/>
              </w:rPr>
            </w:pPr>
            <w:r w:rsidRPr="00C2472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Внедрение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</w:rPr>
              <w:t>антикоррупционных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</w:rPr>
              <w:t xml:space="preserve"> механизмов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  <w:b/>
              </w:rPr>
              <w:t>рамках</w:t>
            </w:r>
            <w:proofErr w:type="gramEnd"/>
            <w:r w:rsidRPr="00C24728">
              <w:rPr>
                <w:rFonts w:ascii="Times New Roman" w:eastAsia="Times New Roman" w:hAnsi="Times New Roman" w:cs="Times New Roman"/>
                <w:b/>
              </w:rPr>
              <w:t xml:space="preserve"> организации деятельности по размещению муниципальных заказов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Внедрение процедуры мониторинга цен закупаемой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</w:t>
            </w:r>
            <w:r w:rsidRPr="00C24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внутреннего финансового аудита </w:t>
            </w:r>
            <w:r w:rsidRPr="00C24728">
              <w:rPr>
                <w:rFonts w:ascii="Times New Roman" w:hAnsi="Times New Roman" w:cs="Times New Roman"/>
                <w:sz w:val="22"/>
                <w:szCs w:val="22"/>
              </w:rPr>
              <w:br/>
              <w:t>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a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4728">
              <w:rPr>
                <w:rFonts w:ascii="Times New Roman" w:hAnsi="Times New Roman" w:cs="Times New Roman"/>
                <w:sz w:val="22"/>
                <w:szCs w:val="22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>7. Внедрение внутреннего контроля в администрации сельского поселения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соблюдением муниципальными служащими и руководителей  муниципальных учреждений сельского поселения ограничений, предусмотренных законодательством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деятельностью муниципальных служащих, осуществляющих разрешительные, контролирующие функции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 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 Мониторинг имущественного состояния должностных лиц администрации сельского поселения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до 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 руководители муниципальных  учреждений сельского поселения.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проверки на причастность муниципальных служащих и руководителей муниципальных учреждений сельского поселения  к осуществлению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Ежегодно, до  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 должностное  лицо,  ответственное за профилактику коррупционных и иных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2021-2023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C24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2021-2023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2021-2023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Лицо, ответственное за кадровую работу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8. Организация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 пропаганды и просвещения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Организация размещения статей в СМИ и сети Интернет по вопросам предупреждения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и искоренения коррупции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должностное  лицо, 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открытости информации по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выполнению плана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«круглых столов» по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проблематике с руководителями организаций, учреждений, предприятий, функционирующих на территории  сельского поселения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Участие населения, организаций, учреждений  при выполнении плана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 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Администрация   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Обеспечение открытости информации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конкурса стенных газет в образовательных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учреждениях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«Скажи с нами коррупции «Нет!»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 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Администрация     сельского поселения, отдел образования и социального развития  администрации Цивильского района*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Проведение в </w:t>
            </w:r>
            <w:proofErr w:type="gramStart"/>
            <w:r w:rsidRPr="00C24728">
              <w:rPr>
                <w:rFonts w:ascii="Times New Roman" w:eastAsia="Times New Roman" w:hAnsi="Times New Roman" w:cs="Times New Roman"/>
              </w:rPr>
              <w:t>школах</w:t>
            </w:r>
            <w:proofErr w:type="gramEnd"/>
            <w:r w:rsidRPr="00C24728">
              <w:rPr>
                <w:rFonts w:ascii="Times New Roman" w:eastAsia="Times New Roman" w:hAnsi="Times New Roman" w:cs="Times New Roman"/>
              </w:rPr>
              <w:t xml:space="preserve"> открытых уроков для формирования негативного отношения к коррупции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Ежегодно,  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Администрация    сельского поселения, отдел образования и социального развития  администрации Цивильского района*, психологи БУ «Цивильский Центр социального обслуживания населения» </w:t>
            </w:r>
            <w:proofErr w:type="spellStart"/>
            <w:r w:rsidRPr="00C24728">
              <w:rPr>
                <w:rFonts w:ascii="Times New Roman" w:eastAsia="Times New Roman" w:hAnsi="Times New Roman" w:cs="Times New Roman"/>
              </w:rPr>
              <w:t>Минздравсоцразвития</w:t>
            </w:r>
            <w:proofErr w:type="spellEnd"/>
            <w:r w:rsidRPr="00C24728">
              <w:rPr>
                <w:rFonts w:ascii="Times New Roman" w:eastAsia="Times New Roman" w:hAnsi="Times New Roman" w:cs="Times New Roman"/>
              </w:rPr>
              <w:t xml:space="preserve"> Чувашии*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323A24" w:rsidRPr="00B30C0A" w:rsidTr="00C24728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4728">
              <w:rPr>
                <w:rFonts w:ascii="Times New Roman" w:eastAsia="Times New Roman" w:hAnsi="Times New Roman" w:cs="Times New Roman"/>
                <w:b/>
                <w:bCs/>
              </w:rPr>
              <w:t xml:space="preserve">9. Обеспечение доступа граждан и организаций к информации о деятельности органов местного самоуправлении сельского поселения 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</w:t>
            </w:r>
            <w:r w:rsidRPr="00C24728">
              <w:rPr>
                <w:rFonts w:ascii="Times New Roman" w:eastAsia="Times New Roman" w:hAnsi="Times New Roman" w:cs="Times New Roman"/>
              </w:rPr>
              <w:lastRenderedPageBreak/>
              <w:t>сеть Интернет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lastRenderedPageBreak/>
              <w:t>Ежегодно, 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  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4728">
              <w:rPr>
                <w:rFonts w:ascii="Times New Roman" w:hAnsi="Times New Roman"/>
                <w:b w:val="0"/>
                <w:sz w:val="22"/>
                <w:szCs w:val="22"/>
              </w:rPr>
              <w:t> Обеспечение соблюдения Федерального закона от 2 мая 2006 г. N 59-ФЗ</w:t>
            </w:r>
            <w:r w:rsidRPr="00C24728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"О </w:t>
            </w:r>
            <w:proofErr w:type="gramStart"/>
            <w:r w:rsidRPr="00C24728">
              <w:rPr>
                <w:rFonts w:ascii="Times New Roman" w:hAnsi="Times New Roman"/>
                <w:b w:val="0"/>
                <w:sz w:val="22"/>
                <w:szCs w:val="22"/>
              </w:rPr>
              <w:t>порядке</w:t>
            </w:r>
            <w:proofErr w:type="gramEnd"/>
            <w:r w:rsidRPr="00C24728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рассмотрения обращений граждан Российской Федерации"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  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  учреждений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C24728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Размещение в СМИ результатов проводимых социологических исследований по вопросам коррупции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23A24" w:rsidRPr="00B30C0A" w:rsidTr="00C2472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B30C0A" w:rsidRDefault="00323A24" w:rsidP="00A7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0C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 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Глава администрации сельского поселения, 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  <w:r w:rsidRPr="00C24728">
              <w:rPr>
                <w:rFonts w:ascii="Times New Roman" w:eastAsia="Times New Roman" w:hAnsi="Times New Roman" w:cs="Times New Roman"/>
              </w:rPr>
              <w:t>Обеспечение открытости информации по раскрытию коррупционных нарушений и принимаемых мерах ответственности</w:t>
            </w:r>
          </w:p>
          <w:p w:rsidR="00323A24" w:rsidRPr="00C24728" w:rsidRDefault="00323A24" w:rsidP="00A70E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D5B" w:rsidRPr="00B30C0A" w:rsidRDefault="00747D5B" w:rsidP="00323A24">
      <w:pPr>
        <w:rPr>
          <w:rFonts w:ascii="Times New Roman" w:hAnsi="Times New Roman" w:cs="Times New Roman"/>
          <w:sz w:val="24"/>
          <w:szCs w:val="24"/>
        </w:rPr>
      </w:pPr>
    </w:p>
    <w:sectPr w:rsidR="00747D5B" w:rsidRPr="00B30C0A" w:rsidSect="008E526B">
      <w:pgSz w:w="12240" w:h="15840" w:code="1"/>
      <w:pgMar w:top="709" w:right="1041" w:bottom="426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2C9B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AF93409"/>
    <w:multiLevelType w:val="multilevel"/>
    <w:tmpl w:val="10F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607FD"/>
    <w:multiLevelType w:val="hybridMultilevel"/>
    <w:tmpl w:val="26E6A286"/>
    <w:lvl w:ilvl="0" w:tplc="FDCAE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D54"/>
    <w:multiLevelType w:val="hybridMultilevel"/>
    <w:tmpl w:val="CF881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3824E7"/>
    <w:multiLevelType w:val="hybridMultilevel"/>
    <w:tmpl w:val="D2664862"/>
    <w:lvl w:ilvl="0" w:tplc="576A0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92F07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90FEB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415D2"/>
    <w:multiLevelType w:val="hybridMultilevel"/>
    <w:tmpl w:val="6FBAB074"/>
    <w:lvl w:ilvl="0" w:tplc="8C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FE55F4"/>
    <w:multiLevelType w:val="multilevel"/>
    <w:tmpl w:val="9266EE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140"/>
    <w:rsid w:val="00016371"/>
    <w:rsid w:val="000555A8"/>
    <w:rsid w:val="000633C8"/>
    <w:rsid w:val="00076F51"/>
    <w:rsid w:val="000D76E1"/>
    <w:rsid w:val="00107A34"/>
    <w:rsid w:val="00127AE9"/>
    <w:rsid w:val="00164344"/>
    <w:rsid w:val="001D3C0E"/>
    <w:rsid w:val="001D4C01"/>
    <w:rsid w:val="00256192"/>
    <w:rsid w:val="002674CD"/>
    <w:rsid w:val="00274F15"/>
    <w:rsid w:val="002770D1"/>
    <w:rsid w:val="00323A24"/>
    <w:rsid w:val="0032622F"/>
    <w:rsid w:val="00341EE3"/>
    <w:rsid w:val="00366A8A"/>
    <w:rsid w:val="00384193"/>
    <w:rsid w:val="003F4311"/>
    <w:rsid w:val="00476361"/>
    <w:rsid w:val="004B2B0E"/>
    <w:rsid w:val="0058447D"/>
    <w:rsid w:val="005A325C"/>
    <w:rsid w:val="005E39A0"/>
    <w:rsid w:val="005E63D9"/>
    <w:rsid w:val="005E67B9"/>
    <w:rsid w:val="006D2FF4"/>
    <w:rsid w:val="006D7052"/>
    <w:rsid w:val="006E2CB6"/>
    <w:rsid w:val="00747D5B"/>
    <w:rsid w:val="00795246"/>
    <w:rsid w:val="00855484"/>
    <w:rsid w:val="008566CA"/>
    <w:rsid w:val="00862053"/>
    <w:rsid w:val="008A0C1E"/>
    <w:rsid w:val="008D19A3"/>
    <w:rsid w:val="008E526B"/>
    <w:rsid w:val="00920140"/>
    <w:rsid w:val="009647A1"/>
    <w:rsid w:val="00982B92"/>
    <w:rsid w:val="009B0164"/>
    <w:rsid w:val="009D2330"/>
    <w:rsid w:val="00A02587"/>
    <w:rsid w:val="00A93FF8"/>
    <w:rsid w:val="00AD112A"/>
    <w:rsid w:val="00B30C0A"/>
    <w:rsid w:val="00BA28D6"/>
    <w:rsid w:val="00BC41F8"/>
    <w:rsid w:val="00BF2DE1"/>
    <w:rsid w:val="00BF5B62"/>
    <w:rsid w:val="00C1652F"/>
    <w:rsid w:val="00C24728"/>
    <w:rsid w:val="00C344C5"/>
    <w:rsid w:val="00C83332"/>
    <w:rsid w:val="00CA58F3"/>
    <w:rsid w:val="00D125D3"/>
    <w:rsid w:val="00D17038"/>
    <w:rsid w:val="00D30817"/>
    <w:rsid w:val="00D35B22"/>
    <w:rsid w:val="00D374EE"/>
    <w:rsid w:val="00D52C9F"/>
    <w:rsid w:val="00D74AD3"/>
    <w:rsid w:val="00D94DA8"/>
    <w:rsid w:val="00DB6778"/>
    <w:rsid w:val="00DE73D7"/>
    <w:rsid w:val="00DF2812"/>
    <w:rsid w:val="00E97BC3"/>
    <w:rsid w:val="00ED5713"/>
    <w:rsid w:val="00EF7E5D"/>
    <w:rsid w:val="00F01890"/>
    <w:rsid w:val="00F03771"/>
    <w:rsid w:val="00F0700A"/>
    <w:rsid w:val="00F1760D"/>
    <w:rsid w:val="00F214AD"/>
    <w:rsid w:val="00F3444F"/>
    <w:rsid w:val="00F4541E"/>
    <w:rsid w:val="00F54B84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4"/>
  </w:style>
  <w:style w:type="paragraph" w:styleId="1">
    <w:name w:val="heading 1"/>
    <w:basedOn w:val="a"/>
    <w:next w:val="a"/>
    <w:link w:val="10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F214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F214AD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styleId="6">
    <w:name w:val="heading 6"/>
    <w:basedOn w:val="a"/>
    <w:next w:val="a"/>
    <w:link w:val="60"/>
    <w:qFormat/>
    <w:rsid w:val="00F214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0140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0"/>
    <w:link w:val="1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a">
    <w:name w:val="Hyperlink"/>
    <w:rsid w:val="005E63D9"/>
    <w:rPr>
      <w:strike w:val="0"/>
      <w:dstrike w:val="0"/>
      <w:color w:val="000000"/>
      <w:u w:val="none"/>
      <w:effect w:val="none"/>
    </w:rPr>
  </w:style>
  <w:style w:type="character" w:styleId="ab">
    <w:name w:val="Emphasis"/>
    <w:basedOn w:val="a0"/>
    <w:uiPriority w:val="20"/>
    <w:qFormat/>
    <w:rsid w:val="005E67B9"/>
    <w:rPr>
      <w:i/>
      <w:iCs/>
    </w:rPr>
  </w:style>
  <w:style w:type="paragraph" w:customStyle="1" w:styleId="s15">
    <w:name w:val="s_15"/>
    <w:basedOn w:val="a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rmal (Web)"/>
    <w:basedOn w:val="a"/>
    <w:uiPriority w:val="99"/>
    <w:unhideWhenUsed/>
    <w:rsid w:val="004B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B2B0E"/>
    <w:rPr>
      <w:b/>
      <w:bCs/>
    </w:rPr>
  </w:style>
  <w:style w:type="paragraph" w:styleId="af0">
    <w:name w:val="List Paragraph"/>
    <w:basedOn w:val="a"/>
    <w:uiPriority w:val="34"/>
    <w:qFormat/>
    <w:rsid w:val="004B2B0E"/>
    <w:pPr>
      <w:ind w:left="720"/>
      <w:contextualSpacing/>
    </w:pPr>
  </w:style>
  <w:style w:type="paragraph" w:styleId="af1">
    <w:name w:val="Body Text"/>
    <w:basedOn w:val="a"/>
    <w:link w:val="af2"/>
    <w:unhideWhenUsed/>
    <w:rsid w:val="0032622F"/>
    <w:pPr>
      <w:spacing w:after="120"/>
    </w:pPr>
  </w:style>
  <w:style w:type="character" w:customStyle="1" w:styleId="af2">
    <w:name w:val="Основной текст Знак"/>
    <w:basedOn w:val="a0"/>
    <w:link w:val="af1"/>
    <w:rsid w:val="0032622F"/>
  </w:style>
  <w:style w:type="paragraph" w:styleId="af3">
    <w:name w:val="List"/>
    <w:basedOn w:val="a"/>
    <w:unhideWhenUsed/>
    <w:rsid w:val="003262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14A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F214AD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60">
    <w:name w:val="Заголовок 6 Знак"/>
    <w:basedOn w:val="a0"/>
    <w:link w:val="6"/>
    <w:rsid w:val="00F214AD"/>
    <w:rPr>
      <w:rFonts w:ascii="Times New Roman" w:eastAsia="Times New Roman" w:hAnsi="Times New Roman" w:cs="Times New Roman"/>
      <w:b/>
      <w:bCs/>
    </w:rPr>
  </w:style>
  <w:style w:type="paragraph" w:styleId="af4">
    <w:name w:val="footnote text"/>
    <w:basedOn w:val="a"/>
    <w:link w:val="af5"/>
    <w:semiHidden/>
    <w:rsid w:val="00F2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214AD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semiHidden/>
    <w:rsid w:val="00F214AD"/>
    <w:rPr>
      <w:vertAlign w:val="superscript"/>
    </w:rPr>
  </w:style>
  <w:style w:type="paragraph" w:styleId="21">
    <w:name w:val="Body Text 2"/>
    <w:basedOn w:val="a"/>
    <w:link w:val="22"/>
    <w:rsid w:val="00F21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214A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header"/>
    <w:basedOn w:val="a"/>
    <w:link w:val="af8"/>
    <w:rsid w:val="00F21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214A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semiHidden/>
    <w:rsid w:val="00F214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F214AD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F2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F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214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c">
    <w:name w:val="Заголовок статьи"/>
    <w:basedOn w:val="a"/>
    <w:next w:val="a"/>
    <w:rsid w:val="00F214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d">
    <w:name w:val="Гипертекстовая ссылка"/>
    <w:basedOn w:val="a7"/>
    <w:uiPriority w:val="99"/>
    <w:rsid w:val="00F214AD"/>
    <w:rPr>
      <w:color w:val="106BBE"/>
    </w:rPr>
  </w:style>
  <w:style w:type="paragraph" w:customStyle="1" w:styleId="afe">
    <w:name w:val="Нормальный (таблица)"/>
    <w:basedOn w:val="a"/>
    <w:next w:val="a"/>
    <w:rsid w:val="00F21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F21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F214AD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14AD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basedOn w:val="a0"/>
    <w:rsid w:val="00F214AD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paragraph" w:customStyle="1" w:styleId="otekstj">
    <w:name w:val="otekstj"/>
    <w:basedOn w:val="a"/>
    <w:rsid w:val="00F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"/>
    <w:basedOn w:val="a"/>
    <w:rsid w:val="00F214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3">
    <w:name w:val="s_3"/>
    <w:basedOn w:val="a"/>
    <w:rsid w:val="00F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214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14AD"/>
    <w:rPr>
      <w:rFonts w:ascii="Times New Roman" w:eastAsia="Times New Roman" w:hAnsi="Times New Roman" w:cs="Times New Roman"/>
      <w:sz w:val="16"/>
      <w:szCs w:val="16"/>
    </w:rPr>
  </w:style>
  <w:style w:type="character" w:customStyle="1" w:styleId="a10">
    <w:name w:val="a1"/>
    <w:basedOn w:val="a0"/>
    <w:rsid w:val="00F214AD"/>
  </w:style>
  <w:style w:type="character" w:customStyle="1" w:styleId="a00">
    <w:name w:val="a0"/>
    <w:basedOn w:val="a0"/>
    <w:rsid w:val="00F214AD"/>
  </w:style>
  <w:style w:type="paragraph" w:customStyle="1" w:styleId="ConsNonformat">
    <w:name w:val="ConsNonformat"/>
    <w:rsid w:val="00F21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5">
    <w:name w:val="Body Text Indent 2"/>
    <w:basedOn w:val="a"/>
    <w:link w:val="26"/>
    <w:rsid w:val="00F214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F214AD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одпись к таблице"/>
    <w:basedOn w:val="a"/>
    <w:rsid w:val="00F214AD"/>
    <w:pPr>
      <w:shd w:val="clear" w:color="auto" w:fill="FFFFFF"/>
      <w:spacing w:after="0" w:line="463" w:lineRule="exact"/>
      <w:ind w:firstLine="2420"/>
    </w:pPr>
    <w:rPr>
      <w:rFonts w:ascii="Courier New" w:eastAsia="Times New Roman" w:hAnsi="Courier New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4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88">
          <w:marLeft w:val="300"/>
          <w:marRight w:val="300"/>
          <w:marTop w:val="300"/>
          <w:marBottom w:val="4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5CA5-9CF7-4737-B157-F7C7862A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4</cp:revision>
  <cp:lastPrinted>2021-03-04T13:08:00Z</cp:lastPrinted>
  <dcterms:created xsi:type="dcterms:W3CDTF">2021-03-04T12:37:00Z</dcterms:created>
  <dcterms:modified xsi:type="dcterms:W3CDTF">2021-03-04T13:09:00Z</dcterms:modified>
</cp:coreProperties>
</file>