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6058A1" w:rsidP="00154622">
            <w:pPr>
              <w:jc w:val="center"/>
              <w:rPr>
                <w:rFonts w:ascii="Times New Roman" w:hAnsi="Times New Roman" w:cs="Times New Roman"/>
                <w:b/>
                <w:lang w:val="en-US"/>
              </w:rPr>
            </w:pPr>
            <w:r>
              <w:rPr>
                <w:rFonts w:ascii="Times New Roman" w:hAnsi="Times New Roman" w:cs="Times New Roman"/>
                <w:b/>
              </w:rPr>
              <w:t>май</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Pr>
                <w:rFonts w:ascii="Times New Roman" w:hAnsi="Times New Roman" w:cs="Times New Roman"/>
                <w:b/>
              </w:rPr>
              <w:t>13</w:t>
            </w:r>
          </w:p>
          <w:p w:rsidR="004C032F" w:rsidRPr="00EC3730" w:rsidRDefault="00FC5762" w:rsidP="00154622">
            <w:pPr>
              <w:jc w:val="center"/>
              <w:rPr>
                <w:rFonts w:ascii="Times New Roman" w:hAnsi="Times New Roman" w:cs="Times New Roman"/>
                <w:b/>
              </w:rPr>
            </w:pPr>
            <w:r>
              <w:rPr>
                <w:rFonts w:ascii="Times New Roman" w:hAnsi="Times New Roman" w:cs="Times New Roman"/>
                <w:b/>
              </w:rPr>
              <w:t>четверг</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6058A1">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F85D5F">
              <w:rPr>
                <w:rFonts w:ascii="Times New Roman" w:hAnsi="Times New Roman" w:cs="Times New Roman"/>
                <w:b/>
              </w:rPr>
              <w:t>1</w:t>
            </w:r>
            <w:r w:rsidR="006058A1">
              <w:rPr>
                <w:rFonts w:ascii="Times New Roman" w:hAnsi="Times New Roman" w:cs="Times New Roman"/>
                <w:b/>
              </w:rPr>
              <w:t>3</w:t>
            </w:r>
            <w:r w:rsidR="00522596" w:rsidRPr="00EC3730">
              <w:rPr>
                <w:rFonts w:ascii="Times New Roman" w:hAnsi="Times New Roman" w:cs="Times New Roman"/>
                <w:b/>
              </w:rPr>
              <w:t>(</w:t>
            </w:r>
            <w:r w:rsidR="00FC5762">
              <w:rPr>
                <w:rFonts w:ascii="Times New Roman" w:hAnsi="Times New Roman" w:cs="Times New Roman"/>
                <w:b/>
              </w:rPr>
              <w:t>31</w:t>
            </w:r>
            <w:r w:rsidR="006058A1">
              <w:rPr>
                <w:rFonts w:ascii="Times New Roman" w:hAnsi="Times New Roman" w:cs="Times New Roman"/>
                <w:b/>
              </w:rPr>
              <w:t>2</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F85D5F" w:rsidRPr="003D74E5" w:rsidRDefault="00E1255F" w:rsidP="003D74E5">
      <w:pPr>
        <w:pStyle w:val="1"/>
        <w:rPr>
          <w:rFonts w:ascii="Times New Roman" w:hAnsi="Times New Roman"/>
          <w:sz w:val="22"/>
          <w:szCs w:val="22"/>
        </w:rPr>
      </w:pPr>
      <w:r w:rsidRPr="00EC3730">
        <w:rPr>
          <w:rFonts w:ascii="Times New Roman" w:hAnsi="Times New Roman"/>
          <w:sz w:val="22"/>
          <w:szCs w:val="22"/>
        </w:rPr>
        <w:t>Сегодня в номере:</w:t>
      </w:r>
    </w:p>
    <w:p w:rsidR="006058A1" w:rsidRPr="006058A1" w:rsidRDefault="006058A1" w:rsidP="006058A1">
      <w:pPr>
        <w:pStyle w:val="newstitlebig"/>
        <w:spacing w:before="0" w:beforeAutospacing="0" w:after="0" w:afterAutospacing="0"/>
        <w:ind w:firstLine="709"/>
        <w:jc w:val="center"/>
        <w:rPr>
          <w:b/>
          <w:bCs/>
          <w:color w:val="000000"/>
        </w:rPr>
      </w:pPr>
      <w:r w:rsidRPr="006058A1">
        <w:rPr>
          <w:b/>
          <w:bCs/>
          <w:color w:val="000000"/>
        </w:rPr>
        <w:t>Прокуратурой Цивильского района выявлены нарушения требований трудового законодательства в части выплаты заработной платы в ФГУП «Колос»</w:t>
      </w:r>
    </w:p>
    <w:p w:rsidR="006058A1" w:rsidRPr="006058A1" w:rsidRDefault="006058A1" w:rsidP="006058A1">
      <w:pPr>
        <w:pStyle w:val="ac"/>
        <w:spacing w:before="0" w:beforeAutospacing="0" w:after="0" w:afterAutospacing="0"/>
        <w:ind w:firstLine="709"/>
        <w:jc w:val="center"/>
      </w:pPr>
    </w:p>
    <w:p w:rsidR="006058A1" w:rsidRPr="006058A1" w:rsidRDefault="006058A1" w:rsidP="006058A1">
      <w:pPr>
        <w:suppressAutoHyphens/>
        <w:ind w:firstLine="709"/>
        <w:jc w:val="both"/>
        <w:rPr>
          <w:rFonts w:ascii="Times New Roman" w:hAnsi="Times New Roman" w:cs="Times New Roman"/>
          <w:noProof/>
          <w:sz w:val="24"/>
          <w:szCs w:val="24"/>
        </w:rPr>
      </w:pPr>
      <w:r w:rsidRPr="006058A1">
        <w:rPr>
          <w:rFonts w:ascii="Times New Roman" w:hAnsi="Times New Roman" w:cs="Times New Roman"/>
          <w:noProof/>
          <w:sz w:val="24"/>
          <w:szCs w:val="24"/>
        </w:rPr>
        <w:t>В ходе проверки доводов анонимного обращения, поступившего в прокуратурру района, были выявлены нарушения трудового законодательства в части выплаты заработной платы работникам ФГУП «Колос».</w:t>
      </w:r>
    </w:p>
    <w:p w:rsidR="006058A1" w:rsidRPr="006058A1" w:rsidRDefault="006058A1" w:rsidP="006058A1">
      <w:pPr>
        <w:ind w:firstLine="709"/>
        <w:jc w:val="both"/>
        <w:rPr>
          <w:rFonts w:ascii="Times New Roman" w:eastAsia="MS Mincho" w:hAnsi="Times New Roman" w:cs="Times New Roman"/>
          <w:sz w:val="24"/>
          <w:szCs w:val="24"/>
        </w:rPr>
      </w:pPr>
      <w:r w:rsidRPr="006058A1">
        <w:rPr>
          <w:rFonts w:ascii="Times New Roman" w:eastAsia="MS Mincho" w:hAnsi="Times New Roman" w:cs="Times New Roman"/>
          <w:sz w:val="24"/>
          <w:szCs w:val="24"/>
        </w:rPr>
        <w:t xml:space="preserve">В соответствии со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Оплата отпуска производится не </w:t>
      </w:r>
      <w:proofErr w:type="gramStart"/>
      <w:r w:rsidRPr="006058A1">
        <w:rPr>
          <w:rFonts w:ascii="Times New Roman" w:eastAsia="MS Mincho" w:hAnsi="Times New Roman" w:cs="Times New Roman"/>
          <w:sz w:val="24"/>
          <w:szCs w:val="24"/>
        </w:rPr>
        <w:t>позднее</w:t>
      </w:r>
      <w:proofErr w:type="gramEnd"/>
      <w:r w:rsidRPr="006058A1">
        <w:rPr>
          <w:rFonts w:ascii="Times New Roman" w:eastAsia="MS Mincho" w:hAnsi="Times New Roman" w:cs="Times New Roman"/>
          <w:sz w:val="24"/>
          <w:szCs w:val="24"/>
        </w:rPr>
        <w:t xml:space="preserve"> чем за три дня до его начала.</w:t>
      </w:r>
    </w:p>
    <w:p w:rsidR="006058A1" w:rsidRPr="006058A1" w:rsidRDefault="006058A1" w:rsidP="006058A1">
      <w:pPr>
        <w:suppressAutoHyphens/>
        <w:ind w:firstLine="709"/>
        <w:jc w:val="both"/>
        <w:rPr>
          <w:rFonts w:ascii="Times New Roman" w:hAnsi="Times New Roman" w:cs="Times New Roman"/>
          <w:sz w:val="24"/>
          <w:szCs w:val="24"/>
        </w:rPr>
      </w:pPr>
      <w:r w:rsidRPr="006058A1">
        <w:rPr>
          <w:rFonts w:ascii="Times New Roman" w:hAnsi="Times New Roman" w:cs="Times New Roman"/>
          <w:noProof/>
          <w:sz w:val="24"/>
          <w:szCs w:val="24"/>
        </w:rPr>
        <w:t xml:space="preserve">Пунктом </w:t>
      </w:r>
      <w:r w:rsidRPr="006058A1">
        <w:rPr>
          <w:rFonts w:ascii="Times New Roman" w:hAnsi="Times New Roman" w:cs="Times New Roman"/>
          <w:sz w:val="24"/>
          <w:szCs w:val="24"/>
        </w:rPr>
        <w:t>4.5 Коллективного договора ФГУП «Колос» на 2020 -2023 годы, утвержденного директором ФГУП «Колос» которым установлено, что выплата заработной платы производиться не реже чем каждые полмесяца – 9 и 24 числа.</w:t>
      </w:r>
    </w:p>
    <w:p w:rsidR="006058A1" w:rsidRPr="006058A1" w:rsidRDefault="006058A1" w:rsidP="006058A1">
      <w:pPr>
        <w:suppressAutoHyphens/>
        <w:ind w:firstLine="709"/>
        <w:jc w:val="both"/>
        <w:rPr>
          <w:rFonts w:ascii="Times New Roman" w:hAnsi="Times New Roman" w:cs="Times New Roman"/>
          <w:sz w:val="24"/>
          <w:szCs w:val="24"/>
        </w:rPr>
      </w:pPr>
      <w:r w:rsidRPr="006058A1">
        <w:rPr>
          <w:rFonts w:ascii="Times New Roman" w:hAnsi="Times New Roman" w:cs="Times New Roman"/>
          <w:sz w:val="24"/>
          <w:szCs w:val="24"/>
        </w:rPr>
        <w:t xml:space="preserve">Так, в </w:t>
      </w:r>
      <w:proofErr w:type="gramStart"/>
      <w:r w:rsidRPr="006058A1">
        <w:rPr>
          <w:rFonts w:ascii="Times New Roman" w:hAnsi="Times New Roman" w:cs="Times New Roman"/>
          <w:sz w:val="24"/>
          <w:szCs w:val="24"/>
        </w:rPr>
        <w:t>нарушении</w:t>
      </w:r>
      <w:proofErr w:type="gramEnd"/>
      <w:r w:rsidRPr="006058A1">
        <w:rPr>
          <w:rFonts w:ascii="Times New Roman" w:hAnsi="Times New Roman" w:cs="Times New Roman"/>
          <w:sz w:val="24"/>
          <w:szCs w:val="24"/>
        </w:rPr>
        <w:t xml:space="preserve"> ст. 136 ТК РФ, п. 4.5 вышеуказанного коллективного договора работникам ФГУП «Колос» заработная плата за отработанное время за период с 01.01.2021 по 31.01.2021 выплачена 11.03.2021, а за период с 01.02.2021 по 28.02.2021 выплачена лишь 12.03.2021.</w:t>
      </w:r>
    </w:p>
    <w:p w:rsidR="006058A1" w:rsidRPr="006058A1" w:rsidRDefault="006058A1" w:rsidP="006058A1">
      <w:pPr>
        <w:suppressAutoHyphens/>
        <w:ind w:firstLine="709"/>
        <w:jc w:val="both"/>
        <w:rPr>
          <w:rFonts w:ascii="Times New Roman" w:hAnsi="Times New Roman" w:cs="Times New Roman"/>
          <w:sz w:val="24"/>
          <w:szCs w:val="24"/>
        </w:rPr>
      </w:pPr>
      <w:r w:rsidRPr="006058A1">
        <w:rPr>
          <w:rFonts w:ascii="Times New Roman" w:hAnsi="Times New Roman" w:cs="Times New Roman"/>
          <w:sz w:val="24"/>
          <w:szCs w:val="24"/>
        </w:rPr>
        <w:t>Кроме того в ходе проверки выявлены нарушения в части оплаты отпуска в отношении нескольких работников.</w:t>
      </w:r>
    </w:p>
    <w:p w:rsidR="006058A1" w:rsidRPr="006058A1" w:rsidRDefault="006058A1" w:rsidP="006058A1">
      <w:pPr>
        <w:suppressAutoHyphens/>
        <w:ind w:firstLine="709"/>
        <w:jc w:val="both"/>
        <w:rPr>
          <w:rFonts w:ascii="Times New Roman" w:eastAsia="Calibri" w:hAnsi="Times New Roman" w:cs="Times New Roman"/>
          <w:sz w:val="24"/>
          <w:szCs w:val="24"/>
        </w:rPr>
      </w:pPr>
      <w:r w:rsidRPr="006058A1">
        <w:rPr>
          <w:rFonts w:ascii="Times New Roman" w:hAnsi="Times New Roman" w:cs="Times New Roman"/>
          <w:sz w:val="24"/>
          <w:szCs w:val="24"/>
        </w:rPr>
        <w:t xml:space="preserve"> </w:t>
      </w:r>
      <w:r w:rsidRPr="006058A1">
        <w:rPr>
          <w:rFonts w:ascii="Times New Roman" w:eastAsia="Calibri" w:hAnsi="Times New Roman" w:cs="Times New Roman"/>
          <w:sz w:val="24"/>
          <w:szCs w:val="24"/>
        </w:rPr>
        <w:t xml:space="preserve"> В связи с выявленными нарушениями, прокуратурой района 17.03.2021 в адрес директора ФГУП «Колос» внесено представление, а также возбуждено дело об административном правонарушении по ч. 6 ст. 5.27 </w:t>
      </w:r>
      <w:proofErr w:type="spellStart"/>
      <w:r w:rsidRPr="006058A1">
        <w:rPr>
          <w:rFonts w:ascii="Times New Roman" w:eastAsia="Calibri" w:hAnsi="Times New Roman" w:cs="Times New Roman"/>
          <w:sz w:val="24"/>
          <w:szCs w:val="24"/>
        </w:rPr>
        <w:t>КоАП</w:t>
      </w:r>
      <w:proofErr w:type="spellEnd"/>
      <w:r w:rsidRPr="006058A1">
        <w:rPr>
          <w:rFonts w:ascii="Times New Roman" w:eastAsia="Calibri" w:hAnsi="Times New Roman" w:cs="Times New Roman"/>
          <w:sz w:val="24"/>
          <w:szCs w:val="24"/>
        </w:rPr>
        <w:t xml:space="preserve"> РФ. Постановлением Государственной инспекции труда в Чувашской Республике директор указанной организации привлечен к административной ответственности в виде административного штрафа в размере 15000 рублей. Постановление не вступило в законную силу.</w:t>
      </w:r>
    </w:p>
    <w:p w:rsidR="006058A1" w:rsidRPr="006058A1" w:rsidRDefault="006058A1" w:rsidP="006058A1">
      <w:pPr>
        <w:spacing w:line="240" w:lineRule="exact"/>
        <w:rPr>
          <w:rFonts w:ascii="Times New Roman" w:hAnsi="Times New Roman" w:cs="Times New Roman"/>
          <w:sz w:val="24"/>
          <w:szCs w:val="24"/>
        </w:rPr>
      </w:pPr>
    </w:p>
    <w:p w:rsidR="006058A1" w:rsidRPr="006058A1" w:rsidRDefault="006058A1" w:rsidP="006058A1">
      <w:pPr>
        <w:spacing w:line="240" w:lineRule="exact"/>
        <w:rPr>
          <w:rFonts w:ascii="Times New Roman" w:hAnsi="Times New Roman" w:cs="Times New Roman"/>
          <w:sz w:val="24"/>
          <w:szCs w:val="24"/>
        </w:rPr>
      </w:pPr>
      <w:r w:rsidRPr="006058A1">
        <w:rPr>
          <w:rFonts w:ascii="Times New Roman" w:hAnsi="Times New Roman" w:cs="Times New Roman"/>
          <w:sz w:val="24"/>
          <w:szCs w:val="24"/>
        </w:rPr>
        <w:t xml:space="preserve">Помощник прокурора    </w:t>
      </w:r>
    </w:p>
    <w:p w:rsidR="006058A1" w:rsidRPr="006058A1" w:rsidRDefault="006058A1" w:rsidP="006058A1">
      <w:pPr>
        <w:spacing w:line="240" w:lineRule="exact"/>
        <w:rPr>
          <w:rFonts w:ascii="Times New Roman" w:hAnsi="Times New Roman" w:cs="Times New Roman"/>
          <w:sz w:val="24"/>
          <w:szCs w:val="24"/>
        </w:rPr>
      </w:pPr>
      <w:r w:rsidRPr="006058A1">
        <w:rPr>
          <w:rFonts w:ascii="Times New Roman" w:hAnsi="Times New Roman" w:cs="Times New Roman"/>
          <w:sz w:val="24"/>
          <w:szCs w:val="24"/>
        </w:rPr>
        <w:t xml:space="preserve">Цивильского района </w:t>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t xml:space="preserve">         О.В. </w:t>
      </w:r>
      <w:proofErr w:type="spellStart"/>
      <w:r w:rsidRPr="006058A1">
        <w:rPr>
          <w:rFonts w:ascii="Times New Roman" w:hAnsi="Times New Roman" w:cs="Times New Roman"/>
          <w:sz w:val="24"/>
          <w:szCs w:val="24"/>
        </w:rPr>
        <w:t>Карлина</w:t>
      </w:r>
      <w:proofErr w:type="spellEnd"/>
    </w:p>
    <w:p w:rsidR="006058A1" w:rsidRDefault="006058A1" w:rsidP="006058A1">
      <w:pPr>
        <w:shd w:val="clear" w:color="auto" w:fill="FFFFFF"/>
        <w:spacing w:line="283" w:lineRule="exact"/>
        <w:jc w:val="center"/>
        <w:rPr>
          <w:rFonts w:ascii="Times New Roman" w:hAnsi="Times New Roman" w:cs="Times New Roman"/>
          <w:b/>
          <w:sz w:val="24"/>
          <w:szCs w:val="24"/>
        </w:rPr>
      </w:pPr>
    </w:p>
    <w:p w:rsidR="006058A1" w:rsidRPr="006058A1" w:rsidRDefault="006058A1" w:rsidP="006058A1">
      <w:pPr>
        <w:shd w:val="clear" w:color="auto" w:fill="FFFFFF"/>
        <w:spacing w:line="283" w:lineRule="exact"/>
        <w:jc w:val="center"/>
        <w:rPr>
          <w:rFonts w:ascii="Times New Roman" w:hAnsi="Times New Roman" w:cs="Times New Roman"/>
          <w:b/>
          <w:sz w:val="24"/>
          <w:szCs w:val="24"/>
        </w:rPr>
      </w:pPr>
      <w:r w:rsidRPr="006058A1">
        <w:rPr>
          <w:rFonts w:ascii="Times New Roman" w:hAnsi="Times New Roman" w:cs="Times New Roman"/>
          <w:b/>
          <w:sz w:val="24"/>
          <w:szCs w:val="24"/>
        </w:rPr>
        <w:t xml:space="preserve">Глава администрации сельского поселения привлечена к административной ответственности за нарушение правил пожарной безопасности в лесах. </w:t>
      </w:r>
    </w:p>
    <w:p w:rsidR="006058A1" w:rsidRPr="006058A1" w:rsidRDefault="006058A1" w:rsidP="006058A1">
      <w:pPr>
        <w:shd w:val="clear" w:color="auto" w:fill="FFFFFF"/>
        <w:spacing w:line="283" w:lineRule="exact"/>
        <w:jc w:val="center"/>
        <w:rPr>
          <w:rFonts w:ascii="Times New Roman" w:hAnsi="Times New Roman" w:cs="Times New Roman"/>
          <w:sz w:val="24"/>
          <w:szCs w:val="24"/>
        </w:rPr>
      </w:pPr>
    </w:p>
    <w:p w:rsidR="006058A1" w:rsidRPr="006058A1" w:rsidRDefault="006058A1" w:rsidP="006058A1">
      <w:pPr>
        <w:ind w:firstLine="709"/>
        <w:jc w:val="both"/>
        <w:rPr>
          <w:rFonts w:ascii="Times New Roman" w:hAnsi="Times New Roman" w:cs="Times New Roman"/>
          <w:sz w:val="24"/>
          <w:szCs w:val="24"/>
        </w:rPr>
      </w:pPr>
      <w:r w:rsidRPr="006058A1">
        <w:rPr>
          <w:rFonts w:ascii="Times New Roman" w:hAnsi="Times New Roman" w:cs="Times New Roman"/>
          <w:sz w:val="24"/>
          <w:szCs w:val="24"/>
        </w:rPr>
        <w:t xml:space="preserve">Прокуратурой Цивильского района в ходе проведенной совместно с ОНД и </w:t>
      </w:r>
      <w:proofErr w:type="gramStart"/>
      <w:r w:rsidRPr="006058A1">
        <w:rPr>
          <w:rFonts w:ascii="Times New Roman" w:hAnsi="Times New Roman" w:cs="Times New Roman"/>
          <w:sz w:val="24"/>
          <w:szCs w:val="24"/>
        </w:rPr>
        <w:t>ПР</w:t>
      </w:r>
      <w:proofErr w:type="gramEnd"/>
      <w:r w:rsidRPr="006058A1">
        <w:rPr>
          <w:rFonts w:ascii="Times New Roman" w:hAnsi="Times New Roman" w:cs="Times New Roman"/>
          <w:sz w:val="24"/>
          <w:szCs w:val="24"/>
        </w:rPr>
        <w:t xml:space="preserve"> по Цивильскому району УНД и ПР ГУ МЧС России по Чувашской республике-Чувашии и КУ ЧР </w:t>
      </w:r>
      <w:r w:rsidRPr="006058A1">
        <w:rPr>
          <w:rFonts w:ascii="Times New Roman" w:hAnsi="Times New Roman" w:cs="Times New Roman"/>
          <w:sz w:val="24"/>
          <w:szCs w:val="24"/>
        </w:rPr>
        <w:lastRenderedPageBreak/>
        <w:t>«Лесная охрана» проверки соблюдения законодательства о пожарной безопасности в лесах были выявлены нарушения.</w:t>
      </w:r>
    </w:p>
    <w:p w:rsidR="006058A1" w:rsidRPr="006058A1" w:rsidRDefault="006058A1" w:rsidP="006058A1">
      <w:pPr>
        <w:ind w:firstLine="709"/>
        <w:jc w:val="both"/>
        <w:rPr>
          <w:rFonts w:ascii="Times New Roman" w:hAnsi="Times New Roman" w:cs="Times New Roman"/>
          <w:sz w:val="24"/>
          <w:szCs w:val="24"/>
        </w:rPr>
      </w:pPr>
      <w:proofErr w:type="gramStart"/>
      <w:r w:rsidRPr="006058A1">
        <w:rPr>
          <w:rFonts w:ascii="Times New Roman" w:hAnsi="Times New Roman" w:cs="Times New Roman"/>
          <w:sz w:val="24"/>
          <w:szCs w:val="24"/>
        </w:rPr>
        <w:t>Так, в квартале 5, выделах 16, 37 Цивильского участкового лесничества, а также в квартале 1 выделах 10, 9, 8, 7, 5, 3, 2, 1, 12, 11 на момент проверки не были проведены работы по очистке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w:t>
      </w:r>
      <w:proofErr w:type="gramEnd"/>
      <w:r w:rsidRPr="006058A1">
        <w:rPr>
          <w:rFonts w:ascii="Times New Roman" w:hAnsi="Times New Roman" w:cs="Times New Roman"/>
          <w:sz w:val="24"/>
          <w:szCs w:val="24"/>
        </w:rPr>
        <w:t xml:space="preserve"> границ территории и леса и не проведено отделение противопожарной минерализованной полосой шириной не менее 1,4 метра или иным противопожарным барьером.</w:t>
      </w:r>
    </w:p>
    <w:p w:rsidR="006058A1" w:rsidRPr="006058A1" w:rsidRDefault="006058A1" w:rsidP="006058A1">
      <w:pPr>
        <w:ind w:firstLine="709"/>
        <w:jc w:val="both"/>
        <w:rPr>
          <w:rFonts w:ascii="Times New Roman" w:hAnsi="Times New Roman" w:cs="Times New Roman"/>
          <w:color w:val="383838"/>
          <w:spacing w:val="3"/>
          <w:sz w:val="24"/>
          <w:szCs w:val="24"/>
        </w:rPr>
      </w:pPr>
      <w:r w:rsidRPr="006058A1">
        <w:rPr>
          <w:rFonts w:ascii="Times New Roman" w:hAnsi="Times New Roman" w:cs="Times New Roman"/>
          <w:sz w:val="24"/>
          <w:szCs w:val="24"/>
        </w:rPr>
        <w:t xml:space="preserve">В связи с выявленными нарушениями в отношении главы сельского поселения прокуратурой района возбуждено дело об административном правонарушении по ч. 1 ст. 8.32 </w:t>
      </w:r>
      <w:proofErr w:type="spellStart"/>
      <w:r w:rsidRPr="006058A1">
        <w:rPr>
          <w:rFonts w:ascii="Times New Roman" w:hAnsi="Times New Roman" w:cs="Times New Roman"/>
          <w:sz w:val="24"/>
          <w:szCs w:val="24"/>
        </w:rPr>
        <w:t>КоАП</w:t>
      </w:r>
      <w:proofErr w:type="spellEnd"/>
      <w:r w:rsidRPr="006058A1">
        <w:rPr>
          <w:rFonts w:ascii="Times New Roman" w:hAnsi="Times New Roman" w:cs="Times New Roman"/>
          <w:sz w:val="24"/>
          <w:szCs w:val="24"/>
        </w:rPr>
        <w:t xml:space="preserve"> РФ, которое рассмотрено ОНД и </w:t>
      </w:r>
      <w:proofErr w:type="gramStart"/>
      <w:r w:rsidRPr="006058A1">
        <w:rPr>
          <w:rFonts w:ascii="Times New Roman" w:hAnsi="Times New Roman" w:cs="Times New Roman"/>
          <w:sz w:val="24"/>
          <w:szCs w:val="24"/>
        </w:rPr>
        <w:t>ПР</w:t>
      </w:r>
      <w:proofErr w:type="gramEnd"/>
      <w:r w:rsidRPr="006058A1">
        <w:rPr>
          <w:rFonts w:ascii="Times New Roman" w:hAnsi="Times New Roman" w:cs="Times New Roman"/>
          <w:sz w:val="24"/>
          <w:szCs w:val="24"/>
        </w:rPr>
        <w:t xml:space="preserve"> по Цивильскому району УНД и ПР ГУ МЧС России по Чувашской республике-Чувашии и назначено наказание в виде предупреждения. Кроме этого, в адрес главы данного сельского поселения </w:t>
      </w:r>
      <w:proofErr w:type="gramStart"/>
      <w:r w:rsidRPr="006058A1">
        <w:rPr>
          <w:rFonts w:ascii="Times New Roman" w:hAnsi="Times New Roman" w:cs="Times New Roman"/>
          <w:sz w:val="24"/>
          <w:szCs w:val="24"/>
        </w:rPr>
        <w:t>внесено представление об устранении нарушений законодательства и нарушения в настоящее время устранены</w:t>
      </w:r>
      <w:proofErr w:type="gramEnd"/>
      <w:r w:rsidRPr="006058A1">
        <w:rPr>
          <w:rFonts w:ascii="Times New Roman" w:hAnsi="Times New Roman" w:cs="Times New Roman"/>
          <w:sz w:val="24"/>
          <w:szCs w:val="24"/>
        </w:rPr>
        <w:t>.</w:t>
      </w:r>
    </w:p>
    <w:p w:rsidR="006058A1" w:rsidRPr="006058A1" w:rsidRDefault="006058A1" w:rsidP="006058A1">
      <w:pPr>
        <w:pStyle w:val="ac"/>
        <w:shd w:val="clear" w:color="auto" w:fill="FFFFFF"/>
        <w:spacing w:before="0" w:beforeAutospacing="0" w:after="0" w:afterAutospacing="0"/>
        <w:ind w:firstLine="709"/>
        <w:jc w:val="both"/>
        <w:rPr>
          <w:color w:val="383838"/>
          <w:spacing w:val="3"/>
        </w:rPr>
      </w:pPr>
      <w:r w:rsidRPr="006058A1">
        <w:rPr>
          <w:color w:val="383838"/>
          <w:spacing w:val="3"/>
        </w:rPr>
        <w:t> </w:t>
      </w:r>
    </w:p>
    <w:p w:rsidR="006058A1" w:rsidRPr="006058A1" w:rsidRDefault="006058A1" w:rsidP="006058A1">
      <w:pPr>
        <w:spacing w:line="240" w:lineRule="exact"/>
        <w:jc w:val="both"/>
        <w:rPr>
          <w:rFonts w:ascii="Times New Roman" w:hAnsi="Times New Roman" w:cs="Times New Roman"/>
          <w:sz w:val="24"/>
          <w:szCs w:val="24"/>
        </w:rPr>
      </w:pPr>
      <w:r w:rsidRPr="006058A1">
        <w:rPr>
          <w:rFonts w:ascii="Times New Roman" w:hAnsi="Times New Roman" w:cs="Times New Roman"/>
          <w:sz w:val="24"/>
          <w:szCs w:val="24"/>
        </w:rPr>
        <w:t xml:space="preserve">И.о. прокурора района </w:t>
      </w:r>
    </w:p>
    <w:p w:rsidR="006058A1" w:rsidRDefault="006058A1" w:rsidP="006058A1">
      <w:pPr>
        <w:spacing w:line="240" w:lineRule="exact"/>
        <w:jc w:val="both"/>
        <w:rPr>
          <w:rFonts w:ascii="Times New Roman" w:hAnsi="Times New Roman" w:cs="Times New Roman"/>
          <w:sz w:val="24"/>
          <w:szCs w:val="24"/>
        </w:rPr>
      </w:pPr>
      <w:r w:rsidRPr="006058A1">
        <w:rPr>
          <w:rFonts w:ascii="Times New Roman" w:hAnsi="Times New Roman" w:cs="Times New Roman"/>
          <w:sz w:val="24"/>
          <w:szCs w:val="24"/>
        </w:rPr>
        <w:t>советник юстиции</w:t>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r>
      <w:r w:rsidRPr="006058A1">
        <w:rPr>
          <w:rFonts w:ascii="Times New Roman" w:hAnsi="Times New Roman" w:cs="Times New Roman"/>
          <w:sz w:val="24"/>
          <w:szCs w:val="24"/>
        </w:rPr>
        <w:tab/>
        <w:t xml:space="preserve">         А.Н. Кудряшов</w:t>
      </w:r>
    </w:p>
    <w:p w:rsidR="00857498" w:rsidRPr="00857498" w:rsidRDefault="00857498" w:rsidP="00857498">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b/>
          <w:bCs/>
          <w:color w:val="000000"/>
          <w:sz w:val="24"/>
          <w:szCs w:val="24"/>
        </w:rPr>
        <w:t>Постановление от 12.05.2021 №23   «</w:t>
      </w:r>
      <w:r w:rsidRPr="00857498">
        <w:rPr>
          <w:rFonts w:ascii="Times New Roman" w:hAnsi="Times New Roman" w:cs="Times New Roman"/>
          <w:b/>
          <w:bCs/>
          <w:color w:val="000000"/>
          <w:sz w:val="24"/>
          <w:szCs w:val="24"/>
        </w:rPr>
        <w:t>Об утверждении муниципальной программы «Профилактика терроризма и экстремизма, а также минимизация и (или) ликвидация последствий проявления терроризма и экстремизма  на территории Медикасинского  сельского поселения Цивильского  района Чувашской Республики на 2021-2025 годы»</w:t>
      </w:r>
      <w:r>
        <w:rPr>
          <w:rFonts w:ascii="Times New Roman" w:hAnsi="Times New Roman" w:cs="Times New Roman"/>
          <w:b/>
          <w:bCs/>
          <w:color w:val="000000"/>
          <w:sz w:val="24"/>
          <w:szCs w:val="24"/>
        </w:rPr>
        <w:t>»</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В соответствии с Федеральным законом от 06.03.2011 № 35-ФЗ «О противодействии терроризму», Федеральным законом т 06.10.2003 г. № 131-ФЗ «Об общих принципах организации местного самоуправления в Российской Федерации», Федеральным законом  от 25.07.2002 г. № 114-ФЗ «О противодействии экстремистской деятельности», администрация Медикасинского  сельского поселения Цивильского  района </w:t>
      </w:r>
      <w:proofErr w:type="spellStart"/>
      <w:proofErr w:type="gramStart"/>
      <w:r w:rsidRPr="00857498">
        <w:rPr>
          <w:rFonts w:ascii="Times New Roman" w:hAnsi="Times New Roman" w:cs="Times New Roman"/>
          <w:color w:val="000000"/>
          <w:sz w:val="24"/>
          <w:szCs w:val="24"/>
        </w:rPr>
        <w:t>п</w:t>
      </w:r>
      <w:proofErr w:type="spellEnd"/>
      <w:proofErr w:type="gramEnd"/>
      <w:r w:rsidRPr="00857498">
        <w:rPr>
          <w:rFonts w:ascii="Times New Roman" w:hAnsi="Times New Roman" w:cs="Times New Roman"/>
          <w:color w:val="000000"/>
          <w:sz w:val="24"/>
          <w:szCs w:val="24"/>
        </w:rPr>
        <w:t xml:space="preserve"> о с т а </w:t>
      </w:r>
      <w:proofErr w:type="spellStart"/>
      <w:r w:rsidRPr="00857498">
        <w:rPr>
          <w:rFonts w:ascii="Times New Roman" w:hAnsi="Times New Roman" w:cs="Times New Roman"/>
          <w:color w:val="000000"/>
          <w:sz w:val="24"/>
          <w:szCs w:val="24"/>
        </w:rPr>
        <w:t>н</w:t>
      </w:r>
      <w:proofErr w:type="spellEnd"/>
      <w:r w:rsidRPr="00857498">
        <w:rPr>
          <w:rFonts w:ascii="Times New Roman" w:hAnsi="Times New Roman" w:cs="Times New Roman"/>
          <w:color w:val="000000"/>
          <w:sz w:val="24"/>
          <w:szCs w:val="24"/>
        </w:rPr>
        <w:t xml:space="preserve"> о в л я е т:</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1.Утвердить муниципальную  программу «Профилактика терроризма и экстремизма, а также минимизация и (или) ликвидация последствий проявления терроризма и экстремизма  на территории Медикасинского  сельского поселения Цивильского  района Чувашской Республики на 2021-2025 годы».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2. Настоящее постановление вступает в силу после его официального опубликовани</w:t>
      </w:r>
      <w:proofErr w:type="gramStart"/>
      <w:r w:rsidRPr="00857498">
        <w:rPr>
          <w:rFonts w:ascii="Times New Roman" w:hAnsi="Times New Roman" w:cs="Times New Roman"/>
          <w:color w:val="000000"/>
          <w:sz w:val="24"/>
          <w:szCs w:val="24"/>
        </w:rPr>
        <w:t>я(</w:t>
      </w:r>
      <w:proofErr w:type="gramEnd"/>
      <w:r w:rsidRPr="00857498">
        <w:rPr>
          <w:rFonts w:ascii="Times New Roman" w:hAnsi="Times New Roman" w:cs="Times New Roman"/>
          <w:color w:val="000000"/>
          <w:sz w:val="24"/>
          <w:szCs w:val="24"/>
        </w:rPr>
        <w:t>обнародования).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857498">
        <w:rPr>
          <w:rFonts w:ascii="Times New Roman" w:hAnsi="Times New Roman" w:cs="Times New Roman"/>
          <w:color w:val="000000"/>
          <w:sz w:val="24"/>
          <w:szCs w:val="24"/>
        </w:rPr>
        <w:t> </w:t>
      </w:r>
    </w:p>
    <w:p w:rsidR="00857498" w:rsidRPr="00857498" w:rsidRDefault="00857498" w:rsidP="00857498">
      <w:pPr>
        <w:spacing w:before="100" w:beforeAutospacing="1" w:after="100" w:afterAutospacing="1"/>
        <w:rPr>
          <w:rFonts w:ascii="Times New Roman" w:hAnsi="Times New Roman" w:cs="Times New Roman"/>
          <w:color w:val="000000"/>
          <w:sz w:val="24"/>
          <w:szCs w:val="24"/>
        </w:rPr>
      </w:pPr>
      <w:r w:rsidRPr="00857498">
        <w:rPr>
          <w:rFonts w:ascii="Times New Roman" w:hAnsi="Times New Roman" w:cs="Times New Roman"/>
          <w:color w:val="000000"/>
          <w:sz w:val="24"/>
          <w:szCs w:val="24"/>
        </w:rPr>
        <w:t>Глава Медикасинского сельского поселения                                                   Э.П. Чугунов</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p w:rsidR="00857498" w:rsidRPr="00857498" w:rsidRDefault="00857498" w:rsidP="00857498">
      <w:pPr>
        <w:spacing w:before="100" w:beforeAutospacing="1" w:after="100" w:afterAutospacing="1"/>
        <w:jc w:val="both"/>
        <w:rPr>
          <w:rFonts w:ascii="Times New Roman" w:hAnsi="Times New Roman" w:cs="Times New Roman"/>
          <w:color w:val="000000"/>
          <w:sz w:val="24"/>
          <w:szCs w:val="24"/>
        </w:rPr>
      </w:pP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Утверждена</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постановлением администрации</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Медикасинского  сельского поселения</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 xml:space="preserve">от 12.05. 2021 №23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Муниципальная программа</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«Профилактика терроризма и экстремизма, а также минимизация и (или) ликвидация последствий проявления терроризма и экстремизма  на территории Медикасинского  сельского поселения Цивильского  района Чувашской Республики на 2021-2025 годы»</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ПАСПОРТ</w:t>
      </w:r>
    </w:p>
    <w:p w:rsidR="00857498" w:rsidRPr="00857498" w:rsidRDefault="00857498" w:rsidP="00857498">
      <w:pPr>
        <w:spacing w:before="100" w:beforeAutospacing="1" w:after="100" w:afterAutospacing="1"/>
        <w:ind w:firstLine="300"/>
        <w:jc w:val="center"/>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tblPr>
      <w:tblGrid>
        <w:gridCol w:w="2584"/>
        <w:gridCol w:w="7456"/>
      </w:tblGrid>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jc w:val="center"/>
              <w:rPr>
                <w:rFonts w:ascii="Times New Roman" w:hAnsi="Times New Roman" w:cs="Times New Roman"/>
                <w:color w:val="000000"/>
                <w:sz w:val="24"/>
                <w:szCs w:val="24"/>
              </w:rPr>
            </w:pPr>
            <w:r w:rsidRPr="00857498">
              <w:rPr>
                <w:rFonts w:ascii="Times New Roman" w:hAnsi="Times New Roman" w:cs="Times New Roman"/>
                <w:color w:val="000000"/>
                <w:sz w:val="24"/>
                <w:szCs w:val="24"/>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jc w:val="center"/>
              <w:rPr>
                <w:rFonts w:ascii="Times New Roman" w:hAnsi="Times New Roman" w:cs="Times New Roman"/>
                <w:color w:val="000000"/>
                <w:sz w:val="24"/>
                <w:szCs w:val="24"/>
              </w:rPr>
            </w:pPr>
            <w:r w:rsidRPr="00857498">
              <w:rPr>
                <w:rFonts w:ascii="Times New Roman" w:hAnsi="Times New Roman" w:cs="Times New Roman"/>
                <w:color w:val="000000"/>
                <w:sz w:val="24"/>
                <w:szCs w:val="2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Медикасинского  сельского поселения Цивильского  района Чувашской Республики на 2020-2024 годы»</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Основание разработки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-Федеральный закон от 06.03.2011 № 35-ФЗ «О </w:t>
            </w:r>
            <w:proofErr w:type="gramStart"/>
            <w:r w:rsidRPr="00857498">
              <w:rPr>
                <w:rFonts w:ascii="Times New Roman" w:hAnsi="Times New Roman" w:cs="Times New Roman"/>
                <w:color w:val="000000"/>
                <w:sz w:val="24"/>
                <w:szCs w:val="24"/>
              </w:rPr>
              <w:t>противодействии</w:t>
            </w:r>
            <w:proofErr w:type="gramEnd"/>
            <w:r w:rsidRPr="00857498">
              <w:rPr>
                <w:rFonts w:ascii="Times New Roman" w:hAnsi="Times New Roman" w:cs="Times New Roman"/>
                <w:color w:val="000000"/>
                <w:sz w:val="24"/>
                <w:szCs w:val="24"/>
              </w:rPr>
              <w:t xml:space="preserve"> терроризму»;</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Федеральный закон т 06.10.2003 г. № 131-ФЗ «Об общих принципах организации местного самоуправления в Российской Федерации»;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Федеральный закон  от 25.07.2002 г. № 114-ФЗ «О </w:t>
            </w:r>
            <w:proofErr w:type="gramStart"/>
            <w:r w:rsidRPr="00857498">
              <w:rPr>
                <w:rFonts w:ascii="Times New Roman" w:hAnsi="Times New Roman" w:cs="Times New Roman"/>
                <w:color w:val="000000"/>
                <w:sz w:val="24"/>
                <w:szCs w:val="24"/>
              </w:rPr>
              <w:t>противодействии</w:t>
            </w:r>
            <w:proofErr w:type="gramEnd"/>
            <w:r w:rsidRPr="00857498">
              <w:rPr>
                <w:rFonts w:ascii="Times New Roman" w:hAnsi="Times New Roman" w:cs="Times New Roman"/>
                <w:color w:val="000000"/>
                <w:sz w:val="24"/>
                <w:szCs w:val="24"/>
              </w:rPr>
              <w:t xml:space="preserve"> экстремистской деятельности»;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Указ Президента Российской Федерации от 15.02.2006 г. № 116 «О мерах по противодействию терроризму»;</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Закон Чувашской Республики от 18.10.2004 N 19 «Об организации местного самоуправления в Чувашской Республике».</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Заказчик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proofErr w:type="gramStart"/>
            <w:r w:rsidRPr="00857498">
              <w:rPr>
                <w:rFonts w:ascii="Times New Roman" w:hAnsi="Times New Roman" w:cs="Times New Roman"/>
                <w:color w:val="000000"/>
                <w:sz w:val="24"/>
                <w:szCs w:val="24"/>
              </w:rPr>
              <w:t>Администрация Медикасинского  сельского поселения Цивильского  района Чувашской Республики</w:t>
            </w:r>
            <w:r w:rsidRPr="00857498">
              <w:rPr>
                <w:rFonts w:ascii="Times New Roman" w:hAnsi="Times New Roman" w:cs="Times New Roman"/>
                <w:sz w:val="24"/>
                <w:szCs w:val="24"/>
              </w:rPr>
              <w:t>, учреждение культуры, находящиеся на территории Медикасинского  сельского поселения Цивильского  района</w:t>
            </w:r>
            <w:proofErr w:type="gramEnd"/>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 Цивильского  района Чувашской Республики</w:t>
            </w:r>
            <w:r w:rsidRPr="00857498">
              <w:rPr>
                <w:rFonts w:ascii="Times New Roman" w:hAnsi="Times New Roman" w:cs="Times New Roman"/>
                <w:sz w:val="24"/>
                <w:szCs w:val="24"/>
              </w:rPr>
              <w:t xml:space="preserve">, учреждение культуры, </w:t>
            </w:r>
            <w:proofErr w:type="gramStart"/>
            <w:r w:rsidRPr="00857498">
              <w:rPr>
                <w:rFonts w:ascii="Times New Roman" w:hAnsi="Times New Roman" w:cs="Times New Roman"/>
                <w:sz w:val="24"/>
                <w:szCs w:val="24"/>
              </w:rPr>
              <w:t>находящееся</w:t>
            </w:r>
            <w:proofErr w:type="gramEnd"/>
            <w:r w:rsidRPr="00857498">
              <w:rPr>
                <w:rFonts w:ascii="Times New Roman" w:hAnsi="Times New Roman" w:cs="Times New Roman"/>
                <w:sz w:val="24"/>
                <w:szCs w:val="24"/>
              </w:rPr>
              <w:t xml:space="preserve"> на территории Медикасинского  сельского поселения Цивильского  района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Цели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реализация государственной политики в области профилактики терроризма и экстремизма;</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совершенствование системы профилактических мер антитеррористической направленности;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предупреждение террористических и экстремистских проявлений на территории поселения;</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противодействие терроризму и экстремизму и безопасность граждан, проживающих на территории Медикасинского  сельского поселения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Задачи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-усиление антитеррористической защищенности объектов социальной сферы;</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экстремисткой деятельности, повышение бдительности;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-повышение уровня межведомственного взаимопонимания по профилактике терроризма и экстремизма.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Сроки реализации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2020-2024 годы</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Целевые показатели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 Взаимодействие с правоохранительными органами по вопросам профилактики противодействия терроризму и экстремизму.</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 Количество материалов антитеррористической и </w:t>
            </w:r>
            <w:proofErr w:type="spellStart"/>
            <w:r w:rsidRPr="00857498">
              <w:rPr>
                <w:rFonts w:ascii="Times New Roman" w:hAnsi="Times New Roman" w:cs="Times New Roman"/>
                <w:color w:val="000000"/>
                <w:sz w:val="24"/>
                <w:szCs w:val="24"/>
              </w:rPr>
              <w:t>антиэкстремистской</w:t>
            </w:r>
            <w:proofErr w:type="spellEnd"/>
            <w:r w:rsidRPr="00857498">
              <w:rPr>
                <w:rFonts w:ascii="Times New Roman" w:hAnsi="Times New Roman" w:cs="Times New Roman"/>
                <w:color w:val="000000"/>
                <w:sz w:val="24"/>
                <w:szCs w:val="24"/>
              </w:rPr>
              <w:t xml:space="preserve"> направленности, опубликованных в средствах массовой информации.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3. Количество проведенных с несовершеннолетними </w:t>
            </w:r>
            <w:proofErr w:type="spellStart"/>
            <w:r w:rsidRPr="00857498">
              <w:rPr>
                <w:rFonts w:ascii="Times New Roman" w:hAnsi="Times New Roman" w:cs="Times New Roman"/>
                <w:color w:val="000000"/>
                <w:sz w:val="24"/>
                <w:szCs w:val="24"/>
              </w:rPr>
              <w:t>общепрофилактических</w:t>
            </w:r>
            <w:proofErr w:type="spellEnd"/>
            <w:r w:rsidRPr="00857498">
              <w:rPr>
                <w:rFonts w:ascii="Times New Roman" w:hAnsi="Times New Roman" w:cs="Times New Roman"/>
                <w:color w:val="000000"/>
                <w:sz w:val="24"/>
                <w:szCs w:val="24"/>
              </w:rPr>
              <w:t xml:space="preserve"> мероприятий по противодействию терроризму и экстремизму.</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4. Доля муниципальных учреждений, находящихся в </w:t>
            </w:r>
            <w:proofErr w:type="gramStart"/>
            <w:r w:rsidRPr="00857498">
              <w:rPr>
                <w:rFonts w:ascii="Times New Roman" w:hAnsi="Times New Roman" w:cs="Times New Roman"/>
                <w:color w:val="000000"/>
                <w:sz w:val="24"/>
                <w:szCs w:val="24"/>
              </w:rPr>
              <w:t>ведении</w:t>
            </w:r>
            <w:proofErr w:type="gramEnd"/>
            <w:r w:rsidRPr="00857498">
              <w:rPr>
                <w:rFonts w:ascii="Times New Roman" w:hAnsi="Times New Roman" w:cs="Times New Roman"/>
                <w:color w:val="000000"/>
                <w:sz w:val="24"/>
                <w:szCs w:val="24"/>
              </w:rPr>
              <w:t xml:space="preserve"> муниципального образования, обеспеченных средствами антитеррористической защищенности объектов (видеонаблюдение, </w:t>
            </w:r>
            <w:proofErr w:type="spellStart"/>
            <w:r w:rsidRPr="00857498">
              <w:rPr>
                <w:rFonts w:ascii="Times New Roman" w:hAnsi="Times New Roman" w:cs="Times New Roman"/>
                <w:color w:val="000000"/>
                <w:sz w:val="24"/>
                <w:szCs w:val="24"/>
              </w:rPr>
              <w:t>периметральное</w:t>
            </w:r>
            <w:proofErr w:type="spellEnd"/>
            <w:r w:rsidRPr="00857498">
              <w:rPr>
                <w:rFonts w:ascii="Times New Roman" w:hAnsi="Times New Roman" w:cs="Times New Roman"/>
                <w:color w:val="000000"/>
                <w:sz w:val="24"/>
                <w:szCs w:val="24"/>
              </w:rPr>
              <w:t xml:space="preserve"> ограждение, кнопки тревожной сигнализации, </w:t>
            </w:r>
            <w:proofErr w:type="spellStart"/>
            <w:r w:rsidRPr="00857498">
              <w:rPr>
                <w:rFonts w:ascii="Times New Roman" w:hAnsi="Times New Roman" w:cs="Times New Roman"/>
                <w:color w:val="000000"/>
                <w:sz w:val="24"/>
                <w:szCs w:val="24"/>
              </w:rPr>
              <w:t>металлообнаружители</w:t>
            </w:r>
            <w:proofErr w:type="spellEnd"/>
            <w:r w:rsidRPr="00857498">
              <w:rPr>
                <w:rFonts w:ascii="Times New Roman" w:hAnsi="Times New Roman" w:cs="Times New Roman"/>
                <w:color w:val="000000"/>
                <w:sz w:val="24"/>
                <w:szCs w:val="24"/>
              </w:rPr>
              <w:t xml:space="preserve"> и т.д.), от общего количества муниципальных учреждений</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Ожидаемые результаты от реализации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 Создание системы технической защиты объектов с массовым пребыванием граждан, в том числе повышение уровня антитеррористической защищенности объектов в местах массового пребывания граждан.</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 Повышение информированности населения о принимаемых администрацией Медикасинского  сельского поселения о мерах </w:t>
            </w:r>
            <w:r w:rsidRPr="00857498">
              <w:rPr>
                <w:rFonts w:ascii="Times New Roman" w:hAnsi="Times New Roman" w:cs="Times New Roman"/>
                <w:color w:val="000000"/>
                <w:sz w:val="24"/>
                <w:szCs w:val="24"/>
              </w:rPr>
              <w:lastRenderedPageBreak/>
              <w:t>антитеррористического характера и правилах поведения в случае угрозы возникновения террористического акта,  создание условий для профилактики правонарушений экстремистской направленности.</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Источники финансирования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Финансирование Программы осуществляется из бюджета Медикасинского  сельского поселения Цивильского  района Чувашской Республики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По источникам финансирования:</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2021 – 500(пятьсот) рублей 00 коп. </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2022 – 500(пятьсот) рублей 00 коп. </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2023 - 500(пятьсот) рублей 00 коп. </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2024 - 500(пятьсот) рублей 00 коп. </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2025 - 500(пятьсот) рублей 00 коп. </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Ответственные исполнители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администрация Медикасинского  сельского поселения Цивильского  района Чувашской Республики;</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r>
    </w:tbl>
    <w:p w:rsidR="00857498" w:rsidRPr="00857498" w:rsidRDefault="00857498" w:rsidP="00857498">
      <w:pPr>
        <w:numPr>
          <w:ilvl w:val="0"/>
          <w:numId w:val="27"/>
        </w:numPr>
        <w:spacing w:before="100" w:beforeAutospacing="1" w:after="100" w:afterAutospacing="1" w:line="240" w:lineRule="auto"/>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Общая характеристика социально-экономической сферы реализации муниципальной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В современных условиях терроризм является одной из основных угроз национальной безопасности Российской Федерации, что определяет необходимость противодействия ему на всех направлениях.</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Терроризм, как одно из тягчайших проявлений преступности, представляет реальную угрозу общественной безопасности, </w:t>
      </w:r>
      <w:proofErr w:type="gramStart"/>
      <w:r w:rsidRPr="00857498">
        <w:rPr>
          <w:rFonts w:ascii="Times New Roman" w:hAnsi="Times New Roman" w:cs="Times New Roman"/>
          <w:color w:val="000000"/>
          <w:sz w:val="24"/>
          <w:szCs w:val="24"/>
        </w:rPr>
        <w:t>подрывает авторитет органов местного самоуправления и оказывает</w:t>
      </w:r>
      <w:proofErr w:type="gramEnd"/>
      <w:r w:rsidRPr="00857498">
        <w:rPr>
          <w:rFonts w:ascii="Times New Roman" w:hAnsi="Times New Roman" w:cs="Times New Roman"/>
          <w:color w:val="000000"/>
          <w:sz w:val="24"/>
          <w:szCs w:val="24"/>
        </w:rPr>
        <w:t xml:space="preserve">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культуры и спорта характеризуется достаточно высокой степенью уязвимости в диверсионно-террористическом отношении. В ходе проведенного анализа на территории сельского поселения террористических актов не зарегистрированы.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w:t>
      </w:r>
      <w:proofErr w:type="gramStart"/>
      <w:r w:rsidRPr="00857498">
        <w:rPr>
          <w:rFonts w:ascii="Times New Roman" w:hAnsi="Times New Roman" w:cs="Times New Roman"/>
          <w:color w:val="000000"/>
          <w:sz w:val="24"/>
          <w:szCs w:val="24"/>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w:t>
      </w:r>
      <w:proofErr w:type="spellStart"/>
      <w:r w:rsidRPr="00857498">
        <w:rPr>
          <w:rFonts w:ascii="Times New Roman" w:hAnsi="Times New Roman" w:cs="Times New Roman"/>
          <w:color w:val="000000"/>
          <w:sz w:val="24"/>
          <w:szCs w:val="24"/>
        </w:rPr>
        <w:t>конфессий</w:t>
      </w:r>
      <w:proofErr w:type="spellEnd"/>
      <w:r w:rsidRPr="00857498">
        <w:rPr>
          <w:rFonts w:ascii="Times New Roman" w:hAnsi="Times New Roman" w:cs="Times New Roman"/>
          <w:color w:val="000000"/>
          <w:sz w:val="24"/>
          <w:szCs w:val="24"/>
        </w:rPr>
        <w:t xml:space="preserve">, формирование у населения внутренней потребности в толерантном отношении к людям других </w:t>
      </w:r>
      <w:r w:rsidRPr="00857498">
        <w:rPr>
          <w:rFonts w:ascii="Times New Roman" w:hAnsi="Times New Roman" w:cs="Times New Roman"/>
          <w:color w:val="000000"/>
          <w:sz w:val="24"/>
          <w:szCs w:val="24"/>
        </w:rPr>
        <w:lastRenderedPageBreak/>
        <w:t xml:space="preserve">национальностей и религиозных </w:t>
      </w:r>
      <w:proofErr w:type="spellStart"/>
      <w:r w:rsidRPr="00857498">
        <w:rPr>
          <w:rFonts w:ascii="Times New Roman" w:hAnsi="Times New Roman" w:cs="Times New Roman"/>
          <w:color w:val="000000"/>
          <w:sz w:val="24"/>
          <w:szCs w:val="24"/>
        </w:rPr>
        <w:t>конфессий</w:t>
      </w:r>
      <w:proofErr w:type="spellEnd"/>
      <w:r w:rsidRPr="00857498">
        <w:rPr>
          <w:rFonts w:ascii="Times New Roman" w:hAnsi="Times New Roman" w:cs="Times New Roman"/>
          <w:color w:val="000000"/>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857498">
        <w:rPr>
          <w:rFonts w:ascii="Times New Roman" w:hAnsi="Times New Roman" w:cs="Times New Roman"/>
          <w:color w:val="000000"/>
          <w:sz w:val="24"/>
          <w:szCs w:val="24"/>
        </w:rPr>
        <w:t xml:space="preserve">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Работа Медикасинского  сельского поселения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w:t>
      </w:r>
      <w:proofErr w:type="gramStart"/>
      <w:r w:rsidRPr="00857498">
        <w:rPr>
          <w:rFonts w:ascii="Times New Roman" w:hAnsi="Times New Roman" w:cs="Times New Roman"/>
          <w:color w:val="000000"/>
          <w:sz w:val="24"/>
          <w:szCs w:val="24"/>
        </w:rPr>
        <w:t>В соответствии со статьей 14 Федерального закона от 6 октября 2003 года N 131-ФЭ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сельского поселения.</w:t>
      </w:r>
      <w:proofErr w:type="gramEnd"/>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Системный подход к мерам, направленным на предупреждение, выявление, устранение причин и условий, способствующих терроризму и экстремизму, совершению правонарушений, является одним из важнейших условий улучшения социально- экономической ситуации в сельском поселении. Для реализации такого подхода необходим программно-целевой метод, позволяющий </w:t>
      </w:r>
      <w:proofErr w:type="gramStart"/>
      <w:r w:rsidRPr="00857498">
        <w:rPr>
          <w:rFonts w:ascii="Times New Roman" w:hAnsi="Times New Roman" w:cs="Times New Roman"/>
          <w:color w:val="000000"/>
          <w:sz w:val="24"/>
          <w:szCs w:val="24"/>
        </w:rPr>
        <w:t>разработать и реализовать</w:t>
      </w:r>
      <w:proofErr w:type="gramEnd"/>
      <w:r w:rsidRPr="00857498">
        <w:rPr>
          <w:rFonts w:ascii="Times New Roman" w:hAnsi="Times New Roman" w:cs="Times New Roman"/>
          <w:color w:val="000000"/>
          <w:sz w:val="24"/>
          <w:szCs w:val="24"/>
        </w:rPr>
        <w:t xml:space="preserve">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его последствий на территории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Характерными недостатками по обеспечению безопасности на ряде объектов социальной сферы, культуры являются: отсутствие тревожной кнопки, систем оповещения, металлических дверей и надежного ограждения. Имеют место недостаточные знания и отсутствие навыков посетителей и работников правилам поведения в чрезвычайных </w:t>
      </w:r>
      <w:proofErr w:type="gramStart"/>
      <w:r w:rsidRPr="00857498">
        <w:rPr>
          <w:rFonts w:ascii="Times New Roman" w:hAnsi="Times New Roman" w:cs="Times New Roman"/>
          <w:color w:val="000000"/>
          <w:sz w:val="24"/>
          <w:szCs w:val="24"/>
        </w:rPr>
        <w:t>ситуациях</w:t>
      </w:r>
      <w:proofErr w:type="gramEnd"/>
      <w:r w:rsidRPr="00857498">
        <w:rPr>
          <w:rFonts w:ascii="Times New Roman" w:hAnsi="Times New Roman" w:cs="Times New Roman"/>
          <w:color w:val="000000"/>
          <w:sz w:val="24"/>
          <w:szCs w:val="24"/>
        </w:rPr>
        <w:t>, вызванных проявлениями терроризма.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 Приоритеты  муниципальной политики в сфере реализации муниципальной программы, цель, целевые показатели, описание ожидаемых конечных результатов, сроки и этапы реализации муниципальной целевой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Одними из основных приоритетов муниципальной политики являются безопасность граждан и укрепление общественного правопорядка на территории Медикасинского  сельского поселения, которые гарантируют обстановку спокойствия, согласованности и ритмичности общественной жизни.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Основными целями Программы являются: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 противодействие терроризму и экстремизму и безопасность граждан, проживающих на территории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совершенствование системы профилактических мер антитеррористической и </w:t>
      </w:r>
      <w:proofErr w:type="spellStart"/>
      <w:r w:rsidRPr="00857498">
        <w:rPr>
          <w:rFonts w:ascii="Times New Roman" w:hAnsi="Times New Roman" w:cs="Times New Roman"/>
          <w:color w:val="000000"/>
          <w:sz w:val="24"/>
          <w:szCs w:val="24"/>
        </w:rPr>
        <w:t>антиэкстремистской</w:t>
      </w:r>
      <w:proofErr w:type="spellEnd"/>
      <w:r w:rsidRPr="00857498">
        <w:rPr>
          <w:rFonts w:ascii="Times New Roman" w:hAnsi="Times New Roman" w:cs="Times New Roman"/>
          <w:color w:val="000000"/>
          <w:sz w:val="24"/>
          <w:szCs w:val="24"/>
        </w:rPr>
        <w:t xml:space="preserve"> направленности;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предупреждение террористических проявлений на территории сельского поселения;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повышение антитеррористической защищенности потенциально опасных объектов, мест массового пребывания людей и объектов жизнеобеспечения населения.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Основными задачами Программы являются: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усиление антитеррористической защищенности объектов социальной сферы;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минимизация и (или) ликвидация последствий проявлений терроризма;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повышение уровня межведомственного взаимопонимания по профилактике терроризма и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Целевые показатели муниципальной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взаимодействие с правоохранительными органами по вопросам профилактики противодействия терроризму и экстремизму;</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количество материалов антитеррористической и </w:t>
      </w:r>
      <w:proofErr w:type="spellStart"/>
      <w:r w:rsidRPr="00857498">
        <w:rPr>
          <w:rFonts w:ascii="Times New Roman" w:hAnsi="Times New Roman" w:cs="Times New Roman"/>
          <w:color w:val="000000"/>
          <w:sz w:val="24"/>
          <w:szCs w:val="24"/>
        </w:rPr>
        <w:t>антиэкстремистской</w:t>
      </w:r>
      <w:proofErr w:type="spellEnd"/>
      <w:r w:rsidRPr="00857498">
        <w:rPr>
          <w:rFonts w:ascii="Times New Roman" w:hAnsi="Times New Roman" w:cs="Times New Roman"/>
          <w:color w:val="000000"/>
          <w:sz w:val="24"/>
          <w:szCs w:val="24"/>
        </w:rPr>
        <w:t xml:space="preserve"> направленности, опубликованных в средствах массовой информации;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количество проведенных с несовершеннолетними </w:t>
      </w:r>
      <w:proofErr w:type="spellStart"/>
      <w:r w:rsidRPr="00857498">
        <w:rPr>
          <w:rFonts w:ascii="Times New Roman" w:hAnsi="Times New Roman" w:cs="Times New Roman"/>
          <w:color w:val="000000"/>
          <w:sz w:val="24"/>
          <w:szCs w:val="24"/>
        </w:rPr>
        <w:t>общепрофилактических</w:t>
      </w:r>
      <w:proofErr w:type="spellEnd"/>
      <w:r w:rsidRPr="00857498">
        <w:rPr>
          <w:rFonts w:ascii="Times New Roman" w:hAnsi="Times New Roman" w:cs="Times New Roman"/>
          <w:color w:val="000000"/>
          <w:sz w:val="24"/>
          <w:szCs w:val="24"/>
        </w:rPr>
        <w:t xml:space="preserve"> мероприятий по противодействию терроризму и экстремизму;</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доля муниципальных учреждений, находящихся в </w:t>
      </w:r>
      <w:proofErr w:type="gramStart"/>
      <w:r w:rsidRPr="00857498">
        <w:rPr>
          <w:rFonts w:ascii="Times New Roman" w:hAnsi="Times New Roman" w:cs="Times New Roman"/>
          <w:color w:val="000000"/>
          <w:sz w:val="24"/>
          <w:szCs w:val="24"/>
        </w:rPr>
        <w:t>ведении</w:t>
      </w:r>
      <w:proofErr w:type="gramEnd"/>
      <w:r w:rsidRPr="00857498">
        <w:rPr>
          <w:rFonts w:ascii="Times New Roman" w:hAnsi="Times New Roman" w:cs="Times New Roman"/>
          <w:color w:val="000000"/>
          <w:sz w:val="24"/>
          <w:szCs w:val="24"/>
        </w:rPr>
        <w:t xml:space="preserve"> муниципального образования, обеспеченных средствами антитеррористической защищенности объектов (видеонаблюдение, </w:t>
      </w:r>
      <w:proofErr w:type="spellStart"/>
      <w:r w:rsidRPr="00857498">
        <w:rPr>
          <w:rFonts w:ascii="Times New Roman" w:hAnsi="Times New Roman" w:cs="Times New Roman"/>
          <w:color w:val="000000"/>
          <w:sz w:val="24"/>
          <w:szCs w:val="24"/>
        </w:rPr>
        <w:t>периметральное</w:t>
      </w:r>
      <w:proofErr w:type="spellEnd"/>
      <w:r w:rsidRPr="00857498">
        <w:rPr>
          <w:rFonts w:ascii="Times New Roman" w:hAnsi="Times New Roman" w:cs="Times New Roman"/>
          <w:color w:val="000000"/>
          <w:sz w:val="24"/>
          <w:szCs w:val="24"/>
        </w:rPr>
        <w:t xml:space="preserve"> ограждение, кнопки тревожной сигнализации, </w:t>
      </w:r>
      <w:proofErr w:type="spellStart"/>
      <w:r w:rsidRPr="00857498">
        <w:rPr>
          <w:rFonts w:ascii="Times New Roman" w:hAnsi="Times New Roman" w:cs="Times New Roman"/>
          <w:color w:val="000000"/>
          <w:sz w:val="24"/>
          <w:szCs w:val="24"/>
        </w:rPr>
        <w:t>металлообнаружители</w:t>
      </w:r>
      <w:proofErr w:type="spellEnd"/>
      <w:r w:rsidRPr="00857498">
        <w:rPr>
          <w:rFonts w:ascii="Times New Roman" w:hAnsi="Times New Roman" w:cs="Times New Roman"/>
          <w:color w:val="000000"/>
          <w:sz w:val="24"/>
          <w:szCs w:val="24"/>
        </w:rPr>
        <w:t xml:space="preserve"> и т.д.), от общего количества муниципальных учреждений.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Значения целевых показателей реализации муниципальной программы приведены в </w:t>
      </w:r>
      <w:r w:rsidRPr="00857498">
        <w:rPr>
          <w:rFonts w:ascii="Times New Roman" w:hAnsi="Times New Roman" w:cs="Times New Roman"/>
          <w:b/>
          <w:bCs/>
          <w:color w:val="000000"/>
          <w:sz w:val="24"/>
          <w:szCs w:val="24"/>
        </w:rPr>
        <w:t>приложении N 1</w:t>
      </w:r>
      <w:r w:rsidRPr="00857498">
        <w:rPr>
          <w:rFonts w:ascii="Times New Roman" w:hAnsi="Times New Roman" w:cs="Times New Roman"/>
          <w:color w:val="000000"/>
          <w:sz w:val="24"/>
          <w:szCs w:val="24"/>
        </w:rPr>
        <w:t> к муниципальной целевой  программе.</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Программа носит социальный характер, основными критериями ее эффективности являются антитеррористическая безопасность населения, объектов экономики и социальной сферы Медикасинского  сельского поселения и профилактика экстремистской деятельности.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Социальная и бюджетная эффективность реализации Программы оценивается по следующим критериям:</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 xml:space="preserve">- соответствие плановых </w:t>
      </w:r>
      <w:proofErr w:type="gramStart"/>
      <w:r w:rsidRPr="00857498">
        <w:rPr>
          <w:rFonts w:ascii="Times New Roman" w:hAnsi="Times New Roman" w:cs="Times New Roman"/>
          <w:color w:val="000000"/>
          <w:sz w:val="24"/>
          <w:szCs w:val="24"/>
        </w:rPr>
        <w:t>значений показателей конечного результата выполнения Программы</w:t>
      </w:r>
      <w:proofErr w:type="gramEnd"/>
      <w:r w:rsidRPr="00857498">
        <w:rPr>
          <w:rFonts w:ascii="Times New Roman" w:hAnsi="Times New Roman" w:cs="Times New Roman"/>
          <w:color w:val="000000"/>
          <w:sz w:val="24"/>
          <w:szCs w:val="24"/>
        </w:rPr>
        <w:t xml:space="preserve"> фактическим значениям показателей;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степень достижения запланированных результатов.</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Социальный эффект от реализации мероприятий Программы будет выражен в </w:t>
      </w:r>
      <w:proofErr w:type="gramStart"/>
      <w:r w:rsidRPr="00857498">
        <w:rPr>
          <w:rFonts w:ascii="Times New Roman" w:hAnsi="Times New Roman" w:cs="Times New Roman"/>
          <w:color w:val="000000"/>
          <w:sz w:val="24"/>
          <w:szCs w:val="24"/>
        </w:rPr>
        <w:t>удовлетворении</w:t>
      </w:r>
      <w:proofErr w:type="gramEnd"/>
      <w:r w:rsidRPr="00857498">
        <w:rPr>
          <w:rFonts w:ascii="Times New Roman" w:hAnsi="Times New Roman" w:cs="Times New Roman"/>
          <w:color w:val="000000"/>
          <w:sz w:val="24"/>
          <w:szCs w:val="24"/>
        </w:rPr>
        <w:t xml:space="preserve"> потребности жителей Медикасинского  сельского поселения в защищенности от актов терроризма и проявлений экстремизма, повышении степени толерантности общества.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Выполнение Программы создаст условия для дальнейшего укрепления социально-политической стабильности общества, законности и правопорядка, межнационального и межконфессионального согласия в </w:t>
      </w:r>
      <w:proofErr w:type="spellStart"/>
      <w:r w:rsidRPr="00857498">
        <w:rPr>
          <w:rFonts w:ascii="Times New Roman" w:hAnsi="Times New Roman" w:cs="Times New Roman"/>
          <w:color w:val="000000"/>
          <w:sz w:val="24"/>
          <w:szCs w:val="24"/>
        </w:rPr>
        <w:t>Медикасинском</w:t>
      </w:r>
      <w:proofErr w:type="spellEnd"/>
      <w:r w:rsidRPr="00857498">
        <w:rPr>
          <w:rFonts w:ascii="Times New Roman" w:hAnsi="Times New Roman" w:cs="Times New Roman"/>
          <w:color w:val="000000"/>
          <w:sz w:val="24"/>
          <w:szCs w:val="24"/>
        </w:rPr>
        <w:t xml:space="preserve">  сельском поселении.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Ожидаемые результаты реализации муниципальной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снижение возможности совершения террористических актов и экстремистских проявлений на территории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proofErr w:type="gramStart"/>
      <w:r w:rsidRPr="00857498">
        <w:rPr>
          <w:rFonts w:ascii="Times New Roman" w:hAnsi="Times New Roman" w:cs="Times New Roman"/>
          <w:color w:val="000000"/>
          <w:sz w:val="24"/>
          <w:szCs w:val="24"/>
        </w:rPr>
        <w:t>-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экстремизма и терроризма, укреплению межнационального, межэтнического и межконфессионального согласия и единства сообщества;</w:t>
      </w:r>
      <w:proofErr w:type="gramEnd"/>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создание системы технической защиты объектов, находящихся в муниципальной собственности.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Исполнение мероприятий, предусмотренных Программой, позволит решить наиболее острые проблемы, стоящие перед администрацией Медикасинского  сельского поселения и обществом, в части создания положительных тенденций повышения уровня антитеррористической и </w:t>
      </w:r>
      <w:proofErr w:type="spellStart"/>
      <w:r w:rsidRPr="00857498">
        <w:rPr>
          <w:rFonts w:ascii="Times New Roman" w:hAnsi="Times New Roman" w:cs="Times New Roman"/>
          <w:color w:val="000000"/>
          <w:sz w:val="24"/>
          <w:szCs w:val="24"/>
        </w:rPr>
        <w:t>антиэкстремистской</w:t>
      </w:r>
      <w:proofErr w:type="spellEnd"/>
      <w:r w:rsidRPr="00857498">
        <w:rPr>
          <w:rFonts w:ascii="Times New Roman" w:hAnsi="Times New Roman" w:cs="Times New Roman"/>
          <w:color w:val="000000"/>
          <w:sz w:val="24"/>
          <w:szCs w:val="24"/>
        </w:rPr>
        <w:t xml:space="preserve"> устойчивости поселения, что в результате окажет непосредственное влияние на укрепление общей безопасности.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Сроки реализации муниципальной программы - 2021 - 2025 годы.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3. Обобщенная характеристика основных мероприятий муниципальной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3.1. Основное мероприятие муниципальной программы</w:t>
      </w:r>
      <w:r w:rsidRPr="00857498">
        <w:rPr>
          <w:rFonts w:ascii="Times New Roman" w:hAnsi="Times New Roman" w:cs="Times New Roman"/>
          <w:color w:val="000000"/>
          <w:sz w:val="24"/>
          <w:szCs w:val="24"/>
        </w:rPr>
        <w:t> - участие в реализации государственной политики в области профилактики терроризма и экстремизма, создание условий для комплексной антитеррористической безопасности на территории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Программа включает мероприятия по приоритетным направлениям в сфере профилактики терроризма и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информационно-пропагандистское сопровождение и методическое обеспечение профилактики терроризма и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организационно-технические мероприятия.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3.1.1. Информационно-пропагандистское сопровождение и методическое обеспечение профилактики терроризма и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В целях реализации данного направления Программы запланировано проведение</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следующих мероприятий: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информирование населения о профилактике терроризма и экстремизма через памятки, листовки, сходы граждан;</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проведение лекций и бесед в сельской библиотеке, направленных на профилактику проявлений терроризму и экстремизму, преступлений против личности, общества, государства;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распространение памяток, листовок среди населения «Терроризм – угроза обществу»;</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 подготовка и размещение в </w:t>
      </w:r>
      <w:proofErr w:type="gramStart"/>
      <w:r w:rsidRPr="00857498">
        <w:rPr>
          <w:rFonts w:ascii="Times New Roman" w:hAnsi="Times New Roman" w:cs="Times New Roman"/>
          <w:color w:val="000000"/>
          <w:sz w:val="24"/>
          <w:szCs w:val="24"/>
        </w:rPr>
        <w:t>местах</w:t>
      </w:r>
      <w:proofErr w:type="gramEnd"/>
      <w:r w:rsidRPr="00857498">
        <w:rPr>
          <w:rFonts w:ascii="Times New Roman" w:hAnsi="Times New Roman" w:cs="Times New Roman"/>
          <w:color w:val="000000"/>
          <w:sz w:val="24"/>
          <w:szCs w:val="24"/>
        </w:rPr>
        <w:t xml:space="preserve">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информационных стендах.</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приобретение и распространение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3.1.2. Организационно-технические мероприятия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В целях реализации данного направления Программы запланировано проведение следующих мероприятий: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проведение обследования потенциально опасных объектов, объектов соцкультбыта, пустующих домов на территории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3.2. Профилактика терроризма и экстремизма в подростковой и молодежной среде</w:t>
      </w:r>
      <w:r w:rsidRPr="00857498">
        <w:rPr>
          <w:rFonts w:ascii="Times New Roman" w:hAnsi="Times New Roman" w:cs="Times New Roman"/>
          <w:color w:val="000000"/>
          <w:sz w:val="24"/>
          <w:szCs w:val="24"/>
        </w:rPr>
        <w:t>, в том числе:</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организация и проведение воспитательной и просветительской работы среди детей и молодежи, направленной на профилактику терроризма и экстремизма;</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proofErr w:type="gramStart"/>
      <w:r w:rsidRPr="00857498">
        <w:rPr>
          <w:rFonts w:ascii="Times New Roman" w:hAnsi="Times New Roman" w:cs="Times New Roman"/>
          <w:color w:val="000000"/>
          <w:sz w:val="24"/>
          <w:szCs w:val="24"/>
        </w:rPr>
        <w:t xml:space="preserve">- проведение с молодежной аудиторией встреч, семинаров, круглых столов, тематических акций в рамках празднования Дня солидарности в борьбе 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w:t>
      </w:r>
      <w:proofErr w:type="spellStart"/>
      <w:r w:rsidRPr="00857498">
        <w:rPr>
          <w:rFonts w:ascii="Times New Roman" w:hAnsi="Times New Roman" w:cs="Times New Roman"/>
          <w:color w:val="000000"/>
          <w:sz w:val="24"/>
          <w:szCs w:val="24"/>
        </w:rPr>
        <w:t>конфессий</w:t>
      </w:r>
      <w:proofErr w:type="spellEnd"/>
      <w:r w:rsidRPr="00857498">
        <w:rPr>
          <w:rFonts w:ascii="Times New Roman" w:hAnsi="Times New Roman" w:cs="Times New Roman"/>
          <w:color w:val="000000"/>
          <w:sz w:val="24"/>
          <w:szCs w:val="24"/>
        </w:rPr>
        <w:t>.</w:t>
      </w:r>
      <w:proofErr w:type="gramEnd"/>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3.3. Усиление антитеррористической защищенности объектов, находящихся в собственности и ведении сельского поселения</w:t>
      </w:r>
      <w:r w:rsidRPr="00857498">
        <w:rPr>
          <w:rFonts w:ascii="Times New Roman" w:hAnsi="Times New Roman" w:cs="Times New Roman"/>
          <w:color w:val="000000"/>
          <w:sz w:val="24"/>
          <w:szCs w:val="24"/>
        </w:rPr>
        <w:t>, в том числе:</w:t>
      </w:r>
    </w:p>
    <w:tbl>
      <w:tblPr>
        <w:tblpPr w:leftFromText="180" w:rightFromText="180" w:vertAnchor="text" w:horzAnchor="margin" w:tblpY="424"/>
        <w:tblW w:w="0" w:type="auto"/>
        <w:tblCellMar>
          <w:top w:w="15" w:type="dxa"/>
          <w:left w:w="15" w:type="dxa"/>
          <w:bottom w:w="15" w:type="dxa"/>
          <w:right w:w="15" w:type="dxa"/>
        </w:tblCellMar>
        <w:tblLook w:val="04A0"/>
      </w:tblPr>
      <w:tblGrid>
        <w:gridCol w:w="3884"/>
        <w:gridCol w:w="2320"/>
        <w:gridCol w:w="1927"/>
        <w:gridCol w:w="1909"/>
      </w:tblGrid>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Наименование  мероприятий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Исполнители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Сроки исполнения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Источники финансирования</w:t>
            </w:r>
          </w:p>
        </w:tc>
      </w:tr>
      <w:tr w:rsidR="00857498" w:rsidRPr="00857498" w:rsidTr="00994952">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857498">
            <w:pPr>
              <w:numPr>
                <w:ilvl w:val="0"/>
                <w:numId w:val="28"/>
              </w:numPr>
              <w:spacing w:before="100" w:beforeAutospacing="1" w:after="100" w:afterAutospacing="1" w:line="240" w:lineRule="auto"/>
              <w:rPr>
                <w:rFonts w:ascii="Times New Roman" w:hAnsi="Times New Roman" w:cs="Times New Roman"/>
                <w:color w:val="000000"/>
                <w:sz w:val="24"/>
                <w:szCs w:val="24"/>
              </w:rPr>
            </w:pPr>
            <w:r w:rsidRPr="00857498">
              <w:rPr>
                <w:rFonts w:ascii="Times New Roman" w:hAnsi="Times New Roman" w:cs="Times New Roman"/>
                <w:color w:val="000000"/>
                <w:sz w:val="24"/>
                <w:szCs w:val="24"/>
              </w:rPr>
              <w:t>Информационно-пропагандистское противодействие терроризму и экстремизму</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Ежегодно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Проведение тематических мероприятий для детей и молодёжи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Работники сельского Дома культуры, библиотекарь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Апрель-май</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2021-2025 гг.</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Распространение памяток,</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листовок среди населения,</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обеспечение наглядной агитацией в </w:t>
            </w:r>
            <w:proofErr w:type="gramStart"/>
            <w:r w:rsidRPr="00857498">
              <w:rPr>
                <w:rFonts w:ascii="Times New Roman" w:hAnsi="Times New Roman" w:cs="Times New Roman"/>
                <w:color w:val="000000"/>
                <w:sz w:val="24"/>
                <w:szCs w:val="24"/>
              </w:rPr>
              <w:t>учреждениях</w:t>
            </w:r>
            <w:proofErr w:type="gramEnd"/>
            <w:r w:rsidRPr="00857498">
              <w:rPr>
                <w:rFonts w:ascii="Times New Roman" w:hAnsi="Times New Roman" w:cs="Times New Roman"/>
                <w:color w:val="000000"/>
                <w:sz w:val="24"/>
                <w:szCs w:val="24"/>
              </w:rPr>
              <w:t xml:space="preserve"> социальной сферы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  раза в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500(пятьсот рублей) 00 коп</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Информирование населения о профилактике терроризма и экстремизма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Глава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Ежегодно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Сбор информации и принятие мер по факту выявления   деятельности религиозных организаций, сект экстремистской направленности на территории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постоянно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857498">
            <w:pPr>
              <w:numPr>
                <w:ilvl w:val="0"/>
                <w:numId w:val="29"/>
              </w:numPr>
              <w:spacing w:before="100" w:beforeAutospacing="1" w:after="100" w:afterAutospacing="1" w:line="240" w:lineRule="auto"/>
              <w:rPr>
                <w:rFonts w:ascii="Times New Roman" w:hAnsi="Times New Roman" w:cs="Times New Roman"/>
                <w:color w:val="000000"/>
                <w:sz w:val="24"/>
                <w:szCs w:val="24"/>
              </w:rPr>
            </w:pPr>
            <w:r w:rsidRPr="00857498">
              <w:rPr>
                <w:rFonts w:ascii="Times New Roman" w:hAnsi="Times New Roman" w:cs="Times New Roman"/>
                <w:color w:val="000000"/>
                <w:sz w:val="24"/>
                <w:szCs w:val="24"/>
              </w:rPr>
              <w:t>Организационно-технические мероприятия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Организация и проведение тренировок, учений по действиям работников учреждений при обнаружении подозрительных предметов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Глава сельского поселения, заведующая сельским Домом культуры (по согласованию)</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ежегодно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Проведение комплексных обследований потенциально опасных объектов, соцкультбыта, пустующих домов на территории </w:t>
            </w:r>
            <w:r w:rsidRPr="00857498">
              <w:rPr>
                <w:rFonts w:ascii="Times New Roman" w:hAnsi="Times New Roman" w:cs="Times New Roman"/>
                <w:color w:val="000000"/>
                <w:sz w:val="24"/>
                <w:szCs w:val="24"/>
              </w:rPr>
              <w:lastRenderedPageBreak/>
              <w:t>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ежеквартально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Проведение социологических опросов среди населения на предмет выявления и обнаружения степени распространения экстремистских идей и настроений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ежегодно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Глава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постоянно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Проведение совещаний при главе сельского поселения по вопросам профилактики террористических угроз на территории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Глава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По мере </w:t>
            </w:r>
            <w:proofErr w:type="gramStart"/>
            <w:r w:rsidRPr="00857498">
              <w:rPr>
                <w:rFonts w:ascii="Times New Roman" w:hAnsi="Times New Roman" w:cs="Times New Roman"/>
                <w:color w:val="000000"/>
                <w:sz w:val="24"/>
                <w:szCs w:val="24"/>
              </w:rPr>
              <w:t>необходимости</w:t>
            </w:r>
            <w:proofErr w:type="gramEnd"/>
            <w:r w:rsidRPr="00857498">
              <w:rPr>
                <w:rFonts w:ascii="Times New Roman" w:hAnsi="Times New Roman" w:cs="Times New Roman"/>
                <w:color w:val="000000"/>
                <w:sz w:val="24"/>
                <w:szCs w:val="24"/>
              </w:rPr>
              <w:t xml:space="preserve"> но не реже 2-х раз в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r w:rsidR="00857498" w:rsidRPr="00857498" w:rsidTr="00994952">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857498">
            <w:pPr>
              <w:numPr>
                <w:ilvl w:val="0"/>
                <w:numId w:val="30"/>
              </w:numPr>
              <w:spacing w:before="100" w:beforeAutospacing="1" w:after="100" w:afterAutospacing="1" w:line="240" w:lineRule="auto"/>
              <w:rPr>
                <w:rFonts w:ascii="Times New Roman" w:hAnsi="Times New Roman" w:cs="Times New Roman"/>
                <w:color w:val="000000"/>
                <w:sz w:val="24"/>
                <w:szCs w:val="24"/>
              </w:rPr>
            </w:pPr>
            <w:r w:rsidRPr="00857498">
              <w:rPr>
                <w:rFonts w:ascii="Times New Roman" w:hAnsi="Times New Roman" w:cs="Times New Roman"/>
                <w:color w:val="000000"/>
                <w:sz w:val="24"/>
                <w:szCs w:val="24"/>
              </w:rPr>
              <w:t>Формирование системы противодействия идеологии терроризма и экстремизма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Мониторинг деятельности религиозных, молодежных обществ и политических организаций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Ежегодно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Без финансирования</w:t>
            </w:r>
          </w:p>
        </w:tc>
      </w:tr>
    </w:tbl>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проведение проверок по антитеррористической защищенности на объектах, находящихся в муниципальной собственности или ведении органов местного самоуправления;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местного самоуправления;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План реализации муниципальной программы приведен в </w:t>
      </w:r>
      <w:r w:rsidRPr="00857498">
        <w:rPr>
          <w:rFonts w:ascii="Times New Roman" w:hAnsi="Times New Roman" w:cs="Times New Roman"/>
          <w:b/>
          <w:bCs/>
          <w:color w:val="000000"/>
          <w:sz w:val="24"/>
          <w:szCs w:val="24"/>
        </w:rPr>
        <w:t>приложении N 2</w:t>
      </w:r>
      <w:r w:rsidRPr="00857498">
        <w:rPr>
          <w:rFonts w:ascii="Times New Roman" w:hAnsi="Times New Roman" w:cs="Times New Roman"/>
          <w:color w:val="000000"/>
          <w:sz w:val="24"/>
          <w:szCs w:val="24"/>
        </w:rPr>
        <w:t> к муниципальной целевой программе.</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4. Нормативное обеспечение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Правовую основу для реализации программы определили: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а) Федеральный закон от 06.03.2011 № 35-ФЗ «О </w:t>
      </w:r>
      <w:proofErr w:type="gramStart"/>
      <w:r w:rsidRPr="00857498">
        <w:rPr>
          <w:rFonts w:ascii="Times New Roman" w:hAnsi="Times New Roman" w:cs="Times New Roman"/>
          <w:color w:val="000000"/>
          <w:sz w:val="24"/>
          <w:szCs w:val="24"/>
        </w:rPr>
        <w:t>противодействии</w:t>
      </w:r>
      <w:proofErr w:type="gramEnd"/>
      <w:r w:rsidRPr="00857498">
        <w:rPr>
          <w:rFonts w:ascii="Times New Roman" w:hAnsi="Times New Roman" w:cs="Times New Roman"/>
          <w:color w:val="000000"/>
          <w:sz w:val="24"/>
          <w:szCs w:val="24"/>
        </w:rPr>
        <w:t xml:space="preserve"> терроризму»;</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б) Федеральный закон  от 06.10.2003. № 131-ФЗ «Об общих принципах организации местного самоуправления в Российской Федерации»;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lastRenderedPageBreak/>
        <w:t xml:space="preserve">в) Федеральный закон от 25.07.2002. № 114-ФЗ «О </w:t>
      </w:r>
      <w:proofErr w:type="gramStart"/>
      <w:r w:rsidRPr="00857498">
        <w:rPr>
          <w:rFonts w:ascii="Times New Roman" w:hAnsi="Times New Roman" w:cs="Times New Roman"/>
          <w:color w:val="000000"/>
          <w:sz w:val="24"/>
          <w:szCs w:val="24"/>
        </w:rPr>
        <w:t>противодействии</w:t>
      </w:r>
      <w:proofErr w:type="gramEnd"/>
      <w:r w:rsidRPr="00857498">
        <w:rPr>
          <w:rFonts w:ascii="Times New Roman" w:hAnsi="Times New Roman" w:cs="Times New Roman"/>
          <w:color w:val="000000"/>
          <w:sz w:val="24"/>
          <w:szCs w:val="24"/>
        </w:rPr>
        <w:t xml:space="preserve"> экстремистской деятельности»;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г) Указ Президента Российской Федерации от 15.02.2006 г. № 116 «О мерах по противодействию терроризму»;</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proofErr w:type="spellStart"/>
      <w:r w:rsidRPr="00857498">
        <w:rPr>
          <w:rFonts w:ascii="Times New Roman" w:hAnsi="Times New Roman" w:cs="Times New Roman"/>
          <w:color w:val="000000"/>
          <w:sz w:val="24"/>
          <w:szCs w:val="24"/>
        </w:rPr>
        <w:t>д</w:t>
      </w:r>
      <w:proofErr w:type="spellEnd"/>
      <w:r w:rsidRPr="00857498">
        <w:rPr>
          <w:rFonts w:ascii="Times New Roman" w:hAnsi="Times New Roman" w:cs="Times New Roman"/>
          <w:color w:val="000000"/>
          <w:sz w:val="24"/>
          <w:szCs w:val="24"/>
        </w:rPr>
        <w:t>) постановление администрации Медикасинского  сельского поселения от 27.06.2017 № 38 «Об утверждении Порядка разработки, реализации и оценки эффективности муниципальных программ Медикасинского  сельского поселения Цивильского  района Чувашской Республики».</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5. Ресурсное обеспечение Программы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Ресурсное обеспечение муниципальной программы осуществляется за счет средств бюджета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Объемы финансирования муниципальной программы подлежат уточнению при формировании бюджета Медикасинского  сельского поселения на соответствующие годы.</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6. Система программных мероприятий</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Приложение № 1</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к муниципальной программе</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 </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«Целевые показатели реализации муниципальной  программы</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"Профилактика терроризма и экстремизма,</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а также минимизация и (или) ликвидация последствий</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их проявлений на территории 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tblPr>
      <w:tblGrid>
        <w:gridCol w:w="473"/>
        <w:gridCol w:w="3523"/>
        <w:gridCol w:w="1304"/>
        <w:gridCol w:w="1520"/>
        <w:gridCol w:w="644"/>
        <w:gridCol w:w="644"/>
        <w:gridCol w:w="644"/>
        <w:gridCol w:w="644"/>
        <w:gridCol w:w="644"/>
      </w:tblGrid>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xml:space="preserve">№ </w:t>
            </w:r>
            <w:proofErr w:type="spellStart"/>
            <w:proofErr w:type="gramStart"/>
            <w:r w:rsidRPr="00857498">
              <w:rPr>
                <w:rFonts w:ascii="Times New Roman" w:hAnsi="Times New Roman" w:cs="Times New Roman"/>
                <w:b/>
                <w:bCs/>
                <w:color w:val="000000"/>
                <w:sz w:val="24"/>
                <w:szCs w:val="24"/>
              </w:rPr>
              <w:t>п</w:t>
            </w:r>
            <w:proofErr w:type="spellEnd"/>
            <w:proofErr w:type="gramEnd"/>
            <w:r w:rsidRPr="00857498">
              <w:rPr>
                <w:rFonts w:ascii="Times New Roman" w:hAnsi="Times New Roman" w:cs="Times New Roman"/>
                <w:b/>
                <w:bCs/>
                <w:color w:val="000000"/>
                <w:sz w:val="24"/>
                <w:szCs w:val="24"/>
              </w:rPr>
              <w:t>/</w:t>
            </w:r>
            <w:proofErr w:type="spellStart"/>
            <w:r w:rsidRPr="00857498">
              <w:rPr>
                <w:rFonts w:ascii="Times New Roman" w:hAnsi="Times New Roman" w:cs="Times New Roman"/>
                <w:b/>
                <w:bCs/>
                <w:color w:val="000000"/>
                <w:sz w:val="24"/>
                <w:szCs w:val="24"/>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Базовое значение показателей</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xml:space="preserve">Планируемое значение показателей (на очередной финансовый год и </w:t>
            </w:r>
            <w:r w:rsidRPr="00857498">
              <w:rPr>
                <w:rFonts w:ascii="Times New Roman" w:hAnsi="Times New Roman" w:cs="Times New Roman"/>
                <w:b/>
                <w:bCs/>
                <w:color w:val="000000"/>
                <w:sz w:val="24"/>
                <w:szCs w:val="24"/>
              </w:rPr>
              <w:lastRenderedPageBreak/>
              <w:t>плановый период)</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2021</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2022</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2023</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2024</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2025</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год</w:t>
            </w:r>
          </w:p>
        </w:tc>
      </w:tr>
      <w:tr w:rsidR="00857498" w:rsidRPr="00857498" w:rsidTr="00994952">
        <w:tc>
          <w:tcPr>
            <w:tcW w:w="0" w:type="auto"/>
            <w:gridSpan w:val="9"/>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Цель муниципальной программы: противодействие терроризму и экстремизму и безопасность граждан, проживающих на территории Медикасинского  сельского поселения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Взаимодействие с правоохранительными органами по вопросам профилактики противодействия терроризму и экстремизму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да/нет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Количество материалов антитеррористической и </w:t>
            </w:r>
            <w:proofErr w:type="spellStart"/>
            <w:r w:rsidRPr="00857498">
              <w:rPr>
                <w:rFonts w:ascii="Times New Roman" w:hAnsi="Times New Roman" w:cs="Times New Roman"/>
                <w:color w:val="000000"/>
                <w:sz w:val="24"/>
                <w:szCs w:val="24"/>
              </w:rPr>
              <w:t>антиэкстремистской</w:t>
            </w:r>
            <w:proofErr w:type="spellEnd"/>
            <w:r w:rsidRPr="00857498">
              <w:rPr>
                <w:rFonts w:ascii="Times New Roman" w:hAnsi="Times New Roman" w:cs="Times New Roman"/>
                <w:color w:val="000000"/>
                <w:sz w:val="24"/>
                <w:szCs w:val="24"/>
              </w:rPr>
              <w:t xml:space="preserve"> направленности, опубликованных в средствах массовой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3</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Количество проведенных с несовершеннолетними </w:t>
            </w:r>
            <w:proofErr w:type="spellStart"/>
            <w:r w:rsidRPr="00857498">
              <w:rPr>
                <w:rFonts w:ascii="Times New Roman" w:hAnsi="Times New Roman" w:cs="Times New Roman"/>
                <w:color w:val="000000"/>
                <w:sz w:val="24"/>
                <w:szCs w:val="24"/>
              </w:rPr>
              <w:t>общепрофилактических</w:t>
            </w:r>
            <w:proofErr w:type="spellEnd"/>
            <w:r w:rsidRPr="00857498">
              <w:rPr>
                <w:rFonts w:ascii="Times New Roman" w:hAnsi="Times New Roman" w:cs="Times New Roman"/>
                <w:color w:val="000000"/>
                <w:sz w:val="24"/>
                <w:szCs w:val="24"/>
              </w:rPr>
              <w:t xml:space="preserve"> мероприятий по противодействию терроризму и экстремизму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3</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Доля муниципальных учреждений, находящихся в </w:t>
            </w:r>
            <w:proofErr w:type="gramStart"/>
            <w:r w:rsidRPr="00857498">
              <w:rPr>
                <w:rFonts w:ascii="Times New Roman" w:hAnsi="Times New Roman" w:cs="Times New Roman"/>
                <w:color w:val="000000"/>
                <w:sz w:val="24"/>
                <w:szCs w:val="24"/>
              </w:rPr>
              <w:t>ведении</w:t>
            </w:r>
            <w:proofErr w:type="gramEnd"/>
            <w:r w:rsidRPr="00857498">
              <w:rPr>
                <w:rFonts w:ascii="Times New Roman" w:hAnsi="Times New Roman" w:cs="Times New Roman"/>
                <w:color w:val="000000"/>
                <w:sz w:val="24"/>
                <w:szCs w:val="24"/>
              </w:rPr>
              <w:t xml:space="preserve"> муниципального образования, обеспеченных средствами антитеррористической защищенности объектов (видеонаблюдение, </w:t>
            </w:r>
            <w:proofErr w:type="spellStart"/>
            <w:r w:rsidRPr="00857498">
              <w:rPr>
                <w:rFonts w:ascii="Times New Roman" w:hAnsi="Times New Roman" w:cs="Times New Roman"/>
                <w:color w:val="000000"/>
                <w:sz w:val="24"/>
                <w:szCs w:val="24"/>
              </w:rPr>
              <w:t>периметральное</w:t>
            </w:r>
            <w:proofErr w:type="spellEnd"/>
            <w:r w:rsidRPr="00857498">
              <w:rPr>
                <w:rFonts w:ascii="Times New Roman" w:hAnsi="Times New Roman" w:cs="Times New Roman"/>
                <w:color w:val="000000"/>
                <w:sz w:val="24"/>
                <w:szCs w:val="24"/>
              </w:rPr>
              <w:t xml:space="preserve"> ограждение, кнопки тревожной сигнализации, </w:t>
            </w:r>
            <w:proofErr w:type="spellStart"/>
            <w:r w:rsidRPr="00857498">
              <w:rPr>
                <w:rFonts w:ascii="Times New Roman" w:hAnsi="Times New Roman" w:cs="Times New Roman"/>
                <w:color w:val="000000"/>
                <w:sz w:val="24"/>
                <w:szCs w:val="24"/>
              </w:rPr>
              <w:t>металлообнаружители</w:t>
            </w:r>
            <w:proofErr w:type="spellEnd"/>
            <w:r w:rsidRPr="00857498">
              <w:rPr>
                <w:rFonts w:ascii="Times New Roman" w:hAnsi="Times New Roman" w:cs="Times New Roman"/>
                <w:color w:val="000000"/>
                <w:sz w:val="24"/>
                <w:szCs w:val="24"/>
              </w:rPr>
              <w:t xml:space="preserve"> и т.д.), от общего количества муниципальных учреждений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100</w:t>
            </w:r>
          </w:p>
        </w:tc>
      </w:tr>
    </w:tbl>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Приложение № 2</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lastRenderedPageBreak/>
        <w:t>к муниципальной  программе</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План реализации муниципальной программы</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"Профилактика терроризма и экстремизма, а также</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минимизация и (или) ликвидация</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последствий их проявлений на территории</w:t>
      </w:r>
    </w:p>
    <w:p w:rsidR="00857498" w:rsidRPr="00857498" w:rsidRDefault="00857498" w:rsidP="00857498">
      <w:pPr>
        <w:pStyle w:val="ad"/>
        <w:jc w:val="right"/>
        <w:rPr>
          <w:rFonts w:ascii="Times New Roman" w:hAnsi="Times New Roman" w:cs="Times New Roman"/>
          <w:sz w:val="24"/>
          <w:szCs w:val="24"/>
        </w:rPr>
      </w:pPr>
      <w:r w:rsidRPr="00857498">
        <w:rPr>
          <w:rFonts w:ascii="Times New Roman" w:hAnsi="Times New Roman" w:cs="Times New Roman"/>
          <w:sz w:val="24"/>
          <w:szCs w:val="24"/>
        </w:rPr>
        <w:t>Медикасинского  сельского поселения"</w:t>
      </w:r>
    </w:p>
    <w:p w:rsidR="00857498" w:rsidRPr="00857498" w:rsidRDefault="00857498" w:rsidP="00857498">
      <w:pPr>
        <w:spacing w:before="100" w:beforeAutospacing="1" w:after="100" w:afterAutospacing="1"/>
        <w:ind w:firstLine="300"/>
        <w:jc w:val="both"/>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tblPr>
      <w:tblGrid>
        <w:gridCol w:w="722"/>
        <w:gridCol w:w="2596"/>
        <w:gridCol w:w="1859"/>
        <w:gridCol w:w="492"/>
        <w:gridCol w:w="486"/>
        <w:gridCol w:w="492"/>
        <w:gridCol w:w="492"/>
        <w:gridCol w:w="492"/>
        <w:gridCol w:w="483"/>
        <w:gridCol w:w="483"/>
        <w:gridCol w:w="483"/>
        <w:gridCol w:w="483"/>
        <w:gridCol w:w="477"/>
      </w:tblGrid>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xml:space="preserve">№ </w:t>
            </w:r>
            <w:proofErr w:type="spellStart"/>
            <w:proofErr w:type="gramStart"/>
            <w:r w:rsidRPr="00857498">
              <w:rPr>
                <w:rFonts w:ascii="Times New Roman" w:hAnsi="Times New Roman" w:cs="Times New Roman"/>
                <w:b/>
                <w:bCs/>
                <w:color w:val="000000"/>
                <w:sz w:val="24"/>
                <w:szCs w:val="24"/>
              </w:rPr>
              <w:t>п</w:t>
            </w:r>
            <w:proofErr w:type="spellEnd"/>
            <w:proofErr w:type="gramEnd"/>
            <w:r w:rsidRPr="00857498">
              <w:rPr>
                <w:rFonts w:ascii="Times New Roman" w:hAnsi="Times New Roman" w:cs="Times New Roman"/>
                <w:b/>
                <w:bCs/>
                <w:color w:val="000000"/>
                <w:sz w:val="24"/>
                <w:szCs w:val="24"/>
              </w:rPr>
              <w:t>/</w:t>
            </w:r>
            <w:proofErr w:type="spellStart"/>
            <w:r w:rsidRPr="00857498">
              <w:rPr>
                <w:rFonts w:ascii="Times New Roman" w:hAnsi="Times New Roman" w:cs="Times New Roman"/>
                <w:b/>
                <w:bCs/>
                <w:color w:val="000000"/>
                <w:sz w:val="24"/>
                <w:szCs w:val="24"/>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Наименование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Исполнитель мероприятия</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Объем средств на реализацию муниципальной программы на очередной финансовый год и плановый период (тыс. рублей)</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Планируемое значение показателя реализации муниципальной программы на очередной финансовый год и плановый период</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21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22</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23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24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25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21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22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23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24 год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20</w:t>
            </w:r>
          </w:p>
          <w:p w:rsidR="00857498" w:rsidRPr="00857498" w:rsidRDefault="00857498" w:rsidP="00994952">
            <w:pPr>
              <w:spacing w:before="75" w:after="75"/>
              <w:rPr>
                <w:rFonts w:ascii="Times New Roman" w:hAnsi="Times New Roman" w:cs="Times New Roman"/>
                <w:b/>
                <w:bCs/>
                <w:color w:val="000000"/>
                <w:sz w:val="24"/>
                <w:szCs w:val="24"/>
              </w:rPr>
            </w:pPr>
            <w:r w:rsidRPr="00857498">
              <w:rPr>
                <w:rFonts w:ascii="Times New Roman" w:hAnsi="Times New Roman" w:cs="Times New Roman"/>
                <w:b/>
                <w:bCs/>
                <w:color w:val="000000"/>
                <w:sz w:val="24"/>
                <w:szCs w:val="24"/>
              </w:rPr>
              <w:t>25</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год</w:t>
            </w:r>
          </w:p>
        </w:tc>
      </w:tr>
      <w:tr w:rsidR="00857498" w:rsidRPr="00857498" w:rsidTr="00994952">
        <w:tc>
          <w:tcPr>
            <w:tcW w:w="0" w:type="auto"/>
            <w:gridSpan w:val="13"/>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Цель муниципальной программы: противодействие терроризму и экстремизму и безопасность граждан, проживающих на территории Медикасинского  сельского поселения</w:t>
            </w:r>
          </w:p>
        </w:tc>
      </w:tr>
      <w:tr w:rsidR="00857498" w:rsidRPr="00857498" w:rsidTr="00994952">
        <w:tc>
          <w:tcPr>
            <w:tcW w:w="0" w:type="auto"/>
            <w:gridSpan w:val="13"/>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Основное мероприятие муниципальной программы: участие в реализации государственной политики в области профилактики терроризма и экстремизма, создание условий для комплексной антитеррористической безопасности на территории Медикасинского  о сельского поселения</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Информационно-пропагандистское сопровождение и методическое обеспечение профилактики терроризма и экстремизма, в том числе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Размещение информационных материалов на официальном сайте Медикасинского  сельского поселения, освещение в СМИ мероприятий </w:t>
            </w:r>
            <w:r w:rsidRPr="00857498">
              <w:rPr>
                <w:rFonts w:ascii="Times New Roman" w:hAnsi="Times New Roman" w:cs="Times New Roman"/>
                <w:color w:val="000000"/>
                <w:sz w:val="24"/>
                <w:szCs w:val="24"/>
              </w:rPr>
              <w:lastRenderedPageBreak/>
              <w:t>антитеррористической направленности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lastRenderedPageBreak/>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3</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Приобретение и распространение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Участие в командно-штабных </w:t>
            </w:r>
            <w:proofErr w:type="gramStart"/>
            <w:r w:rsidRPr="00857498">
              <w:rPr>
                <w:rFonts w:ascii="Times New Roman" w:hAnsi="Times New Roman" w:cs="Times New Roman"/>
                <w:color w:val="000000"/>
                <w:sz w:val="24"/>
                <w:szCs w:val="24"/>
              </w:rPr>
              <w:t>учениях</w:t>
            </w:r>
            <w:proofErr w:type="gramEnd"/>
            <w:r w:rsidRPr="00857498">
              <w:rPr>
                <w:rFonts w:ascii="Times New Roman" w:hAnsi="Times New Roman" w:cs="Times New Roman"/>
                <w:color w:val="000000"/>
                <w:sz w:val="24"/>
                <w:szCs w:val="24"/>
              </w:rPr>
              <w:t xml:space="preserve"> по отработке вопросов взаимодействия при проведении первоначальных мероприятий по пресечению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Участие в реализации плана противодействия идеологии терроризма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Профилактика терроризма и экстремизма в подростковой и </w:t>
            </w:r>
            <w:r w:rsidRPr="00857498">
              <w:rPr>
                <w:rFonts w:ascii="Times New Roman" w:hAnsi="Times New Roman" w:cs="Times New Roman"/>
                <w:color w:val="000000"/>
                <w:sz w:val="24"/>
                <w:szCs w:val="24"/>
              </w:rPr>
              <w:lastRenderedPageBreak/>
              <w:t>молодежной среде, в том числе: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Организация и проведение воспитательной и просветительской работы среди детей и молодежи, направленной на профилактику терроризма и экстремизма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Работники Медикасинского СДК*</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да5.2.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proofErr w:type="gramStart"/>
            <w:r w:rsidRPr="00857498">
              <w:rPr>
                <w:rFonts w:ascii="Times New Roman" w:hAnsi="Times New Roman" w:cs="Times New Roman"/>
                <w:color w:val="000000"/>
                <w:sz w:val="24"/>
                <w:szCs w:val="24"/>
              </w:rPr>
              <w:t xml:space="preserve">Проведение с молодежной аудиторией встреч, семинаров, круглых столов, тематических акций в рамках празднования Дня солидарности в борьбе 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w:t>
            </w:r>
            <w:proofErr w:type="spellStart"/>
            <w:r w:rsidRPr="00857498">
              <w:rPr>
                <w:rFonts w:ascii="Times New Roman" w:hAnsi="Times New Roman" w:cs="Times New Roman"/>
                <w:color w:val="000000"/>
                <w:sz w:val="24"/>
                <w:szCs w:val="24"/>
              </w:rPr>
              <w:t>конфессий</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bCs/>
                <w:color w:val="000000"/>
                <w:sz w:val="24"/>
                <w:szCs w:val="24"/>
              </w:rPr>
            </w:pPr>
            <w:r w:rsidRPr="00857498">
              <w:rPr>
                <w:rFonts w:ascii="Times New Roman" w:hAnsi="Times New Roman" w:cs="Times New Roman"/>
                <w:bCs/>
                <w:color w:val="000000"/>
                <w:sz w:val="24"/>
                <w:szCs w:val="24"/>
              </w:rPr>
              <w:t>Работники Медикасинского СДК*</w:t>
            </w:r>
          </w:p>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Сельская библиотека*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rPr>
                <w:rFonts w:ascii="Times New Roman" w:hAnsi="Times New Roman" w:cs="Times New Roman"/>
                <w:color w:val="000000"/>
                <w:sz w:val="24"/>
                <w:szCs w:val="24"/>
              </w:rPr>
            </w:pPr>
            <w:r w:rsidRPr="00857498">
              <w:rPr>
                <w:rFonts w:ascii="Times New Roman" w:hAnsi="Times New Roman" w:cs="Times New Roman"/>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Усиление антитеррористической защищенности объектов, находящихся в собственности и ведении сельского поселения в том числе: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Проведение проверок по антитеррористической защищенности и </w:t>
            </w:r>
            <w:r w:rsidRPr="00857498">
              <w:rPr>
                <w:rFonts w:ascii="Times New Roman" w:hAnsi="Times New Roman" w:cs="Times New Roman"/>
                <w:color w:val="000000"/>
                <w:sz w:val="24"/>
                <w:szCs w:val="24"/>
              </w:rPr>
              <w:lastRenderedPageBreak/>
              <w:t xml:space="preserve">обеспечению охраны, пропускного и </w:t>
            </w:r>
            <w:proofErr w:type="spellStart"/>
            <w:r w:rsidRPr="00857498">
              <w:rPr>
                <w:rFonts w:ascii="Times New Roman" w:hAnsi="Times New Roman" w:cs="Times New Roman"/>
                <w:color w:val="000000"/>
                <w:sz w:val="24"/>
                <w:szCs w:val="24"/>
              </w:rPr>
              <w:t>внутриобъектового</w:t>
            </w:r>
            <w:proofErr w:type="spellEnd"/>
            <w:r w:rsidRPr="00857498">
              <w:rPr>
                <w:rFonts w:ascii="Times New Roman" w:hAnsi="Times New Roman" w:cs="Times New Roman"/>
                <w:color w:val="000000"/>
                <w:sz w:val="24"/>
                <w:szCs w:val="24"/>
              </w:rPr>
              <w:t xml:space="preserve"> режимов на объектах, находящихся в муниципальной собственности или ведении органов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lastRenderedPageBreak/>
              <w:t xml:space="preserve">Администрация Медикасинского  сельского </w:t>
            </w:r>
            <w:r w:rsidRPr="00857498">
              <w:rPr>
                <w:rFonts w:ascii="Times New Roman" w:hAnsi="Times New Roman" w:cs="Times New Roman"/>
                <w:bCs/>
                <w:color w:val="000000"/>
                <w:sz w:val="24"/>
                <w:szCs w:val="24"/>
              </w:rPr>
              <w:lastRenderedPageBreak/>
              <w:t>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lastRenderedPageBreak/>
              <w:t>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местного самоуправления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 xml:space="preserve">Организация в подведомственных </w:t>
            </w:r>
            <w:proofErr w:type="gramStart"/>
            <w:r w:rsidRPr="00857498">
              <w:rPr>
                <w:rFonts w:ascii="Times New Roman" w:hAnsi="Times New Roman" w:cs="Times New Roman"/>
                <w:color w:val="000000"/>
                <w:sz w:val="24"/>
                <w:szCs w:val="24"/>
              </w:rPr>
              <w:t>учреждениях</w:t>
            </w:r>
            <w:proofErr w:type="gramEnd"/>
            <w:r w:rsidRPr="00857498">
              <w:rPr>
                <w:rFonts w:ascii="Times New Roman" w:hAnsi="Times New Roman" w:cs="Times New Roman"/>
                <w:color w:val="000000"/>
                <w:sz w:val="24"/>
                <w:szCs w:val="24"/>
              </w:rPr>
              <w:t xml:space="preserve"> и на предприятиях необходимых режимных мер, исключающих доступ на объекты посторонних лиц</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Администрация Медикасинского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да</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Итого по основному мероприятию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r>
      <w:tr w:rsidR="00857498" w:rsidRPr="00857498" w:rsidTr="00994952">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color w:val="000000"/>
                <w:sz w:val="24"/>
                <w:szCs w:val="24"/>
              </w:rPr>
              <w:t>Всего по муниципальной программе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Cs/>
                <w:color w:val="000000"/>
                <w:sz w:val="24"/>
                <w:szCs w:val="24"/>
              </w:rPr>
              <w:t> 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857498" w:rsidRPr="00857498" w:rsidRDefault="00857498" w:rsidP="00994952">
            <w:pPr>
              <w:spacing w:before="75" w:after="75"/>
              <w:rPr>
                <w:rFonts w:ascii="Times New Roman" w:hAnsi="Times New Roman" w:cs="Times New Roman"/>
                <w:color w:val="000000"/>
                <w:sz w:val="24"/>
                <w:szCs w:val="24"/>
              </w:rPr>
            </w:pPr>
            <w:r w:rsidRPr="00857498">
              <w:rPr>
                <w:rFonts w:ascii="Times New Roman" w:hAnsi="Times New Roman" w:cs="Times New Roman"/>
                <w:b/>
                <w:bCs/>
                <w:color w:val="000000"/>
                <w:sz w:val="24"/>
                <w:szCs w:val="24"/>
              </w:rPr>
              <w:t> </w:t>
            </w:r>
          </w:p>
        </w:tc>
      </w:tr>
    </w:tbl>
    <w:p w:rsidR="00CE35DF" w:rsidRPr="00CE35DF" w:rsidRDefault="00857498" w:rsidP="00CE35DF">
      <w:pPr>
        <w:spacing w:before="100" w:beforeAutospacing="1" w:after="100" w:afterAutospacing="1"/>
        <w:jc w:val="both"/>
        <w:rPr>
          <w:rFonts w:ascii="Times New Roman" w:hAnsi="Times New Roman" w:cs="Times New Roman"/>
          <w:sz w:val="24"/>
          <w:szCs w:val="24"/>
        </w:rPr>
      </w:pPr>
      <w:r w:rsidRPr="00CE35DF">
        <w:rPr>
          <w:rFonts w:ascii="Times New Roman" w:hAnsi="Times New Roman" w:cs="Times New Roman"/>
          <w:b/>
          <w:bCs/>
          <w:color w:val="000000"/>
          <w:sz w:val="24"/>
          <w:szCs w:val="24"/>
        </w:rPr>
        <w:t> </w:t>
      </w:r>
      <w:r w:rsidR="00240B7C">
        <w:rPr>
          <w:rFonts w:ascii="Times New Roman" w:hAnsi="Times New Roman" w:cs="Times New Roman"/>
          <w:b/>
          <w:bCs/>
          <w:color w:val="000000"/>
          <w:sz w:val="24"/>
          <w:szCs w:val="24"/>
        </w:rPr>
        <w:t>Постановление  от 12.05.2021 №24   «</w:t>
      </w:r>
      <w:r w:rsidR="00CE35DF" w:rsidRPr="00CE35DF">
        <w:rPr>
          <w:rFonts w:ascii="Times New Roman" w:hAnsi="Times New Roman" w:cs="Times New Roman"/>
          <w:b/>
          <w:bCs/>
          <w:sz w:val="24"/>
          <w:szCs w:val="24"/>
        </w:rPr>
        <w:t>Об утверждении муниципальной программы 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w:t>
      </w:r>
      <w:r w:rsidR="00240B7C">
        <w:rPr>
          <w:rFonts w:ascii="Times New Roman" w:hAnsi="Times New Roman" w:cs="Times New Roman"/>
          <w:b/>
          <w:bCs/>
          <w:sz w:val="24"/>
          <w:szCs w:val="24"/>
        </w:rPr>
        <w:t>»</w:t>
      </w:r>
    </w:p>
    <w:p w:rsidR="00CE35DF" w:rsidRPr="00CE35DF" w:rsidRDefault="00CE35DF" w:rsidP="00CE35DF">
      <w:pPr>
        <w:spacing w:before="100" w:beforeAutospacing="1" w:after="100" w:afterAutospacing="1"/>
        <w:ind w:firstLine="166"/>
        <w:jc w:val="both"/>
        <w:rPr>
          <w:rFonts w:ascii="Times New Roman" w:hAnsi="Times New Roman" w:cs="Times New Roman"/>
          <w:b/>
          <w:bCs/>
          <w:sz w:val="24"/>
          <w:szCs w:val="24"/>
        </w:rPr>
      </w:pPr>
      <w:r w:rsidRPr="00CE35DF">
        <w:rPr>
          <w:rFonts w:ascii="Times New Roman" w:hAnsi="Times New Roman" w:cs="Times New Roman"/>
          <w:sz w:val="24"/>
          <w:szCs w:val="24"/>
        </w:rPr>
        <w:lastRenderedPageBreak/>
        <w:t>        В соответствии с Земельным Кодексом Российской Федерации, руководствуясь Уставом Медикасинского  сельского поселения Цивильского района Чувашской Республики,</w:t>
      </w:r>
      <w:r w:rsidRPr="00CE35DF">
        <w:rPr>
          <w:rFonts w:ascii="Times New Roman" w:hAnsi="Times New Roman" w:cs="Times New Roman"/>
          <w:b/>
          <w:bCs/>
          <w:sz w:val="24"/>
          <w:szCs w:val="24"/>
        </w:rPr>
        <w:t> </w:t>
      </w:r>
      <w:r w:rsidRPr="00CE35DF">
        <w:rPr>
          <w:rFonts w:ascii="Times New Roman" w:hAnsi="Times New Roman" w:cs="Times New Roman"/>
          <w:bCs/>
          <w:sz w:val="24"/>
          <w:szCs w:val="24"/>
        </w:rPr>
        <w:t>Администрация Медикасинского  сельского поселения Цивильского района Чувашской Республики</w:t>
      </w:r>
      <w:r w:rsidRPr="00CE35DF">
        <w:rPr>
          <w:rFonts w:ascii="Times New Roman" w:hAnsi="Times New Roman" w:cs="Times New Roman"/>
          <w:b/>
          <w:bCs/>
          <w:sz w:val="24"/>
          <w:szCs w:val="24"/>
        </w:rPr>
        <w:t> </w:t>
      </w:r>
    </w:p>
    <w:p w:rsidR="00CE35DF" w:rsidRPr="00CE35DF" w:rsidRDefault="00CE35DF" w:rsidP="00CE35DF">
      <w:pPr>
        <w:spacing w:before="100" w:beforeAutospacing="1" w:after="100" w:afterAutospacing="1"/>
        <w:ind w:firstLine="166"/>
        <w:jc w:val="both"/>
        <w:rPr>
          <w:rFonts w:ascii="Times New Roman" w:hAnsi="Times New Roman" w:cs="Times New Roman"/>
          <w:b/>
          <w:sz w:val="24"/>
          <w:szCs w:val="24"/>
        </w:rPr>
      </w:pPr>
      <w:proofErr w:type="gramStart"/>
      <w:r w:rsidRPr="00CE35DF">
        <w:rPr>
          <w:rFonts w:ascii="Times New Roman" w:hAnsi="Times New Roman" w:cs="Times New Roman"/>
          <w:b/>
          <w:sz w:val="24"/>
          <w:szCs w:val="24"/>
        </w:rPr>
        <w:t>П</w:t>
      </w:r>
      <w:proofErr w:type="gramEnd"/>
      <w:r w:rsidRPr="00CE35DF">
        <w:rPr>
          <w:rFonts w:ascii="Times New Roman" w:hAnsi="Times New Roman" w:cs="Times New Roman"/>
          <w:b/>
          <w:sz w:val="24"/>
          <w:szCs w:val="24"/>
        </w:rPr>
        <w:t xml:space="preserve"> о с т а </w:t>
      </w:r>
      <w:proofErr w:type="spellStart"/>
      <w:r w:rsidRPr="00CE35DF">
        <w:rPr>
          <w:rFonts w:ascii="Times New Roman" w:hAnsi="Times New Roman" w:cs="Times New Roman"/>
          <w:b/>
          <w:sz w:val="24"/>
          <w:szCs w:val="24"/>
        </w:rPr>
        <w:t>н</w:t>
      </w:r>
      <w:proofErr w:type="spellEnd"/>
      <w:r w:rsidRPr="00CE35DF">
        <w:rPr>
          <w:rFonts w:ascii="Times New Roman" w:hAnsi="Times New Roman" w:cs="Times New Roman"/>
          <w:b/>
          <w:sz w:val="24"/>
          <w:szCs w:val="24"/>
        </w:rPr>
        <w:t xml:space="preserve"> о в л я е т: </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xml:space="preserve">         I. Утвердить прилагаемую муниципальную программу 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 (далее – муниципальная Программа). </w:t>
      </w:r>
    </w:p>
    <w:p w:rsidR="00CE35DF" w:rsidRPr="00CE35DF" w:rsidRDefault="00CE35DF" w:rsidP="00CE35DF">
      <w:pPr>
        <w:pStyle w:val="ad"/>
        <w:jc w:val="both"/>
        <w:rPr>
          <w:rFonts w:ascii="Times New Roman" w:hAnsi="Times New Roman" w:cs="Times New Roman"/>
          <w:sz w:val="24"/>
          <w:szCs w:val="24"/>
        </w:rPr>
      </w:pPr>
      <w:r w:rsidRPr="00CE35DF">
        <w:rPr>
          <w:rFonts w:ascii="Times New Roman" w:hAnsi="Times New Roman" w:cs="Times New Roman"/>
          <w:sz w:val="24"/>
          <w:szCs w:val="24"/>
        </w:rPr>
        <w:t xml:space="preserve">           2. Настоящее постановление вступает в силу после его официального опубликовани</w:t>
      </w:r>
      <w:proofErr w:type="gramStart"/>
      <w:r w:rsidRPr="00CE35DF">
        <w:rPr>
          <w:rFonts w:ascii="Times New Roman" w:hAnsi="Times New Roman" w:cs="Times New Roman"/>
          <w:sz w:val="24"/>
          <w:szCs w:val="24"/>
        </w:rPr>
        <w:t>я(</w:t>
      </w:r>
      <w:proofErr w:type="gramEnd"/>
      <w:r w:rsidRPr="00CE35DF">
        <w:rPr>
          <w:rFonts w:ascii="Times New Roman" w:hAnsi="Times New Roman" w:cs="Times New Roman"/>
          <w:sz w:val="24"/>
          <w:szCs w:val="24"/>
        </w:rPr>
        <w:t>обнародования).</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w:t>
      </w:r>
    </w:p>
    <w:p w:rsidR="00CE35DF" w:rsidRPr="00CE35DF" w:rsidRDefault="00CE35DF" w:rsidP="00CE35DF">
      <w:pPr>
        <w:spacing w:before="100" w:beforeAutospacing="1" w:after="100" w:afterAutospacing="1"/>
        <w:rPr>
          <w:rFonts w:ascii="Times New Roman" w:hAnsi="Times New Roman" w:cs="Times New Roman"/>
          <w:sz w:val="24"/>
          <w:szCs w:val="24"/>
        </w:rPr>
      </w:pPr>
      <w:r w:rsidRPr="00CE35DF">
        <w:rPr>
          <w:rFonts w:ascii="Times New Roman" w:hAnsi="Times New Roman" w:cs="Times New Roman"/>
          <w:sz w:val="24"/>
          <w:szCs w:val="24"/>
        </w:rPr>
        <w:t>Глава администрации Медикасинского  сельского                                                                                                                                                                                                       поселения Цивильского района                                                                                                   Чувашской Республики                                                                        Э.П. Чугунов                                                                         </w:t>
      </w:r>
    </w:p>
    <w:p w:rsidR="00CE35DF" w:rsidRPr="00240B7C" w:rsidRDefault="00CE35DF" w:rsidP="00240B7C">
      <w:pPr>
        <w:spacing w:before="100" w:beforeAutospacing="1" w:after="100" w:afterAutospacing="1"/>
        <w:rPr>
          <w:rFonts w:ascii="Times New Roman" w:hAnsi="Times New Roman" w:cs="Times New Roman"/>
          <w:sz w:val="24"/>
          <w:szCs w:val="24"/>
        </w:rPr>
      </w:pPr>
    </w:p>
    <w:p w:rsidR="00CE35DF" w:rsidRPr="00CE35DF" w:rsidRDefault="00CE35DF" w:rsidP="00CE35DF">
      <w:pPr>
        <w:spacing w:before="100" w:beforeAutospacing="1" w:after="100" w:afterAutospacing="1"/>
        <w:ind w:firstLine="166"/>
        <w:jc w:val="right"/>
        <w:rPr>
          <w:rFonts w:ascii="Times New Roman" w:hAnsi="Times New Roman" w:cs="Times New Roman"/>
          <w:sz w:val="24"/>
          <w:szCs w:val="24"/>
        </w:rPr>
      </w:pPr>
    </w:p>
    <w:p w:rsidR="00CE35DF" w:rsidRPr="00CE35DF" w:rsidRDefault="00CE35DF" w:rsidP="00CE35DF">
      <w:pPr>
        <w:jc w:val="center"/>
        <w:rPr>
          <w:rFonts w:ascii="Times New Roman" w:hAnsi="Times New Roman" w:cs="Times New Roman"/>
          <w:b/>
          <w:bCs/>
          <w:sz w:val="24"/>
          <w:szCs w:val="24"/>
        </w:rPr>
      </w:pPr>
      <w:r w:rsidRPr="00CE35DF">
        <w:rPr>
          <w:rFonts w:ascii="Times New Roman" w:hAnsi="Times New Roman" w:cs="Times New Roman"/>
          <w:b/>
          <w:bCs/>
          <w:sz w:val="24"/>
          <w:szCs w:val="24"/>
        </w:rPr>
        <w:t xml:space="preserve">                                                                                       УТВЕРЖДЕНА</w:t>
      </w:r>
    </w:p>
    <w:p w:rsidR="00240B7C" w:rsidRDefault="00CE35DF" w:rsidP="00CE35DF">
      <w:pPr>
        <w:jc w:val="right"/>
        <w:rPr>
          <w:rFonts w:ascii="Times New Roman" w:hAnsi="Times New Roman" w:cs="Times New Roman"/>
          <w:bCs/>
          <w:sz w:val="24"/>
          <w:szCs w:val="24"/>
        </w:rPr>
      </w:pPr>
      <w:r w:rsidRPr="00CE35DF">
        <w:rPr>
          <w:rFonts w:ascii="Times New Roman" w:hAnsi="Times New Roman" w:cs="Times New Roman"/>
          <w:bCs/>
          <w:sz w:val="24"/>
          <w:szCs w:val="24"/>
        </w:rPr>
        <w:t xml:space="preserve">                                                                                                    постановлением администрации                                                                                                         Медикасинского  сельского поселения                                                                       </w:t>
      </w:r>
    </w:p>
    <w:p w:rsidR="00CE35DF" w:rsidRPr="00CE35DF" w:rsidRDefault="00CE35DF" w:rsidP="00CE35DF">
      <w:pPr>
        <w:jc w:val="right"/>
        <w:rPr>
          <w:rFonts w:ascii="Times New Roman" w:hAnsi="Times New Roman" w:cs="Times New Roman"/>
          <w:bCs/>
          <w:sz w:val="24"/>
          <w:szCs w:val="24"/>
        </w:rPr>
      </w:pPr>
      <w:r w:rsidRPr="00CE35DF">
        <w:rPr>
          <w:rFonts w:ascii="Times New Roman" w:hAnsi="Times New Roman" w:cs="Times New Roman"/>
          <w:bCs/>
          <w:sz w:val="24"/>
          <w:szCs w:val="24"/>
        </w:rPr>
        <w:t xml:space="preserve">  Цивильского района Чувашской Республики</w:t>
      </w:r>
    </w:p>
    <w:p w:rsidR="00CE35DF" w:rsidRPr="00CE35DF" w:rsidRDefault="00CE35DF" w:rsidP="00CE35DF">
      <w:pPr>
        <w:jc w:val="right"/>
        <w:rPr>
          <w:rFonts w:ascii="Times New Roman" w:hAnsi="Times New Roman" w:cs="Times New Roman"/>
          <w:bCs/>
          <w:sz w:val="24"/>
          <w:szCs w:val="24"/>
        </w:rPr>
      </w:pPr>
      <w:r w:rsidRPr="00CE35DF">
        <w:rPr>
          <w:rFonts w:ascii="Times New Roman" w:hAnsi="Times New Roman" w:cs="Times New Roman"/>
          <w:bCs/>
          <w:sz w:val="24"/>
          <w:szCs w:val="24"/>
        </w:rPr>
        <w:t xml:space="preserve">                                    от «12»  мая 2021 г.  №24  </w:t>
      </w:r>
    </w:p>
    <w:p w:rsidR="00CE35DF" w:rsidRPr="00CE35DF" w:rsidRDefault="00CE35DF" w:rsidP="00CE35DF">
      <w:pPr>
        <w:jc w:val="right"/>
        <w:rPr>
          <w:rFonts w:ascii="Times New Roman" w:eastAsia="Calibri" w:hAnsi="Times New Roman" w:cs="Times New Roman"/>
          <w:bCs/>
          <w:sz w:val="24"/>
          <w:szCs w:val="24"/>
          <w:lang w:eastAsia="en-US"/>
        </w:rPr>
      </w:pPr>
    </w:p>
    <w:p w:rsidR="00CE35DF" w:rsidRPr="00CE35DF" w:rsidRDefault="00CE35DF" w:rsidP="00CE35DF">
      <w:pPr>
        <w:spacing w:before="100" w:beforeAutospacing="1" w:after="100" w:afterAutospacing="1"/>
        <w:ind w:firstLine="166"/>
        <w:jc w:val="center"/>
        <w:rPr>
          <w:rFonts w:ascii="Times New Roman" w:hAnsi="Times New Roman" w:cs="Times New Roman"/>
          <w:sz w:val="24"/>
          <w:szCs w:val="24"/>
        </w:rPr>
      </w:pPr>
      <w:r w:rsidRPr="00CE35DF">
        <w:rPr>
          <w:rFonts w:ascii="Times New Roman" w:hAnsi="Times New Roman" w:cs="Times New Roman"/>
          <w:b/>
          <w:bCs/>
          <w:sz w:val="24"/>
          <w:szCs w:val="24"/>
        </w:rPr>
        <w:t>МУНИЦИПАЛЬНАЯ ПРОГРАММА</w:t>
      </w:r>
    </w:p>
    <w:p w:rsidR="00CE35DF" w:rsidRPr="00CE35DF" w:rsidRDefault="00CE35DF" w:rsidP="00CE35DF">
      <w:pPr>
        <w:spacing w:before="100" w:beforeAutospacing="1" w:after="100" w:afterAutospacing="1"/>
        <w:ind w:firstLine="166"/>
        <w:jc w:val="center"/>
        <w:rPr>
          <w:rFonts w:ascii="Times New Roman" w:hAnsi="Times New Roman" w:cs="Times New Roman"/>
          <w:sz w:val="24"/>
          <w:szCs w:val="24"/>
        </w:rPr>
      </w:pPr>
      <w:r w:rsidRPr="00CE35DF">
        <w:rPr>
          <w:rFonts w:ascii="Times New Roman" w:hAnsi="Times New Roman" w:cs="Times New Roman"/>
          <w:b/>
          <w:bCs/>
          <w:sz w:val="24"/>
          <w:szCs w:val="24"/>
        </w:rPr>
        <w:t>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w:t>
      </w:r>
    </w:p>
    <w:tbl>
      <w:tblPr>
        <w:tblW w:w="0" w:type="auto"/>
        <w:tblLook w:val="04A0"/>
      </w:tblPr>
      <w:tblGrid>
        <w:gridCol w:w="4644"/>
        <w:gridCol w:w="5353"/>
      </w:tblGrid>
      <w:tr w:rsidR="00CE35DF" w:rsidRPr="00CE35DF" w:rsidTr="00994952">
        <w:tc>
          <w:tcPr>
            <w:tcW w:w="4644" w:type="dxa"/>
          </w:tcPr>
          <w:p w:rsidR="00CE35DF" w:rsidRPr="00CE35DF" w:rsidRDefault="00CE35DF" w:rsidP="00994952">
            <w:pPr>
              <w:rPr>
                <w:rFonts w:ascii="Times New Roman" w:hAnsi="Times New Roman" w:cs="Times New Roman"/>
                <w:sz w:val="24"/>
                <w:szCs w:val="24"/>
                <w:lang w:val="en-US"/>
              </w:rPr>
            </w:pPr>
            <w:r w:rsidRPr="00CE35DF">
              <w:rPr>
                <w:rFonts w:ascii="Times New Roman" w:hAnsi="Times New Roman" w:cs="Times New Roman"/>
                <w:bCs/>
                <w:sz w:val="24"/>
                <w:szCs w:val="24"/>
              </w:rPr>
              <w:t>Ответственный исполнитель:</w:t>
            </w:r>
          </w:p>
        </w:tc>
        <w:tc>
          <w:tcPr>
            <w:tcW w:w="5353" w:type="dxa"/>
          </w:tcPr>
          <w:p w:rsidR="00CE35DF" w:rsidRPr="00CE35DF" w:rsidRDefault="00CE35DF" w:rsidP="00994952">
            <w:pPr>
              <w:pStyle w:val="5"/>
              <w:spacing w:before="0" w:after="0"/>
              <w:rPr>
                <w:rFonts w:ascii="Times New Roman" w:hAnsi="Times New Roman"/>
                <w:b w:val="0"/>
                <w:bCs w:val="0"/>
                <w:sz w:val="24"/>
                <w:szCs w:val="24"/>
              </w:rPr>
            </w:pPr>
            <w:r w:rsidRPr="00CE35DF">
              <w:rPr>
                <w:rFonts w:ascii="Times New Roman" w:hAnsi="Times New Roman"/>
                <w:b w:val="0"/>
                <w:bCs w:val="0"/>
                <w:i w:val="0"/>
                <w:sz w:val="24"/>
                <w:szCs w:val="24"/>
              </w:rPr>
              <w:t>Администрация Медикасинского  сельского поселения Цивильского района Чувашской Республики</w:t>
            </w:r>
          </w:p>
          <w:p w:rsidR="00CE35DF" w:rsidRPr="00CE35DF" w:rsidRDefault="00CE35DF" w:rsidP="00994952">
            <w:pPr>
              <w:rPr>
                <w:rFonts w:ascii="Times New Roman" w:hAnsi="Times New Roman" w:cs="Times New Roman"/>
                <w:sz w:val="24"/>
                <w:szCs w:val="24"/>
              </w:rPr>
            </w:pPr>
          </w:p>
        </w:tc>
      </w:tr>
      <w:tr w:rsidR="00CE35DF" w:rsidRPr="00CE35DF" w:rsidTr="00994952">
        <w:tc>
          <w:tcPr>
            <w:tcW w:w="4644" w:type="dxa"/>
          </w:tcPr>
          <w:p w:rsidR="00CE35DF" w:rsidRPr="00CE35DF" w:rsidRDefault="00CE35DF" w:rsidP="00994952">
            <w:pPr>
              <w:rPr>
                <w:rFonts w:ascii="Times New Roman" w:hAnsi="Times New Roman" w:cs="Times New Roman"/>
                <w:sz w:val="24"/>
                <w:szCs w:val="24"/>
              </w:rPr>
            </w:pPr>
            <w:r w:rsidRPr="00CE35DF">
              <w:rPr>
                <w:rFonts w:ascii="Times New Roman" w:hAnsi="Times New Roman" w:cs="Times New Roman"/>
                <w:sz w:val="24"/>
                <w:szCs w:val="24"/>
              </w:rPr>
              <w:t>Дата составления проекта</w:t>
            </w:r>
          </w:p>
          <w:p w:rsidR="00CE35DF" w:rsidRPr="00CE35DF" w:rsidRDefault="00CE35DF" w:rsidP="00994952">
            <w:pPr>
              <w:rPr>
                <w:rFonts w:ascii="Times New Roman" w:hAnsi="Times New Roman" w:cs="Times New Roman"/>
                <w:sz w:val="24"/>
                <w:szCs w:val="24"/>
              </w:rPr>
            </w:pPr>
            <w:r w:rsidRPr="00CE35DF">
              <w:rPr>
                <w:rFonts w:ascii="Times New Roman" w:hAnsi="Times New Roman" w:cs="Times New Roman"/>
                <w:sz w:val="24"/>
                <w:szCs w:val="24"/>
              </w:rPr>
              <w:lastRenderedPageBreak/>
              <w:t xml:space="preserve">муниципальной Программы:                                    </w:t>
            </w:r>
          </w:p>
        </w:tc>
        <w:tc>
          <w:tcPr>
            <w:tcW w:w="5353" w:type="dxa"/>
          </w:tcPr>
          <w:p w:rsidR="00CE35DF" w:rsidRPr="00CE35DF" w:rsidRDefault="00CE35DF" w:rsidP="00994952">
            <w:pPr>
              <w:pStyle w:val="1"/>
              <w:rPr>
                <w:rFonts w:ascii="Times New Roman" w:hAnsi="Times New Roman"/>
                <w:b w:val="0"/>
                <w:color w:val="auto"/>
                <w:sz w:val="24"/>
                <w:szCs w:val="24"/>
                <w:lang w:val="en-US"/>
              </w:rPr>
            </w:pPr>
            <w:r w:rsidRPr="00CE35DF">
              <w:rPr>
                <w:rFonts w:ascii="Times New Roman" w:hAnsi="Times New Roman"/>
                <w:b w:val="0"/>
                <w:color w:val="auto"/>
                <w:sz w:val="24"/>
                <w:szCs w:val="24"/>
              </w:rPr>
              <w:lastRenderedPageBreak/>
              <w:t>22 марта 2021 года</w:t>
            </w:r>
          </w:p>
        </w:tc>
      </w:tr>
      <w:tr w:rsidR="00CE35DF" w:rsidRPr="00CE35DF" w:rsidTr="00994952">
        <w:tc>
          <w:tcPr>
            <w:tcW w:w="4644" w:type="dxa"/>
          </w:tcPr>
          <w:p w:rsidR="00CE35DF" w:rsidRPr="00CE35DF" w:rsidRDefault="00CE35DF" w:rsidP="00994952">
            <w:pPr>
              <w:rPr>
                <w:rFonts w:ascii="Times New Roman" w:hAnsi="Times New Roman" w:cs="Times New Roman"/>
                <w:sz w:val="24"/>
                <w:szCs w:val="24"/>
              </w:rPr>
            </w:pPr>
          </w:p>
          <w:p w:rsidR="00CE35DF" w:rsidRPr="00CE35DF" w:rsidRDefault="00CE35DF" w:rsidP="00994952">
            <w:pPr>
              <w:rPr>
                <w:rFonts w:ascii="Times New Roman" w:hAnsi="Times New Roman" w:cs="Times New Roman"/>
                <w:sz w:val="24"/>
                <w:szCs w:val="24"/>
              </w:rPr>
            </w:pPr>
            <w:r w:rsidRPr="00CE35DF">
              <w:rPr>
                <w:rFonts w:ascii="Times New Roman" w:hAnsi="Times New Roman" w:cs="Times New Roman"/>
                <w:sz w:val="24"/>
                <w:szCs w:val="24"/>
              </w:rPr>
              <w:t xml:space="preserve">Непосредственный исполнитель                                  муниципальной Программы:                                        </w:t>
            </w:r>
          </w:p>
        </w:tc>
        <w:tc>
          <w:tcPr>
            <w:tcW w:w="5353" w:type="dxa"/>
          </w:tcPr>
          <w:p w:rsidR="00CE35DF" w:rsidRPr="00CE35DF" w:rsidRDefault="00CE35DF" w:rsidP="00994952">
            <w:pPr>
              <w:rPr>
                <w:rFonts w:ascii="Times New Roman" w:hAnsi="Times New Roman" w:cs="Times New Roman"/>
                <w:bCs/>
                <w:sz w:val="24"/>
                <w:szCs w:val="24"/>
              </w:rPr>
            </w:pPr>
          </w:p>
          <w:p w:rsidR="00CE35DF" w:rsidRPr="00CE35DF" w:rsidRDefault="00CE35DF" w:rsidP="00994952">
            <w:pPr>
              <w:pStyle w:val="5"/>
              <w:spacing w:before="0" w:after="0"/>
              <w:rPr>
                <w:rFonts w:ascii="Times New Roman" w:hAnsi="Times New Roman"/>
                <w:b w:val="0"/>
                <w:bCs w:val="0"/>
                <w:sz w:val="24"/>
                <w:szCs w:val="24"/>
              </w:rPr>
            </w:pPr>
            <w:r w:rsidRPr="00CE35DF">
              <w:rPr>
                <w:rFonts w:ascii="Times New Roman" w:hAnsi="Times New Roman"/>
                <w:b w:val="0"/>
                <w:bCs w:val="0"/>
                <w:i w:val="0"/>
                <w:sz w:val="24"/>
                <w:szCs w:val="24"/>
              </w:rPr>
              <w:t>Администрация Медикасинского  сельского поселения Цивильского района Чувашской Республики</w:t>
            </w:r>
          </w:p>
          <w:p w:rsidR="00CE35DF" w:rsidRPr="00CE35DF" w:rsidRDefault="00CE35DF" w:rsidP="00994952">
            <w:pPr>
              <w:rPr>
                <w:rFonts w:ascii="Times New Roman" w:hAnsi="Times New Roman" w:cs="Times New Roman"/>
                <w:sz w:val="24"/>
                <w:szCs w:val="24"/>
              </w:rPr>
            </w:pPr>
            <w:r w:rsidRPr="00CE35DF">
              <w:rPr>
                <w:rFonts w:ascii="Times New Roman" w:hAnsi="Times New Roman" w:cs="Times New Roman"/>
                <w:bCs/>
                <w:sz w:val="24"/>
                <w:szCs w:val="24"/>
              </w:rPr>
              <w:t xml:space="preserve">Чугунов Э.П. (тел.: 8 (83545) 66-5-25, </w:t>
            </w:r>
            <w:r w:rsidRPr="00CE35DF">
              <w:rPr>
                <w:rFonts w:ascii="Times New Roman" w:hAnsi="Times New Roman" w:cs="Times New Roman"/>
                <w:sz w:val="24"/>
                <w:szCs w:val="24"/>
                <w:lang w:val="en-US"/>
              </w:rPr>
              <w:t>e</w:t>
            </w:r>
            <w:r w:rsidRPr="00CE35DF">
              <w:rPr>
                <w:rFonts w:ascii="Times New Roman" w:hAnsi="Times New Roman" w:cs="Times New Roman"/>
                <w:sz w:val="24"/>
                <w:szCs w:val="24"/>
              </w:rPr>
              <w:t>-</w:t>
            </w:r>
            <w:r w:rsidRPr="00CE35DF">
              <w:rPr>
                <w:rFonts w:ascii="Times New Roman" w:hAnsi="Times New Roman" w:cs="Times New Roman"/>
                <w:sz w:val="24"/>
                <w:szCs w:val="24"/>
                <w:lang w:val="en-US"/>
              </w:rPr>
              <w:t>mail</w:t>
            </w:r>
            <w:r w:rsidRPr="00CE35DF">
              <w:rPr>
                <w:rFonts w:ascii="Times New Roman" w:hAnsi="Times New Roman" w:cs="Times New Roman"/>
                <w:sz w:val="24"/>
                <w:szCs w:val="24"/>
              </w:rPr>
              <w:t xml:space="preserve">:  </w:t>
            </w:r>
            <w:proofErr w:type="spellStart"/>
            <w:r w:rsidRPr="00CE35DF">
              <w:rPr>
                <w:rFonts w:ascii="Times New Roman" w:hAnsi="Times New Roman" w:cs="Times New Roman"/>
                <w:sz w:val="24"/>
                <w:szCs w:val="24"/>
                <w:lang w:val="en-US"/>
              </w:rPr>
              <w:t>zivil</w:t>
            </w:r>
            <w:proofErr w:type="spellEnd"/>
            <w:r w:rsidRPr="00CE35DF">
              <w:rPr>
                <w:rFonts w:ascii="Times New Roman" w:hAnsi="Times New Roman" w:cs="Times New Roman"/>
                <w:sz w:val="24"/>
                <w:szCs w:val="24"/>
              </w:rPr>
              <w:t>_</w:t>
            </w:r>
            <w:r w:rsidRPr="00CE35DF">
              <w:rPr>
                <w:rFonts w:ascii="Times New Roman" w:hAnsi="Times New Roman" w:cs="Times New Roman"/>
                <w:sz w:val="24"/>
                <w:szCs w:val="24"/>
                <w:lang w:val="en-US"/>
              </w:rPr>
              <w:t>med</w:t>
            </w:r>
            <w:r w:rsidRPr="00CE35DF">
              <w:rPr>
                <w:rFonts w:ascii="Times New Roman" w:hAnsi="Times New Roman" w:cs="Times New Roman"/>
                <w:sz w:val="24"/>
                <w:szCs w:val="24"/>
              </w:rPr>
              <w:t>@</w:t>
            </w:r>
            <w:r w:rsidRPr="00CE35DF">
              <w:rPr>
                <w:rFonts w:ascii="Times New Roman" w:hAnsi="Times New Roman" w:cs="Times New Roman"/>
                <w:sz w:val="24"/>
                <w:szCs w:val="24"/>
                <w:lang w:val="en-US"/>
              </w:rPr>
              <w:t>cap</w:t>
            </w:r>
            <w:r w:rsidRPr="00CE35DF">
              <w:rPr>
                <w:rFonts w:ascii="Times New Roman" w:hAnsi="Times New Roman" w:cs="Times New Roman"/>
                <w:sz w:val="24"/>
                <w:szCs w:val="24"/>
              </w:rPr>
              <w:t>.</w:t>
            </w:r>
            <w:proofErr w:type="spellStart"/>
            <w:r w:rsidRPr="00CE35DF">
              <w:rPr>
                <w:rFonts w:ascii="Times New Roman" w:hAnsi="Times New Roman" w:cs="Times New Roman"/>
                <w:sz w:val="24"/>
                <w:szCs w:val="24"/>
                <w:lang w:val="en-US"/>
              </w:rPr>
              <w:t>ru</w:t>
            </w:r>
            <w:proofErr w:type="spellEnd"/>
            <w:r w:rsidRPr="00CE35DF">
              <w:rPr>
                <w:rFonts w:ascii="Times New Roman" w:hAnsi="Times New Roman" w:cs="Times New Roman"/>
                <w:sz w:val="24"/>
                <w:szCs w:val="24"/>
              </w:rPr>
              <w:t>).</w:t>
            </w:r>
          </w:p>
        </w:tc>
      </w:tr>
    </w:tbl>
    <w:p w:rsidR="00CE35DF" w:rsidRPr="00CE35DF" w:rsidRDefault="00CE35DF" w:rsidP="00CE35DF">
      <w:pPr>
        <w:rPr>
          <w:rFonts w:ascii="Times New Roman" w:hAnsi="Times New Roman" w:cs="Times New Roman"/>
          <w:sz w:val="24"/>
          <w:szCs w:val="24"/>
        </w:rPr>
      </w:pPr>
    </w:p>
    <w:p w:rsidR="00CE35DF" w:rsidRPr="00CE35DF" w:rsidRDefault="00CE35DF" w:rsidP="00CE35DF">
      <w:pPr>
        <w:rPr>
          <w:rFonts w:ascii="Times New Roman" w:hAnsi="Times New Roman" w:cs="Times New Roman"/>
          <w:sz w:val="24"/>
          <w:szCs w:val="24"/>
        </w:rPr>
      </w:pPr>
    </w:p>
    <w:p w:rsidR="00CE35DF" w:rsidRPr="00CE35DF" w:rsidRDefault="00CE35DF" w:rsidP="00CE35DF">
      <w:pPr>
        <w:rPr>
          <w:rFonts w:ascii="Times New Roman" w:hAnsi="Times New Roman" w:cs="Times New Roman"/>
          <w:sz w:val="24"/>
          <w:szCs w:val="24"/>
        </w:rPr>
      </w:pPr>
    </w:p>
    <w:p w:rsidR="00CE35DF" w:rsidRPr="00CE35DF" w:rsidRDefault="00CE35DF" w:rsidP="00CE35DF">
      <w:pPr>
        <w:rPr>
          <w:rFonts w:ascii="Times New Roman" w:hAnsi="Times New Roman" w:cs="Times New Roman"/>
          <w:sz w:val="24"/>
          <w:szCs w:val="24"/>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b/>
          <w:sz w:val="24"/>
          <w:szCs w:val="24"/>
          <w:lang w:val="en-US"/>
        </w:rPr>
      </w:pPr>
    </w:p>
    <w:p w:rsidR="00CE35DF" w:rsidRPr="00CE35DF" w:rsidRDefault="00CE35DF" w:rsidP="00CE35DF">
      <w:pPr>
        <w:spacing w:before="100" w:beforeAutospacing="1" w:after="100" w:afterAutospacing="1"/>
        <w:ind w:firstLine="166"/>
        <w:jc w:val="center"/>
        <w:rPr>
          <w:rFonts w:ascii="Times New Roman" w:hAnsi="Times New Roman" w:cs="Times New Roman"/>
          <w:sz w:val="24"/>
          <w:szCs w:val="24"/>
        </w:rPr>
      </w:pPr>
      <w:r w:rsidRPr="00CE35DF">
        <w:rPr>
          <w:rFonts w:ascii="Times New Roman" w:hAnsi="Times New Roman" w:cs="Times New Roman"/>
          <w:b/>
          <w:sz w:val="24"/>
          <w:szCs w:val="24"/>
        </w:rPr>
        <w:t>Паспорт</w:t>
      </w:r>
      <w:r w:rsidRPr="00CE35DF">
        <w:rPr>
          <w:rFonts w:ascii="Times New Roman" w:hAnsi="Times New Roman" w:cs="Times New Roman"/>
          <w:b/>
          <w:sz w:val="24"/>
          <w:szCs w:val="24"/>
        </w:rPr>
        <w:br/>
        <w:t xml:space="preserve">муниципальной программы </w:t>
      </w:r>
      <w:r w:rsidRPr="00CE35DF">
        <w:rPr>
          <w:rFonts w:ascii="Times New Roman" w:hAnsi="Times New Roman" w:cs="Times New Roman"/>
          <w:b/>
          <w:bCs/>
          <w:sz w:val="24"/>
          <w:szCs w:val="24"/>
        </w:rPr>
        <w:t>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w:t>
      </w:r>
    </w:p>
    <w:tbl>
      <w:tblPr>
        <w:tblW w:w="0" w:type="auto"/>
        <w:tblCellSpacing w:w="15" w:type="dxa"/>
        <w:tblCellMar>
          <w:top w:w="15" w:type="dxa"/>
          <w:left w:w="15" w:type="dxa"/>
          <w:bottom w:w="15" w:type="dxa"/>
          <w:right w:w="15" w:type="dxa"/>
        </w:tblCellMar>
        <w:tblLook w:val="04A0"/>
      </w:tblPr>
      <w:tblGrid>
        <w:gridCol w:w="2903"/>
        <w:gridCol w:w="6588"/>
      </w:tblGrid>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autoSpaceDE w:val="0"/>
              <w:autoSpaceDN w:val="0"/>
              <w:adjustRightInd w:val="0"/>
              <w:rPr>
                <w:rFonts w:ascii="Times New Roman" w:hAnsi="Times New Roman" w:cs="Times New Roman"/>
                <w:sz w:val="24"/>
                <w:szCs w:val="24"/>
              </w:rPr>
            </w:pPr>
            <w:r w:rsidRPr="00CE35DF">
              <w:rPr>
                <w:rFonts w:ascii="Times New Roman" w:hAnsi="Times New Roman" w:cs="Times New Roman"/>
                <w:sz w:val="24"/>
                <w:szCs w:val="24"/>
              </w:rPr>
              <w:t>Ответственный исполнитель муниципальной программы:</w:t>
            </w:r>
          </w:p>
          <w:p w:rsidR="00CE35DF" w:rsidRPr="00CE35DF" w:rsidRDefault="00CE35DF" w:rsidP="00994952">
            <w:pPr>
              <w:spacing w:before="42" w:after="42"/>
              <w:rPr>
                <w:rFonts w:ascii="Times New Roman" w:hAnsi="Times New Roman" w:cs="Times New Roman"/>
                <w:sz w:val="24"/>
                <w:szCs w:val="24"/>
              </w:rPr>
            </w:pP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pStyle w:val="5"/>
              <w:spacing w:before="0" w:after="0"/>
              <w:rPr>
                <w:rFonts w:ascii="Times New Roman" w:hAnsi="Times New Roman"/>
                <w:b w:val="0"/>
                <w:bCs w:val="0"/>
                <w:sz w:val="24"/>
                <w:szCs w:val="24"/>
              </w:rPr>
            </w:pPr>
            <w:r w:rsidRPr="00CE35DF">
              <w:rPr>
                <w:rFonts w:ascii="Times New Roman" w:hAnsi="Times New Roman"/>
                <w:b w:val="0"/>
                <w:bCs w:val="0"/>
                <w:i w:val="0"/>
                <w:sz w:val="24"/>
                <w:szCs w:val="24"/>
              </w:rPr>
              <w:t>Администрация Медикасинского  сельского поселения Цивильского района Чувашской Республики</w:t>
            </w:r>
          </w:p>
          <w:p w:rsidR="00CE35DF" w:rsidRPr="00CE35DF" w:rsidRDefault="00CE35DF" w:rsidP="00994952">
            <w:pPr>
              <w:spacing w:before="42" w:after="42"/>
              <w:rPr>
                <w:rFonts w:ascii="Times New Roman" w:hAnsi="Times New Roman" w:cs="Times New Roman"/>
                <w:sz w:val="24"/>
                <w:szCs w:val="24"/>
              </w:rPr>
            </w:pPr>
          </w:p>
        </w:tc>
      </w:tr>
      <w:tr w:rsidR="00CE35DF" w:rsidRPr="00CE35DF" w:rsidTr="00994952">
        <w:trPr>
          <w:trHeight w:val="231"/>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Соисполнители муниципальной программы:</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bCs/>
                <w:sz w:val="24"/>
                <w:szCs w:val="24"/>
              </w:rPr>
              <w:t>Организации, учреждения всех форм собственности, собственники, арендаторы  земельных участков, население сельского поселения (по согласованию)</w:t>
            </w:r>
          </w:p>
        </w:tc>
      </w:tr>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lastRenderedPageBreak/>
              <w:t> </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Цели муниципальной программы:</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Повышение эффективности использования и охраны земель муниципального образования Медикасинского  сельского поселения Цивильского района Чувашской Республики в том числе:</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2) обеспечение рационального использования земель,</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3) восстановление плодородия почв на землях сельскохозяйственного назначения и улучшения земель</w:t>
            </w:r>
          </w:p>
        </w:tc>
      </w:tr>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Задачи муниципальной</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Программы:</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1) воспроизводство плодородия земель сельскохозяйственного назначения;</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негативного воздействия;</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3) защита сельскохозяйственных угодий от зарастания деревьями и кустарниками, сорными растениями, сохранению достигнутого уровня мелиорации;</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4) борьба с распространением борщевика Сосновского;</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xml:space="preserve">  5) обеспечение организации рационального использования и охраны земель на территории муниципального образования</w:t>
            </w:r>
          </w:p>
        </w:tc>
      </w:tr>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Целевые показатели эффективности</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реализации</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муниципальной</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Программы:</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 улучшение качественных характеристик земель сельскохозяйственного назначения;</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целевое и эффективное использование земель сельскохозяйственного назначения;</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повышение доходов в муниципальный бюджет от уплаты арендной платы и налогов</w:t>
            </w:r>
          </w:p>
        </w:tc>
      </w:tr>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Этапы и сроки</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реализации муниципальной</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Программы:</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2021-2025 годы,</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выделение этапов не предусматривается</w:t>
            </w:r>
          </w:p>
        </w:tc>
      </w:tr>
      <w:tr w:rsidR="00CE35DF" w:rsidRPr="00CE35DF" w:rsidTr="00994952">
        <w:trPr>
          <w:trHeight w:val="7613"/>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lastRenderedPageBreak/>
              <w:t>Объемы и источники финансирования муниципальной Программы:</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jc w:val="both"/>
              <w:rPr>
                <w:rFonts w:ascii="Times New Roman" w:hAnsi="Times New Roman" w:cs="Times New Roman"/>
                <w:sz w:val="24"/>
                <w:szCs w:val="24"/>
              </w:rPr>
            </w:pPr>
            <w:r w:rsidRPr="00CE35DF">
              <w:rPr>
                <w:rFonts w:ascii="Times New Roman" w:hAnsi="Times New Roman" w:cs="Times New Roman"/>
                <w:sz w:val="24"/>
                <w:szCs w:val="24"/>
              </w:rPr>
              <w:t>Прогнозируемый объем финансирования муниципальной Программы составляет -</w:t>
            </w:r>
            <w:r w:rsidRPr="00CE35DF">
              <w:rPr>
                <w:rFonts w:ascii="Times New Roman" w:hAnsi="Times New Roman" w:cs="Times New Roman"/>
                <w:b/>
                <w:sz w:val="24"/>
                <w:szCs w:val="24"/>
              </w:rPr>
              <w:t>140,9</w:t>
            </w:r>
            <w:r w:rsidRPr="00CE35DF">
              <w:rPr>
                <w:rFonts w:ascii="Times New Roman" w:eastAsia="Calibri" w:hAnsi="Times New Roman" w:cs="Times New Roman"/>
                <w:sz w:val="24"/>
                <w:szCs w:val="24"/>
              </w:rPr>
              <w:t xml:space="preserve"> </w:t>
            </w:r>
            <w:r w:rsidRPr="00CE35DF">
              <w:rPr>
                <w:rFonts w:ascii="Times New Roman" w:hAnsi="Times New Roman" w:cs="Times New Roman"/>
                <w:bCs/>
                <w:sz w:val="24"/>
                <w:szCs w:val="24"/>
              </w:rPr>
              <w:t>тыс. рублей</w:t>
            </w:r>
            <w:r w:rsidRPr="00CE35DF">
              <w:rPr>
                <w:rFonts w:ascii="Times New Roman" w:hAnsi="Times New Roman" w:cs="Times New Roman"/>
                <w:sz w:val="24"/>
                <w:szCs w:val="24"/>
              </w:rPr>
              <w:t>, в том числе в:</w:t>
            </w:r>
          </w:p>
          <w:p w:rsidR="00CE35DF" w:rsidRPr="00CE35DF" w:rsidRDefault="00CE35DF" w:rsidP="00994952">
            <w:pPr>
              <w:autoSpaceDE w:val="0"/>
              <w:autoSpaceDN w:val="0"/>
              <w:adjustRightInd w:val="0"/>
              <w:rPr>
                <w:rFonts w:ascii="Times New Roman" w:hAnsi="Times New Roman" w:cs="Times New Roman"/>
                <w:sz w:val="24"/>
                <w:szCs w:val="24"/>
              </w:rPr>
            </w:pPr>
            <w:proofErr w:type="gramStart"/>
            <w:r w:rsidRPr="00CE35DF">
              <w:rPr>
                <w:rFonts w:ascii="Times New Roman" w:hAnsi="Times New Roman" w:cs="Times New Roman"/>
                <w:bCs/>
                <w:sz w:val="24"/>
                <w:szCs w:val="24"/>
              </w:rPr>
              <w:t>2021 году</w:t>
            </w:r>
            <w:r w:rsidRPr="00CE35DF">
              <w:rPr>
                <w:rFonts w:ascii="Times New Roman" w:hAnsi="Times New Roman" w:cs="Times New Roman"/>
                <w:sz w:val="24"/>
                <w:szCs w:val="24"/>
              </w:rPr>
              <w:t xml:space="preserve"> –  40,3 тыс. рублей;                                                        2022 году –  40,3тыс. рублей;                                                                   2023 году –  40,3 тыс. рублей;                                                           2024 году –  10,0 тыс. рублей;                                                                 2025 году –  10,0 тыс. рублей,</w:t>
            </w:r>
            <w:proofErr w:type="gramEnd"/>
          </w:p>
          <w:p w:rsidR="00CE35DF" w:rsidRPr="00CE35DF" w:rsidRDefault="00CE35DF" w:rsidP="00994952">
            <w:pPr>
              <w:autoSpaceDE w:val="0"/>
              <w:autoSpaceDN w:val="0"/>
              <w:adjustRightInd w:val="0"/>
              <w:ind w:hanging="64"/>
              <w:jc w:val="both"/>
              <w:rPr>
                <w:rFonts w:ascii="Times New Roman" w:hAnsi="Times New Roman" w:cs="Times New Roman"/>
                <w:sz w:val="24"/>
                <w:szCs w:val="24"/>
              </w:rPr>
            </w:pPr>
            <w:r w:rsidRPr="00CE35DF">
              <w:rPr>
                <w:rFonts w:ascii="Times New Roman" w:hAnsi="Times New Roman" w:cs="Times New Roman"/>
                <w:sz w:val="24"/>
                <w:szCs w:val="24"/>
              </w:rPr>
              <w:t xml:space="preserve"> из них средства: республиканского бюджета Чувашской Республики – </w:t>
            </w:r>
            <w:r w:rsidRPr="00CE35DF">
              <w:rPr>
                <w:rFonts w:ascii="Times New Roman" w:hAnsi="Times New Roman" w:cs="Times New Roman"/>
                <w:b/>
                <w:sz w:val="24"/>
                <w:szCs w:val="24"/>
              </w:rPr>
              <w:t>90,9</w:t>
            </w:r>
            <w:r w:rsidRPr="00CE35DF">
              <w:rPr>
                <w:rFonts w:ascii="Times New Roman" w:hAnsi="Times New Roman" w:cs="Times New Roman"/>
                <w:b/>
                <w:bCs/>
                <w:sz w:val="24"/>
                <w:szCs w:val="24"/>
              </w:rPr>
              <w:t xml:space="preserve"> </w:t>
            </w:r>
            <w:r w:rsidRPr="00CE35DF">
              <w:rPr>
                <w:rFonts w:ascii="Times New Roman" w:hAnsi="Times New Roman" w:cs="Times New Roman"/>
                <w:sz w:val="24"/>
                <w:szCs w:val="24"/>
              </w:rPr>
              <w:t xml:space="preserve"> тыс. рублей (75%), в том числе в:</w:t>
            </w:r>
          </w:p>
          <w:p w:rsidR="00CE35DF" w:rsidRPr="00CE35DF" w:rsidRDefault="00CE35DF" w:rsidP="00994952">
            <w:pPr>
              <w:autoSpaceDE w:val="0"/>
              <w:autoSpaceDN w:val="0"/>
              <w:adjustRightInd w:val="0"/>
              <w:rPr>
                <w:rFonts w:ascii="Times New Roman" w:hAnsi="Times New Roman" w:cs="Times New Roman"/>
                <w:sz w:val="24"/>
                <w:szCs w:val="24"/>
              </w:rPr>
            </w:pPr>
            <w:proofErr w:type="gramStart"/>
            <w:r w:rsidRPr="00CE35DF">
              <w:rPr>
                <w:rFonts w:ascii="Times New Roman" w:hAnsi="Times New Roman" w:cs="Times New Roman"/>
                <w:bCs/>
                <w:sz w:val="24"/>
                <w:szCs w:val="24"/>
              </w:rPr>
              <w:t>2021 году</w:t>
            </w:r>
            <w:r w:rsidRPr="00CE35DF">
              <w:rPr>
                <w:rFonts w:ascii="Times New Roman" w:hAnsi="Times New Roman" w:cs="Times New Roman"/>
                <w:sz w:val="24"/>
                <w:szCs w:val="24"/>
              </w:rPr>
              <w:t xml:space="preserve"> –  </w:t>
            </w:r>
            <w:r w:rsidRPr="00CE35DF">
              <w:rPr>
                <w:rFonts w:ascii="Times New Roman" w:hAnsi="Times New Roman" w:cs="Times New Roman"/>
                <w:sz w:val="24"/>
                <w:szCs w:val="24"/>
                <w:lang w:val="en-US"/>
              </w:rPr>
              <w:t>_</w:t>
            </w:r>
            <w:r w:rsidRPr="00CE35DF">
              <w:rPr>
                <w:rFonts w:ascii="Times New Roman" w:hAnsi="Times New Roman" w:cs="Times New Roman"/>
                <w:sz w:val="24"/>
                <w:szCs w:val="24"/>
              </w:rPr>
              <w:t xml:space="preserve">30,3 тыс. рублей;                                                       2022 году </w:t>
            </w:r>
            <w:r w:rsidRPr="00CE35DF">
              <w:rPr>
                <w:rFonts w:ascii="Times New Roman" w:hAnsi="Times New Roman" w:cs="Times New Roman"/>
                <w:sz w:val="24"/>
                <w:szCs w:val="24"/>
                <w:lang w:val="en-US"/>
              </w:rPr>
              <w:t>___</w:t>
            </w:r>
            <w:r w:rsidRPr="00CE35DF">
              <w:rPr>
                <w:rFonts w:ascii="Times New Roman" w:hAnsi="Times New Roman" w:cs="Times New Roman"/>
                <w:sz w:val="24"/>
                <w:szCs w:val="24"/>
              </w:rPr>
              <w:t xml:space="preserve">30,3 тыс. рублей;                                                        2023 году –  30,3 тыс. рублей;                                                        2024 году –  0,0 тыс. рублей;                                                         2025 году –  0,0 тыс. рублей,  </w:t>
            </w:r>
            <w:proofErr w:type="gramEnd"/>
          </w:p>
          <w:p w:rsidR="00CE35DF" w:rsidRPr="00CE35DF" w:rsidRDefault="00CE35DF" w:rsidP="00994952">
            <w:pPr>
              <w:autoSpaceDE w:val="0"/>
              <w:autoSpaceDN w:val="0"/>
              <w:adjustRightInd w:val="0"/>
              <w:ind w:hanging="64"/>
              <w:jc w:val="both"/>
              <w:rPr>
                <w:rFonts w:ascii="Times New Roman" w:hAnsi="Times New Roman" w:cs="Times New Roman"/>
                <w:sz w:val="24"/>
                <w:szCs w:val="24"/>
              </w:rPr>
            </w:pPr>
            <w:r w:rsidRPr="00CE35DF">
              <w:rPr>
                <w:rFonts w:ascii="Times New Roman" w:hAnsi="Times New Roman" w:cs="Times New Roman"/>
                <w:sz w:val="24"/>
                <w:szCs w:val="24"/>
              </w:rPr>
              <w:t xml:space="preserve"> местного бюджета – </w:t>
            </w:r>
            <w:r w:rsidRPr="00CE35DF">
              <w:rPr>
                <w:rFonts w:ascii="Times New Roman" w:hAnsi="Times New Roman" w:cs="Times New Roman"/>
                <w:b/>
                <w:sz w:val="24"/>
                <w:szCs w:val="24"/>
              </w:rPr>
              <w:t>50,0</w:t>
            </w:r>
            <w:r w:rsidRPr="00CE35DF">
              <w:rPr>
                <w:rFonts w:ascii="Times New Roman" w:hAnsi="Times New Roman" w:cs="Times New Roman"/>
                <w:sz w:val="24"/>
                <w:szCs w:val="24"/>
              </w:rPr>
              <w:t xml:space="preserve"> тыс. рублей (25%), в том числе в:</w:t>
            </w:r>
          </w:p>
          <w:p w:rsidR="00CE35DF" w:rsidRPr="00CE35DF" w:rsidRDefault="00CE35DF" w:rsidP="00994952">
            <w:pPr>
              <w:autoSpaceDE w:val="0"/>
              <w:autoSpaceDN w:val="0"/>
              <w:adjustRightInd w:val="0"/>
              <w:ind w:hanging="64"/>
              <w:rPr>
                <w:rFonts w:ascii="Times New Roman" w:hAnsi="Times New Roman" w:cs="Times New Roman"/>
                <w:sz w:val="24"/>
                <w:szCs w:val="24"/>
              </w:rPr>
            </w:pPr>
            <w:r w:rsidRPr="00CE35DF">
              <w:rPr>
                <w:rFonts w:ascii="Times New Roman" w:hAnsi="Times New Roman" w:cs="Times New Roman"/>
                <w:sz w:val="24"/>
                <w:szCs w:val="24"/>
              </w:rPr>
              <w:t xml:space="preserve">  </w:t>
            </w:r>
            <w:proofErr w:type="gramStart"/>
            <w:r w:rsidRPr="00CE35DF">
              <w:rPr>
                <w:rFonts w:ascii="Times New Roman" w:hAnsi="Times New Roman" w:cs="Times New Roman"/>
                <w:sz w:val="24"/>
                <w:szCs w:val="24"/>
              </w:rPr>
              <w:t xml:space="preserve">2021 году –  10,0   тыс. рублей;                                                         2022 году –  10,0 </w:t>
            </w:r>
            <w:r w:rsidRPr="00CE35DF">
              <w:rPr>
                <w:rFonts w:ascii="Times New Roman" w:hAnsi="Times New Roman" w:cs="Times New Roman"/>
                <w:sz w:val="24"/>
                <w:szCs w:val="24"/>
                <w:lang w:val="en-US"/>
              </w:rPr>
              <w:t xml:space="preserve"> </w:t>
            </w:r>
            <w:r w:rsidRPr="00CE35DF">
              <w:rPr>
                <w:rFonts w:ascii="Times New Roman" w:hAnsi="Times New Roman" w:cs="Times New Roman"/>
                <w:sz w:val="24"/>
                <w:szCs w:val="24"/>
              </w:rPr>
              <w:t xml:space="preserve"> тыс. рублей;                                                      2023 году – 10,0  тыс. рублей;                                                      2024 году –  10,0  тыс. рублей;                                                      2025 году –  10,0   тыс. рублей                                                                                                                                              </w:t>
            </w:r>
            <w:proofErr w:type="gramEnd"/>
          </w:p>
          <w:p w:rsidR="00CE35DF" w:rsidRPr="00CE35DF" w:rsidRDefault="00CE35DF" w:rsidP="00994952">
            <w:pPr>
              <w:autoSpaceDE w:val="0"/>
              <w:autoSpaceDN w:val="0"/>
              <w:adjustRightInd w:val="0"/>
              <w:jc w:val="both"/>
              <w:rPr>
                <w:rFonts w:ascii="Times New Roman" w:hAnsi="Times New Roman" w:cs="Times New Roman"/>
                <w:sz w:val="24"/>
                <w:szCs w:val="24"/>
              </w:rPr>
            </w:pPr>
          </w:p>
        </w:tc>
      </w:tr>
      <w:tr w:rsidR="00CE35DF" w:rsidRPr="00CE35DF" w:rsidTr="00994952">
        <w:trPr>
          <w:tblCellSpacing w:w="15" w:type="dxa"/>
        </w:trPr>
        <w:tc>
          <w:tcPr>
            <w:tcW w:w="2858"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Ожидаемые</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результаты</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муниципальной Программы</w:t>
            </w:r>
          </w:p>
        </w:tc>
        <w:tc>
          <w:tcPr>
            <w:tcW w:w="6543" w:type="dxa"/>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xml:space="preserve">- Рациональное и эффективное использование и охрана земель;                                                                                               </w:t>
            </w:r>
            <w:proofErr w:type="gramStart"/>
            <w:r w:rsidRPr="00CE35DF">
              <w:rPr>
                <w:rFonts w:ascii="Times New Roman" w:hAnsi="Times New Roman" w:cs="Times New Roman"/>
                <w:sz w:val="24"/>
                <w:szCs w:val="24"/>
              </w:rPr>
              <w:t>-у</w:t>
            </w:r>
            <w:proofErr w:type="gramEnd"/>
            <w:r w:rsidRPr="00CE35DF">
              <w:rPr>
                <w:rFonts w:ascii="Times New Roman" w:hAnsi="Times New Roman" w:cs="Times New Roman"/>
                <w:sz w:val="24"/>
                <w:szCs w:val="24"/>
              </w:rPr>
              <w:t>порядочение землепользования;                                                   -восстановление нарушенных земель;                                                    -повышение экологической безопасности населения и качества его жизни;                                                                         -повышение доходов в бюджет поселения от уплаты арендной платы и налогов за землю.</w:t>
            </w:r>
          </w:p>
        </w:tc>
      </w:tr>
    </w:tbl>
    <w:p w:rsidR="00CE35DF" w:rsidRPr="00CE35DF" w:rsidRDefault="00CE35DF" w:rsidP="00CE35DF">
      <w:pPr>
        <w:spacing w:before="100" w:beforeAutospacing="1" w:after="100" w:afterAutospacing="1"/>
        <w:ind w:firstLine="166"/>
        <w:rPr>
          <w:rFonts w:ascii="Times New Roman" w:hAnsi="Times New Roman" w:cs="Times New Roman"/>
          <w:b/>
          <w:bCs/>
          <w:sz w:val="24"/>
          <w:szCs w:val="24"/>
          <w:lang w:val="en-US"/>
        </w:rPr>
      </w:pP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b/>
          <w:bCs/>
          <w:sz w:val="24"/>
          <w:szCs w:val="24"/>
        </w:rPr>
        <w:t>Раздел 1. Содержание проблемы и обоснование необходимости ее решения</w:t>
      </w:r>
      <w:r w:rsidRPr="00CE35DF">
        <w:rPr>
          <w:rFonts w:ascii="Times New Roman" w:hAnsi="Times New Roman" w:cs="Times New Roman"/>
          <w:sz w:val="24"/>
          <w:szCs w:val="24"/>
        </w:rPr>
        <w:t> </w:t>
      </w:r>
      <w:r w:rsidRPr="00CE35DF">
        <w:rPr>
          <w:rFonts w:ascii="Times New Roman" w:hAnsi="Times New Roman" w:cs="Times New Roman"/>
          <w:b/>
          <w:bCs/>
          <w:sz w:val="24"/>
          <w:szCs w:val="24"/>
        </w:rPr>
        <w:t>программными методами</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 xml:space="preserve">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w:t>
      </w:r>
      <w:r w:rsidRPr="00CE35DF">
        <w:rPr>
          <w:rFonts w:ascii="Times New Roman" w:hAnsi="Times New Roman" w:cs="Times New Roman"/>
          <w:sz w:val="24"/>
          <w:szCs w:val="24"/>
        </w:rPr>
        <w:lastRenderedPageBreak/>
        <w:t>- почвы, ее химическому и радиоактивному загрязнению, но и сопровождаться экологическим ухудшением всего природного комплекса.</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xml:space="preserve">       Земля </w:t>
      </w:r>
      <w:proofErr w:type="gramStart"/>
      <w:r w:rsidRPr="00CE35DF">
        <w:rPr>
          <w:rFonts w:ascii="Times New Roman" w:hAnsi="Times New Roman" w:cs="Times New Roman"/>
          <w:sz w:val="24"/>
          <w:szCs w:val="24"/>
        </w:rPr>
        <w:t>используется и охраняется</w:t>
      </w:r>
      <w:proofErr w:type="gramEnd"/>
      <w:r w:rsidRPr="00CE35DF">
        <w:rPr>
          <w:rFonts w:ascii="Times New Roman" w:hAnsi="Times New Roman" w:cs="Times New Roman"/>
          <w:sz w:val="24"/>
          <w:szCs w:val="24"/>
        </w:rPr>
        <w:t xml:space="preserve">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w:t>
      </w:r>
      <w:proofErr w:type="gramStart"/>
      <w:r w:rsidRPr="00CE35DF">
        <w:rPr>
          <w:rFonts w:ascii="Times New Roman" w:hAnsi="Times New Roman" w:cs="Times New Roman"/>
          <w:sz w:val="24"/>
          <w:szCs w:val="24"/>
        </w:rPr>
        <w:t>соответствии</w:t>
      </w:r>
      <w:proofErr w:type="gramEnd"/>
      <w:r w:rsidRPr="00CE35DF">
        <w:rPr>
          <w:rFonts w:ascii="Times New Roman" w:hAnsi="Times New Roman" w:cs="Times New Roman"/>
          <w:sz w:val="24"/>
          <w:szCs w:val="24"/>
        </w:rPr>
        <w:t xml:space="preserve"> с действующим законодательством.</w:t>
      </w:r>
      <w:r w:rsidRPr="00CE35DF">
        <w:rPr>
          <w:rFonts w:ascii="Times New Roman" w:hAnsi="Times New Roman" w:cs="Times New Roman"/>
          <w:sz w:val="24"/>
          <w:szCs w:val="24"/>
        </w:rPr>
        <w:br/>
        <w:t xml:space="preserve">      Использование значительных объемов земельного фонда в различных </w:t>
      </w:r>
      <w:proofErr w:type="gramStart"/>
      <w:r w:rsidRPr="00CE35DF">
        <w:rPr>
          <w:rFonts w:ascii="Times New Roman" w:hAnsi="Times New Roman" w:cs="Times New Roman"/>
          <w:sz w:val="24"/>
          <w:szCs w:val="24"/>
        </w:rPr>
        <w:t>целях</w:t>
      </w:r>
      <w:proofErr w:type="gramEnd"/>
      <w:r w:rsidRPr="00CE35DF">
        <w:rPr>
          <w:rFonts w:ascii="Times New Roman" w:hAnsi="Times New Roman" w:cs="Times New Roman"/>
          <w:sz w:val="24"/>
          <w:szCs w:val="24"/>
        </w:rPr>
        <w:t xml:space="preserve">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xml:space="preserve">     Муниципальная программа Медикасинского  сельского поселения «Использование и охрана земель Медикасинского  сельского поселения Цивильского района Чувашской Республики на 2021 - 2025 годы» (далее – муниципальная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Проблемы устойчивого социально-экономического развития Медикасинского  сельского поселения Цивильского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w:t>
      </w:r>
      <w:r w:rsidRPr="00CE35DF">
        <w:rPr>
          <w:rFonts w:ascii="Times New Roman" w:hAnsi="Times New Roman" w:cs="Times New Roman"/>
          <w:b/>
          <w:bCs/>
          <w:sz w:val="24"/>
          <w:szCs w:val="24"/>
        </w:rPr>
        <w:t>Раздел 2. Цели, задачи и сроки реализации муниципальной Программы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b/>
          <w:bCs/>
          <w:sz w:val="24"/>
          <w:szCs w:val="24"/>
        </w:rPr>
        <w:t> </w:t>
      </w:r>
      <w:r w:rsidRPr="00CE35DF">
        <w:rPr>
          <w:rFonts w:ascii="Times New Roman" w:hAnsi="Times New Roman" w:cs="Times New Roman"/>
          <w:sz w:val="24"/>
          <w:szCs w:val="24"/>
        </w:rPr>
        <w:t>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w:t>
      </w:r>
      <w:r w:rsidRPr="00CE35DF">
        <w:rPr>
          <w:rFonts w:ascii="Times New Roman" w:hAnsi="Times New Roman" w:cs="Times New Roman"/>
          <w:sz w:val="24"/>
          <w:szCs w:val="24"/>
        </w:rPr>
        <w:br/>
      </w:r>
      <w:r w:rsidRPr="00CE35DF">
        <w:rPr>
          <w:rFonts w:ascii="Times New Roman" w:hAnsi="Times New Roman" w:cs="Times New Roman"/>
          <w:sz w:val="24"/>
          <w:szCs w:val="24"/>
        </w:rPr>
        <w:br/>
      </w:r>
      <w:r w:rsidRPr="00CE35DF">
        <w:rPr>
          <w:rFonts w:ascii="Times New Roman" w:hAnsi="Times New Roman" w:cs="Times New Roman"/>
          <w:b/>
          <w:sz w:val="24"/>
          <w:szCs w:val="24"/>
        </w:rPr>
        <w:t>     Основными целями муниципальной Программы являются</w:t>
      </w:r>
      <w:r w:rsidRPr="00CE35DF">
        <w:rPr>
          <w:rFonts w:ascii="Times New Roman" w:hAnsi="Times New Roman" w:cs="Times New Roman"/>
          <w:sz w:val="24"/>
          <w:szCs w:val="24"/>
        </w:rPr>
        <w:t>:</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-обеспечение прав граждан на благоприятную окружающую среду;</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lastRenderedPageBreak/>
        <w:t>-предотвращение загрязнения, захламления, нарушения земель, других негативных (вредных) воздействий хозяйственной деятельности;</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-предотвращение развития природных процессов, оказывающих негативное</w:t>
      </w:r>
      <w:r w:rsidRPr="00CE35DF">
        <w:rPr>
          <w:rFonts w:ascii="Times New Roman" w:hAnsi="Times New Roman" w:cs="Times New Roman"/>
          <w:sz w:val="24"/>
          <w:szCs w:val="24"/>
        </w:rPr>
        <w:br/>
        <w:t>воздействие на состояние земель (подтопление, эрозия почв и др.);</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xml:space="preserve">-предотвращение загрязнения окружающей среды в </w:t>
      </w:r>
      <w:proofErr w:type="gramStart"/>
      <w:r w:rsidRPr="00CE35DF">
        <w:rPr>
          <w:rFonts w:ascii="Times New Roman" w:hAnsi="Times New Roman" w:cs="Times New Roman"/>
          <w:sz w:val="24"/>
          <w:szCs w:val="24"/>
        </w:rPr>
        <w:t>результате</w:t>
      </w:r>
      <w:proofErr w:type="gramEnd"/>
      <w:r w:rsidRPr="00CE35DF">
        <w:rPr>
          <w:rFonts w:ascii="Times New Roman" w:hAnsi="Times New Roman" w:cs="Times New Roman"/>
          <w:sz w:val="24"/>
          <w:szCs w:val="24"/>
        </w:rPr>
        <w:t xml:space="preserve"> ведения хозяйственной и иной деятельности на земельный участок;</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-сохранение плодородия почв.</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xml:space="preserve">     </w:t>
      </w:r>
      <w:r w:rsidRPr="00CE35DF">
        <w:rPr>
          <w:rFonts w:ascii="Times New Roman" w:hAnsi="Times New Roman" w:cs="Times New Roman"/>
          <w:b/>
          <w:sz w:val="24"/>
          <w:szCs w:val="24"/>
        </w:rPr>
        <w:t>Основными задачами муниципальной Программы являются</w:t>
      </w:r>
      <w:r w:rsidRPr="00CE35DF">
        <w:rPr>
          <w:rFonts w:ascii="Times New Roman" w:hAnsi="Times New Roman" w:cs="Times New Roman"/>
          <w:sz w:val="24"/>
          <w:szCs w:val="24"/>
        </w:rPr>
        <w:t>:</w:t>
      </w:r>
    </w:p>
    <w:p w:rsidR="00CE35DF" w:rsidRPr="00CE35DF" w:rsidRDefault="00CE35DF" w:rsidP="00CE35DF">
      <w:pPr>
        <w:spacing w:before="42" w:after="42"/>
        <w:jc w:val="both"/>
        <w:rPr>
          <w:rFonts w:ascii="Times New Roman" w:hAnsi="Times New Roman" w:cs="Times New Roman"/>
          <w:sz w:val="24"/>
          <w:szCs w:val="24"/>
        </w:rPr>
      </w:pPr>
      <w:r w:rsidRPr="00CE35DF">
        <w:rPr>
          <w:rFonts w:ascii="Times New Roman" w:hAnsi="Times New Roman" w:cs="Times New Roman"/>
          <w:sz w:val="24"/>
          <w:szCs w:val="24"/>
        </w:rPr>
        <w:t>- воспроизводство плодородия земель сельскохозяйственного назначения;</w:t>
      </w:r>
    </w:p>
    <w:p w:rsidR="00CE35DF" w:rsidRPr="00CE35DF" w:rsidRDefault="00CE35DF" w:rsidP="00CE35DF">
      <w:pPr>
        <w:spacing w:before="42" w:after="42"/>
        <w:jc w:val="both"/>
        <w:rPr>
          <w:rFonts w:ascii="Times New Roman" w:hAnsi="Times New Roman" w:cs="Times New Roman"/>
          <w:sz w:val="24"/>
          <w:szCs w:val="24"/>
        </w:rPr>
      </w:pPr>
      <w:r w:rsidRPr="00CE35DF">
        <w:rPr>
          <w:rFonts w:ascii="Times New Roman" w:hAnsi="Times New Roman" w:cs="Times New Roman"/>
          <w:sz w:val="24"/>
          <w:szCs w:val="24"/>
        </w:rPr>
        <w:t>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негативного воздействия;</w:t>
      </w:r>
    </w:p>
    <w:p w:rsidR="00CE35DF" w:rsidRPr="00CE35DF" w:rsidRDefault="00CE35DF" w:rsidP="00CE35DF">
      <w:pPr>
        <w:spacing w:before="42" w:after="42"/>
        <w:jc w:val="both"/>
        <w:rPr>
          <w:rFonts w:ascii="Times New Roman" w:hAnsi="Times New Roman" w:cs="Times New Roman"/>
          <w:sz w:val="24"/>
          <w:szCs w:val="24"/>
        </w:rPr>
      </w:pPr>
      <w:r w:rsidRPr="00CE35DF">
        <w:rPr>
          <w:rFonts w:ascii="Times New Roman" w:hAnsi="Times New Roman" w:cs="Times New Roman"/>
          <w:sz w:val="24"/>
          <w:szCs w:val="24"/>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CE35DF" w:rsidRPr="00CE35DF" w:rsidRDefault="00CE35DF" w:rsidP="00CE35DF">
      <w:pPr>
        <w:spacing w:before="42" w:after="42"/>
        <w:jc w:val="both"/>
        <w:rPr>
          <w:rFonts w:ascii="Times New Roman" w:hAnsi="Times New Roman" w:cs="Times New Roman"/>
          <w:sz w:val="24"/>
          <w:szCs w:val="24"/>
        </w:rPr>
      </w:pPr>
      <w:r w:rsidRPr="00CE35DF">
        <w:rPr>
          <w:rFonts w:ascii="Times New Roman" w:hAnsi="Times New Roman" w:cs="Times New Roman"/>
          <w:sz w:val="24"/>
          <w:szCs w:val="24"/>
        </w:rPr>
        <w:t xml:space="preserve"> -борьба с распространением борщевика Сосновского;                                                                     </w:t>
      </w:r>
      <w:proofErr w:type="gramStart"/>
      <w:r w:rsidRPr="00CE35DF">
        <w:rPr>
          <w:rFonts w:ascii="Times New Roman" w:hAnsi="Times New Roman" w:cs="Times New Roman"/>
          <w:sz w:val="24"/>
          <w:szCs w:val="24"/>
        </w:rPr>
        <w:t>-о</w:t>
      </w:r>
      <w:proofErr w:type="gramEnd"/>
      <w:r w:rsidRPr="00CE35DF">
        <w:rPr>
          <w:rFonts w:ascii="Times New Roman" w:hAnsi="Times New Roman" w:cs="Times New Roman"/>
          <w:sz w:val="24"/>
          <w:szCs w:val="24"/>
        </w:rPr>
        <w:t>беспечение организации рационального использования и охраны земель на территории муниципального образования;                                                                                                                  -сохранение и восстановление зеленых насаждений; инвентаризация земель.</w:t>
      </w:r>
    </w:p>
    <w:p w:rsidR="00CE35DF" w:rsidRPr="00CE35DF" w:rsidRDefault="00CE35DF" w:rsidP="00CE35DF">
      <w:pPr>
        <w:spacing w:before="100" w:beforeAutospacing="1" w:after="100" w:afterAutospacing="1"/>
        <w:ind w:firstLine="166"/>
        <w:jc w:val="center"/>
        <w:rPr>
          <w:rFonts w:ascii="Times New Roman" w:hAnsi="Times New Roman" w:cs="Times New Roman"/>
          <w:sz w:val="24"/>
          <w:szCs w:val="24"/>
        </w:rPr>
      </w:pPr>
      <w:r w:rsidRPr="00CE35DF">
        <w:rPr>
          <w:rFonts w:ascii="Times New Roman" w:hAnsi="Times New Roman" w:cs="Times New Roman"/>
          <w:sz w:val="24"/>
          <w:szCs w:val="24"/>
        </w:rPr>
        <w:br/>
      </w:r>
      <w:r w:rsidRPr="00CE35DF">
        <w:rPr>
          <w:rFonts w:ascii="Times New Roman" w:hAnsi="Times New Roman" w:cs="Times New Roman"/>
          <w:b/>
          <w:bCs/>
          <w:sz w:val="24"/>
          <w:szCs w:val="24"/>
        </w:rPr>
        <w:t>                                      Раздел 3. Ресурсное обеспечение муниципальной Программы</w:t>
      </w:r>
    </w:p>
    <w:p w:rsidR="00CE35DF" w:rsidRPr="00CE35DF" w:rsidRDefault="00CE35DF" w:rsidP="00CE35DF">
      <w:pPr>
        <w:widowControl w:val="0"/>
        <w:autoSpaceDE w:val="0"/>
        <w:autoSpaceDN w:val="0"/>
        <w:ind w:firstLine="709"/>
        <w:jc w:val="both"/>
        <w:rPr>
          <w:rFonts w:ascii="Times New Roman" w:hAnsi="Times New Roman" w:cs="Times New Roman"/>
          <w:sz w:val="24"/>
          <w:szCs w:val="24"/>
        </w:rPr>
      </w:pPr>
      <w:r w:rsidRPr="00CE35DF">
        <w:rPr>
          <w:rFonts w:ascii="Times New Roman" w:hAnsi="Times New Roman" w:cs="Times New Roman"/>
          <w:sz w:val="24"/>
          <w:szCs w:val="24"/>
        </w:rPr>
        <w:t>    Расходы муниципальной Программы формируются за счет средств  республиканского бюджета Чувашской Республики и местного бюджета сельского поселения.</w:t>
      </w:r>
    </w:p>
    <w:p w:rsidR="00CE35DF" w:rsidRPr="00CE35DF" w:rsidRDefault="00CE35DF" w:rsidP="00CE35DF">
      <w:pPr>
        <w:ind w:firstLine="567"/>
        <w:jc w:val="both"/>
        <w:rPr>
          <w:rFonts w:ascii="Times New Roman" w:hAnsi="Times New Roman" w:cs="Times New Roman"/>
          <w:sz w:val="24"/>
          <w:szCs w:val="24"/>
        </w:rPr>
      </w:pPr>
      <w:r w:rsidRPr="00CE35DF">
        <w:rPr>
          <w:rFonts w:ascii="Times New Roman" w:eastAsia="Calibri" w:hAnsi="Times New Roman" w:cs="Times New Roman"/>
          <w:sz w:val="24"/>
          <w:szCs w:val="24"/>
        </w:rPr>
        <w:t xml:space="preserve">Прогнозируемый объем финансирования муниципальной Программы в 2021–2025 </w:t>
      </w:r>
      <w:proofErr w:type="gramStart"/>
      <w:r w:rsidRPr="00CE35DF">
        <w:rPr>
          <w:rFonts w:ascii="Times New Roman" w:eastAsia="Calibri" w:hAnsi="Times New Roman" w:cs="Times New Roman"/>
          <w:sz w:val="24"/>
          <w:szCs w:val="24"/>
        </w:rPr>
        <w:t>годах</w:t>
      </w:r>
      <w:proofErr w:type="gramEnd"/>
      <w:r w:rsidRPr="00CE35DF">
        <w:rPr>
          <w:rFonts w:ascii="Times New Roman" w:eastAsia="Calibri" w:hAnsi="Times New Roman" w:cs="Times New Roman"/>
          <w:sz w:val="24"/>
          <w:szCs w:val="24"/>
        </w:rPr>
        <w:t xml:space="preserve"> составляет </w:t>
      </w:r>
      <w:r w:rsidRPr="00CE35DF">
        <w:rPr>
          <w:rFonts w:ascii="Times New Roman" w:eastAsia="Calibri" w:hAnsi="Times New Roman" w:cs="Times New Roman"/>
          <w:b/>
          <w:sz w:val="24"/>
          <w:szCs w:val="24"/>
        </w:rPr>
        <w:t>140,9</w:t>
      </w:r>
      <w:r w:rsidRPr="00CE35DF">
        <w:rPr>
          <w:rFonts w:ascii="Times New Roman" w:eastAsia="Calibri" w:hAnsi="Times New Roman" w:cs="Times New Roman"/>
          <w:sz w:val="24"/>
          <w:szCs w:val="24"/>
        </w:rPr>
        <w:t xml:space="preserve"> тыс. рублей</w:t>
      </w:r>
      <w:r w:rsidRPr="00CE35DF">
        <w:rPr>
          <w:rFonts w:ascii="Times New Roman" w:hAnsi="Times New Roman" w:cs="Times New Roman"/>
          <w:sz w:val="24"/>
          <w:szCs w:val="24"/>
        </w:rPr>
        <w:t>, в том числе в:</w:t>
      </w:r>
    </w:p>
    <w:p w:rsidR="00CE35DF" w:rsidRPr="00CE35DF" w:rsidRDefault="00CE35DF" w:rsidP="00CE35DF">
      <w:pPr>
        <w:autoSpaceDE w:val="0"/>
        <w:autoSpaceDN w:val="0"/>
        <w:adjustRightInd w:val="0"/>
        <w:rPr>
          <w:rFonts w:ascii="Times New Roman" w:hAnsi="Times New Roman" w:cs="Times New Roman"/>
          <w:sz w:val="24"/>
          <w:szCs w:val="24"/>
        </w:rPr>
      </w:pPr>
      <w:proofErr w:type="gramStart"/>
      <w:r w:rsidRPr="00CE35DF">
        <w:rPr>
          <w:rFonts w:ascii="Times New Roman" w:hAnsi="Times New Roman" w:cs="Times New Roman"/>
          <w:sz w:val="24"/>
          <w:szCs w:val="24"/>
        </w:rPr>
        <w:t>2021 году –  40,3 тыс. рублей;                                                                                                  2022 году –  40,3 тыс. рублей;                                                                                                  2023 году –  40,3 тыс. рублей;                                                                                                 2024 году –  10,0 тыс. рублей;                                                                                                                          2025 году –  10,0 тыс. рублей,</w:t>
      </w:r>
      <w:proofErr w:type="gramEnd"/>
    </w:p>
    <w:p w:rsidR="00CE35DF" w:rsidRPr="00CE35DF" w:rsidRDefault="00CE35DF" w:rsidP="00CE35DF">
      <w:pPr>
        <w:autoSpaceDE w:val="0"/>
        <w:autoSpaceDN w:val="0"/>
        <w:adjustRightInd w:val="0"/>
        <w:ind w:firstLine="567"/>
        <w:jc w:val="both"/>
        <w:rPr>
          <w:rFonts w:ascii="Times New Roman" w:hAnsi="Times New Roman" w:cs="Times New Roman"/>
          <w:sz w:val="24"/>
          <w:szCs w:val="24"/>
        </w:rPr>
      </w:pPr>
      <w:r w:rsidRPr="00CE35DF">
        <w:rPr>
          <w:rFonts w:ascii="Times New Roman" w:hAnsi="Times New Roman" w:cs="Times New Roman"/>
          <w:sz w:val="24"/>
          <w:szCs w:val="24"/>
        </w:rPr>
        <w:t xml:space="preserve">из них средства: республиканского бюджета Чувашской Республики – </w:t>
      </w:r>
      <w:r w:rsidRPr="00CE35DF">
        <w:rPr>
          <w:rFonts w:ascii="Times New Roman" w:hAnsi="Times New Roman" w:cs="Times New Roman"/>
          <w:b/>
          <w:sz w:val="24"/>
          <w:szCs w:val="24"/>
        </w:rPr>
        <w:t>90,9</w:t>
      </w:r>
      <w:r w:rsidRPr="00CE35DF">
        <w:rPr>
          <w:rFonts w:ascii="Times New Roman" w:hAnsi="Times New Roman" w:cs="Times New Roman"/>
          <w:b/>
          <w:bCs/>
          <w:sz w:val="24"/>
          <w:szCs w:val="24"/>
        </w:rPr>
        <w:t xml:space="preserve"> </w:t>
      </w:r>
      <w:r w:rsidRPr="00CE35DF">
        <w:rPr>
          <w:rFonts w:ascii="Times New Roman" w:hAnsi="Times New Roman" w:cs="Times New Roman"/>
          <w:sz w:val="24"/>
          <w:szCs w:val="24"/>
        </w:rPr>
        <w:t xml:space="preserve"> тыс. рублей (75%), в том числе в:</w:t>
      </w:r>
    </w:p>
    <w:p w:rsidR="00CE35DF" w:rsidRPr="00CE35DF" w:rsidRDefault="00CE35DF" w:rsidP="00CE35DF">
      <w:pPr>
        <w:autoSpaceDE w:val="0"/>
        <w:autoSpaceDN w:val="0"/>
        <w:adjustRightInd w:val="0"/>
        <w:rPr>
          <w:rFonts w:ascii="Times New Roman" w:hAnsi="Times New Roman" w:cs="Times New Roman"/>
          <w:sz w:val="24"/>
          <w:szCs w:val="24"/>
        </w:rPr>
      </w:pPr>
      <w:proofErr w:type="gramStart"/>
      <w:r w:rsidRPr="00CE35DF">
        <w:rPr>
          <w:rFonts w:ascii="Times New Roman" w:hAnsi="Times New Roman" w:cs="Times New Roman"/>
          <w:sz w:val="24"/>
          <w:szCs w:val="24"/>
        </w:rPr>
        <w:t xml:space="preserve">2021 году –  30,3 тыс. рублей;                                                                                                               2022 году –  30,3 тыс. рублей;                                                                                                  2023 году –  30,3 тыс. рублей;                                                                                                 2024 году –  </w:t>
      </w:r>
      <w:r w:rsidRPr="00CE35DF">
        <w:rPr>
          <w:rFonts w:ascii="Times New Roman" w:hAnsi="Times New Roman" w:cs="Times New Roman"/>
          <w:sz w:val="24"/>
          <w:szCs w:val="24"/>
        </w:rPr>
        <w:lastRenderedPageBreak/>
        <w:t>0,0 тыс. рублей;                                                                                                                      2025 году –  0,0 тыс. рублей,</w:t>
      </w:r>
      <w:proofErr w:type="gramEnd"/>
    </w:p>
    <w:p w:rsidR="00CE35DF" w:rsidRPr="00CE35DF" w:rsidRDefault="00CE35DF" w:rsidP="00CE35DF">
      <w:pPr>
        <w:autoSpaceDE w:val="0"/>
        <w:autoSpaceDN w:val="0"/>
        <w:adjustRightInd w:val="0"/>
        <w:ind w:hanging="64"/>
        <w:rPr>
          <w:rFonts w:ascii="Times New Roman" w:hAnsi="Times New Roman" w:cs="Times New Roman"/>
          <w:sz w:val="24"/>
          <w:szCs w:val="24"/>
        </w:rPr>
      </w:pPr>
      <w:proofErr w:type="gramStart"/>
      <w:r w:rsidRPr="00CE35DF">
        <w:rPr>
          <w:rFonts w:ascii="Times New Roman" w:hAnsi="Times New Roman" w:cs="Times New Roman"/>
          <w:sz w:val="24"/>
          <w:szCs w:val="24"/>
        </w:rPr>
        <w:t xml:space="preserve">местного бюджета сельского поселения – </w:t>
      </w:r>
      <w:r w:rsidRPr="00CE35DF">
        <w:rPr>
          <w:rFonts w:ascii="Times New Roman" w:hAnsi="Times New Roman" w:cs="Times New Roman"/>
          <w:b/>
          <w:sz w:val="24"/>
          <w:szCs w:val="24"/>
        </w:rPr>
        <w:t>50,0</w:t>
      </w:r>
      <w:r w:rsidRPr="00CE35DF">
        <w:rPr>
          <w:rFonts w:ascii="Times New Roman" w:hAnsi="Times New Roman" w:cs="Times New Roman"/>
          <w:sz w:val="24"/>
          <w:szCs w:val="24"/>
        </w:rPr>
        <w:t xml:space="preserve"> тыс. рублей (25%), в том числе в:                                                                                              2021 году –  10,0   тыс. рублей;                                                                                                                                    2022 году –  10,0   тыс. рублей;                                                                                                                 2023 году –  10,0   тыс. рублей;                                                                                                                              2024 году –  10,0   тыс. рублей;                                                                                                                2025 году –  10,0   тыс. рублей.                                             </w:t>
      </w:r>
      <w:proofErr w:type="gramEnd"/>
    </w:p>
    <w:p w:rsidR="00CE35DF" w:rsidRPr="00CE35DF" w:rsidRDefault="00CE35DF" w:rsidP="00CE35DF">
      <w:pPr>
        <w:ind w:firstLine="709"/>
        <w:jc w:val="both"/>
        <w:rPr>
          <w:rFonts w:ascii="Times New Roman" w:hAnsi="Times New Roman" w:cs="Times New Roman"/>
          <w:sz w:val="24"/>
          <w:szCs w:val="24"/>
        </w:rPr>
      </w:pPr>
      <w:r w:rsidRPr="00CE35DF">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b/>
          <w:bCs/>
          <w:sz w:val="24"/>
          <w:szCs w:val="24"/>
        </w:rPr>
        <w:t>Раздел 4. Механизм реализации муниципальной Программы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     Реализация муниципальной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sidRPr="00CE35DF">
        <w:rPr>
          <w:rFonts w:ascii="Times New Roman" w:hAnsi="Times New Roman" w:cs="Times New Roman"/>
          <w:sz w:val="24"/>
          <w:szCs w:val="24"/>
        </w:rPr>
        <w:br/>
        <w:t>     Отбор исполнителей мероприятий муниципальной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муниципальных нужд.</w:t>
      </w:r>
      <w:r w:rsidRPr="00CE35DF">
        <w:rPr>
          <w:rFonts w:ascii="Times New Roman" w:hAnsi="Times New Roman" w:cs="Times New Roman"/>
          <w:sz w:val="24"/>
          <w:szCs w:val="24"/>
        </w:rPr>
        <w:br/>
        <w:t xml:space="preserve">     Механизм реализации муниципальной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w:t>
      </w:r>
      <w:r w:rsidRPr="00CE35DF">
        <w:rPr>
          <w:rFonts w:ascii="Times New Roman" w:hAnsi="Times New Roman" w:cs="Times New Roman"/>
          <w:sz w:val="24"/>
          <w:szCs w:val="24"/>
        </w:rPr>
        <w:br/>
        <w:t>    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 </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b/>
          <w:bCs/>
          <w:sz w:val="24"/>
          <w:szCs w:val="24"/>
        </w:rPr>
        <w:t xml:space="preserve">Раздел 5. Организация </w:t>
      </w:r>
      <w:proofErr w:type="gramStart"/>
      <w:r w:rsidRPr="00CE35DF">
        <w:rPr>
          <w:rFonts w:ascii="Times New Roman" w:hAnsi="Times New Roman" w:cs="Times New Roman"/>
          <w:b/>
          <w:bCs/>
          <w:sz w:val="24"/>
          <w:szCs w:val="24"/>
        </w:rPr>
        <w:t>контроль за</w:t>
      </w:r>
      <w:proofErr w:type="gramEnd"/>
      <w:r w:rsidRPr="00CE35DF">
        <w:rPr>
          <w:rFonts w:ascii="Times New Roman" w:hAnsi="Times New Roman" w:cs="Times New Roman"/>
          <w:b/>
          <w:bCs/>
          <w:sz w:val="24"/>
          <w:szCs w:val="24"/>
        </w:rPr>
        <w:t xml:space="preserve"> ходом реализации муниципальной Программы</w:t>
      </w:r>
      <w:r w:rsidRPr="00CE35DF">
        <w:rPr>
          <w:rFonts w:ascii="Times New Roman" w:hAnsi="Times New Roman" w:cs="Times New Roman"/>
          <w:sz w:val="24"/>
          <w:szCs w:val="24"/>
        </w:rPr>
        <w:br/>
        <w:t>                                                                                                                                                                Контроль за ходом реализации муниципальной Программы осуществляет администрация поселения в соответствии с ее полномочиями, установленными действующим законодательством.</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b/>
          <w:bCs/>
          <w:sz w:val="24"/>
          <w:szCs w:val="24"/>
        </w:rPr>
        <w:t>Раздел 6. Оценка социально-экономической эффективности реализации</w:t>
      </w:r>
      <w:r w:rsidRPr="00CE35DF">
        <w:rPr>
          <w:rFonts w:ascii="Times New Roman" w:hAnsi="Times New Roman" w:cs="Times New Roman"/>
          <w:sz w:val="24"/>
          <w:szCs w:val="24"/>
        </w:rPr>
        <w:br/>
      </w:r>
      <w:r w:rsidRPr="00CE35DF">
        <w:rPr>
          <w:rFonts w:ascii="Times New Roman" w:hAnsi="Times New Roman" w:cs="Times New Roman"/>
          <w:b/>
          <w:bCs/>
          <w:sz w:val="24"/>
          <w:szCs w:val="24"/>
        </w:rPr>
        <w:t>муниципальной Программы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Оценка эффективности реализации Программы осуществляется администрацией Медикасинского   сельского поселения ежегодно, в срок до 1 марта числа месяца, следующего за отчетным периодом в течение всего срока реализации муниципальной Программы.                                                                                                                                                      Оценка эффективности реализации муниципальной Программы должна содержать общую оценку вклада Программы в социально-экономическое развитие Медикасинского  сельского поселения.</w:t>
      </w:r>
      <w:r w:rsidRPr="00CE35DF">
        <w:rPr>
          <w:rFonts w:ascii="Times New Roman" w:hAnsi="Times New Roman" w:cs="Times New Roman"/>
          <w:sz w:val="24"/>
          <w:szCs w:val="24"/>
        </w:rPr>
        <w:br/>
        <w:t>     Отчет о реализации муниципальной Программы в соответствующем году должен содержать:</w:t>
      </w:r>
    </w:p>
    <w:p w:rsidR="00CE35DF" w:rsidRPr="00CE35DF" w:rsidRDefault="00CE35DF" w:rsidP="00CE35DF">
      <w:pPr>
        <w:spacing w:before="100" w:beforeAutospacing="1" w:after="100" w:afterAutospacing="1"/>
        <w:jc w:val="both"/>
        <w:rPr>
          <w:rFonts w:ascii="Times New Roman" w:hAnsi="Times New Roman" w:cs="Times New Roman"/>
          <w:sz w:val="24"/>
          <w:szCs w:val="24"/>
        </w:rPr>
      </w:pPr>
      <w:r w:rsidRPr="00CE35DF">
        <w:rPr>
          <w:rFonts w:ascii="Times New Roman" w:hAnsi="Times New Roman" w:cs="Times New Roman"/>
          <w:sz w:val="24"/>
          <w:szCs w:val="24"/>
        </w:rPr>
        <w:lastRenderedPageBreak/>
        <w:t>1) общий объем фактически произведенных расходов, всего и в том числе по источникам финансирования;</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2) перечень завершенных в течение года мероприятий по Программе;</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 xml:space="preserve">3) перечень не завершенных в течение года мероприятий Программы и процент их </w:t>
      </w:r>
      <w:proofErr w:type="spellStart"/>
      <w:r w:rsidRPr="00CE35DF">
        <w:rPr>
          <w:rFonts w:ascii="Times New Roman" w:hAnsi="Times New Roman" w:cs="Times New Roman"/>
          <w:sz w:val="24"/>
          <w:szCs w:val="24"/>
        </w:rPr>
        <w:t>незавершения</w:t>
      </w:r>
      <w:proofErr w:type="spellEnd"/>
      <w:r w:rsidRPr="00CE35DF">
        <w:rPr>
          <w:rFonts w:ascii="Times New Roman" w:hAnsi="Times New Roman" w:cs="Times New Roman"/>
          <w:sz w:val="24"/>
          <w:szCs w:val="24"/>
        </w:rPr>
        <w:t>;</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4) анализ причин несвоевременного завершения программных мероприятий;</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r w:rsidRPr="00CE35DF">
        <w:rPr>
          <w:rFonts w:ascii="Times New Roman" w:hAnsi="Times New Roman" w:cs="Times New Roman"/>
          <w:b/>
          <w:bCs/>
          <w:sz w:val="24"/>
          <w:szCs w:val="24"/>
        </w:rPr>
        <w:t> </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lang w:val="en-US"/>
        </w:rPr>
      </w:pPr>
      <w:r w:rsidRPr="00CE35DF">
        <w:rPr>
          <w:rFonts w:ascii="Times New Roman" w:hAnsi="Times New Roman" w:cs="Times New Roman"/>
          <w:b/>
          <w:bCs/>
          <w:sz w:val="24"/>
          <w:szCs w:val="24"/>
        </w:rPr>
        <w:t>Раздел 7. Ожидаемые результаты реализации муниципальной Программы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lang w:val="en-US"/>
        </w:rPr>
      </w:pPr>
    </w:p>
    <w:p w:rsidR="00CE35DF" w:rsidRPr="00CE35DF" w:rsidRDefault="00CE35DF" w:rsidP="00CE35DF">
      <w:pPr>
        <w:spacing w:before="100" w:beforeAutospacing="1" w:after="100" w:afterAutospacing="1"/>
        <w:ind w:firstLine="166"/>
        <w:jc w:val="both"/>
        <w:rPr>
          <w:rFonts w:ascii="Times New Roman" w:hAnsi="Times New Roman" w:cs="Times New Roman"/>
          <w:sz w:val="24"/>
          <w:szCs w:val="24"/>
        </w:rPr>
      </w:pPr>
      <w:r w:rsidRPr="00CE35DF">
        <w:rPr>
          <w:rFonts w:ascii="Times New Roman" w:hAnsi="Times New Roman" w:cs="Times New Roman"/>
          <w:sz w:val="24"/>
          <w:szCs w:val="24"/>
        </w:rPr>
        <w:t> </w:t>
      </w:r>
    </w:p>
    <w:p w:rsidR="00CE35DF" w:rsidRPr="00CE35DF" w:rsidRDefault="00CE35DF" w:rsidP="00CE35DF">
      <w:pPr>
        <w:spacing w:before="100" w:beforeAutospacing="1" w:after="100" w:afterAutospacing="1"/>
        <w:ind w:firstLine="166"/>
        <w:jc w:val="right"/>
        <w:rPr>
          <w:rFonts w:ascii="Times New Roman" w:hAnsi="Times New Roman" w:cs="Times New Roman"/>
          <w:sz w:val="24"/>
          <w:szCs w:val="24"/>
        </w:rPr>
      </w:pPr>
      <w:r w:rsidRPr="00CE35DF">
        <w:rPr>
          <w:rFonts w:ascii="Times New Roman" w:hAnsi="Times New Roman" w:cs="Times New Roman"/>
          <w:sz w:val="24"/>
          <w:szCs w:val="24"/>
        </w:rPr>
        <w:t>Приложение 1</w:t>
      </w:r>
      <w:r w:rsidRPr="00CE35DF">
        <w:rPr>
          <w:rFonts w:ascii="Times New Roman" w:hAnsi="Times New Roman" w:cs="Times New Roman"/>
          <w:sz w:val="24"/>
          <w:szCs w:val="24"/>
        </w:rPr>
        <w:br/>
        <w:t xml:space="preserve">                                                              к муниципальной программе </w:t>
      </w:r>
      <w:r w:rsidRPr="00CE35DF">
        <w:rPr>
          <w:rFonts w:ascii="Times New Roman" w:hAnsi="Times New Roman" w:cs="Times New Roman"/>
          <w:bCs/>
          <w:sz w:val="24"/>
          <w:szCs w:val="24"/>
        </w:rPr>
        <w:t>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w:t>
      </w:r>
    </w:p>
    <w:p w:rsidR="00CE35DF" w:rsidRPr="00CE35DF" w:rsidRDefault="00CE35DF" w:rsidP="00CE35DF">
      <w:pPr>
        <w:spacing w:before="100" w:beforeAutospacing="1" w:after="100" w:afterAutospacing="1"/>
        <w:ind w:firstLine="166"/>
        <w:jc w:val="center"/>
        <w:rPr>
          <w:rFonts w:ascii="Times New Roman" w:hAnsi="Times New Roman" w:cs="Times New Roman"/>
          <w:sz w:val="24"/>
          <w:szCs w:val="24"/>
        </w:rPr>
      </w:pPr>
      <w:r w:rsidRPr="00CE35DF">
        <w:rPr>
          <w:rFonts w:ascii="Times New Roman" w:hAnsi="Times New Roman" w:cs="Times New Roman"/>
          <w:sz w:val="24"/>
          <w:szCs w:val="24"/>
        </w:rPr>
        <w:br/>
      </w:r>
      <w:r w:rsidRPr="00CE35DF">
        <w:rPr>
          <w:rFonts w:ascii="Times New Roman" w:hAnsi="Times New Roman" w:cs="Times New Roman"/>
          <w:b/>
          <w:bCs/>
          <w:sz w:val="24"/>
          <w:szCs w:val="24"/>
        </w:rPr>
        <w:t>ПЕРЕЧЕНЬ</w:t>
      </w:r>
      <w:r w:rsidRPr="00CE35DF">
        <w:rPr>
          <w:rFonts w:ascii="Times New Roman" w:hAnsi="Times New Roman" w:cs="Times New Roman"/>
          <w:sz w:val="24"/>
          <w:szCs w:val="24"/>
        </w:rPr>
        <w:br/>
      </w:r>
      <w:r w:rsidRPr="00CE35DF">
        <w:rPr>
          <w:rFonts w:ascii="Times New Roman" w:hAnsi="Times New Roman" w:cs="Times New Roman"/>
          <w:b/>
          <w:bCs/>
          <w:sz w:val="24"/>
          <w:szCs w:val="24"/>
        </w:rPr>
        <w:t xml:space="preserve">основных мероприятий </w:t>
      </w:r>
      <w:r w:rsidRPr="00CE35DF">
        <w:rPr>
          <w:rFonts w:ascii="Times New Roman" w:hAnsi="Times New Roman" w:cs="Times New Roman"/>
          <w:b/>
          <w:sz w:val="24"/>
          <w:szCs w:val="24"/>
        </w:rPr>
        <w:t xml:space="preserve">муниципальной программы </w:t>
      </w:r>
      <w:r w:rsidRPr="00CE35DF">
        <w:rPr>
          <w:rFonts w:ascii="Times New Roman" w:hAnsi="Times New Roman" w:cs="Times New Roman"/>
          <w:b/>
          <w:bCs/>
          <w:sz w:val="24"/>
          <w:szCs w:val="24"/>
        </w:rPr>
        <w:t>Медикасинского  сельского поселения «Использование и охрана земель Медикасинского  сельского поселения Цивильского района Чувашской Республики на 2021-2025 годы»</w:t>
      </w:r>
    </w:p>
    <w:tbl>
      <w:tblPr>
        <w:tblW w:w="0" w:type="auto"/>
        <w:tblCellSpacing w:w="15" w:type="dxa"/>
        <w:tblCellMar>
          <w:top w:w="15" w:type="dxa"/>
          <w:left w:w="15" w:type="dxa"/>
          <w:bottom w:w="15" w:type="dxa"/>
          <w:right w:w="15" w:type="dxa"/>
        </w:tblCellMar>
        <w:tblLook w:val="04A0"/>
      </w:tblPr>
      <w:tblGrid>
        <w:gridCol w:w="445"/>
        <w:gridCol w:w="5308"/>
        <w:gridCol w:w="2846"/>
        <w:gridCol w:w="1457"/>
      </w:tblGrid>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b/>
                <w:bCs/>
                <w:sz w:val="24"/>
                <w:szCs w:val="24"/>
              </w:rPr>
              <w:t> </w:t>
            </w:r>
            <w:r w:rsidRPr="00CE35DF">
              <w:rPr>
                <w:rFonts w:ascii="Times New Roman" w:hAnsi="Times New Roman" w:cs="Times New Roman"/>
                <w:sz w:val="24"/>
                <w:szCs w:val="24"/>
              </w:rPr>
              <w:t>№</w:t>
            </w:r>
          </w:p>
          <w:p w:rsidR="00CE35DF" w:rsidRPr="00CE35DF" w:rsidRDefault="00CE35DF" w:rsidP="00994952">
            <w:pPr>
              <w:spacing w:before="42" w:after="42"/>
              <w:rPr>
                <w:rFonts w:ascii="Times New Roman" w:hAnsi="Times New Roman" w:cs="Times New Roman"/>
                <w:sz w:val="24"/>
                <w:szCs w:val="24"/>
              </w:rPr>
            </w:pPr>
            <w:proofErr w:type="spellStart"/>
            <w:proofErr w:type="gramStart"/>
            <w:r w:rsidRPr="00CE35DF">
              <w:rPr>
                <w:rFonts w:ascii="Times New Roman" w:hAnsi="Times New Roman" w:cs="Times New Roman"/>
                <w:sz w:val="24"/>
                <w:szCs w:val="24"/>
              </w:rPr>
              <w:t>п</w:t>
            </w:r>
            <w:proofErr w:type="spellEnd"/>
            <w:proofErr w:type="gramEnd"/>
            <w:r w:rsidRPr="00CE35DF">
              <w:rPr>
                <w:rFonts w:ascii="Times New Roman" w:hAnsi="Times New Roman" w:cs="Times New Roman"/>
                <w:sz w:val="24"/>
                <w:szCs w:val="24"/>
              </w:rPr>
              <w:t>/</w:t>
            </w:r>
            <w:proofErr w:type="spellStart"/>
            <w:r w:rsidRPr="00CE35DF">
              <w:rPr>
                <w:rFonts w:ascii="Times New Roman" w:hAnsi="Times New Roman" w:cs="Times New Roman"/>
                <w:sz w:val="24"/>
                <w:szCs w:val="24"/>
              </w:rPr>
              <w:t>п</w:t>
            </w:r>
            <w:proofErr w:type="spellEnd"/>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Наименование мероприятия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Ответственный исполнитель</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Срок исполнения</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1</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Инвентаризация земель</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2</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xml:space="preserve">Осуществление земельного </w:t>
            </w:r>
            <w:proofErr w:type="gramStart"/>
            <w:r w:rsidRPr="00CE35DF">
              <w:rPr>
                <w:rFonts w:ascii="Times New Roman" w:hAnsi="Times New Roman" w:cs="Times New Roman"/>
                <w:sz w:val="24"/>
                <w:szCs w:val="24"/>
              </w:rPr>
              <w:t>контроля за</w:t>
            </w:r>
            <w:proofErr w:type="gramEnd"/>
            <w:r w:rsidRPr="00CE35DF">
              <w:rPr>
                <w:rFonts w:ascii="Times New Roman" w:hAnsi="Times New Roman" w:cs="Times New Roman"/>
                <w:sz w:val="24"/>
                <w:szCs w:val="24"/>
              </w:rPr>
              <w:t xml:space="preserve"> использованием земельных участков и </w:t>
            </w:r>
            <w:r w:rsidRPr="00CE35DF">
              <w:rPr>
                <w:rFonts w:ascii="Times New Roman" w:hAnsi="Times New Roman" w:cs="Times New Roman"/>
                <w:sz w:val="24"/>
                <w:szCs w:val="24"/>
              </w:rPr>
              <w:lastRenderedPageBreak/>
              <w:t>соблюдением земельного законодательства</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lastRenderedPageBreak/>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lastRenderedPageBreak/>
              <w:t>3</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xml:space="preserve">Осуществление </w:t>
            </w:r>
            <w:proofErr w:type="gramStart"/>
            <w:r w:rsidRPr="00CE35DF">
              <w:rPr>
                <w:rFonts w:ascii="Times New Roman" w:hAnsi="Times New Roman" w:cs="Times New Roman"/>
                <w:sz w:val="24"/>
                <w:szCs w:val="24"/>
              </w:rPr>
              <w:t>контроля за</w:t>
            </w:r>
            <w:proofErr w:type="gramEnd"/>
            <w:r w:rsidRPr="00CE35DF">
              <w:rPr>
                <w:rFonts w:ascii="Times New Roman" w:hAnsi="Times New Roman" w:cs="Times New Roman"/>
                <w:sz w:val="24"/>
                <w:szCs w:val="24"/>
              </w:rPr>
              <w:t xml:space="preserve"> своевременной уплатой земельного налога и арендной платы за использованием земельных участков</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4</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Защита от заражения сельскохозяйственных земель карантинными вредителями и болезнями растений, от зарастания кустарников и сорной травы</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 xml:space="preserve">Собственники и арендаторы земельных участков </w:t>
            </w:r>
          </w:p>
          <w:p w:rsidR="00CE35DF" w:rsidRPr="00CE35DF" w:rsidRDefault="00CE35DF" w:rsidP="00994952">
            <w:pPr>
              <w:spacing w:before="42" w:after="42"/>
              <w:rPr>
                <w:rFonts w:ascii="Times New Roman" w:hAnsi="Times New Roman" w:cs="Times New Roman"/>
                <w:sz w:val="24"/>
                <w:szCs w:val="24"/>
              </w:rPr>
            </w:pP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5</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Борьба с распространением борщевика Сосновского</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собственники и арендаторы земельных участков</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6</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Организация регулярных мероприятий по очистке территории поселения от мусора</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7</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Благоустройство и озеленение территории</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8</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Разъяснение норм земельного законодательства населению</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Администрация поселения</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Постоянно</w:t>
            </w:r>
          </w:p>
        </w:tc>
      </w:tr>
      <w:tr w:rsidR="00CE35DF" w:rsidRPr="00CE35DF" w:rsidTr="00994952">
        <w:trPr>
          <w:tblCellSpacing w:w="15" w:type="dxa"/>
        </w:trPr>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9</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Проведение мероприятий по благоустройству населенных пунктов (субботников)</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Организации, учреждения всех форм собственности, население</w:t>
            </w:r>
          </w:p>
        </w:tc>
        <w:tc>
          <w:tcPr>
            <w:tcW w:w="0" w:type="auto"/>
            <w:tcBorders>
              <w:top w:val="single" w:sz="2" w:space="0" w:color="CCCCCC"/>
              <w:left w:val="single" w:sz="2" w:space="0" w:color="CCCCCC"/>
              <w:bottom w:val="single" w:sz="2" w:space="0" w:color="CCCCCC"/>
              <w:right w:val="single" w:sz="2" w:space="0" w:color="CCCCCC"/>
            </w:tcBorders>
            <w:tcMar>
              <w:top w:w="17" w:type="dxa"/>
              <w:left w:w="33" w:type="dxa"/>
              <w:bottom w:w="17" w:type="dxa"/>
              <w:right w:w="33" w:type="dxa"/>
            </w:tcMar>
            <w:vAlign w:val="center"/>
            <w:hideMark/>
          </w:tcPr>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Апрель,</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Октябрь</w:t>
            </w:r>
          </w:p>
          <w:p w:rsidR="00CE35DF" w:rsidRPr="00CE35DF" w:rsidRDefault="00CE35DF" w:rsidP="00994952">
            <w:pPr>
              <w:spacing w:before="42" w:after="42"/>
              <w:rPr>
                <w:rFonts w:ascii="Times New Roman" w:hAnsi="Times New Roman" w:cs="Times New Roman"/>
                <w:sz w:val="24"/>
                <w:szCs w:val="24"/>
              </w:rPr>
            </w:pPr>
            <w:r w:rsidRPr="00CE35DF">
              <w:rPr>
                <w:rFonts w:ascii="Times New Roman" w:hAnsi="Times New Roman" w:cs="Times New Roman"/>
                <w:sz w:val="24"/>
                <w:szCs w:val="24"/>
              </w:rPr>
              <w:t>ежегодно</w:t>
            </w:r>
          </w:p>
        </w:tc>
      </w:tr>
    </w:tbl>
    <w:p w:rsidR="00CE35DF" w:rsidRPr="00AC64CC" w:rsidRDefault="00CE35DF" w:rsidP="00CE35DF">
      <w:pPr>
        <w:spacing w:before="100" w:beforeAutospacing="1" w:after="100" w:afterAutospacing="1"/>
        <w:ind w:firstLine="166"/>
      </w:pPr>
      <w:r w:rsidRPr="00AC64CC">
        <w:rPr>
          <w:b/>
          <w:bCs/>
        </w:rPr>
        <w:t> </w:t>
      </w:r>
    </w:p>
    <w:p w:rsidR="00CE35DF" w:rsidRDefault="00CE35DF" w:rsidP="00CE35DF">
      <w:pPr>
        <w:rPr>
          <w:lang w:val="en-US"/>
        </w:rPr>
      </w:pPr>
    </w:p>
    <w:p w:rsidR="00CE35DF" w:rsidRDefault="00CE35DF" w:rsidP="00CE35DF">
      <w:pPr>
        <w:rPr>
          <w:lang w:val="en-US"/>
        </w:rPr>
      </w:pPr>
    </w:p>
    <w:p w:rsidR="00CE35DF" w:rsidRDefault="00CE35DF" w:rsidP="00CE35DF">
      <w:pPr>
        <w:spacing w:before="100" w:beforeAutospacing="1" w:after="100" w:afterAutospacing="1"/>
        <w:rPr>
          <w:b/>
        </w:rPr>
      </w:pPr>
    </w:p>
    <w:p w:rsidR="00857498" w:rsidRPr="00736E89" w:rsidRDefault="00857498" w:rsidP="00CE35DF">
      <w:pPr>
        <w:spacing w:before="100" w:beforeAutospacing="1" w:after="100" w:afterAutospacing="1"/>
        <w:ind w:firstLine="300"/>
        <w:jc w:val="both"/>
        <w:rPr>
          <w:color w:val="000000"/>
        </w:rPr>
      </w:pPr>
    </w:p>
    <w:p w:rsidR="00857498" w:rsidRDefault="00857498" w:rsidP="00857498">
      <w:pPr>
        <w:pStyle w:val="a6"/>
        <w:tabs>
          <w:tab w:val="left" w:pos="0"/>
        </w:tabs>
        <w:rPr>
          <w:b/>
        </w:rPr>
      </w:pPr>
    </w:p>
    <w:p w:rsidR="00857498" w:rsidRPr="006058A1" w:rsidRDefault="00857498" w:rsidP="006058A1">
      <w:pPr>
        <w:spacing w:line="240" w:lineRule="exact"/>
        <w:jc w:val="both"/>
        <w:rPr>
          <w:rFonts w:ascii="Times New Roman" w:hAnsi="Times New Roman" w:cs="Times New Roman"/>
          <w:sz w:val="24"/>
          <w:szCs w:val="24"/>
        </w:rPr>
      </w:pPr>
    </w:p>
    <w:p w:rsidR="003D74E5" w:rsidRPr="003D74E5" w:rsidRDefault="003D74E5" w:rsidP="00D237A4">
      <w:pPr>
        <w:jc w:val="both"/>
        <w:rPr>
          <w:rFonts w:ascii="Times New Roman" w:hAnsi="Times New Roman" w:cs="Times New Roman"/>
          <w:sz w:val="24"/>
          <w:szCs w:val="24"/>
        </w:rPr>
      </w:pPr>
    </w:p>
    <w:p w:rsidR="002C4DD1" w:rsidRPr="00D237A4" w:rsidRDefault="002C4DD1" w:rsidP="002C4DD1">
      <w:pPr>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lastRenderedPageBreak/>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311B6E" w:rsidRPr="00AB6A3D">
                <w:rPr>
                  <w:rStyle w:val="ab"/>
                  <w:b/>
                  <w:bCs/>
                  <w:lang w:val="en-US"/>
                </w:rPr>
                <w:t>zivil_med</w:t>
              </w:r>
              <w:r w:rsidR="00311B6E" w:rsidRPr="00AB6A3D">
                <w:rPr>
                  <w:rStyle w:val="ab"/>
                  <w:b/>
                  <w:bCs/>
                </w:rPr>
                <w:t>@</w:t>
              </w:r>
              <w:r w:rsidR="00311B6E" w:rsidRPr="00AB6A3D">
                <w:rPr>
                  <w:rStyle w:val="ab"/>
                  <w:b/>
                  <w:bCs/>
                  <w:lang w:val="en-US"/>
                </w:rPr>
                <w:t>cap</w:t>
              </w:r>
              <w:r w:rsidR="00311B6E" w:rsidRPr="00AB6A3D">
                <w:rPr>
                  <w:rStyle w:val="ab"/>
                  <w:b/>
                  <w:bCs/>
                </w:rPr>
                <w:t>.</w:t>
              </w:r>
              <w:r w:rsidR="00311B6E" w:rsidRPr="00AB6A3D">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CE" w:rsidRDefault="00833CCE" w:rsidP="00C86E75">
      <w:pPr>
        <w:spacing w:after="0" w:line="240" w:lineRule="auto"/>
      </w:pPr>
      <w:r>
        <w:separator/>
      </w:r>
    </w:p>
  </w:endnote>
  <w:endnote w:type="continuationSeparator" w:id="0">
    <w:p w:rsidR="00833CCE" w:rsidRDefault="00833CCE"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CE" w:rsidRDefault="00833CCE" w:rsidP="00C86E75">
      <w:pPr>
        <w:spacing w:after="0" w:line="240" w:lineRule="auto"/>
      </w:pPr>
      <w:r>
        <w:separator/>
      </w:r>
    </w:p>
  </w:footnote>
  <w:footnote w:type="continuationSeparator" w:id="0">
    <w:p w:rsidR="00833CCE" w:rsidRDefault="00833CCE"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7">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9"/>
  </w:num>
  <w:num w:numId="4">
    <w:abstractNumId w:val="21"/>
  </w:num>
  <w:num w:numId="5">
    <w:abstractNumId w:val="30"/>
  </w:num>
  <w:num w:numId="6">
    <w:abstractNumId w:val="34"/>
  </w:num>
  <w:num w:numId="7">
    <w:abstractNumId w:val="32"/>
  </w:num>
  <w:num w:numId="8">
    <w:abstractNumId w:val="18"/>
  </w:num>
  <w:num w:numId="9">
    <w:abstractNumId w:val="22"/>
  </w:num>
  <w:num w:numId="10">
    <w:abstractNumId w:val="1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31"/>
  </w:num>
  <w:num w:numId="1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num>
  <w:num w:numId="19">
    <w:abstractNumId w:val="25"/>
  </w:num>
  <w:num w:numId="20">
    <w:abstractNumId w:val="20"/>
  </w:num>
  <w:num w:numId="21">
    <w:abstractNumId w:val="19"/>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23"/>
  </w:num>
  <w:num w:numId="28">
    <w:abstractNumId w:val="11"/>
  </w:num>
  <w:num w:numId="29">
    <w:abstractNumId w:val="12"/>
  </w:num>
  <w:num w:numId="3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6390C"/>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4004C"/>
    <w:rsid w:val="00150A77"/>
    <w:rsid w:val="00154622"/>
    <w:rsid w:val="001572EF"/>
    <w:rsid w:val="0016052B"/>
    <w:rsid w:val="00160920"/>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5CF8"/>
    <w:rsid w:val="00224301"/>
    <w:rsid w:val="00230D9C"/>
    <w:rsid w:val="0023258B"/>
    <w:rsid w:val="00233446"/>
    <w:rsid w:val="00233D6E"/>
    <w:rsid w:val="0024046B"/>
    <w:rsid w:val="00240B7C"/>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4D20"/>
    <w:rsid w:val="004B4E3D"/>
    <w:rsid w:val="004B69D6"/>
    <w:rsid w:val="004C032F"/>
    <w:rsid w:val="004C0E9E"/>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058A1"/>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3CCE"/>
    <w:rsid w:val="00834968"/>
    <w:rsid w:val="00835A75"/>
    <w:rsid w:val="00835C34"/>
    <w:rsid w:val="0083718A"/>
    <w:rsid w:val="0084117F"/>
    <w:rsid w:val="00842387"/>
    <w:rsid w:val="008446AC"/>
    <w:rsid w:val="008447D0"/>
    <w:rsid w:val="00846FDE"/>
    <w:rsid w:val="008548BD"/>
    <w:rsid w:val="00857498"/>
    <w:rsid w:val="0086054B"/>
    <w:rsid w:val="00862431"/>
    <w:rsid w:val="008656A1"/>
    <w:rsid w:val="00866B1E"/>
    <w:rsid w:val="00866BD4"/>
    <w:rsid w:val="00867E2F"/>
    <w:rsid w:val="00875F59"/>
    <w:rsid w:val="00877260"/>
    <w:rsid w:val="00880158"/>
    <w:rsid w:val="00880162"/>
    <w:rsid w:val="00883AA2"/>
    <w:rsid w:val="008873CB"/>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A7F0D"/>
    <w:rsid w:val="009B35B4"/>
    <w:rsid w:val="009B65F3"/>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65A8"/>
    <w:rsid w:val="00B270ED"/>
    <w:rsid w:val="00B35189"/>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07B5"/>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9FE"/>
    <w:rsid w:val="00CC2C5A"/>
    <w:rsid w:val="00CC62AB"/>
    <w:rsid w:val="00CC6BDA"/>
    <w:rsid w:val="00CD0A7D"/>
    <w:rsid w:val="00CD4540"/>
    <w:rsid w:val="00CE1109"/>
    <w:rsid w:val="00CE35DF"/>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237A4"/>
    <w:rsid w:val="00D33FA6"/>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1CB"/>
    <w:rsid w:val="00D84EDC"/>
    <w:rsid w:val="00D914A6"/>
    <w:rsid w:val="00D91E4B"/>
    <w:rsid w:val="00D944D2"/>
    <w:rsid w:val="00D955A1"/>
    <w:rsid w:val="00D97A10"/>
    <w:rsid w:val="00DA1A93"/>
    <w:rsid w:val="00DA5646"/>
    <w:rsid w:val="00DA572C"/>
    <w:rsid w:val="00DA6591"/>
    <w:rsid w:val="00DB3B73"/>
    <w:rsid w:val="00DB4396"/>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D88"/>
    <w:rsid w:val="00E2268C"/>
    <w:rsid w:val="00E3003F"/>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A6757"/>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735"/>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9B437-4985-42F6-A9D2-264C074E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7490</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2021-03-12T11:21:00Z</cp:lastPrinted>
  <dcterms:created xsi:type="dcterms:W3CDTF">2021-05-13T13:25:00Z</dcterms:created>
  <dcterms:modified xsi:type="dcterms:W3CDTF">2021-05-18T11:57:00Z</dcterms:modified>
</cp:coreProperties>
</file>