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1E" w:rsidRPr="00544D37" w:rsidRDefault="000B581E" w:rsidP="00376019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п.п.1 и 6 ст. 52 Федерального закона от 06.10.2003 г. № 131 – ФЗ «Об общих принципах организации местного самоуправления в Российской Федерации», с п.5 ст.5 Федерального закона от 02.03.2007 г. № 25 – ФЗ «О муниципальной службе в Российской Федерации»,   администрация Конарского сельского поселения Цивильского района Чувашской Республики публикует сведения о численности муниципальных служащих Конарского сельского поселения, и фактических затрат на их содержание за </w:t>
      </w:r>
      <w:r w:rsidR="00376019">
        <w:rPr>
          <w:rFonts w:ascii="Times New Roman" w:hAnsi="Times New Roman"/>
          <w:sz w:val="24"/>
          <w:szCs w:val="24"/>
        </w:rPr>
        <w:t xml:space="preserve">3 </w:t>
      </w:r>
      <w:r w:rsidRPr="00544D37">
        <w:rPr>
          <w:rFonts w:ascii="Times New Roman" w:hAnsi="Times New Roman"/>
          <w:sz w:val="24"/>
          <w:szCs w:val="24"/>
        </w:rPr>
        <w:t>квартал  20</w:t>
      </w:r>
      <w:r w:rsidR="00544D37" w:rsidRPr="00544D37">
        <w:rPr>
          <w:rFonts w:ascii="Times New Roman" w:hAnsi="Times New Roman"/>
          <w:sz w:val="24"/>
          <w:szCs w:val="24"/>
        </w:rPr>
        <w:t>2</w:t>
      </w:r>
      <w:r w:rsidR="00B439D6" w:rsidRPr="00B439D6">
        <w:rPr>
          <w:rFonts w:ascii="Times New Roman" w:hAnsi="Times New Roman"/>
          <w:sz w:val="24"/>
          <w:szCs w:val="24"/>
        </w:rPr>
        <w:t>1</w:t>
      </w:r>
      <w:r w:rsidRPr="00544D37">
        <w:rPr>
          <w:rFonts w:ascii="Times New Roman" w:hAnsi="Times New Roman"/>
          <w:sz w:val="24"/>
          <w:szCs w:val="24"/>
        </w:rPr>
        <w:t xml:space="preserve"> года:</w:t>
      </w:r>
    </w:p>
    <w:p w:rsidR="000B581E" w:rsidRPr="00544D37" w:rsidRDefault="000B581E" w:rsidP="000B581E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sz w:val="24"/>
          <w:szCs w:val="24"/>
        </w:rPr>
      </w:pPr>
      <w:r w:rsidRPr="00544D37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1490"/>
        <w:gridCol w:w="2322"/>
      </w:tblGrid>
      <w:tr w:rsidR="00376019" w:rsidRPr="00544D37" w:rsidTr="000B58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B581E" w:rsidRPr="00544D37" w:rsidRDefault="0037601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B581E"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квартал 20</w:t>
            </w:r>
            <w:r w:rsidR="00544D37"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439D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0B581E"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0291" w:rsidRPr="00544D37" w:rsidTr="00B0423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81E" w:rsidRPr="00544D37" w:rsidRDefault="000B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</w:t>
            </w:r>
          </w:p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81E" w:rsidRPr="00544D37" w:rsidRDefault="000B581E" w:rsidP="00B0423E">
            <w:pPr>
              <w:spacing w:before="75" w:after="7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затраты на содержание</w:t>
            </w:r>
          </w:p>
          <w:p w:rsidR="00B0423E" w:rsidRPr="00544D37" w:rsidRDefault="00B0423E" w:rsidP="00B0423E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376019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</w:t>
            </w:r>
            <w:proofErr w:type="gramEnd"/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служащие в </w:t>
            </w:r>
            <w:proofErr w:type="spellStart"/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291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заработная</w:t>
            </w:r>
            <w:proofErr w:type="gramEnd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плата (211)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376019" w:rsidP="0037601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655 660,41</w:t>
            </w:r>
          </w:p>
        </w:tc>
      </w:tr>
      <w:tr w:rsidR="00376019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начисления</w:t>
            </w:r>
            <w:proofErr w:type="gramEnd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выплаты по оплате труда (213)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376019" w:rsidP="0037601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210 939,87</w:t>
            </w:r>
          </w:p>
        </w:tc>
      </w:tr>
      <w:tr w:rsidR="005D0291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услуги</w:t>
            </w:r>
            <w:proofErr w:type="gramEnd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связи (221)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376019" w:rsidP="0037601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13 261,82</w:t>
            </w:r>
          </w:p>
        </w:tc>
      </w:tr>
      <w:tr w:rsidR="00376019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Транспортные услуги (222)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A933C9" w:rsidRDefault="00A933C9" w:rsidP="00B439D6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291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Коммунальные услуги (223)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B439D6" w:rsidP="00A933C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933C9">
              <w:rPr>
                <w:rFonts w:ascii="Times New Roman" w:hAnsi="Times New Roman"/>
                <w:sz w:val="24"/>
                <w:szCs w:val="24"/>
              </w:rPr>
              <w:t>3621,91</w:t>
            </w:r>
          </w:p>
        </w:tc>
      </w:tr>
      <w:tr w:rsidR="00376019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Работы, услуги по содержанию имущества (225)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5D029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19 652,66</w:t>
            </w:r>
          </w:p>
        </w:tc>
      </w:tr>
      <w:tr w:rsidR="005D0291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прочие</w:t>
            </w:r>
            <w:proofErr w:type="gramEnd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услуги (226)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B439D6" w:rsidRDefault="00376019" w:rsidP="0037601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10 123,44</w:t>
            </w:r>
          </w:p>
        </w:tc>
      </w:tr>
      <w:tr w:rsidR="005D0291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291" w:rsidRPr="00544D37" w:rsidRDefault="005D0291">
            <w:pPr>
              <w:spacing w:before="75" w:after="75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Страхование (227)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291" w:rsidRPr="00544D37" w:rsidRDefault="005D029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291" w:rsidRDefault="005D0291" w:rsidP="0037601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3 474,10</w:t>
            </w:r>
          </w:p>
        </w:tc>
      </w:tr>
      <w:tr w:rsidR="00376019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амортизация</w:t>
            </w:r>
            <w:proofErr w:type="gramEnd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основных средств и нематериальных активов (271)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5D0291" w:rsidP="005D029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71 301,78</w:t>
            </w:r>
          </w:p>
        </w:tc>
      </w:tr>
      <w:tr w:rsidR="005D0291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 w:rsidP="00B439D6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прочие</w:t>
            </w:r>
            <w:proofErr w:type="gramEnd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расходы (29</w:t>
            </w:r>
            <w:r w:rsidR="00B439D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581E" w:rsidRPr="00B439D6" w:rsidRDefault="00B439D6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1012,00</w:t>
            </w:r>
          </w:p>
        </w:tc>
      </w:tr>
      <w:tr w:rsidR="00376019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A933C9" w:rsidP="00A933C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</w:t>
            </w:r>
            <w:proofErr w:type="gramEnd"/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="000B581E"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атериальны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 запасов</w:t>
            </w:r>
            <w:r w:rsidR="000B581E"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="00041664">
              <w:rPr>
                <w:rFonts w:ascii="Times New Roman" w:hAnsi="Times New Roman"/>
                <w:i/>
                <w:iCs/>
                <w:sz w:val="24"/>
                <w:szCs w:val="24"/>
              </w:rPr>
              <w:t>272</w:t>
            </w:r>
            <w:r w:rsidR="000B581E"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41664" w:rsidP="005D029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0291"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</w:tr>
      <w:tr w:rsidR="00376019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544D37">
              <w:rPr>
                <w:rFonts w:ascii="Verdana" w:hAnsi="Verdana"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544D37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5D0291" w:rsidP="00A933C9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1 018947,99</w:t>
            </w:r>
            <w:bookmarkStart w:id="0" w:name="_GoBack"/>
            <w:bookmarkEnd w:id="0"/>
          </w:p>
        </w:tc>
      </w:tr>
    </w:tbl>
    <w:p w:rsidR="000B581E" w:rsidRPr="00544D37" w:rsidRDefault="000B581E" w:rsidP="000B581E">
      <w:pPr>
        <w:rPr>
          <w:sz w:val="24"/>
          <w:szCs w:val="24"/>
        </w:rPr>
      </w:pPr>
    </w:p>
    <w:p w:rsidR="002B4D13" w:rsidRPr="00544D37" w:rsidRDefault="002B4D13">
      <w:pPr>
        <w:rPr>
          <w:sz w:val="24"/>
          <w:szCs w:val="24"/>
        </w:rPr>
      </w:pPr>
    </w:p>
    <w:sectPr w:rsidR="002B4D13" w:rsidRPr="00544D37" w:rsidSect="00C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2C"/>
    <w:rsid w:val="00041664"/>
    <w:rsid w:val="00093EA8"/>
    <w:rsid w:val="000B581E"/>
    <w:rsid w:val="00116B74"/>
    <w:rsid w:val="002B4D13"/>
    <w:rsid w:val="00376019"/>
    <w:rsid w:val="003B271A"/>
    <w:rsid w:val="0048412C"/>
    <w:rsid w:val="00487191"/>
    <w:rsid w:val="00544D37"/>
    <w:rsid w:val="005D0291"/>
    <w:rsid w:val="00663CFA"/>
    <w:rsid w:val="006B570B"/>
    <w:rsid w:val="006F1B43"/>
    <w:rsid w:val="00815758"/>
    <w:rsid w:val="00824F69"/>
    <w:rsid w:val="00A933C9"/>
    <w:rsid w:val="00AD01D1"/>
    <w:rsid w:val="00B0423E"/>
    <w:rsid w:val="00B439D6"/>
    <w:rsid w:val="00BC0340"/>
    <w:rsid w:val="00C26DF8"/>
    <w:rsid w:val="00D9273E"/>
    <w:rsid w:val="00DD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FD5B3-45DE-4C7D-8716-98F44082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3</cp:revision>
  <dcterms:created xsi:type="dcterms:W3CDTF">2021-10-06T11:51:00Z</dcterms:created>
  <dcterms:modified xsi:type="dcterms:W3CDTF">2021-10-06T12:22:00Z</dcterms:modified>
</cp:coreProperties>
</file>