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5" w:type="dxa"/>
        <w:tblLook w:val="0000"/>
      </w:tblPr>
      <w:tblGrid>
        <w:gridCol w:w="4428"/>
        <w:gridCol w:w="1080"/>
        <w:gridCol w:w="3617"/>
      </w:tblGrid>
      <w:tr w:rsidR="00B12793" w:rsidRPr="00643801" w:rsidTr="008E22FC">
        <w:trPr>
          <w:cantSplit/>
          <w:trHeight w:val="442"/>
        </w:trPr>
        <w:tc>
          <w:tcPr>
            <w:tcW w:w="4428" w:type="dxa"/>
          </w:tcPr>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p>
          <w:p w:rsidR="00B12793"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p>
          <w:p w:rsidR="003C38CE" w:rsidRPr="003C38CE" w:rsidRDefault="003C38CE" w:rsidP="003C38CE">
            <w:r>
              <w:rPr>
                <w:noProof/>
              </w:rPr>
              <w:drawing>
                <wp:anchor distT="0" distB="0" distL="114300" distR="114300" simplePos="0" relativeHeight="251660288" behindDoc="0" locked="0" layoutInCell="1" allowOverlap="1">
                  <wp:simplePos x="0" y="0"/>
                  <wp:positionH relativeFrom="column">
                    <wp:posOffset>2672715</wp:posOffset>
                  </wp:positionH>
                  <wp:positionV relativeFrom="paragraph">
                    <wp:posOffset>294640</wp:posOffset>
                  </wp:positionV>
                  <wp:extent cx="720090" cy="72390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srcRect/>
                          <a:stretch>
                            <a:fillRect/>
                          </a:stretch>
                        </pic:blipFill>
                        <pic:spPr bwMode="auto">
                          <a:xfrm>
                            <a:off x="0" y="0"/>
                            <a:ext cx="720090" cy="723900"/>
                          </a:xfrm>
                          <a:prstGeom prst="rect">
                            <a:avLst/>
                          </a:prstGeom>
                          <a:noFill/>
                        </pic:spPr>
                      </pic:pic>
                    </a:graphicData>
                  </a:graphic>
                </wp:anchor>
              </w:drawing>
            </w: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tabs>
                <w:tab w:val="left" w:pos="4285"/>
              </w:tabs>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Ч</w:t>
            </w:r>
            <w:r w:rsidRPr="00643801">
              <w:rPr>
                <w:rFonts w:ascii="Palatino Linotype" w:hAnsi="Palatino Linotype" w:cs="Times New Roman"/>
                <w:b/>
                <w:bCs/>
                <w:noProof/>
                <w:color w:val="000000"/>
                <w:sz w:val="24"/>
                <w:szCs w:val="24"/>
              </w:rPr>
              <w:t>Ӑ</w:t>
            </w:r>
            <w:r w:rsidRPr="00643801">
              <w:rPr>
                <w:rFonts w:ascii="Times New Roman" w:hAnsi="Times New Roman" w:cs="Times New Roman"/>
                <w:b/>
                <w:bCs/>
                <w:noProof/>
                <w:color w:val="000000"/>
                <w:sz w:val="24"/>
                <w:szCs w:val="24"/>
              </w:rPr>
              <w:t xml:space="preserve">ВАШ </w:t>
            </w:r>
            <w:r w:rsidRPr="00643801">
              <w:rPr>
                <w:rFonts w:ascii="Times New Roman" w:hAnsi="Times New Roman" w:cs="Times New Roman"/>
                <w:b/>
                <w:bCs/>
                <w:noProof/>
                <w:color w:val="000000"/>
                <w:sz w:val="24"/>
                <w:szCs w:val="24"/>
                <w:lang w:val="en-US"/>
              </w:rPr>
              <w:t xml:space="preserve"> </w:t>
            </w:r>
            <w:r w:rsidRPr="00643801">
              <w:rPr>
                <w:rFonts w:ascii="Times New Roman" w:hAnsi="Times New Roman" w:cs="Times New Roman"/>
                <w:b/>
                <w:bCs/>
                <w:noProof/>
                <w:color w:val="000000"/>
                <w:sz w:val="24"/>
                <w:szCs w:val="24"/>
              </w:rPr>
              <w:t>РЕСПУБЛИКИ</w:t>
            </w:r>
          </w:p>
          <w:p w:rsidR="00B12793" w:rsidRPr="00643801" w:rsidRDefault="00B12793" w:rsidP="008E22FC">
            <w:pPr>
              <w:pStyle w:val="a3"/>
              <w:tabs>
                <w:tab w:val="left" w:pos="4285"/>
              </w:tabs>
              <w:spacing w:line="192" w:lineRule="auto"/>
              <w:jc w:val="center"/>
              <w:rPr>
                <w:rFonts w:ascii="Times New Roman" w:hAnsi="Times New Roman" w:cs="Times New Roman"/>
                <w:sz w:val="24"/>
                <w:szCs w:val="24"/>
              </w:rPr>
            </w:pPr>
            <w:r w:rsidRPr="00643801">
              <w:rPr>
                <w:rFonts w:ascii="Times New Roman" w:hAnsi="Times New Roman" w:cs="Times New Roman"/>
                <w:b/>
                <w:bCs/>
                <w:noProof/>
                <w:color w:val="000000"/>
                <w:sz w:val="24"/>
                <w:szCs w:val="24"/>
              </w:rPr>
              <w:t>ÇĚРП</w:t>
            </w:r>
            <w:r w:rsidRPr="00643801">
              <w:rPr>
                <w:rFonts w:ascii="Palatino Linotype" w:hAnsi="Palatino Linotype" w:cs="Times New Roman"/>
                <w:b/>
                <w:bCs/>
                <w:noProof/>
                <w:color w:val="000000"/>
                <w:sz w:val="24"/>
                <w:szCs w:val="24"/>
              </w:rPr>
              <w:t>Ӳ</w:t>
            </w:r>
            <w:r w:rsidRPr="00643801">
              <w:rPr>
                <w:rFonts w:ascii="Times New Roman" w:hAnsi="Times New Roman" w:cs="Times New Roman"/>
                <w:b/>
                <w:bCs/>
                <w:noProof/>
                <w:color w:val="000000"/>
                <w:sz w:val="24"/>
                <w:szCs w:val="24"/>
              </w:rPr>
              <w:t xml:space="preserve"> РАЙОН</w:t>
            </w:r>
            <w:r w:rsidRPr="00643801">
              <w:rPr>
                <w:rFonts w:ascii="Palatino Linotype" w:hAnsi="Palatino Linotype" w:cs="Times New Roman"/>
                <w:b/>
                <w:bCs/>
                <w:noProof/>
                <w:color w:val="000000"/>
                <w:sz w:val="24"/>
                <w:szCs w:val="24"/>
              </w:rPr>
              <w:t>Ӗ</w:t>
            </w:r>
          </w:p>
        </w:tc>
        <w:tc>
          <w:tcPr>
            <w:tcW w:w="1080" w:type="dxa"/>
            <w:vMerge w:val="restart"/>
          </w:tcPr>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jc w:val="center"/>
              <w:rPr>
                <w:rFonts w:ascii="Times New Roman" w:hAnsi="Times New Roman" w:cs="Times New Roman"/>
                <w:sz w:val="24"/>
                <w:szCs w:val="24"/>
              </w:rPr>
            </w:pPr>
          </w:p>
          <w:p w:rsidR="00B12793" w:rsidRPr="00643801" w:rsidRDefault="00B12793" w:rsidP="008E22FC">
            <w:pPr>
              <w:rPr>
                <w:rFonts w:ascii="Times New Roman" w:hAnsi="Times New Roman" w:cs="Times New Roman"/>
                <w:sz w:val="24"/>
                <w:szCs w:val="24"/>
              </w:rPr>
            </w:pPr>
          </w:p>
        </w:tc>
        <w:tc>
          <w:tcPr>
            <w:tcW w:w="3617" w:type="dxa"/>
          </w:tcPr>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p>
          <w:p w:rsidR="00B12793" w:rsidRDefault="00B12793" w:rsidP="008E22FC">
            <w:pPr>
              <w:pStyle w:val="a3"/>
              <w:spacing w:line="192" w:lineRule="auto"/>
              <w:jc w:val="center"/>
              <w:rPr>
                <w:rFonts w:ascii="Times New Roman" w:hAnsi="Times New Roman" w:cs="Times New Roman"/>
                <w:b/>
                <w:bCs/>
                <w:noProof/>
                <w:color w:val="000000"/>
                <w:sz w:val="24"/>
                <w:szCs w:val="24"/>
              </w:rPr>
            </w:pPr>
          </w:p>
          <w:p w:rsidR="003C38CE" w:rsidRDefault="003C38CE" w:rsidP="008E22FC">
            <w:pPr>
              <w:pStyle w:val="a3"/>
              <w:spacing w:line="192" w:lineRule="auto"/>
              <w:jc w:val="center"/>
              <w:rPr>
                <w:rFonts w:ascii="Times New Roman" w:hAnsi="Times New Roman" w:cs="Times New Roman"/>
                <w:b/>
                <w:bCs/>
                <w:noProof/>
                <w:color w:val="000000"/>
                <w:sz w:val="24"/>
                <w:szCs w:val="24"/>
              </w:rPr>
            </w:pP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ЧУВАШСКАЯ РЕСПУБЛИКА </w:t>
            </w: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ЦИВИЛЬСКИЙ РАЙОН</w:t>
            </w:r>
            <w:r w:rsidRPr="00643801">
              <w:rPr>
                <w:rFonts w:ascii="Times New Roman" w:hAnsi="Times New Roman" w:cs="Times New Roman"/>
                <w:noProof/>
                <w:color w:val="000000"/>
                <w:sz w:val="24"/>
                <w:szCs w:val="24"/>
              </w:rPr>
              <w:t xml:space="preserve"> </w:t>
            </w:r>
          </w:p>
        </w:tc>
      </w:tr>
      <w:tr w:rsidR="00B12793" w:rsidRPr="00643801" w:rsidTr="008E22FC">
        <w:trPr>
          <w:cantSplit/>
          <w:trHeight w:val="2476"/>
        </w:trPr>
        <w:tc>
          <w:tcPr>
            <w:tcW w:w="4428" w:type="dxa"/>
          </w:tcPr>
          <w:p w:rsidR="00B12793" w:rsidRPr="00643801" w:rsidRDefault="00B12793" w:rsidP="008E22FC">
            <w:pPr>
              <w:pStyle w:val="a3"/>
              <w:tabs>
                <w:tab w:val="left" w:pos="4285"/>
              </w:tabs>
              <w:spacing w:before="80"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ПАТĂРЬЕЛ ЯЛ ПОСЕЛЕНИЙĚН </w:t>
            </w:r>
          </w:p>
          <w:p w:rsidR="00B12793" w:rsidRPr="00643801" w:rsidRDefault="00B12793" w:rsidP="008E22FC">
            <w:pPr>
              <w:pStyle w:val="a3"/>
              <w:tabs>
                <w:tab w:val="left" w:pos="4285"/>
              </w:tabs>
              <w:spacing w:before="80" w:line="192" w:lineRule="auto"/>
              <w:jc w:val="center"/>
              <w:rPr>
                <w:rStyle w:val="a4"/>
                <w:rFonts w:ascii="Times New Roman" w:hAnsi="Times New Roman" w:cs="Times New Roman"/>
                <w:color w:val="000000"/>
                <w:sz w:val="24"/>
                <w:szCs w:val="24"/>
              </w:rPr>
            </w:pPr>
            <w:r w:rsidRPr="00643801">
              <w:rPr>
                <w:rFonts w:ascii="Times New Roman" w:hAnsi="Times New Roman" w:cs="Times New Roman"/>
                <w:b/>
                <w:bCs/>
                <w:noProof/>
                <w:color w:val="000000"/>
                <w:sz w:val="24"/>
                <w:szCs w:val="24"/>
              </w:rPr>
              <w:t>АДМИНИСТРАЦИЙĚ</w:t>
            </w:r>
            <w:r w:rsidRPr="00643801">
              <w:rPr>
                <w:rStyle w:val="a4"/>
                <w:rFonts w:ascii="Times New Roman" w:hAnsi="Times New Roman" w:cs="Times New Roman"/>
                <w:noProof/>
                <w:color w:val="000000"/>
                <w:sz w:val="24"/>
                <w:szCs w:val="24"/>
              </w:rPr>
              <w:t xml:space="preserve"> </w:t>
            </w:r>
          </w:p>
          <w:p w:rsidR="00B12793" w:rsidRPr="00643801" w:rsidRDefault="00B12793" w:rsidP="008E22FC">
            <w:pPr>
              <w:spacing w:line="192" w:lineRule="auto"/>
              <w:rPr>
                <w:rFonts w:ascii="Times New Roman" w:hAnsi="Times New Roman" w:cs="Times New Roman"/>
                <w:sz w:val="24"/>
                <w:szCs w:val="24"/>
              </w:rPr>
            </w:pPr>
          </w:p>
          <w:p w:rsidR="00B12793" w:rsidRPr="00643801" w:rsidRDefault="00B12793" w:rsidP="008E22FC">
            <w:pPr>
              <w:pStyle w:val="a3"/>
              <w:tabs>
                <w:tab w:val="left" w:pos="4285"/>
              </w:tabs>
              <w:spacing w:line="192" w:lineRule="auto"/>
              <w:jc w:val="center"/>
              <w:rPr>
                <w:rStyle w:val="a4"/>
                <w:rFonts w:ascii="Times New Roman" w:hAnsi="Times New Roman" w:cs="Times New Roman"/>
                <w:noProof/>
                <w:color w:val="000000"/>
                <w:sz w:val="24"/>
                <w:szCs w:val="24"/>
              </w:rPr>
            </w:pPr>
          </w:p>
          <w:p w:rsidR="00B12793" w:rsidRPr="00643801" w:rsidRDefault="00B12793" w:rsidP="008E22FC">
            <w:pPr>
              <w:pStyle w:val="a3"/>
              <w:tabs>
                <w:tab w:val="left" w:pos="4285"/>
              </w:tabs>
              <w:spacing w:line="192" w:lineRule="auto"/>
              <w:jc w:val="center"/>
              <w:rPr>
                <w:rStyle w:val="a4"/>
                <w:rFonts w:ascii="Times New Roman" w:hAnsi="Times New Roman" w:cs="Times New Roman"/>
                <w:noProof/>
                <w:color w:val="000000"/>
                <w:sz w:val="24"/>
                <w:szCs w:val="24"/>
              </w:rPr>
            </w:pPr>
            <w:r w:rsidRPr="00643801">
              <w:rPr>
                <w:rStyle w:val="a4"/>
                <w:rFonts w:ascii="Times New Roman" w:hAnsi="Times New Roman" w:cs="Times New Roman"/>
                <w:noProof/>
                <w:color w:val="000000"/>
                <w:sz w:val="24"/>
                <w:szCs w:val="24"/>
              </w:rPr>
              <w:t>ЙЫШАНУ</w:t>
            </w:r>
          </w:p>
          <w:p w:rsidR="00B12793" w:rsidRPr="00643801" w:rsidRDefault="00B12793" w:rsidP="008E22FC">
            <w:pPr>
              <w:rPr>
                <w:rFonts w:ascii="Times New Roman" w:hAnsi="Times New Roman" w:cs="Times New Roman"/>
                <w:sz w:val="24"/>
                <w:szCs w:val="24"/>
              </w:rPr>
            </w:pPr>
          </w:p>
          <w:p w:rsidR="00B12793" w:rsidRPr="00643801" w:rsidRDefault="00643801" w:rsidP="008E22FC">
            <w:pPr>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2019</w:t>
            </w:r>
            <w:r w:rsidR="00B12793" w:rsidRPr="00643801">
              <w:rPr>
                <w:rFonts w:ascii="Times New Roman" w:hAnsi="Times New Roman" w:cs="Times New Roman"/>
                <w:noProof/>
                <w:color w:val="000000"/>
                <w:sz w:val="24"/>
                <w:szCs w:val="24"/>
              </w:rPr>
              <w:t>ç.</w:t>
            </w:r>
            <w:r w:rsidR="00572285">
              <w:rPr>
                <w:rFonts w:ascii="Times New Roman" w:hAnsi="Times New Roman" w:cs="Times New Roman"/>
                <w:noProof/>
                <w:color w:val="000000"/>
                <w:sz w:val="24"/>
                <w:szCs w:val="24"/>
              </w:rPr>
              <w:t>çурла уйăхĕн 20</w:t>
            </w:r>
            <w:r w:rsidR="00886688">
              <w:rPr>
                <w:rFonts w:ascii="Times New Roman" w:hAnsi="Times New Roman" w:cs="Times New Roman"/>
                <w:noProof/>
                <w:color w:val="000000"/>
                <w:sz w:val="24"/>
                <w:szCs w:val="24"/>
              </w:rPr>
              <w:t>-мĕшĕ.№46</w:t>
            </w:r>
            <w:r>
              <w:rPr>
                <w:rFonts w:ascii="Times New Roman" w:hAnsi="Times New Roman" w:cs="Times New Roman"/>
                <w:noProof/>
                <w:color w:val="000000"/>
                <w:sz w:val="24"/>
                <w:szCs w:val="24"/>
              </w:rPr>
              <w:t xml:space="preserve"> </w:t>
            </w:r>
            <w:r w:rsidR="00B12793" w:rsidRPr="00643801">
              <w:rPr>
                <w:rFonts w:ascii="Times New Roman" w:hAnsi="Times New Roman" w:cs="Times New Roman"/>
                <w:noProof/>
                <w:color w:val="000000"/>
                <w:sz w:val="24"/>
                <w:szCs w:val="24"/>
              </w:rPr>
              <w:t>Пат</w:t>
            </w:r>
            <w:r w:rsidR="00B12793" w:rsidRPr="00643801">
              <w:rPr>
                <w:rFonts w:ascii="Times New Roman" w:hAnsi="Palatino Linotype" w:cs="Times New Roman"/>
                <w:noProof/>
                <w:color w:val="000000"/>
                <w:sz w:val="24"/>
                <w:szCs w:val="24"/>
              </w:rPr>
              <w:t>ӑ</w:t>
            </w:r>
            <w:r w:rsidR="00B12793" w:rsidRPr="00643801">
              <w:rPr>
                <w:rFonts w:ascii="Times New Roman" w:hAnsi="Times New Roman" w:cs="Times New Roman"/>
                <w:noProof/>
                <w:color w:val="000000"/>
                <w:sz w:val="24"/>
                <w:szCs w:val="24"/>
              </w:rPr>
              <w:t>рьел ялě</w:t>
            </w:r>
          </w:p>
        </w:tc>
        <w:tc>
          <w:tcPr>
            <w:tcW w:w="1080" w:type="dxa"/>
            <w:vMerge/>
            <w:vAlign w:val="center"/>
          </w:tcPr>
          <w:p w:rsidR="00B12793" w:rsidRPr="00643801" w:rsidRDefault="00B12793" w:rsidP="008E22FC">
            <w:pPr>
              <w:rPr>
                <w:rFonts w:ascii="Times New Roman" w:hAnsi="Times New Roman" w:cs="Times New Roman"/>
                <w:sz w:val="24"/>
                <w:szCs w:val="24"/>
              </w:rPr>
            </w:pPr>
          </w:p>
        </w:tc>
        <w:tc>
          <w:tcPr>
            <w:tcW w:w="3617" w:type="dxa"/>
          </w:tcPr>
          <w:p w:rsidR="00B12793" w:rsidRPr="00643801" w:rsidRDefault="00B12793" w:rsidP="008E22FC">
            <w:pPr>
              <w:pStyle w:val="a3"/>
              <w:spacing w:before="80"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АДМИНИСТРАЦИЯ </w:t>
            </w:r>
          </w:p>
          <w:p w:rsidR="00B12793" w:rsidRPr="00643801" w:rsidRDefault="00B12793" w:rsidP="008E22FC">
            <w:pPr>
              <w:pStyle w:val="a3"/>
              <w:spacing w:line="192" w:lineRule="auto"/>
              <w:jc w:val="center"/>
              <w:rPr>
                <w:rFonts w:ascii="Times New Roman" w:hAnsi="Times New Roman" w:cs="Times New Roman"/>
                <w:b/>
                <w:bCs/>
                <w:noProof/>
                <w:color w:val="000000"/>
                <w:sz w:val="24"/>
                <w:szCs w:val="24"/>
              </w:rPr>
            </w:pPr>
            <w:r w:rsidRPr="00643801">
              <w:rPr>
                <w:rFonts w:ascii="Times New Roman" w:hAnsi="Times New Roman" w:cs="Times New Roman"/>
                <w:b/>
                <w:bCs/>
                <w:noProof/>
                <w:color w:val="000000"/>
                <w:sz w:val="24"/>
                <w:szCs w:val="24"/>
              </w:rPr>
              <w:t xml:space="preserve">БОГАТЫРЕВСКОГО СЕЛЬСКОГО </w:t>
            </w:r>
          </w:p>
          <w:p w:rsidR="00B12793" w:rsidRPr="00643801" w:rsidRDefault="00B12793" w:rsidP="008E22FC">
            <w:pPr>
              <w:pStyle w:val="a3"/>
              <w:spacing w:line="192" w:lineRule="auto"/>
              <w:jc w:val="center"/>
              <w:rPr>
                <w:rFonts w:ascii="Times New Roman" w:hAnsi="Times New Roman" w:cs="Times New Roman"/>
                <w:noProof/>
                <w:color w:val="000000"/>
                <w:sz w:val="24"/>
                <w:szCs w:val="24"/>
              </w:rPr>
            </w:pPr>
            <w:r w:rsidRPr="00643801">
              <w:rPr>
                <w:rFonts w:ascii="Times New Roman" w:hAnsi="Times New Roman" w:cs="Times New Roman"/>
                <w:b/>
                <w:bCs/>
                <w:noProof/>
                <w:color w:val="000000"/>
                <w:sz w:val="24"/>
                <w:szCs w:val="24"/>
              </w:rPr>
              <w:t>ПОСЕЛЕНИЯ</w:t>
            </w:r>
            <w:r w:rsidRPr="00643801">
              <w:rPr>
                <w:rFonts w:ascii="Times New Roman" w:hAnsi="Times New Roman" w:cs="Times New Roman"/>
                <w:noProof/>
                <w:color w:val="000000"/>
                <w:sz w:val="24"/>
                <w:szCs w:val="24"/>
              </w:rPr>
              <w:t xml:space="preserve"> </w:t>
            </w:r>
          </w:p>
          <w:p w:rsidR="00B12793" w:rsidRPr="00643801" w:rsidRDefault="00B12793" w:rsidP="008E22FC">
            <w:pPr>
              <w:pStyle w:val="a3"/>
              <w:spacing w:line="192" w:lineRule="auto"/>
              <w:jc w:val="center"/>
              <w:rPr>
                <w:rStyle w:val="a4"/>
                <w:rFonts w:ascii="Times New Roman" w:hAnsi="Times New Roman" w:cs="Times New Roman"/>
                <w:color w:val="000000"/>
                <w:sz w:val="24"/>
                <w:szCs w:val="24"/>
              </w:rPr>
            </w:pPr>
          </w:p>
          <w:p w:rsidR="00B12793" w:rsidRPr="00643801" w:rsidRDefault="00B12793" w:rsidP="008E22FC">
            <w:pPr>
              <w:pStyle w:val="a3"/>
              <w:spacing w:line="192" w:lineRule="auto"/>
              <w:jc w:val="center"/>
              <w:rPr>
                <w:rStyle w:val="a4"/>
                <w:rFonts w:ascii="Times New Roman" w:hAnsi="Times New Roman" w:cs="Times New Roman"/>
                <w:noProof/>
                <w:color w:val="000000"/>
                <w:sz w:val="24"/>
                <w:szCs w:val="24"/>
              </w:rPr>
            </w:pPr>
            <w:r w:rsidRPr="00643801">
              <w:rPr>
                <w:rStyle w:val="a4"/>
                <w:rFonts w:ascii="Times New Roman" w:hAnsi="Times New Roman" w:cs="Times New Roman"/>
                <w:noProof/>
                <w:color w:val="000000"/>
                <w:sz w:val="24"/>
                <w:szCs w:val="24"/>
              </w:rPr>
              <w:t>ПОСТАНОВЛЕНИЕ</w:t>
            </w:r>
          </w:p>
          <w:p w:rsidR="00B12793" w:rsidRPr="00643801" w:rsidRDefault="00B12793" w:rsidP="008E22FC">
            <w:pPr>
              <w:rPr>
                <w:rFonts w:ascii="Times New Roman" w:hAnsi="Times New Roman" w:cs="Times New Roman"/>
                <w:sz w:val="24"/>
                <w:szCs w:val="24"/>
              </w:rPr>
            </w:pPr>
          </w:p>
          <w:p w:rsidR="00B12793" w:rsidRPr="00643801" w:rsidRDefault="00572285" w:rsidP="008E22FC">
            <w:pPr>
              <w:ind w:left="348"/>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«20</w:t>
            </w:r>
            <w:r w:rsidR="00B12793" w:rsidRPr="00643801">
              <w:rPr>
                <w:rFonts w:ascii="Times New Roman" w:hAnsi="Times New Roman" w:cs="Times New Roman"/>
                <w:noProof/>
                <w:color w:val="000000"/>
                <w:sz w:val="24"/>
                <w:szCs w:val="24"/>
              </w:rPr>
              <w:t xml:space="preserve">» </w:t>
            </w:r>
            <w:r w:rsidR="00886688">
              <w:rPr>
                <w:rFonts w:ascii="Times New Roman" w:hAnsi="Times New Roman" w:cs="Times New Roman"/>
                <w:noProof/>
                <w:color w:val="000000"/>
                <w:sz w:val="24"/>
                <w:szCs w:val="24"/>
              </w:rPr>
              <w:t>августа 2019 г.№ 46</w:t>
            </w:r>
          </w:p>
          <w:p w:rsidR="00B12793" w:rsidRPr="00643801" w:rsidRDefault="00B12793" w:rsidP="008E22FC">
            <w:pPr>
              <w:ind w:left="348"/>
              <w:jc w:val="center"/>
              <w:rPr>
                <w:rFonts w:ascii="Times New Roman" w:hAnsi="Times New Roman" w:cs="Times New Roman"/>
                <w:noProof/>
                <w:color w:val="000000"/>
                <w:sz w:val="24"/>
                <w:szCs w:val="24"/>
              </w:rPr>
            </w:pPr>
            <w:r w:rsidRPr="00643801">
              <w:rPr>
                <w:rFonts w:ascii="Times New Roman" w:hAnsi="Times New Roman" w:cs="Times New Roman"/>
                <w:noProof/>
                <w:color w:val="000000"/>
                <w:sz w:val="24"/>
                <w:szCs w:val="24"/>
              </w:rPr>
              <w:t xml:space="preserve">  село Богатырево</w:t>
            </w:r>
          </w:p>
        </w:tc>
      </w:tr>
    </w:tbl>
    <w:p w:rsidR="00B12793" w:rsidRPr="00643801" w:rsidRDefault="00B12793" w:rsidP="00B12793">
      <w:pPr>
        <w:pStyle w:val="a3"/>
        <w:rPr>
          <w:rFonts w:ascii="Times New Roman" w:hAnsi="Times New Roman" w:cs="Times New Roman"/>
          <w:noProof/>
          <w:color w:val="000000"/>
          <w:sz w:val="24"/>
          <w:szCs w:val="24"/>
        </w:rPr>
      </w:pPr>
      <w:r w:rsidRPr="00643801">
        <w:rPr>
          <w:rFonts w:ascii="Times New Roman" w:hAnsi="Times New Roman" w:cs="Times New Roman"/>
          <w:noProof/>
          <w:color w:val="000000"/>
          <w:sz w:val="24"/>
          <w:szCs w:val="24"/>
        </w:rPr>
        <w:t xml:space="preserve">       </w:t>
      </w:r>
    </w:p>
    <w:p w:rsidR="00572285" w:rsidRDefault="00572285" w:rsidP="00572285">
      <w:pPr>
        <w:pStyle w:val="a6"/>
        <w:ind w:right="3118"/>
        <w:jc w:val="both"/>
        <w:rPr>
          <w:rFonts w:ascii="Times New Roman" w:hAnsi="Times New Roman"/>
          <w:b/>
          <w:sz w:val="24"/>
          <w:szCs w:val="24"/>
        </w:rPr>
      </w:pPr>
      <w:r w:rsidRPr="006B0020">
        <w:rPr>
          <w:rFonts w:ascii="Times New Roman" w:hAnsi="Times New Roman"/>
          <w:b/>
          <w:sz w:val="24"/>
          <w:szCs w:val="24"/>
        </w:rPr>
        <w:t xml:space="preserve">О внесении изменений в постановление администрации </w:t>
      </w:r>
      <w:r>
        <w:rPr>
          <w:rFonts w:ascii="Times New Roman" w:hAnsi="Times New Roman"/>
          <w:b/>
          <w:sz w:val="24"/>
          <w:szCs w:val="24"/>
        </w:rPr>
        <w:t>Богатыревского</w:t>
      </w:r>
      <w:r w:rsidRPr="006B0020">
        <w:rPr>
          <w:rFonts w:ascii="Times New Roman" w:hAnsi="Times New Roman"/>
          <w:b/>
          <w:sz w:val="24"/>
          <w:szCs w:val="24"/>
        </w:rPr>
        <w:t xml:space="preserve">  сельского поселения Цивильского района Чувашской Республики от </w:t>
      </w:r>
      <w:r>
        <w:rPr>
          <w:rFonts w:ascii="Times New Roman" w:hAnsi="Times New Roman"/>
          <w:b/>
          <w:noProof/>
          <w:sz w:val="24"/>
          <w:szCs w:val="24"/>
        </w:rPr>
        <w:t>08 октября   2018   № 51</w:t>
      </w:r>
      <w:r w:rsidRPr="006B0020">
        <w:rPr>
          <w:rFonts w:ascii="Times New Roman" w:hAnsi="Times New Roman"/>
          <w:b/>
          <w:noProof/>
          <w:sz w:val="24"/>
          <w:szCs w:val="24"/>
        </w:rPr>
        <w:t xml:space="preserve"> «</w:t>
      </w:r>
      <w:r w:rsidRPr="006B0020">
        <w:rPr>
          <w:rFonts w:ascii="Times New Roman" w:hAnsi="Times New Roman"/>
          <w:b/>
          <w:sz w:val="24"/>
          <w:szCs w:val="24"/>
        </w:rPr>
        <w:t xml:space="preserve">Об утверждении административного регламента по исполнению муниципальной функции по осуществлению муниципального контроля в области торговой деятельности на территории  </w:t>
      </w:r>
      <w:r>
        <w:rPr>
          <w:rFonts w:ascii="Times New Roman" w:hAnsi="Times New Roman"/>
          <w:b/>
          <w:sz w:val="24"/>
          <w:szCs w:val="24"/>
        </w:rPr>
        <w:t>Богатыревского</w:t>
      </w:r>
      <w:r w:rsidRPr="006B0020">
        <w:rPr>
          <w:rFonts w:ascii="Times New Roman" w:hAnsi="Times New Roman"/>
          <w:b/>
          <w:sz w:val="24"/>
          <w:szCs w:val="24"/>
        </w:rPr>
        <w:t xml:space="preserve">   сельского поселения Цивильского  района  Чувашской Республики</w:t>
      </w:r>
      <w:r>
        <w:rPr>
          <w:rFonts w:ascii="Times New Roman" w:hAnsi="Times New Roman"/>
          <w:b/>
          <w:sz w:val="24"/>
          <w:szCs w:val="24"/>
        </w:rPr>
        <w:t>»</w:t>
      </w:r>
    </w:p>
    <w:p w:rsidR="003C38CE" w:rsidRPr="006B0020" w:rsidRDefault="003C38CE" w:rsidP="00572285">
      <w:pPr>
        <w:pStyle w:val="a6"/>
        <w:ind w:right="3118"/>
        <w:jc w:val="both"/>
        <w:rPr>
          <w:rFonts w:ascii="Times New Roman" w:hAnsi="Times New Roman"/>
          <w:sz w:val="24"/>
          <w:szCs w:val="24"/>
        </w:rPr>
      </w:pPr>
    </w:p>
    <w:p w:rsidR="00572285" w:rsidRPr="006B0020" w:rsidRDefault="00572285" w:rsidP="00572285">
      <w:pPr>
        <w:pStyle w:val="a6"/>
        <w:ind w:firstLine="567"/>
        <w:jc w:val="both"/>
        <w:rPr>
          <w:rFonts w:ascii="Times New Roman" w:hAnsi="Times New Roman"/>
          <w:sz w:val="24"/>
          <w:szCs w:val="24"/>
        </w:rPr>
      </w:pPr>
    </w:p>
    <w:p w:rsidR="00572285" w:rsidRPr="006B0020" w:rsidRDefault="00572285" w:rsidP="00572285">
      <w:pPr>
        <w:pStyle w:val="a6"/>
        <w:ind w:firstLine="567"/>
        <w:jc w:val="both"/>
        <w:rPr>
          <w:rFonts w:ascii="Times New Roman" w:hAnsi="Times New Roman"/>
          <w:sz w:val="24"/>
          <w:szCs w:val="24"/>
        </w:rPr>
      </w:pPr>
      <w:r w:rsidRPr="006B0020">
        <w:rPr>
          <w:rFonts w:ascii="Times New Roman" w:hAnsi="Times New Roman"/>
          <w:sz w:val="24"/>
          <w:szCs w:val="24"/>
        </w:rPr>
        <w:t xml:space="preserve">В соответствии со ст. 26.2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w:t>
      </w:r>
      <w:r>
        <w:rPr>
          <w:rFonts w:ascii="Times New Roman" w:hAnsi="Times New Roman"/>
          <w:sz w:val="24"/>
          <w:szCs w:val="24"/>
        </w:rPr>
        <w:t>Богатыревского</w:t>
      </w:r>
      <w:r w:rsidRPr="006B0020">
        <w:rPr>
          <w:rFonts w:ascii="Times New Roman" w:hAnsi="Times New Roman"/>
          <w:sz w:val="24"/>
          <w:szCs w:val="24"/>
        </w:rPr>
        <w:t xml:space="preserve">  сельского поселения Цивильского района Чувашской Республики </w:t>
      </w:r>
    </w:p>
    <w:p w:rsidR="00572285" w:rsidRDefault="00572285" w:rsidP="00572285">
      <w:pPr>
        <w:pStyle w:val="a6"/>
        <w:ind w:firstLine="567"/>
        <w:jc w:val="both"/>
        <w:rPr>
          <w:rFonts w:ascii="Times New Roman" w:hAnsi="Times New Roman"/>
          <w:b/>
          <w:sz w:val="24"/>
          <w:szCs w:val="24"/>
        </w:rPr>
      </w:pPr>
    </w:p>
    <w:p w:rsidR="00572285" w:rsidRPr="006B0020" w:rsidRDefault="00572285" w:rsidP="00572285">
      <w:pPr>
        <w:pStyle w:val="a6"/>
        <w:ind w:firstLine="567"/>
        <w:jc w:val="both"/>
        <w:rPr>
          <w:rFonts w:ascii="Times New Roman" w:hAnsi="Times New Roman"/>
          <w:b/>
          <w:sz w:val="24"/>
          <w:szCs w:val="24"/>
        </w:rPr>
      </w:pPr>
      <w:r w:rsidRPr="006B0020">
        <w:rPr>
          <w:rFonts w:ascii="Times New Roman" w:hAnsi="Times New Roman"/>
          <w:b/>
          <w:sz w:val="24"/>
          <w:szCs w:val="24"/>
        </w:rPr>
        <w:t>ПОСТАНОВЛЯЕТ:</w:t>
      </w:r>
    </w:p>
    <w:p w:rsidR="00572285" w:rsidRPr="006B0020" w:rsidRDefault="00572285" w:rsidP="00572285">
      <w:pPr>
        <w:pStyle w:val="a6"/>
        <w:ind w:firstLine="567"/>
        <w:jc w:val="both"/>
        <w:rPr>
          <w:rFonts w:ascii="Times New Roman" w:hAnsi="Times New Roman"/>
          <w:b/>
          <w:sz w:val="24"/>
          <w:szCs w:val="24"/>
        </w:rPr>
      </w:pPr>
    </w:p>
    <w:p w:rsidR="00572285" w:rsidRPr="006B0020" w:rsidRDefault="00572285" w:rsidP="00572285">
      <w:pPr>
        <w:pStyle w:val="a6"/>
        <w:ind w:firstLine="709"/>
        <w:jc w:val="both"/>
        <w:rPr>
          <w:rFonts w:ascii="Times New Roman" w:hAnsi="Times New Roman"/>
          <w:sz w:val="24"/>
          <w:szCs w:val="24"/>
        </w:rPr>
      </w:pPr>
      <w:r w:rsidRPr="006B0020">
        <w:rPr>
          <w:rFonts w:ascii="Times New Roman" w:hAnsi="Times New Roman"/>
          <w:sz w:val="24"/>
          <w:szCs w:val="24"/>
        </w:rPr>
        <w:t xml:space="preserve">1. Внести </w:t>
      </w:r>
      <w:proofErr w:type="gramStart"/>
      <w:r w:rsidRPr="006B0020">
        <w:rPr>
          <w:rFonts w:ascii="Times New Roman" w:hAnsi="Times New Roman"/>
          <w:sz w:val="24"/>
          <w:szCs w:val="24"/>
        </w:rPr>
        <w:t>в Административный регламент по исполнению муниципальной функции по осуществлению муниципального контроля в области торговой деятельности на территории</w:t>
      </w:r>
      <w:proofErr w:type="gramEnd"/>
      <w:r w:rsidRPr="006B0020">
        <w:rPr>
          <w:rFonts w:ascii="Times New Roman" w:hAnsi="Times New Roman"/>
          <w:sz w:val="24"/>
          <w:szCs w:val="24"/>
        </w:rPr>
        <w:t xml:space="preserve"> </w:t>
      </w:r>
      <w:r>
        <w:rPr>
          <w:rFonts w:ascii="Times New Roman" w:hAnsi="Times New Roman"/>
          <w:sz w:val="24"/>
          <w:szCs w:val="24"/>
        </w:rPr>
        <w:t>Богатыревского</w:t>
      </w:r>
      <w:r w:rsidRPr="006B0020">
        <w:rPr>
          <w:rFonts w:ascii="Times New Roman" w:hAnsi="Times New Roman"/>
          <w:sz w:val="24"/>
          <w:szCs w:val="24"/>
        </w:rPr>
        <w:t xml:space="preserve">   сельского поселения Цивильского  района Чувашской Республики, утвержденный постановлением администрации </w:t>
      </w:r>
      <w:r>
        <w:rPr>
          <w:rFonts w:ascii="Times New Roman" w:hAnsi="Times New Roman"/>
          <w:sz w:val="24"/>
          <w:szCs w:val="24"/>
        </w:rPr>
        <w:t>Богатыревского</w:t>
      </w:r>
      <w:r w:rsidRPr="006B0020">
        <w:rPr>
          <w:rFonts w:ascii="Times New Roman" w:hAnsi="Times New Roman"/>
          <w:sz w:val="24"/>
          <w:szCs w:val="24"/>
        </w:rPr>
        <w:t xml:space="preserve">  сельского поселения Цивильского района Чувашской Республики от </w:t>
      </w:r>
      <w:r>
        <w:rPr>
          <w:rFonts w:ascii="Times New Roman" w:hAnsi="Times New Roman"/>
          <w:noProof/>
          <w:sz w:val="24"/>
          <w:szCs w:val="24"/>
        </w:rPr>
        <w:t xml:space="preserve">05 сентября </w:t>
      </w:r>
      <w:r w:rsidRPr="006B0020">
        <w:rPr>
          <w:rFonts w:ascii="Times New Roman" w:hAnsi="Times New Roman"/>
          <w:noProof/>
          <w:sz w:val="24"/>
          <w:szCs w:val="24"/>
        </w:rPr>
        <w:t>2018</w:t>
      </w:r>
      <w:r>
        <w:rPr>
          <w:rFonts w:ascii="Times New Roman" w:hAnsi="Times New Roman"/>
          <w:noProof/>
          <w:sz w:val="24"/>
          <w:szCs w:val="24"/>
        </w:rPr>
        <w:t xml:space="preserve"> г. </w:t>
      </w:r>
      <w:r w:rsidRPr="006B0020">
        <w:rPr>
          <w:rFonts w:ascii="Times New Roman" w:hAnsi="Times New Roman"/>
          <w:noProof/>
          <w:sz w:val="24"/>
          <w:szCs w:val="24"/>
        </w:rPr>
        <w:t>№ 44</w:t>
      </w:r>
      <w:r w:rsidRPr="006B0020">
        <w:rPr>
          <w:rFonts w:ascii="Times New Roman" w:hAnsi="Times New Roman"/>
          <w:b/>
          <w:noProof/>
          <w:sz w:val="24"/>
          <w:szCs w:val="24"/>
        </w:rPr>
        <w:t xml:space="preserve"> </w:t>
      </w:r>
      <w:r w:rsidRPr="006B0020">
        <w:rPr>
          <w:rFonts w:ascii="Times New Roman" w:hAnsi="Times New Roman"/>
          <w:noProof/>
          <w:sz w:val="24"/>
          <w:szCs w:val="24"/>
        </w:rPr>
        <w:t xml:space="preserve"> </w:t>
      </w:r>
      <w:r w:rsidRPr="006B0020">
        <w:rPr>
          <w:rFonts w:ascii="Times New Roman" w:hAnsi="Times New Roman"/>
          <w:sz w:val="24"/>
          <w:szCs w:val="24"/>
        </w:rPr>
        <w:t>(далее – Административный регламент) следующие изменения:</w:t>
      </w:r>
    </w:p>
    <w:p w:rsidR="00572285" w:rsidRPr="006B0020" w:rsidRDefault="00572285" w:rsidP="00572285">
      <w:pPr>
        <w:pStyle w:val="a6"/>
        <w:ind w:firstLine="709"/>
        <w:jc w:val="both"/>
        <w:rPr>
          <w:rFonts w:ascii="Times New Roman" w:hAnsi="Times New Roman"/>
          <w:sz w:val="24"/>
          <w:szCs w:val="24"/>
        </w:rPr>
      </w:pPr>
      <w:r w:rsidRPr="006B0020">
        <w:rPr>
          <w:rFonts w:ascii="Times New Roman" w:hAnsi="Times New Roman"/>
          <w:sz w:val="24"/>
          <w:szCs w:val="24"/>
        </w:rPr>
        <w:t>1.1. пункт</w:t>
      </w:r>
      <w:r>
        <w:rPr>
          <w:rFonts w:ascii="Times New Roman" w:hAnsi="Times New Roman"/>
          <w:sz w:val="24"/>
          <w:szCs w:val="24"/>
        </w:rPr>
        <w:t>ы</w:t>
      </w:r>
      <w:r w:rsidRPr="006B0020">
        <w:rPr>
          <w:rFonts w:ascii="Times New Roman" w:hAnsi="Times New Roman"/>
          <w:sz w:val="24"/>
          <w:szCs w:val="24"/>
        </w:rPr>
        <w:t xml:space="preserve"> </w:t>
      </w:r>
      <w:r w:rsidRPr="006B0020">
        <w:rPr>
          <w:rFonts w:ascii="Times New Roman" w:hAnsi="Times New Roman"/>
          <w:sz w:val="24"/>
          <w:szCs w:val="24"/>
          <w:lang w:eastAsia="ru-RU"/>
        </w:rPr>
        <w:t>1.5.1.</w:t>
      </w:r>
      <w:r>
        <w:rPr>
          <w:rFonts w:ascii="Times New Roman" w:hAnsi="Times New Roman"/>
          <w:sz w:val="24"/>
          <w:szCs w:val="24"/>
          <w:lang w:eastAsia="ru-RU"/>
        </w:rPr>
        <w:t xml:space="preserve"> и 1.5.2.</w:t>
      </w:r>
      <w:r w:rsidRPr="006B0020">
        <w:rPr>
          <w:rFonts w:ascii="Times New Roman" w:hAnsi="Times New Roman"/>
          <w:sz w:val="24"/>
          <w:szCs w:val="24"/>
        </w:rPr>
        <w:t xml:space="preserve"> </w:t>
      </w:r>
      <w:r>
        <w:rPr>
          <w:rFonts w:ascii="Times New Roman" w:hAnsi="Times New Roman"/>
          <w:sz w:val="24"/>
          <w:szCs w:val="24"/>
        </w:rPr>
        <w:t xml:space="preserve">Административного регламента </w:t>
      </w:r>
      <w:r w:rsidRPr="006B0020">
        <w:rPr>
          <w:rFonts w:ascii="Times New Roman" w:hAnsi="Times New Roman"/>
          <w:sz w:val="24"/>
          <w:szCs w:val="24"/>
        </w:rPr>
        <w:t>изложить в следующей редакции:</w:t>
      </w:r>
    </w:p>
    <w:p w:rsidR="00572285" w:rsidRPr="00A50DDD" w:rsidRDefault="00572285" w:rsidP="00572285">
      <w:pPr>
        <w:pStyle w:val="a7"/>
        <w:spacing w:before="0" w:after="0"/>
        <w:ind w:firstLine="709"/>
        <w:jc w:val="both"/>
        <w:rPr>
          <w:color w:val="000000"/>
        </w:rPr>
      </w:pPr>
      <w:r w:rsidRPr="00A50DDD">
        <w:t>«</w:t>
      </w:r>
      <w:r w:rsidRPr="00A50DDD">
        <w:rPr>
          <w:color w:val="000000"/>
        </w:rPr>
        <w:t>1.5.1. В период проведения проверок должностные лица администрации имеют право:</w:t>
      </w:r>
    </w:p>
    <w:p w:rsidR="00572285" w:rsidRPr="00A50DDD" w:rsidRDefault="00572285" w:rsidP="00572285">
      <w:pPr>
        <w:pStyle w:val="a7"/>
        <w:spacing w:before="0" w:after="0"/>
        <w:ind w:firstLine="709"/>
        <w:jc w:val="both"/>
        <w:rPr>
          <w:color w:val="000000"/>
        </w:rPr>
      </w:pPr>
      <w:r w:rsidRPr="00A50DDD">
        <w:rPr>
          <w:color w:val="000000"/>
        </w:rPr>
        <w:t>- запрашивать в соответствии со своей компетенцией и безвозмездно получать на основании мотивированных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в ходе проведения проверки;</w:t>
      </w:r>
    </w:p>
    <w:p w:rsidR="00572285" w:rsidRPr="00A50DDD" w:rsidRDefault="00572285" w:rsidP="00572285">
      <w:pPr>
        <w:pStyle w:val="a7"/>
        <w:spacing w:before="0" w:after="0"/>
        <w:ind w:firstLine="709"/>
        <w:jc w:val="both"/>
        <w:rPr>
          <w:color w:val="000000"/>
        </w:rPr>
      </w:pPr>
      <w:r w:rsidRPr="00A50DDD">
        <w:rPr>
          <w:color w:val="000000"/>
        </w:rPr>
        <w:t xml:space="preserve">- беспрепятственно по предъявлении служебного удостоверения и копии распоряжения администрации </w:t>
      </w:r>
      <w:r>
        <w:rPr>
          <w:color w:val="000000"/>
        </w:rPr>
        <w:t>Богатыревского</w:t>
      </w:r>
      <w:r w:rsidRPr="00A50DDD">
        <w:rPr>
          <w:color w:val="000000"/>
        </w:rPr>
        <w:t xml:space="preserve">  сельского поселения Цивильского района </w:t>
      </w:r>
      <w:r w:rsidRPr="00A50DDD">
        <w:rPr>
          <w:color w:val="000000"/>
        </w:rPr>
        <w:lastRenderedPageBreak/>
        <w:t>о проведении проверки посещать и обследовать используемые юридическими лицами и индивидуальными предпринимателями при осуществлении хозяйственной и иной деятельности территории, здания, помещения, сооружения, в том числе обследовать средства контроля, технические и транспортные средства, оборудование и материалы, а так же проводить необходимые исследования, испытания,  измерения, расследования, экспертизы и другие мероприятия по контролю;</w:t>
      </w:r>
    </w:p>
    <w:p w:rsidR="00572285" w:rsidRPr="00A50DDD" w:rsidRDefault="00572285" w:rsidP="00572285">
      <w:pPr>
        <w:pStyle w:val="a7"/>
        <w:spacing w:before="0" w:after="0"/>
        <w:ind w:firstLine="709"/>
        <w:jc w:val="both"/>
        <w:rPr>
          <w:color w:val="000000"/>
        </w:rPr>
      </w:pPr>
      <w:proofErr w:type="gramStart"/>
      <w:r w:rsidRPr="00A50DDD">
        <w:rPr>
          <w:color w:val="000000"/>
        </w:rPr>
        <w:t>- составлять по результатам проведенных проверок акты проверок по установленной форме в двух экземплярах (типовая форма акта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Приказом Министерства экономического развития Российской Федерации от 30.04.2009 № 141), с указанием сроков</w:t>
      </w:r>
      <w:proofErr w:type="gramEnd"/>
      <w:r w:rsidRPr="00A50DDD">
        <w:rPr>
          <w:color w:val="000000"/>
        </w:rPr>
        <w:t xml:space="preserve"> их устранения и обязательным ознакомлением с ними руководителей, иных должностных лиц или уполномоченных представителей проверяемого юридического лица, индивидуального предпринимателя или их уполномоченных представителей;</w:t>
      </w:r>
    </w:p>
    <w:p w:rsidR="00572285" w:rsidRPr="00A50DDD" w:rsidRDefault="00572285" w:rsidP="00572285">
      <w:pPr>
        <w:pStyle w:val="a7"/>
        <w:spacing w:before="0" w:after="0"/>
        <w:ind w:firstLine="709"/>
        <w:jc w:val="both"/>
        <w:rPr>
          <w:color w:val="000000"/>
        </w:rPr>
      </w:pPr>
      <w:r w:rsidRPr="00A50DDD">
        <w:rPr>
          <w:color w:val="000000"/>
        </w:rPr>
        <w:t>- привлекать к проведению муниципального контроля экспертов, экспертные организации, не состоящих в гражданско-правовых и трудовых отношениях с субъектом проверки, в отношении которого проводится проверка;</w:t>
      </w:r>
    </w:p>
    <w:p w:rsidR="00572285" w:rsidRPr="00A50DDD" w:rsidRDefault="00572285" w:rsidP="00572285">
      <w:pPr>
        <w:pStyle w:val="a7"/>
        <w:spacing w:before="0" w:after="0"/>
        <w:ind w:firstLine="709"/>
        <w:jc w:val="both"/>
        <w:rPr>
          <w:color w:val="000000"/>
        </w:rPr>
      </w:pPr>
      <w:r w:rsidRPr="00A50DDD">
        <w:rPr>
          <w:color w:val="000000"/>
        </w:rPr>
        <w:t>- рассматривать заявления, обращения и жалобы граждан, юридических лиц и индивидуальных предпринимателей по фактам нарушения действующего законодательства в области торговой деятельности;</w:t>
      </w:r>
    </w:p>
    <w:p w:rsidR="00572285" w:rsidRPr="00A50DDD" w:rsidRDefault="00572285" w:rsidP="00572285">
      <w:pPr>
        <w:pStyle w:val="a7"/>
        <w:spacing w:before="0" w:after="0"/>
        <w:ind w:firstLine="709"/>
        <w:jc w:val="both"/>
        <w:rPr>
          <w:color w:val="000000"/>
        </w:rPr>
      </w:pPr>
      <w:r w:rsidRPr="00A50DDD">
        <w:rPr>
          <w:color w:val="000000"/>
        </w:rPr>
        <w:t>- обращаться в уполномоченные органы за содействием в предотвращении или пресечении действий, препятствующих осуществлению муниципального контроля в области торговой деятельности;</w:t>
      </w:r>
    </w:p>
    <w:p w:rsidR="00572285" w:rsidRPr="00A50DDD" w:rsidRDefault="00572285" w:rsidP="00572285">
      <w:pPr>
        <w:pStyle w:val="a7"/>
        <w:spacing w:before="0" w:after="0"/>
        <w:ind w:firstLine="709"/>
        <w:jc w:val="both"/>
        <w:rPr>
          <w:color w:val="000000"/>
        </w:rPr>
      </w:pPr>
      <w:r w:rsidRPr="00A50DDD">
        <w:rPr>
          <w:color w:val="000000"/>
        </w:rPr>
        <w:t>- направлять в уполномоченные органы материалы, связанные с нарушениями законодательства в области торговой деятельности, для решения вопросов о возбуждении административного производства по признакам преступлений;</w:t>
      </w:r>
    </w:p>
    <w:p w:rsidR="00572285" w:rsidRPr="00A50DDD" w:rsidRDefault="00572285" w:rsidP="00572285">
      <w:pPr>
        <w:pStyle w:val="a7"/>
        <w:spacing w:before="0" w:after="0"/>
        <w:ind w:firstLine="709"/>
        <w:jc w:val="both"/>
        <w:rPr>
          <w:color w:val="000000"/>
        </w:rPr>
      </w:pPr>
      <w:r w:rsidRPr="00A50DDD">
        <w:rPr>
          <w:color w:val="000000"/>
        </w:rPr>
        <w:t xml:space="preserve">- осуществлять иные права, установленные действующим законодательством Российской Федерации, нормативно-правовыми актами Чувашской Республики, нормативно-правовыми актами администрации Цивильского района, нормативно-правовыми актами  администрации </w:t>
      </w:r>
      <w:r>
        <w:rPr>
          <w:color w:val="000000"/>
        </w:rPr>
        <w:t>Богатыревского</w:t>
      </w:r>
      <w:r w:rsidRPr="00A50DDD">
        <w:rPr>
          <w:color w:val="000000"/>
        </w:rPr>
        <w:t xml:space="preserve">  сельского поселения Цивильского района Чувашской Республики;</w:t>
      </w:r>
    </w:p>
    <w:p w:rsidR="00572285" w:rsidRPr="00A50DDD" w:rsidRDefault="00572285" w:rsidP="00572285">
      <w:pPr>
        <w:pStyle w:val="a7"/>
        <w:spacing w:before="0" w:after="0"/>
        <w:ind w:firstLine="709"/>
        <w:jc w:val="both"/>
        <w:rPr>
          <w:color w:val="000000"/>
        </w:rPr>
      </w:pPr>
      <w:r w:rsidRPr="00A50DDD">
        <w:rPr>
          <w:color w:val="000000"/>
        </w:rPr>
        <w:t>1.5.2. В период проведения проверок должностные лица администрации обязаны:</w:t>
      </w:r>
    </w:p>
    <w:p w:rsidR="00572285" w:rsidRDefault="00572285" w:rsidP="00572285">
      <w:pPr>
        <w:pStyle w:val="a7"/>
        <w:spacing w:before="0" w:after="0"/>
        <w:ind w:firstLine="709"/>
        <w:jc w:val="both"/>
        <w:rPr>
          <w:color w:val="000000"/>
        </w:rPr>
      </w:pPr>
      <w:proofErr w:type="gramStart"/>
      <w:r w:rsidRPr="00A50DDD">
        <w:rPr>
          <w:color w:val="000000"/>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w:t>
      </w:r>
      <w:proofErr w:type="gramEnd"/>
      <w:r w:rsidRPr="00A50DDD">
        <w:rPr>
          <w:color w:val="000000"/>
        </w:rPr>
        <w:t>, документам Архивного фонда Российской Федерации, документами,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72285" w:rsidRPr="00A50DDD" w:rsidRDefault="00572285" w:rsidP="00572285">
      <w:pPr>
        <w:pStyle w:val="a7"/>
        <w:spacing w:before="0" w:after="0"/>
        <w:ind w:firstLine="709"/>
        <w:jc w:val="both"/>
        <w:rPr>
          <w:color w:val="000000"/>
        </w:rPr>
      </w:pPr>
      <w:r w:rsidRPr="00A50DDD">
        <w:rPr>
          <w:color w:val="000000"/>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нормативными правовыми актами;</w:t>
      </w:r>
    </w:p>
    <w:p w:rsidR="00572285" w:rsidRPr="00A50DDD" w:rsidRDefault="00572285" w:rsidP="00572285">
      <w:pPr>
        <w:pStyle w:val="a7"/>
        <w:spacing w:before="0" w:after="0"/>
        <w:ind w:firstLine="709"/>
        <w:jc w:val="both"/>
        <w:rPr>
          <w:color w:val="000000"/>
        </w:rPr>
      </w:pPr>
      <w:r w:rsidRPr="00A50DDD">
        <w:rPr>
          <w:color w:val="000000"/>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72285" w:rsidRPr="00A50DDD" w:rsidRDefault="00572285" w:rsidP="00572285">
      <w:pPr>
        <w:pStyle w:val="a7"/>
        <w:spacing w:before="0" w:after="0"/>
        <w:ind w:firstLine="709"/>
        <w:jc w:val="both"/>
        <w:rPr>
          <w:color w:val="000000"/>
        </w:rPr>
      </w:pPr>
      <w:r w:rsidRPr="00A50DDD">
        <w:rPr>
          <w:color w:val="000000"/>
        </w:rPr>
        <w:t xml:space="preserve">- проводить проверку на основании распоряжения администрации </w:t>
      </w:r>
      <w:r>
        <w:rPr>
          <w:color w:val="000000"/>
        </w:rPr>
        <w:t>Богатыревского</w:t>
      </w:r>
      <w:r w:rsidRPr="00A50DDD">
        <w:rPr>
          <w:color w:val="000000"/>
        </w:rPr>
        <w:t xml:space="preserve">  сельского поселения Цивильского района о ее проведении в соответствии с ее назначением;</w:t>
      </w:r>
    </w:p>
    <w:p w:rsidR="00572285" w:rsidRPr="00A50DDD" w:rsidRDefault="00572285" w:rsidP="00572285">
      <w:pPr>
        <w:pStyle w:val="a7"/>
        <w:spacing w:before="0" w:after="0"/>
        <w:ind w:firstLine="709"/>
        <w:jc w:val="both"/>
        <w:rPr>
          <w:color w:val="000000"/>
        </w:rPr>
      </w:pPr>
      <w:r w:rsidRPr="00A50DDD">
        <w:rPr>
          <w:color w:val="000000"/>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w:t>
      </w:r>
      <w:r>
        <w:rPr>
          <w:color w:val="000000"/>
        </w:rPr>
        <w:t>Богатыревского</w:t>
      </w:r>
      <w:r w:rsidRPr="00A50DDD">
        <w:rPr>
          <w:color w:val="000000"/>
        </w:rPr>
        <w:t xml:space="preserve">  сельского поселения Цивильского района, копии документа о согласовании проведения проверки и в случаях, предусмотренных</w:t>
      </w:r>
      <w:r w:rsidRPr="00A50DDD">
        <w:rPr>
          <w:rStyle w:val="apple-converted-space"/>
          <w:color w:val="000000"/>
        </w:rPr>
        <w:t> </w:t>
      </w:r>
      <w:hyperlink r:id="rId6" w:anchor="sub_32101" w:history="1">
        <w:r w:rsidRPr="00A50DDD">
          <w:rPr>
            <w:rStyle w:val="a5"/>
          </w:rPr>
          <w:t>подпунктами «а</w:t>
        </w:r>
      </w:hyperlink>
      <w:r w:rsidRPr="00A50DDD">
        <w:rPr>
          <w:rStyle w:val="a8"/>
        </w:rPr>
        <w:t>»</w:t>
      </w:r>
      <w:r w:rsidRPr="00A50DDD">
        <w:rPr>
          <w:rStyle w:val="apple-converted-space"/>
          <w:b/>
          <w:bCs/>
        </w:rPr>
        <w:t> </w:t>
      </w:r>
      <w:r w:rsidRPr="00A50DDD">
        <w:t>и</w:t>
      </w:r>
      <w:r w:rsidRPr="00A50DDD">
        <w:rPr>
          <w:rStyle w:val="apple-converted-space"/>
        </w:rPr>
        <w:t> </w:t>
      </w:r>
      <w:hyperlink r:id="rId7" w:anchor="sub_32102" w:history="1">
        <w:r w:rsidRPr="00A50DDD">
          <w:rPr>
            <w:rStyle w:val="a5"/>
          </w:rPr>
          <w:t>«б» пункта 3.3.1.</w:t>
        </w:r>
      </w:hyperlink>
      <w:r w:rsidRPr="00A50DDD">
        <w:rPr>
          <w:rStyle w:val="apple-converted-space"/>
        </w:rPr>
        <w:t> </w:t>
      </w:r>
      <w:r w:rsidRPr="00A50DDD">
        <w:t>настоящего регламента</w:t>
      </w:r>
      <w:r w:rsidRPr="00A50DDD">
        <w:rPr>
          <w:color w:val="000000"/>
        </w:rPr>
        <w:t>;</w:t>
      </w:r>
    </w:p>
    <w:p w:rsidR="00572285" w:rsidRPr="00A50DDD" w:rsidRDefault="00572285" w:rsidP="00572285">
      <w:pPr>
        <w:pStyle w:val="a7"/>
        <w:spacing w:before="0" w:after="0"/>
        <w:ind w:firstLine="709"/>
        <w:jc w:val="both"/>
        <w:rPr>
          <w:color w:val="000000"/>
        </w:rPr>
      </w:pPr>
      <w:r w:rsidRPr="00A50DDD">
        <w:rPr>
          <w:color w:val="000000"/>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72285" w:rsidRPr="00A50DDD" w:rsidRDefault="00572285" w:rsidP="00572285">
      <w:pPr>
        <w:pStyle w:val="a7"/>
        <w:spacing w:before="0" w:after="0"/>
        <w:ind w:firstLine="709"/>
        <w:jc w:val="both"/>
        <w:rPr>
          <w:color w:val="000000"/>
        </w:rPr>
      </w:pPr>
      <w:r w:rsidRPr="00A50DDD">
        <w:rPr>
          <w:color w:val="000000"/>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72285" w:rsidRPr="00A50DDD" w:rsidRDefault="00572285" w:rsidP="00572285">
      <w:pPr>
        <w:pStyle w:val="a7"/>
        <w:spacing w:before="0" w:after="0"/>
        <w:ind w:firstLine="709"/>
        <w:jc w:val="both"/>
        <w:rPr>
          <w:color w:val="000000"/>
        </w:rPr>
      </w:pPr>
      <w:r w:rsidRPr="00A50DDD">
        <w:rPr>
          <w:color w:val="000000"/>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72285" w:rsidRPr="00A50DDD" w:rsidRDefault="00572285" w:rsidP="00572285">
      <w:pPr>
        <w:pStyle w:val="a7"/>
        <w:spacing w:before="0" w:after="0"/>
        <w:ind w:firstLine="709"/>
        <w:jc w:val="both"/>
        <w:rPr>
          <w:color w:val="000000"/>
        </w:rPr>
      </w:pPr>
      <w:r w:rsidRPr="00A50DDD">
        <w:rPr>
          <w:color w:val="000000"/>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72285" w:rsidRPr="00A50DDD" w:rsidRDefault="00572285" w:rsidP="00572285">
      <w:pPr>
        <w:pStyle w:val="a7"/>
        <w:spacing w:before="0" w:after="0"/>
        <w:ind w:firstLine="709"/>
        <w:jc w:val="both"/>
        <w:rPr>
          <w:color w:val="000000"/>
        </w:rPr>
      </w:pPr>
      <w:proofErr w:type="gramStart"/>
      <w:r w:rsidRPr="00A50DDD">
        <w:rPr>
          <w:color w:val="000000"/>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документами</w:t>
      </w:r>
      <w:proofErr w:type="gramEnd"/>
      <w:r w:rsidRPr="00A50DDD">
        <w:rPr>
          <w:color w:val="000000"/>
        </w:rPr>
        <w:t xml:space="preserve">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72285" w:rsidRPr="00A50DDD" w:rsidRDefault="00572285" w:rsidP="00572285">
      <w:pPr>
        <w:pStyle w:val="a7"/>
        <w:spacing w:before="0" w:after="0"/>
        <w:ind w:firstLine="709"/>
        <w:jc w:val="both"/>
        <w:rPr>
          <w:color w:val="000000"/>
        </w:rPr>
      </w:pPr>
      <w:r w:rsidRPr="00A50DDD">
        <w:rPr>
          <w:color w:val="000000"/>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72285" w:rsidRPr="00A50DDD" w:rsidRDefault="00572285" w:rsidP="00572285">
      <w:pPr>
        <w:pStyle w:val="a7"/>
        <w:spacing w:before="0" w:after="0"/>
        <w:ind w:firstLine="709"/>
        <w:jc w:val="both"/>
        <w:rPr>
          <w:color w:val="000000"/>
        </w:rPr>
      </w:pPr>
      <w:r w:rsidRPr="00A50DDD">
        <w:rPr>
          <w:color w:val="000000"/>
        </w:rPr>
        <w:t>- соблюдать сроки проведения проверки, установленные настоящим регламентом;</w:t>
      </w:r>
    </w:p>
    <w:p w:rsidR="00572285" w:rsidRPr="00A50DDD" w:rsidRDefault="00572285" w:rsidP="00572285">
      <w:pPr>
        <w:pStyle w:val="a7"/>
        <w:spacing w:before="0" w:after="0"/>
        <w:ind w:firstLine="709"/>
        <w:jc w:val="both"/>
        <w:rPr>
          <w:color w:val="000000"/>
        </w:rPr>
      </w:pPr>
      <w:r w:rsidRPr="00A50DDD">
        <w:rPr>
          <w:color w:val="000000"/>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72285" w:rsidRPr="00A50DDD" w:rsidRDefault="00572285" w:rsidP="00572285">
      <w:pPr>
        <w:pStyle w:val="a7"/>
        <w:spacing w:before="0" w:after="0"/>
        <w:ind w:firstLine="709"/>
        <w:jc w:val="both"/>
        <w:rPr>
          <w:color w:val="000000"/>
        </w:rPr>
      </w:pPr>
      <w:r w:rsidRPr="00A50DDD">
        <w:rPr>
          <w:color w:val="000000"/>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 в соответствии с которым проводится проверка;</w:t>
      </w:r>
    </w:p>
    <w:p w:rsidR="00572285" w:rsidRPr="00A50DDD" w:rsidRDefault="00572285" w:rsidP="00572285">
      <w:pPr>
        <w:pStyle w:val="a7"/>
        <w:spacing w:before="0" w:after="0"/>
        <w:ind w:firstLine="709"/>
        <w:jc w:val="both"/>
        <w:rPr>
          <w:color w:val="000000"/>
        </w:rPr>
      </w:pPr>
      <w:r w:rsidRPr="00A50DDD">
        <w:rPr>
          <w:color w:val="000000"/>
        </w:rPr>
        <w:t xml:space="preserve">- </w:t>
      </w:r>
      <w:r w:rsidRPr="00A50DDD">
        <w:t>осуществлять запись о проведенной проверке в журнале учета проверок,</w:t>
      </w:r>
      <w:r w:rsidRPr="00A50DDD">
        <w:rPr>
          <w:rStyle w:val="apple-converted-space"/>
        </w:rPr>
        <w:t> </w:t>
      </w:r>
      <w:hyperlink r:id="rId8" w:history="1">
        <w:r w:rsidRPr="00A50DDD">
          <w:rPr>
            <w:rStyle w:val="a5"/>
          </w:rPr>
          <w:t>типовая форма</w:t>
        </w:r>
      </w:hyperlink>
      <w:r w:rsidRPr="00A50DDD">
        <w:rPr>
          <w:rStyle w:val="apple-converted-space"/>
        </w:rPr>
        <w:t> </w:t>
      </w:r>
      <w:r w:rsidRPr="00A50DDD">
        <w:t>которого утверждена</w:t>
      </w:r>
      <w:r w:rsidRPr="00A50DDD">
        <w:rPr>
          <w:rStyle w:val="apple-converted-space"/>
        </w:rPr>
        <w:t> </w:t>
      </w:r>
      <w:hyperlink r:id="rId9" w:history="1">
        <w:r w:rsidRPr="00A50DDD">
          <w:rPr>
            <w:rStyle w:val="a5"/>
          </w:rPr>
          <w:t>приказом</w:t>
        </w:r>
      </w:hyperlink>
      <w:r w:rsidRPr="00A50DDD">
        <w:rPr>
          <w:rStyle w:val="apple-converted-space"/>
        </w:rPr>
        <w:t> </w:t>
      </w:r>
      <w:r w:rsidRPr="00A50DDD">
        <w:t>Министерства экономического развития Российской Федерации от 30.04.2009 №  141, в случае его наличия у юридического лица, индивидуального предпринимателя</w:t>
      </w:r>
      <w:proofErr w:type="gramStart"/>
      <w:r w:rsidRPr="00A50DDD">
        <w:t>.</w:t>
      </w:r>
      <w:r>
        <w:t>».</w:t>
      </w:r>
      <w:proofErr w:type="gramEnd"/>
    </w:p>
    <w:p w:rsidR="00572285" w:rsidRPr="006B0020" w:rsidRDefault="00572285" w:rsidP="00572285">
      <w:pPr>
        <w:pStyle w:val="a7"/>
        <w:spacing w:before="0" w:after="0"/>
        <w:ind w:firstLine="709"/>
        <w:jc w:val="both"/>
      </w:pPr>
      <w:r w:rsidRPr="006B0020">
        <w:t>2. Настоящее постановление вступает в силу после его официального опубликования (обнародования)</w:t>
      </w:r>
      <w:r>
        <w:t xml:space="preserve"> «Вестник Богатыревского сельского поселения».</w:t>
      </w:r>
    </w:p>
    <w:p w:rsidR="00572285" w:rsidRPr="006B0020" w:rsidRDefault="00572285" w:rsidP="00572285">
      <w:pPr>
        <w:pStyle w:val="a6"/>
        <w:ind w:firstLine="567"/>
        <w:jc w:val="both"/>
        <w:rPr>
          <w:rFonts w:ascii="Times New Roman" w:hAnsi="Times New Roman"/>
          <w:sz w:val="24"/>
          <w:szCs w:val="24"/>
          <w:lang w:eastAsia="ru-RU"/>
        </w:rPr>
      </w:pPr>
      <w:r w:rsidRPr="006B0020">
        <w:rPr>
          <w:rFonts w:ascii="Times New Roman" w:hAnsi="Times New Roman"/>
          <w:sz w:val="24"/>
          <w:szCs w:val="24"/>
          <w:lang w:eastAsia="ru-RU"/>
        </w:rPr>
        <w:t> </w:t>
      </w:r>
    </w:p>
    <w:p w:rsidR="00572285" w:rsidRPr="006B0020" w:rsidRDefault="00572285" w:rsidP="00572285"/>
    <w:p w:rsidR="00572285" w:rsidRPr="006B0020" w:rsidRDefault="00572285" w:rsidP="00572285">
      <w:pPr>
        <w:pStyle w:val="a6"/>
        <w:rPr>
          <w:rFonts w:ascii="Times New Roman" w:hAnsi="Times New Roman"/>
          <w:bCs/>
          <w:sz w:val="24"/>
          <w:szCs w:val="24"/>
        </w:rPr>
      </w:pPr>
    </w:p>
    <w:p w:rsidR="00572285" w:rsidRPr="005A7769" w:rsidRDefault="00572285" w:rsidP="00572285"/>
    <w:p w:rsidR="00B12793" w:rsidRPr="00643801" w:rsidRDefault="00B12793" w:rsidP="00B12793">
      <w:pPr>
        <w:rPr>
          <w:rFonts w:ascii="Times New Roman" w:hAnsi="Times New Roman" w:cs="Times New Roman"/>
          <w:b/>
          <w:sz w:val="24"/>
          <w:szCs w:val="24"/>
        </w:rPr>
      </w:pPr>
    </w:p>
    <w:p w:rsidR="00B12793" w:rsidRPr="00643801" w:rsidRDefault="00B12793" w:rsidP="00B12793">
      <w:pPr>
        <w:tabs>
          <w:tab w:val="left" w:pos="0"/>
        </w:tabs>
        <w:jc w:val="both"/>
        <w:rPr>
          <w:rFonts w:ascii="Times New Roman" w:hAnsi="Times New Roman" w:cs="Times New Roman"/>
          <w:sz w:val="24"/>
          <w:szCs w:val="24"/>
        </w:rPr>
      </w:pPr>
    </w:p>
    <w:p w:rsidR="00B12793" w:rsidRPr="00643801" w:rsidRDefault="00B12793" w:rsidP="00B12793">
      <w:pPr>
        <w:outlineLvl w:val="0"/>
        <w:rPr>
          <w:rFonts w:ascii="Times New Roman" w:hAnsi="Times New Roman" w:cs="Times New Roman"/>
          <w:sz w:val="24"/>
          <w:szCs w:val="24"/>
        </w:rPr>
      </w:pPr>
      <w:r w:rsidRPr="00643801">
        <w:rPr>
          <w:rFonts w:ascii="Times New Roman" w:hAnsi="Times New Roman" w:cs="Times New Roman"/>
          <w:sz w:val="24"/>
          <w:szCs w:val="24"/>
        </w:rPr>
        <w:t xml:space="preserve">       Глава администрации  Богатыревского     </w:t>
      </w:r>
    </w:p>
    <w:p w:rsidR="00B12793" w:rsidRPr="00643801" w:rsidRDefault="00B12793" w:rsidP="00B12793">
      <w:pPr>
        <w:rPr>
          <w:rFonts w:ascii="Times New Roman" w:hAnsi="Times New Roman" w:cs="Times New Roman"/>
          <w:sz w:val="24"/>
          <w:szCs w:val="24"/>
        </w:rPr>
      </w:pPr>
      <w:r w:rsidRPr="00643801">
        <w:rPr>
          <w:rFonts w:ascii="Times New Roman" w:hAnsi="Times New Roman" w:cs="Times New Roman"/>
          <w:sz w:val="24"/>
          <w:szCs w:val="24"/>
        </w:rPr>
        <w:t xml:space="preserve">                сельского поселения                                                         А.В.Лаврентьев     </w:t>
      </w:r>
    </w:p>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B12793" w:rsidRDefault="00B12793" w:rsidP="00B12793"/>
    <w:p w:rsidR="00D65DBA" w:rsidRDefault="00D65DBA" w:rsidP="00B12793"/>
    <w:p w:rsidR="00D65DBA" w:rsidRDefault="00D65DBA" w:rsidP="00B12793"/>
    <w:p w:rsidR="00D65DBA" w:rsidRDefault="00D65DBA" w:rsidP="00B12793"/>
    <w:p w:rsidR="00D65DBA" w:rsidRDefault="00D65DBA" w:rsidP="00B12793"/>
    <w:p w:rsidR="00D65DBA" w:rsidRDefault="00D65DBA" w:rsidP="00B12793"/>
    <w:p w:rsidR="00D65DBA" w:rsidRDefault="00D65DBA" w:rsidP="00B12793"/>
    <w:p w:rsidR="00D65DBA" w:rsidRDefault="00D65DBA" w:rsidP="00B12793"/>
    <w:p w:rsidR="00D65DBA" w:rsidRDefault="00D65DBA" w:rsidP="00B12793"/>
    <w:p w:rsidR="00D65DBA" w:rsidRDefault="00D65DBA" w:rsidP="00B12793"/>
    <w:p w:rsidR="00D65DBA" w:rsidRDefault="00D65DBA" w:rsidP="00B12793"/>
    <w:p w:rsidR="00D65DBA" w:rsidRDefault="00D65DBA" w:rsidP="00B12793"/>
    <w:p w:rsidR="00D65DBA" w:rsidRDefault="00D65DBA" w:rsidP="00B12793"/>
    <w:p w:rsidR="00D65DBA" w:rsidRDefault="00D65DBA" w:rsidP="00B12793"/>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8"/>
        <w:gridCol w:w="5220"/>
      </w:tblGrid>
      <w:tr w:rsidR="00D65DBA" w:rsidRPr="0018318B" w:rsidTr="0078560E">
        <w:trPr>
          <w:cantSplit/>
          <w:trHeight w:val="225"/>
        </w:trPr>
        <w:tc>
          <w:tcPr>
            <w:tcW w:w="4248" w:type="dxa"/>
            <w:tcBorders>
              <w:top w:val="nil"/>
              <w:left w:val="nil"/>
              <w:bottom w:val="nil"/>
              <w:right w:val="nil"/>
            </w:tcBorders>
          </w:tcPr>
          <w:p w:rsidR="00D65DBA" w:rsidRPr="0018318B" w:rsidRDefault="00D65DBA" w:rsidP="0078560E">
            <w:pPr>
              <w:pStyle w:val="a3"/>
              <w:tabs>
                <w:tab w:val="center" w:pos="637"/>
                <w:tab w:val="left" w:pos="1160"/>
                <w:tab w:val="left" w:pos="4285"/>
              </w:tabs>
              <w:jc w:val="left"/>
              <w:rPr>
                <w:rFonts w:ascii="Times New Roman" w:hAnsi="Times New Roman" w:cs="Times New Roman"/>
                <w:sz w:val="24"/>
                <w:szCs w:val="24"/>
              </w:rPr>
            </w:pPr>
            <w:r w:rsidRPr="0018318B">
              <w:rPr>
                <w:rFonts w:ascii="Times New Roman" w:hAnsi="Times New Roman" w:cs="Times New Roman"/>
                <w:noProof/>
                <w:color w:val="000000"/>
                <w:sz w:val="24"/>
                <w:szCs w:val="24"/>
              </w:rPr>
              <w:tab/>
            </w:r>
          </w:p>
          <w:p w:rsidR="00D65DBA" w:rsidRPr="0018318B" w:rsidRDefault="00D65DBA" w:rsidP="0078560E">
            <w:pPr>
              <w:rPr>
                <w:rFonts w:ascii="Times New Roman" w:hAnsi="Times New Roman" w:cs="Times New Roman"/>
                <w:sz w:val="24"/>
                <w:szCs w:val="24"/>
              </w:rPr>
            </w:pPr>
          </w:p>
          <w:p w:rsidR="00D65DBA" w:rsidRPr="0018318B" w:rsidRDefault="00D65DBA" w:rsidP="0078560E">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910590</wp:posOffset>
                  </wp:positionH>
                  <wp:positionV relativeFrom="paragraph">
                    <wp:posOffset>-409575</wp:posOffset>
                  </wp:positionV>
                  <wp:extent cx="720090" cy="723900"/>
                  <wp:effectExtent l="19050" t="0" r="3810" b="0"/>
                  <wp:wrapSquare wrapText="bothSides"/>
                  <wp:docPr id="1"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srcRect/>
                          <a:stretch>
                            <a:fillRect/>
                          </a:stretch>
                        </pic:blipFill>
                        <pic:spPr bwMode="auto">
                          <a:xfrm>
                            <a:off x="0" y="0"/>
                            <a:ext cx="720090" cy="723900"/>
                          </a:xfrm>
                          <a:prstGeom prst="rect">
                            <a:avLst/>
                          </a:prstGeom>
                          <a:noFill/>
                        </pic:spPr>
                      </pic:pic>
                    </a:graphicData>
                  </a:graphic>
                </wp:anchor>
              </w:drawing>
            </w:r>
          </w:p>
        </w:tc>
        <w:tc>
          <w:tcPr>
            <w:tcW w:w="5220" w:type="dxa"/>
            <w:vMerge w:val="restart"/>
            <w:tcBorders>
              <w:top w:val="nil"/>
              <w:left w:val="nil"/>
              <w:bottom w:val="nil"/>
              <w:right w:val="nil"/>
            </w:tcBorders>
          </w:tcPr>
          <w:p w:rsidR="00D65DBA" w:rsidRPr="0018318B" w:rsidRDefault="00D65DBA" w:rsidP="0078560E">
            <w:pPr>
              <w:ind w:firstLine="4860"/>
              <w:rPr>
                <w:rFonts w:ascii="Times New Roman" w:hAnsi="Times New Roman" w:cs="Times New Roman"/>
                <w:sz w:val="24"/>
                <w:szCs w:val="24"/>
              </w:rPr>
            </w:pPr>
          </w:p>
          <w:p w:rsidR="00D65DBA" w:rsidRPr="0018318B" w:rsidRDefault="00D65DBA" w:rsidP="0078560E">
            <w:pPr>
              <w:ind w:firstLine="4860"/>
              <w:rPr>
                <w:rFonts w:ascii="Times New Roman" w:hAnsi="Times New Roman" w:cs="Times New Roman"/>
                <w:sz w:val="24"/>
                <w:szCs w:val="24"/>
              </w:rPr>
            </w:pPr>
          </w:p>
          <w:p w:rsidR="00D65DBA" w:rsidRPr="0018318B" w:rsidRDefault="00D65DBA" w:rsidP="0078560E">
            <w:pPr>
              <w:ind w:firstLine="4860"/>
              <w:rPr>
                <w:rFonts w:ascii="Times New Roman" w:hAnsi="Times New Roman" w:cs="Times New Roman"/>
                <w:sz w:val="24"/>
                <w:szCs w:val="24"/>
              </w:rPr>
            </w:pPr>
          </w:p>
          <w:p w:rsidR="00D65DBA" w:rsidRPr="0018318B" w:rsidRDefault="00D65DBA" w:rsidP="0078560E">
            <w:pPr>
              <w:ind w:hanging="540"/>
              <w:jc w:val="both"/>
              <w:rPr>
                <w:rFonts w:ascii="Times New Roman" w:hAnsi="Times New Roman" w:cs="Times New Roman"/>
                <w:sz w:val="24"/>
                <w:szCs w:val="24"/>
              </w:rPr>
            </w:pPr>
          </w:p>
          <w:p w:rsidR="00D65DBA" w:rsidRPr="0018318B" w:rsidRDefault="00D65DBA" w:rsidP="0078560E">
            <w:pPr>
              <w:rPr>
                <w:rFonts w:ascii="Times New Roman" w:hAnsi="Times New Roman" w:cs="Times New Roman"/>
                <w:noProof/>
                <w:color w:val="000000"/>
                <w:sz w:val="24"/>
                <w:szCs w:val="24"/>
              </w:rPr>
            </w:pPr>
          </w:p>
          <w:p w:rsidR="00D65DBA" w:rsidRDefault="00D65DBA" w:rsidP="0078560E">
            <w:pPr>
              <w:rPr>
                <w:rFonts w:ascii="Times New Roman" w:hAnsi="Times New Roman" w:cs="Times New Roman"/>
                <w:noProof/>
                <w:color w:val="000000"/>
                <w:sz w:val="24"/>
                <w:szCs w:val="24"/>
              </w:rPr>
            </w:pPr>
          </w:p>
          <w:p w:rsidR="00D65DBA" w:rsidRDefault="00D65DBA" w:rsidP="0078560E">
            <w:pPr>
              <w:rPr>
                <w:rFonts w:ascii="Times New Roman" w:hAnsi="Times New Roman" w:cs="Times New Roman"/>
                <w:noProof/>
                <w:color w:val="000000"/>
                <w:sz w:val="24"/>
                <w:szCs w:val="24"/>
              </w:rPr>
            </w:pPr>
          </w:p>
          <w:p w:rsidR="00D65DBA" w:rsidRDefault="00D65DBA" w:rsidP="0078560E">
            <w:pPr>
              <w:rPr>
                <w:rFonts w:ascii="Times New Roman" w:hAnsi="Times New Roman" w:cs="Times New Roman"/>
                <w:noProof/>
                <w:color w:val="000000"/>
                <w:sz w:val="24"/>
                <w:szCs w:val="24"/>
              </w:rPr>
            </w:pPr>
          </w:p>
          <w:p w:rsidR="00D65DBA" w:rsidRPr="0018318B" w:rsidRDefault="00D65DBA" w:rsidP="0078560E">
            <w:pPr>
              <w:rPr>
                <w:rFonts w:ascii="Times New Roman" w:hAnsi="Times New Roman" w:cs="Times New Roman"/>
                <w:noProof/>
                <w:color w:val="000000"/>
                <w:sz w:val="24"/>
                <w:szCs w:val="24"/>
              </w:rPr>
            </w:pPr>
          </w:p>
          <w:p w:rsidR="00D65DBA" w:rsidRPr="0018318B" w:rsidRDefault="001800C0" w:rsidP="0078560E">
            <w:pPr>
              <w:rPr>
                <w:rFonts w:ascii="Times New Roman" w:hAnsi="Times New Roman" w:cs="Times New Roman"/>
                <w:noProof/>
                <w:color w:val="000000"/>
                <w:sz w:val="24"/>
                <w:szCs w:val="24"/>
              </w:rPr>
            </w:pPr>
            <w:r>
              <w:rPr>
                <w:rFonts w:ascii="Times New Roman" w:hAnsi="Times New Roman" w:cs="Times New Roman"/>
                <w:noProof/>
                <w:color w:val="000000"/>
                <w:sz w:val="24"/>
                <w:szCs w:val="24"/>
              </w:rPr>
              <w:t>И.о.прокурора</w:t>
            </w:r>
            <w:r w:rsidR="00D65DBA" w:rsidRPr="0018318B">
              <w:rPr>
                <w:rFonts w:ascii="Times New Roman" w:hAnsi="Times New Roman" w:cs="Times New Roman"/>
                <w:noProof/>
                <w:color w:val="000000"/>
                <w:sz w:val="24"/>
                <w:szCs w:val="24"/>
              </w:rPr>
              <w:t xml:space="preserve"> Цивильского района</w:t>
            </w:r>
          </w:p>
          <w:p w:rsidR="00D65DBA" w:rsidRPr="0018318B" w:rsidRDefault="00D65DBA" w:rsidP="0078560E">
            <w:pPr>
              <w:rPr>
                <w:rFonts w:ascii="Times New Roman" w:hAnsi="Times New Roman" w:cs="Times New Roman"/>
                <w:noProof/>
                <w:color w:val="000000"/>
                <w:sz w:val="24"/>
                <w:szCs w:val="24"/>
              </w:rPr>
            </w:pPr>
            <w:r w:rsidRPr="0018318B">
              <w:rPr>
                <w:rFonts w:ascii="Times New Roman" w:hAnsi="Times New Roman" w:cs="Times New Roman"/>
                <w:noProof/>
                <w:color w:val="000000"/>
                <w:sz w:val="24"/>
                <w:szCs w:val="24"/>
              </w:rPr>
              <w:t xml:space="preserve">Старшему советнику юстиции </w:t>
            </w:r>
          </w:p>
          <w:p w:rsidR="00D65DBA" w:rsidRPr="0018318B" w:rsidRDefault="001800C0" w:rsidP="0078560E">
            <w:pPr>
              <w:rPr>
                <w:rFonts w:ascii="Times New Roman" w:hAnsi="Times New Roman" w:cs="Times New Roman"/>
                <w:noProof/>
                <w:color w:val="000000"/>
                <w:sz w:val="24"/>
                <w:szCs w:val="24"/>
              </w:rPr>
            </w:pPr>
            <w:r>
              <w:rPr>
                <w:rFonts w:ascii="Times New Roman" w:hAnsi="Times New Roman" w:cs="Times New Roman"/>
                <w:noProof/>
                <w:color w:val="000000"/>
                <w:sz w:val="24"/>
                <w:szCs w:val="24"/>
              </w:rPr>
              <w:t>А.М.Бабаеву</w:t>
            </w:r>
          </w:p>
        </w:tc>
      </w:tr>
      <w:tr w:rsidR="00D65DBA" w:rsidRPr="0018318B" w:rsidTr="00785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5"/>
        </w:trPr>
        <w:tc>
          <w:tcPr>
            <w:tcW w:w="4248" w:type="dxa"/>
          </w:tcPr>
          <w:p w:rsidR="00D65DBA" w:rsidRPr="0018318B" w:rsidRDefault="00D65DBA" w:rsidP="0078560E">
            <w:pPr>
              <w:pStyle w:val="a3"/>
              <w:tabs>
                <w:tab w:val="left" w:pos="4285"/>
              </w:tabs>
              <w:spacing w:before="60"/>
              <w:jc w:val="center"/>
              <w:rPr>
                <w:rFonts w:ascii="Times New Roman" w:hAnsi="Times New Roman" w:cs="Times New Roman"/>
                <w:b/>
                <w:bCs/>
                <w:noProof/>
                <w:color w:val="000000"/>
                <w:sz w:val="24"/>
                <w:szCs w:val="24"/>
              </w:rPr>
            </w:pPr>
            <w:r w:rsidRPr="0018318B">
              <w:rPr>
                <w:rFonts w:ascii="Times New Roman" w:hAnsi="Times New Roman" w:cs="Times New Roman"/>
                <w:b/>
                <w:bCs/>
                <w:noProof/>
                <w:color w:val="000000"/>
                <w:sz w:val="24"/>
                <w:szCs w:val="24"/>
              </w:rPr>
              <w:t>ЧĂВАШ РЕСПУБЛИКИ</w:t>
            </w:r>
          </w:p>
          <w:p w:rsidR="00D65DBA" w:rsidRPr="0018318B" w:rsidRDefault="00D65DBA" w:rsidP="0078560E">
            <w:pPr>
              <w:pStyle w:val="a3"/>
              <w:tabs>
                <w:tab w:val="left" w:pos="4285"/>
              </w:tabs>
              <w:jc w:val="center"/>
              <w:rPr>
                <w:rFonts w:ascii="Times New Roman" w:hAnsi="Times New Roman" w:cs="Times New Roman"/>
                <w:b/>
                <w:bCs/>
                <w:sz w:val="24"/>
                <w:szCs w:val="24"/>
              </w:rPr>
            </w:pPr>
            <w:r w:rsidRPr="0018318B">
              <w:rPr>
                <w:rFonts w:ascii="Times New Roman" w:hAnsi="Times New Roman" w:cs="Times New Roman"/>
                <w:b/>
                <w:bCs/>
                <w:noProof/>
                <w:color w:val="000000"/>
                <w:sz w:val="24"/>
                <w:szCs w:val="24"/>
              </w:rPr>
              <w:t>ÇЕРП</w:t>
            </w:r>
            <w:r w:rsidRPr="0018318B">
              <w:rPr>
                <w:rFonts w:ascii="Palatino Linotype" w:hAnsi="Palatino Linotype" w:cs="Times New Roman"/>
                <w:b/>
                <w:bCs/>
                <w:noProof/>
                <w:color w:val="000000"/>
                <w:sz w:val="24"/>
                <w:szCs w:val="24"/>
              </w:rPr>
              <w:t>Ӳ</w:t>
            </w:r>
            <w:r w:rsidRPr="0018318B">
              <w:rPr>
                <w:rFonts w:ascii="Times New Roman" w:hAnsi="Times New Roman" w:cs="Times New Roman"/>
                <w:b/>
                <w:bCs/>
                <w:noProof/>
                <w:color w:val="000000"/>
                <w:sz w:val="24"/>
                <w:szCs w:val="24"/>
              </w:rPr>
              <w:t xml:space="preserve">  РАЙОНĚ</w:t>
            </w:r>
          </w:p>
        </w:tc>
        <w:tc>
          <w:tcPr>
            <w:tcW w:w="5220" w:type="dxa"/>
            <w:vMerge/>
          </w:tcPr>
          <w:p w:rsidR="00D65DBA" w:rsidRPr="0018318B" w:rsidRDefault="00D65DBA" w:rsidP="0078560E">
            <w:pPr>
              <w:rPr>
                <w:rFonts w:ascii="Times New Roman" w:hAnsi="Times New Roman" w:cs="Times New Roman"/>
                <w:sz w:val="24"/>
                <w:szCs w:val="24"/>
              </w:rPr>
            </w:pPr>
          </w:p>
        </w:tc>
      </w:tr>
      <w:tr w:rsidR="00D65DBA" w:rsidRPr="0018318B" w:rsidTr="00785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26"/>
        </w:trPr>
        <w:tc>
          <w:tcPr>
            <w:tcW w:w="4248" w:type="dxa"/>
          </w:tcPr>
          <w:p w:rsidR="00D65DBA" w:rsidRPr="0018318B" w:rsidRDefault="00D65DBA" w:rsidP="0078560E">
            <w:pPr>
              <w:pStyle w:val="a3"/>
              <w:tabs>
                <w:tab w:val="left" w:pos="4285"/>
              </w:tabs>
              <w:spacing w:before="80"/>
              <w:jc w:val="center"/>
              <w:rPr>
                <w:rStyle w:val="a4"/>
                <w:rFonts w:ascii="Times New Roman" w:hAnsi="Times New Roman" w:cs="Times New Roman"/>
                <w:noProof/>
                <w:color w:val="000000"/>
                <w:sz w:val="24"/>
                <w:szCs w:val="24"/>
              </w:rPr>
            </w:pPr>
            <w:r w:rsidRPr="0018318B">
              <w:rPr>
                <w:rFonts w:ascii="Times New Roman" w:hAnsi="Times New Roman" w:cs="Times New Roman"/>
                <w:b/>
                <w:bCs/>
                <w:noProof/>
                <w:sz w:val="24"/>
                <w:szCs w:val="24"/>
              </w:rPr>
              <w:t>ПАТ</w:t>
            </w:r>
            <w:r w:rsidRPr="0018318B">
              <w:rPr>
                <w:rFonts w:ascii="Times New Roman" w:hAnsi="Times New Roman" w:cs="Times New Roman"/>
                <w:b/>
                <w:bCs/>
                <w:noProof/>
                <w:color w:val="000000"/>
                <w:sz w:val="24"/>
                <w:szCs w:val="24"/>
              </w:rPr>
              <w:t>Ă</w:t>
            </w:r>
            <w:r w:rsidRPr="0018318B">
              <w:rPr>
                <w:rFonts w:ascii="Times New Roman" w:hAnsi="Times New Roman" w:cs="Times New Roman"/>
                <w:b/>
                <w:bCs/>
                <w:noProof/>
                <w:sz w:val="24"/>
                <w:szCs w:val="24"/>
              </w:rPr>
              <w:t>РЬЕЛ ЯЛ ПОСЕЛЕНИЙĚН АДМИНИСТРАЦИЙ</w:t>
            </w:r>
            <w:r w:rsidRPr="0018318B">
              <w:rPr>
                <w:rFonts w:ascii="Times New Roman" w:hAnsi="Times New Roman" w:cs="Times New Roman"/>
                <w:b/>
                <w:bCs/>
                <w:noProof/>
                <w:color w:val="000000"/>
                <w:sz w:val="24"/>
                <w:szCs w:val="24"/>
              </w:rPr>
              <w:t>Ě</w:t>
            </w:r>
            <w:r w:rsidRPr="0018318B">
              <w:rPr>
                <w:rStyle w:val="a4"/>
                <w:rFonts w:ascii="Times New Roman" w:hAnsi="Times New Roman" w:cs="Times New Roman"/>
                <w:noProof/>
                <w:color w:val="000000"/>
                <w:sz w:val="24"/>
                <w:szCs w:val="24"/>
              </w:rPr>
              <w:t xml:space="preserve"> </w:t>
            </w:r>
          </w:p>
          <w:p w:rsidR="00D65DBA" w:rsidRPr="0018318B" w:rsidRDefault="009B4737" w:rsidP="0078560E">
            <w:pPr>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pict>
                <v:line id="_x0000_s1026" style="position:absolute;left:0;text-align:left;z-index:251658240" from="8.5pt,8.8pt" to="197.5pt,8.8pt" strokeweight="1.75pt">
                  <v:stroke startarrowwidth="narrow" startarrowlength="short" endarrowwidth="narrow" endarrowlength="short"/>
                </v:line>
              </w:pict>
            </w:r>
          </w:p>
        </w:tc>
        <w:tc>
          <w:tcPr>
            <w:tcW w:w="5220" w:type="dxa"/>
            <w:vMerge/>
          </w:tcPr>
          <w:p w:rsidR="00D65DBA" w:rsidRPr="0018318B" w:rsidRDefault="00D65DBA" w:rsidP="0078560E">
            <w:pPr>
              <w:rPr>
                <w:rFonts w:ascii="Times New Roman" w:hAnsi="Times New Roman" w:cs="Times New Roman"/>
                <w:sz w:val="24"/>
                <w:szCs w:val="24"/>
              </w:rPr>
            </w:pPr>
          </w:p>
        </w:tc>
      </w:tr>
      <w:tr w:rsidR="00D65DBA" w:rsidRPr="0018318B" w:rsidTr="0078560E">
        <w:trPr>
          <w:cantSplit/>
          <w:trHeight w:val="465"/>
        </w:trPr>
        <w:tc>
          <w:tcPr>
            <w:tcW w:w="4248" w:type="dxa"/>
            <w:tcBorders>
              <w:top w:val="nil"/>
              <w:left w:val="nil"/>
              <w:bottom w:val="nil"/>
              <w:right w:val="nil"/>
            </w:tcBorders>
          </w:tcPr>
          <w:p w:rsidR="00D65DBA" w:rsidRPr="0018318B" w:rsidRDefault="00D65DBA" w:rsidP="0078560E">
            <w:pPr>
              <w:pStyle w:val="a3"/>
              <w:ind w:left="-40" w:right="-6"/>
              <w:jc w:val="center"/>
              <w:rPr>
                <w:rFonts w:ascii="Times New Roman" w:hAnsi="Times New Roman" w:cs="Times New Roman"/>
                <w:b/>
                <w:bCs/>
                <w:noProof/>
                <w:color w:val="000000"/>
                <w:sz w:val="24"/>
                <w:szCs w:val="24"/>
              </w:rPr>
            </w:pPr>
            <w:r w:rsidRPr="0018318B">
              <w:rPr>
                <w:rFonts w:ascii="Times New Roman" w:hAnsi="Times New Roman" w:cs="Times New Roman"/>
                <w:b/>
                <w:bCs/>
                <w:noProof/>
                <w:color w:val="000000"/>
                <w:sz w:val="24"/>
                <w:szCs w:val="24"/>
              </w:rPr>
              <w:t>ЧУВАШСКАЯ РЕСПУБЛИКА</w:t>
            </w:r>
            <w:r w:rsidRPr="0018318B">
              <w:rPr>
                <w:rStyle w:val="a4"/>
                <w:rFonts w:ascii="Times New Roman" w:hAnsi="Times New Roman" w:cs="Times New Roman"/>
                <w:b w:val="0"/>
                <w:bCs w:val="0"/>
                <w:noProof/>
                <w:color w:val="000000"/>
                <w:sz w:val="24"/>
                <w:szCs w:val="24"/>
              </w:rPr>
              <w:t xml:space="preserve"> </w:t>
            </w:r>
          </w:p>
          <w:p w:rsidR="00D65DBA" w:rsidRPr="0018318B" w:rsidRDefault="00D65DBA" w:rsidP="0078560E">
            <w:pPr>
              <w:pStyle w:val="a3"/>
              <w:ind w:left="-40" w:right="-6"/>
              <w:jc w:val="center"/>
              <w:rPr>
                <w:rFonts w:ascii="Times New Roman" w:hAnsi="Times New Roman" w:cs="Times New Roman"/>
                <w:b/>
                <w:bCs/>
                <w:sz w:val="24"/>
                <w:szCs w:val="24"/>
              </w:rPr>
            </w:pPr>
            <w:r w:rsidRPr="0018318B">
              <w:rPr>
                <w:rFonts w:ascii="Times New Roman" w:hAnsi="Times New Roman" w:cs="Times New Roman"/>
                <w:b/>
                <w:bCs/>
                <w:noProof/>
                <w:sz w:val="24"/>
                <w:szCs w:val="24"/>
              </w:rPr>
              <w:t xml:space="preserve">ЦИВИЛЬСКИЙ РАЙОН </w:t>
            </w:r>
          </w:p>
        </w:tc>
        <w:tc>
          <w:tcPr>
            <w:tcW w:w="5220" w:type="dxa"/>
            <w:vMerge/>
            <w:tcBorders>
              <w:top w:val="nil"/>
              <w:left w:val="nil"/>
              <w:bottom w:val="nil"/>
              <w:right w:val="nil"/>
            </w:tcBorders>
          </w:tcPr>
          <w:p w:rsidR="00D65DBA" w:rsidRPr="0018318B" w:rsidRDefault="00D65DBA" w:rsidP="0078560E">
            <w:pPr>
              <w:rPr>
                <w:rFonts w:ascii="Times New Roman" w:hAnsi="Times New Roman" w:cs="Times New Roman"/>
                <w:sz w:val="24"/>
                <w:szCs w:val="24"/>
              </w:rPr>
            </w:pPr>
          </w:p>
        </w:tc>
      </w:tr>
      <w:tr w:rsidR="00D65DBA" w:rsidRPr="0018318B" w:rsidTr="0078560E">
        <w:trPr>
          <w:cantSplit/>
          <w:trHeight w:val="669"/>
        </w:trPr>
        <w:tc>
          <w:tcPr>
            <w:tcW w:w="4248" w:type="dxa"/>
            <w:tcBorders>
              <w:top w:val="nil"/>
              <w:left w:val="nil"/>
              <w:bottom w:val="nil"/>
              <w:right w:val="nil"/>
            </w:tcBorders>
          </w:tcPr>
          <w:p w:rsidR="00D65DBA" w:rsidRPr="0018318B" w:rsidRDefault="00D65DBA" w:rsidP="0078560E">
            <w:pPr>
              <w:spacing w:before="80" w:line="192" w:lineRule="auto"/>
              <w:jc w:val="center"/>
              <w:rPr>
                <w:rFonts w:ascii="Times New Roman" w:hAnsi="Times New Roman" w:cs="Times New Roman"/>
                <w:b/>
                <w:bCs/>
                <w:noProof/>
                <w:color w:val="000000"/>
                <w:sz w:val="24"/>
                <w:szCs w:val="24"/>
              </w:rPr>
            </w:pPr>
            <w:r w:rsidRPr="0018318B">
              <w:rPr>
                <w:rFonts w:ascii="Times New Roman" w:hAnsi="Times New Roman" w:cs="Times New Roman"/>
                <w:b/>
                <w:bCs/>
                <w:sz w:val="24"/>
                <w:szCs w:val="24"/>
              </w:rPr>
              <w:t>АДМИНИСТРАЦИЯ</w:t>
            </w:r>
            <w:r w:rsidRPr="0018318B">
              <w:rPr>
                <w:rFonts w:ascii="Times New Roman" w:hAnsi="Times New Roman" w:cs="Times New Roman"/>
                <w:b/>
                <w:bCs/>
                <w:noProof/>
                <w:color w:val="000000"/>
                <w:sz w:val="24"/>
                <w:szCs w:val="24"/>
                <w:lang w:val="en-US"/>
              </w:rPr>
              <w:t xml:space="preserve">    </w:t>
            </w:r>
            <w:r w:rsidRPr="0018318B">
              <w:rPr>
                <w:rFonts w:ascii="Times New Roman" w:hAnsi="Times New Roman" w:cs="Times New Roman"/>
                <w:b/>
                <w:bCs/>
                <w:noProof/>
                <w:color w:val="000000"/>
                <w:sz w:val="24"/>
                <w:szCs w:val="24"/>
              </w:rPr>
              <w:t>БОГАТЫРЕВСКОГО СЕЛЬСКОГО</w:t>
            </w:r>
            <w:r>
              <w:rPr>
                <w:rFonts w:ascii="Times New Roman" w:hAnsi="Times New Roman" w:cs="Times New Roman"/>
                <w:b/>
                <w:bCs/>
                <w:noProof/>
                <w:color w:val="000000"/>
                <w:sz w:val="24"/>
                <w:szCs w:val="24"/>
              </w:rPr>
              <w:t xml:space="preserve"> </w:t>
            </w:r>
            <w:r w:rsidRPr="0018318B">
              <w:rPr>
                <w:rFonts w:ascii="Times New Roman" w:hAnsi="Times New Roman" w:cs="Times New Roman"/>
                <w:b/>
                <w:bCs/>
                <w:noProof/>
                <w:color w:val="000000"/>
                <w:sz w:val="24"/>
                <w:szCs w:val="24"/>
              </w:rPr>
              <w:t>ПОСЕЛЕНИЯ</w:t>
            </w:r>
          </w:p>
        </w:tc>
        <w:tc>
          <w:tcPr>
            <w:tcW w:w="5220" w:type="dxa"/>
            <w:vMerge/>
            <w:tcBorders>
              <w:top w:val="nil"/>
              <w:left w:val="nil"/>
              <w:bottom w:val="nil"/>
              <w:right w:val="nil"/>
            </w:tcBorders>
          </w:tcPr>
          <w:p w:rsidR="00D65DBA" w:rsidRPr="0018318B" w:rsidRDefault="00D65DBA" w:rsidP="0078560E">
            <w:pPr>
              <w:rPr>
                <w:rFonts w:ascii="Times New Roman" w:hAnsi="Times New Roman" w:cs="Times New Roman"/>
                <w:sz w:val="24"/>
                <w:szCs w:val="24"/>
              </w:rPr>
            </w:pPr>
          </w:p>
        </w:tc>
      </w:tr>
      <w:tr w:rsidR="00D65DBA" w:rsidRPr="0018318B" w:rsidTr="0078560E">
        <w:trPr>
          <w:cantSplit/>
          <w:trHeight w:val="600"/>
        </w:trPr>
        <w:tc>
          <w:tcPr>
            <w:tcW w:w="4248" w:type="dxa"/>
            <w:tcBorders>
              <w:top w:val="nil"/>
              <w:left w:val="nil"/>
              <w:bottom w:val="nil"/>
              <w:right w:val="nil"/>
            </w:tcBorders>
          </w:tcPr>
          <w:p w:rsidR="00D65DBA" w:rsidRPr="0018318B" w:rsidRDefault="00D65DBA" w:rsidP="0078560E">
            <w:pPr>
              <w:jc w:val="center"/>
              <w:rPr>
                <w:rFonts w:ascii="Times New Roman" w:hAnsi="Times New Roman" w:cs="Times New Roman"/>
                <w:sz w:val="24"/>
                <w:szCs w:val="24"/>
              </w:rPr>
            </w:pPr>
            <w:r w:rsidRPr="0018318B">
              <w:rPr>
                <w:rFonts w:ascii="Times New Roman" w:hAnsi="Times New Roman" w:cs="Times New Roman"/>
                <w:sz w:val="24"/>
                <w:szCs w:val="24"/>
              </w:rPr>
              <w:t xml:space="preserve">429922, Чувашская Республика, Цивильский район, с. Богатырево, ул. Восточная, д. 3, </w:t>
            </w:r>
          </w:p>
          <w:p w:rsidR="00D65DBA" w:rsidRPr="0018318B" w:rsidRDefault="00D65DBA" w:rsidP="0078560E">
            <w:pPr>
              <w:jc w:val="center"/>
              <w:rPr>
                <w:rFonts w:ascii="Times New Roman" w:hAnsi="Times New Roman" w:cs="Times New Roman"/>
                <w:sz w:val="24"/>
                <w:szCs w:val="24"/>
              </w:rPr>
            </w:pPr>
            <w:r w:rsidRPr="0018318B">
              <w:rPr>
                <w:rFonts w:ascii="Times New Roman" w:hAnsi="Times New Roman" w:cs="Times New Roman"/>
                <w:sz w:val="24"/>
                <w:szCs w:val="24"/>
              </w:rPr>
              <w:t>тел/факс. (8-835-45) 63-4-48</w:t>
            </w:r>
          </w:p>
          <w:p w:rsidR="00D65DBA" w:rsidRPr="0018318B" w:rsidRDefault="00D65DBA" w:rsidP="0078560E">
            <w:pPr>
              <w:ind w:left="540" w:hanging="540"/>
              <w:jc w:val="center"/>
              <w:rPr>
                <w:rFonts w:ascii="Times New Roman" w:hAnsi="Times New Roman" w:cs="Times New Roman"/>
                <w:sz w:val="24"/>
                <w:szCs w:val="24"/>
              </w:rPr>
            </w:pPr>
            <w:r w:rsidRPr="0018318B">
              <w:rPr>
                <w:rFonts w:ascii="Times New Roman" w:hAnsi="Times New Roman" w:cs="Times New Roman"/>
                <w:sz w:val="24"/>
                <w:szCs w:val="24"/>
              </w:rPr>
              <w:t>_______</w:t>
            </w:r>
            <w:r w:rsidR="001800C0">
              <w:rPr>
                <w:rFonts w:ascii="Times New Roman" w:hAnsi="Times New Roman" w:cs="Times New Roman"/>
                <w:sz w:val="24"/>
                <w:szCs w:val="24"/>
                <w:u w:val="single"/>
              </w:rPr>
              <w:t>18.10</w:t>
            </w:r>
            <w:r w:rsidRPr="009A7E6B">
              <w:rPr>
                <w:rFonts w:ascii="Times New Roman" w:hAnsi="Times New Roman" w:cs="Times New Roman"/>
                <w:sz w:val="24"/>
                <w:szCs w:val="24"/>
                <w:u w:val="single"/>
              </w:rPr>
              <w:t>.2019</w:t>
            </w:r>
            <w:r>
              <w:rPr>
                <w:rFonts w:ascii="Times New Roman" w:hAnsi="Times New Roman" w:cs="Times New Roman"/>
                <w:sz w:val="24"/>
                <w:szCs w:val="24"/>
                <w:u w:val="single"/>
              </w:rPr>
              <w:t>___</w:t>
            </w:r>
            <w:r w:rsidRPr="009A7E6B">
              <w:rPr>
                <w:rFonts w:ascii="Times New Roman" w:hAnsi="Times New Roman" w:cs="Times New Roman"/>
                <w:sz w:val="24"/>
                <w:szCs w:val="24"/>
                <w:u w:val="single"/>
              </w:rPr>
              <w:t>_№_</w:t>
            </w:r>
            <w:r w:rsidR="001800C0">
              <w:rPr>
                <w:rFonts w:ascii="Times New Roman" w:hAnsi="Times New Roman" w:cs="Times New Roman"/>
                <w:sz w:val="24"/>
                <w:szCs w:val="24"/>
                <w:u w:val="single"/>
              </w:rPr>
              <w:t>260</w:t>
            </w:r>
            <w:r w:rsidRPr="009A7E6B">
              <w:rPr>
                <w:rFonts w:ascii="Times New Roman" w:hAnsi="Times New Roman" w:cs="Times New Roman"/>
                <w:sz w:val="24"/>
                <w:szCs w:val="24"/>
                <w:u w:val="single"/>
              </w:rPr>
              <w:t>____</w:t>
            </w:r>
          </w:p>
          <w:p w:rsidR="00D65DBA" w:rsidRPr="0018318B" w:rsidRDefault="00D65DBA" w:rsidP="0078560E">
            <w:pPr>
              <w:jc w:val="center"/>
              <w:rPr>
                <w:rFonts w:ascii="Times New Roman" w:hAnsi="Times New Roman" w:cs="Times New Roman"/>
                <w:sz w:val="24"/>
                <w:szCs w:val="24"/>
              </w:rPr>
            </w:pPr>
            <w:r w:rsidRPr="0018318B">
              <w:rPr>
                <w:rFonts w:ascii="Times New Roman" w:hAnsi="Times New Roman" w:cs="Times New Roman"/>
                <w:sz w:val="24"/>
                <w:szCs w:val="24"/>
              </w:rPr>
              <w:t>На №</w:t>
            </w:r>
            <w:proofErr w:type="spellStart"/>
            <w:r w:rsidRPr="0018318B">
              <w:rPr>
                <w:rFonts w:ascii="Times New Roman" w:hAnsi="Times New Roman" w:cs="Times New Roman"/>
                <w:sz w:val="24"/>
                <w:szCs w:val="24"/>
              </w:rPr>
              <w:t>_________от</w:t>
            </w:r>
            <w:proofErr w:type="spellEnd"/>
            <w:r w:rsidRPr="0018318B">
              <w:rPr>
                <w:rFonts w:ascii="Times New Roman" w:hAnsi="Times New Roman" w:cs="Times New Roman"/>
                <w:sz w:val="24"/>
                <w:szCs w:val="24"/>
              </w:rPr>
              <w:t>________________</w:t>
            </w:r>
          </w:p>
        </w:tc>
        <w:tc>
          <w:tcPr>
            <w:tcW w:w="5220" w:type="dxa"/>
            <w:vMerge/>
            <w:tcBorders>
              <w:top w:val="nil"/>
              <w:left w:val="nil"/>
              <w:bottom w:val="nil"/>
              <w:right w:val="nil"/>
            </w:tcBorders>
          </w:tcPr>
          <w:p w:rsidR="00D65DBA" w:rsidRPr="0018318B" w:rsidRDefault="00D65DBA" w:rsidP="0078560E">
            <w:pPr>
              <w:rPr>
                <w:rFonts w:ascii="Times New Roman" w:hAnsi="Times New Roman" w:cs="Times New Roman"/>
                <w:sz w:val="24"/>
                <w:szCs w:val="24"/>
              </w:rPr>
            </w:pPr>
          </w:p>
        </w:tc>
      </w:tr>
    </w:tbl>
    <w:p w:rsidR="00D65DBA" w:rsidRPr="001800C0" w:rsidRDefault="00D65DBA" w:rsidP="001800C0">
      <w:pPr>
        <w:rPr>
          <w:rFonts w:ascii="Times New Roman" w:hAnsi="Times New Roman" w:cs="Times New Roman"/>
          <w:sz w:val="24"/>
          <w:szCs w:val="24"/>
        </w:rPr>
      </w:pPr>
      <w:r w:rsidRPr="001800C0">
        <w:rPr>
          <w:rFonts w:ascii="Times New Roman" w:hAnsi="Times New Roman" w:cs="Times New Roman"/>
        </w:rPr>
        <w:t xml:space="preserve">         </w:t>
      </w:r>
      <w:proofErr w:type="gramStart"/>
      <w:r w:rsidRPr="001800C0">
        <w:rPr>
          <w:rFonts w:ascii="Times New Roman" w:hAnsi="Times New Roman" w:cs="Times New Roman"/>
        </w:rPr>
        <w:t xml:space="preserve">Администрация Богатыревского сельского поселения Цивильского района Чувашской </w:t>
      </w:r>
      <w:r w:rsidR="001800C0" w:rsidRPr="001800C0">
        <w:rPr>
          <w:rFonts w:ascii="Times New Roman" w:hAnsi="Times New Roman" w:cs="Times New Roman"/>
        </w:rPr>
        <w:t>Республики  на Ваш протест от 27.06.2019 г. №03-01/</w:t>
      </w:r>
      <w:r w:rsidRPr="001800C0">
        <w:rPr>
          <w:rFonts w:ascii="Times New Roman" w:hAnsi="Times New Roman" w:cs="Times New Roman"/>
        </w:rPr>
        <w:t xml:space="preserve">19 на постановление  администрации Богатыревского  </w:t>
      </w:r>
      <w:r w:rsidR="001800C0" w:rsidRPr="001800C0">
        <w:rPr>
          <w:rFonts w:ascii="Times New Roman" w:hAnsi="Times New Roman" w:cs="Times New Roman"/>
        </w:rPr>
        <w:t>сельского поселения  от 08.10.2018 г. №51</w:t>
      </w:r>
      <w:r w:rsidRPr="001800C0">
        <w:rPr>
          <w:rFonts w:ascii="Times New Roman" w:hAnsi="Times New Roman" w:cs="Times New Roman"/>
        </w:rPr>
        <w:t>«</w:t>
      </w:r>
      <w:r w:rsidR="001800C0" w:rsidRPr="001800C0">
        <w:rPr>
          <w:rFonts w:ascii="Times New Roman" w:hAnsi="Times New Roman" w:cs="Times New Roman"/>
        </w:rPr>
        <w:t xml:space="preserve">О внесении изменений в постановление администрации Богатыревского  сельского поселения Цивильского района Чувашской Республики от </w:t>
      </w:r>
      <w:r w:rsidR="001800C0" w:rsidRPr="001800C0">
        <w:rPr>
          <w:rFonts w:ascii="Times New Roman" w:hAnsi="Times New Roman" w:cs="Times New Roman"/>
          <w:noProof/>
        </w:rPr>
        <w:t>08 октября   2018   № 51 «</w:t>
      </w:r>
      <w:r w:rsidR="001800C0" w:rsidRPr="001800C0">
        <w:rPr>
          <w:rFonts w:ascii="Times New Roman" w:hAnsi="Times New Roman" w:cs="Times New Roman"/>
        </w:rPr>
        <w:t>Об утверждении административного регламента по исполнению муниципальной функции по осуществлению муниципального контроля в области торговой деятельности</w:t>
      </w:r>
      <w:proofErr w:type="gramEnd"/>
      <w:r w:rsidR="001800C0" w:rsidRPr="001800C0">
        <w:rPr>
          <w:rFonts w:ascii="Times New Roman" w:hAnsi="Times New Roman" w:cs="Times New Roman"/>
        </w:rPr>
        <w:t xml:space="preserve"> на территории  Богатыревского   сельского поселения Цивильского  района  Чувашской Республики</w:t>
      </w:r>
      <w:r w:rsidR="001800C0" w:rsidRPr="001800C0">
        <w:rPr>
          <w:rFonts w:ascii="Times New Roman" w:hAnsi="Times New Roman" w:cs="Times New Roman"/>
          <w:b/>
        </w:rPr>
        <w:t>»</w:t>
      </w:r>
      <w:r w:rsidRPr="001800C0">
        <w:rPr>
          <w:rFonts w:ascii="Times New Roman" w:hAnsi="Times New Roman" w:cs="Times New Roman"/>
          <w:sz w:val="24"/>
          <w:szCs w:val="24"/>
        </w:rPr>
        <w:t xml:space="preserve">  приведено в соответствие с действующим законодательством и принято постановлением администрации Богатыревского сельского поселения</w:t>
      </w:r>
      <w:r w:rsidR="001800C0">
        <w:rPr>
          <w:rFonts w:ascii="Times New Roman" w:hAnsi="Times New Roman" w:cs="Times New Roman"/>
          <w:sz w:val="24"/>
          <w:szCs w:val="24"/>
        </w:rPr>
        <w:t xml:space="preserve"> от 20.08.2019 г. №46</w:t>
      </w:r>
      <w:proofErr w:type="gramStart"/>
      <w:r w:rsidRPr="001800C0">
        <w:rPr>
          <w:rFonts w:ascii="Times New Roman" w:hAnsi="Times New Roman" w:cs="Times New Roman"/>
          <w:sz w:val="24"/>
          <w:szCs w:val="24"/>
        </w:rPr>
        <w:t xml:space="preserve">( </w:t>
      </w:r>
      <w:proofErr w:type="gramEnd"/>
      <w:r w:rsidRPr="001800C0">
        <w:rPr>
          <w:rFonts w:ascii="Times New Roman" w:hAnsi="Times New Roman" w:cs="Times New Roman"/>
          <w:sz w:val="24"/>
          <w:szCs w:val="24"/>
        </w:rPr>
        <w:t>копия постановления прилагается).</w:t>
      </w:r>
    </w:p>
    <w:p w:rsidR="00D65DBA" w:rsidRPr="001800C0" w:rsidRDefault="00D65DBA" w:rsidP="00D65DBA">
      <w:pPr>
        <w:ind w:firstLine="720"/>
        <w:jc w:val="both"/>
        <w:rPr>
          <w:rFonts w:ascii="Times New Roman" w:hAnsi="Times New Roman" w:cs="Times New Roman"/>
          <w:sz w:val="24"/>
          <w:szCs w:val="24"/>
        </w:rPr>
      </w:pPr>
    </w:p>
    <w:p w:rsidR="00D65DBA" w:rsidRPr="0018318B" w:rsidRDefault="00D65DBA" w:rsidP="00D65DBA">
      <w:pPr>
        <w:tabs>
          <w:tab w:val="left" w:pos="2740"/>
        </w:tabs>
        <w:ind w:firstLine="900"/>
        <w:jc w:val="both"/>
        <w:rPr>
          <w:rFonts w:ascii="Times New Roman" w:hAnsi="Times New Roman" w:cs="Times New Roman"/>
          <w:sz w:val="24"/>
          <w:szCs w:val="24"/>
        </w:rPr>
      </w:pPr>
      <w:r w:rsidRPr="0018318B">
        <w:rPr>
          <w:rFonts w:ascii="Times New Roman" w:hAnsi="Times New Roman" w:cs="Times New Roman"/>
          <w:sz w:val="24"/>
          <w:szCs w:val="24"/>
        </w:rPr>
        <w:t>Глава администрации Богатыревского</w:t>
      </w:r>
    </w:p>
    <w:p w:rsidR="00D65DBA" w:rsidRPr="0018318B" w:rsidRDefault="00D65DBA" w:rsidP="00D65DBA">
      <w:pPr>
        <w:rPr>
          <w:rFonts w:ascii="Times New Roman" w:hAnsi="Times New Roman" w:cs="Times New Roman"/>
          <w:sz w:val="24"/>
          <w:szCs w:val="24"/>
        </w:rPr>
      </w:pPr>
      <w:r w:rsidRPr="0018318B">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                </w:t>
      </w:r>
      <w:r w:rsidRPr="0018318B">
        <w:rPr>
          <w:rFonts w:ascii="Times New Roman" w:hAnsi="Times New Roman" w:cs="Times New Roman"/>
          <w:sz w:val="24"/>
          <w:szCs w:val="24"/>
        </w:rPr>
        <w:t xml:space="preserve">  А.В.Лаврентьев               </w:t>
      </w:r>
    </w:p>
    <w:p w:rsidR="00D65DBA" w:rsidRPr="0018318B" w:rsidRDefault="00D65DBA" w:rsidP="00D65DBA">
      <w:pPr>
        <w:rPr>
          <w:rFonts w:ascii="Times New Roman" w:hAnsi="Times New Roman" w:cs="Times New Roman"/>
          <w:sz w:val="24"/>
          <w:szCs w:val="24"/>
        </w:rPr>
      </w:pPr>
    </w:p>
    <w:p w:rsidR="00D65DBA" w:rsidRPr="0018318B" w:rsidRDefault="00D65DBA" w:rsidP="00D65DBA">
      <w:pPr>
        <w:rPr>
          <w:rFonts w:ascii="Times New Roman" w:hAnsi="Times New Roman" w:cs="Times New Roman"/>
          <w:sz w:val="24"/>
          <w:szCs w:val="24"/>
        </w:rPr>
      </w:pPr>
    </w:p>
    <w:p w:rsidR="00D65DBA" w:rsidRDefault="00D65DBA" w:rsidP="00D65DBA"/>
    <w:p w:rsidR="00D65DBA" w:rsidRPr="00D8575F" w:rsidRDefault="00D65DBA" w:rsidP="00D65DBA">
      <w:pPr>
        <w:shd w:val="clear" w:color="auto" w:fill="FFFFFF"/>
        <w:spacing w:after="0" w:line="240" w:lineRule="auto"/>
        <w:rPr>
          <w:rFonts w:ascii="Times New Roman" w:eastAsia="Times New Roman" w:hAnsi="Times New Roman" w:cs="Times New Roman"/>
          <w:color w:val="000000"/>
          <w:sz w:val="24"/>
          <w:szCs w:val="24"/>
        </w:rPr>
      </w:pPr>
    </w:p>
    <w:p w:rsidR="00D65DBA" w:rsidRDefault="00D65DBA" w:rsidP="00B12793"/>
    <w:p w:rsidR="00D65DBA" w:rsidRDefault="00D65DBA" w:rsidP="00B12793"/>
    <w:p w:rsidR="00D65DBA" w:rsidRDefault="00D65DBA" w:rsidP="00B12793"/>
    <w:p w:rsidR="00D65DBA" w:rsidRDefault="00D65DBA" w:rsidP="00B12793"/>
    <w:p w:rsidR="00D65DBA" w:rsidRDefault="00D65DBA" w:rsidP="00B12793"/>
    <w:p w:rsidR="00D65DBA" w:rsidRDefault="00D65DBA" w:rsidP="00B12793"/>
    <w:p w:rsidR="00D65DBA" w:rsidRDefault="00D65DBA" w:rsidP="00B12793"/>
    <w:p w:rsidR="00D65DBA" w:rsidRDefault="00D65DBA" w:rsidP="00B12793"/>
    <w:p w:rsidR="00D65DBA" w:rsidRDefault="00D65DBA" w:rsidP="00B12793"/>
    <w:p w:rsidR="00087278" w:rsidRDefault="00087278"/>
    <w:sectPr w:rsidR="00087278" w:rsidSect="00087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B12793"/>
    <w:rsid w:val="00087278"/>
    <w:rsid w:val="000F58DB"/>
    <w:rsid w:val="001800C0"/>
    <w:rsid w:val="003C38CE"/>
    <w:rsid w:val="00406FE0"/>
    <w:rsid w:val="00451B21"/>
    <w:rsid w:val="004A7A71"/>
    <w:rsid w:val="00572285"/>
    <w:rsid w:val="005F4E41"/>
    <w:rsid w:val="00643801"/>
    <w:rsid w:val="007D78A8"/>
    <w:rsid w:val="00886688"/>
    <w:rsid w:val="008C3652"/>
    <w:rsid w:val="009B4737"/>
    <w:rsid w:val="00AC00A2"/>
    <w:rsid w:val="00B12793"/>
    <w:rsid w:val="00B41CB1"/>
    <w:rsid w:val="00D65DBA"/>
    <w:rsid w:val="00DE4C8C"/>
    <w:rsid w:val="00DE506F"/>
    <w:rsid w:val="00FC7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B12793"/>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4">
    <w:name w:val="Цветовое выделение"/>
    <w:rsid w:val="00B12793"/>
    <w:rPr>
      <w:b/>
      <w:bCs/>
      <w:color w:val="000080"/>
    </w:rPr>
  </w:style>
  <w:style w:type="character" w:styleId="a5">
    <w:name w:val="Hyperlink"/>
    <w:basedOn w:val="a0"/>
    <w:uiPriority w:val="99"/>
    <w:unhideWhenUsed/>
    <w:rsid w:val="00572285"/>
    <w:rPr>
      <w:color w:val="0000FF"/>
      <w:u w:val="single"/>
    </w:rPr>
  </w:style>
  <w:style w:type="paragraph" w:styleId="a6">
    <w:name w:val="No Spacing"/>
    <w:uiPriority w:val="1"/>
    <w:qFormat/>
    <w:rsid w:val="00572285"/>
    <w:pPr>
      <w:spacing w:after="0" w:line="240" w:lineRule="auto"/>
    </w:pPr>
    <w:rPr>
      <w:rFonts w:ascii="Calibri" w:eastAsia="Calibri" w:hAnsi="Calibri" w:cs="Times New Roman"/>
      <w:lang w:eastAsia="en-US"/>
    </w:rPr>
  </w:style>
  <w:style w:type="paragraph" w:styleId="a7">
    <w:name w:val="Normal (Web)"/>
    <w:basedOn w:val="a"/>
    <w:uiPriority w:val="99"/>
    <w:unhideWhenUsed/>
    <w:rsid w:val="0057228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572285"/>
  </w:style>
  <w:style w:type="character" w:styleId="a8">
    <w:name w:val="Strong"/>
    <w:basedOn w:val="a0"/>
    <w:uiPriority w:val="22"/>
    <w:qFormat/>
    <w:rsid w:val="0057228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67036.4000/" TargetMode="External"/><Relationship Id="rId3" Type="http://schemas.openxmlformats.org/officeDocument/2006/relationships/settings" Target="settings.xml"/><Relationship Id="rId7" Type="http://schemas.openxmlformats.org/officeDocument/2006/relationships/hyperlink" Target="http://gov.cap.ru/laws.aspx?id=318258&amp;gov_id=469&amp;page=3&amp;size=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gov.cap.ru/laws.aspx?id=318258&amp;gov_id=469&amp;page=3&amp;size=2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6703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691A0-65F1-45AB-A4C1-4005A2976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1700</Words>
  <Characters>9692</Characters>
  <Application>Microsoft Office Word</Application>
  <DocSecurity>0</DocSecurity>
  <Lines>80</Lines>
  <Paragraphs>22</Paragraphs>
  <ScaleCrop>false</ScaleCrop>
  <Company>Grizli777</Company>
  <LinksUpToDate>false</LinksUpToDate>
  <CharactersWithSpaces>11370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Секретарь</cp:lastModifiedBy>
  <cp:revision>12</cp:revision>
  <cp:lastPrinted>2019-10-18T10:13:00Z</cp:lastPrinted>
  <dcterms:created xsi:type="dcterms:W3CDTF">2019-01-28T08:30:00Z</dcterms:created>
  <dcterms:modified xsi:type="dcterms:W3CDTF">2019-10-18T10:13:00Z</dcterms:modified>
</cp:coreProperties>
</file>