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DA18F3" w:rsidP="005459B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9966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чӳк уйăхĕн 18-мĕшĕ.№70</w:t>
            </w:r>
            <w:r w:rsidR="005459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9966D9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«18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ноября 2021 г.№ 70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9966D9" w:rsidRPr="008E3868" w:rsidRDefault="009966D9" w:rsidP="009966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86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8E3868">
        <w:rPr>
          <w:rFonts w:ascii="Times New Roman" w:hAnsi="Times New Roman" w:cs="Times New Roman"/>
          <w:b/>
          <w:sz w:val="24"/>
          <w:szCs w:val="24"/>
        </w:rPr>
        <w:t>перечня главных администраторов источников финансирования дефицита бюджета</w:t>
      </w:r>
      <w:proofErr w:type="gramEnd"/>
      <w:r w:rsidRPr="008E386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Богатыревского сельского поселения </w:t>
      </w:r>
      <w:r w:rsidRPr="008E3868">
        <w:rPr>
          <w:rFonts w:ascii="Times New Roman" w:hAnsi="Times New Roman" w:cs="Times New Roman"/>
          <w:b/>
          <w:sz w:val="24"/>
          <w:szCs w:val="24"/>
        </w:rPr>
        <w:t>Цивильского района Чувашской Республики</w:t>
      </w:r>
    </w:p>
    <w:p w:rsidR="009966D9" w:rsidRPr="004119F0" w:rsidRDefault="009966D9" w:rsidP="009966D9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gramStart"/>
      <w:r w:rsidRPr="008E386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160.2 Бюджетного кодекса Российской Федерации,  постановлением  Правительства </w:t>
      </w:r>
      <w:r w:rsidRPr="008E386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Российской Федерации от 16.09.2021 №1568, «</w:t>
      </w:r>
      <w:r w:rsidRPr="008E3868">
        <w:rPr>
          <w:rFonts w:ascii="Times New Roman" w:hAnsi="Times New Roman" w:cs="Times New Roman"/>
          <w:sz w:val="24"/>
          <w:szCs w:val="24"/>
        </w:rPr>
        <w:t xml:space="preserve">Об утверждении общих требований </w:t>
      </w:r>
      <w:r w:rsidRPr="008E386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8E386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Богатыревского сельского поселения </w:t>
      </w:r>
      <w:r w:rsidRPr="008E386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Цивильского района Чувашской Республики, </w:t>
      </w:r>
      <w:r w:rsidRPr="008E386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постановляет</w:t>
      </w:r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</w:t>
      </w:r>
    </w:p>
    <w:p w:rsidR="009966D9" w:rsidRPr="004119F0" w:rsidRDefault="009966D9" w:rsidP="009966D9">
      <w:pPr>
        <w:pStyle w:val="a5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Утвердить перечень главных </w:t>
      </w:r>
      <w:proofErr w:type="gramStart"/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администраторов источников финансирования дефицита  бюджета</w:t>
      </w:r>
      <w:proofErr w:type="gram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Богатыревского сельского поселения</w:t>
      </w:r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Цивильского района Чувашской Республики (приложение).</w:t>
      </w:r>
    </w:p>
    <w:p w:rsidR="009966D9" w:rsidRPr="004119F0" w:rsidRDefault="009966D9" w:rsidP="009966D9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Настоящее постановление </w:t>
      </w:r>
      <w:proofErr w:type="gramStart"/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вступае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т в силу со дня его подписания </w:t>
      </w:r>
      <w:bookmarkStart w:id="0" w:name="_GoBack"/>
      <w:bookmarkEnd w:id="0"/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 применяется</w:t>
      </w:r>
      <w:proofErr w:type="gramEnd"/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 правоотношениям, возникающим при составлении и исполнении бюджета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Богатыревского сельского поселения</w:t>
      </w:r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Цивильского района Чувашской Республики, начиная с бюджета на 2022 год и на плановый период 2023 и 2024 годов. </w:t>
      </w:r>
    </w:p>
    <w:p w:rsidR="009966D9" w:rsidRPr="00685773" w:rsidRDefault="009966D9" w:rsidP="009966D9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966D9" w:rsidRPr="00685773" w:rsidRDefault="009966D9" w:rsidP="009966D9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966D9" w:rsidRDefault="009966D9" w:rsidP="009966D9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8577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администрации Богатыревского</w:t>
      </w:r>
    </w:p>
    <w:p w:rsidR="009966D9" w:rsidRPr="00685773" w:rsidRDefault="009966D9" w:rsidP="009966D9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сельского поселения</w:t>
      </w:r>
      <w:r w:rsidRPr="004119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А.В.Лаврентьев</w:t>
      </w:r>
    </w:p>
    <w:p w:rsidR="009966D9" w:rsidRDefault="009966D9" w:rsidP="009966D9">
      <w:pPr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9966D9" w:rsidRDefault="009966D9" w:rsidP="009966D9">
      <w:pPr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9966D9" w:rsidRDefault="009966D9" w:rsidP="009966D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Приложение </w:t>
      </w:r>
    </w:p>
    <w:p w:rsidR="009966D9" w:rsidRDefault="009966D9" w:rsidP="009966D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к постановлению администрации</w:t>
      </w:r>
    </w:p>
    <w:p w:rsidR="009966D9" w:rsidRDefault="009966D9" w:rsidP="009966D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Богатыревского сельского поселения</w:t>
      </w:r>
    </w:p>
    <w:p w:rsidR="009966D9" w:rsidRDefault="009966D9" w:rsidP="009966D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Цивильского   района Чувашской Республики</w:t>
      </w:r>
    </w:p>
    <w:p w:rsidR="009966D9" w:rsidRDefault="009966D9" w:rsidP="00996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№70 от 18.11.2021г.</w:t>
      </w:r>
    </w:p>
    <w:p w:rsidR="009966D9" w:rsidRPr="003C2104" w:rsidRDefault="009966D9" w:rsidP="009966D9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9966D9" w:rsidRPr="003C2104" w:rsidRDefault="009966D9" w:rsidP="009966D9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966D9" w:rsidRPr="003C2104" w:rsidRDefault="009966D9" w:rsidP="009966D9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ПЕРЕЧЕНЬ</w:t>
      </w:r>
    </w:p>
    <w:p w:rsidR="009966D9" w:rsidRPr="003C2104" w:rsidRDefault="009966D9" w:rsidP="009966D9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финансирования дефицита </w:t>
      </w:r>
    </w:p>
    <w:p w:rsidR="009966D9" w:rsidRPr="003C2104" w:rsidRDefault="009966D9" w:rsidP="009966D9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 бюджета</w:t>
      </w:r>
      <w:r>
        <w:rPr>
          <w:rFonts w:ascii="Times New Roman" w:hAnsi="Times New Roman"/>
          <w:b/>
          <w:sz w:val="24"/>
          <w:szCs w:val="24"/>
        </w:rPr>
        <w:t xml:space="preserve"> Богатыревского сельского поселения</w:t>
      </w:r>
      <w:r w:rsidRPr="003C2104">
        <w:rPr>
          <w:rFonts w:ascii="Times New Roman" w:hAnsi="Times New Roman"/>
          <w:b/>
          <w:sz w:val="24"/>
          <w:szCs w:val="24"/>
        </w:rPr>
        <w:t xml:space="preserve"> Цивильского района Чувашской Республики</w:t>
      </w:r>
    </w:p>
    <w:p w:rsidR="009966D9" w:rsidRPr="003C2104" w:rsidRDefault="009966D9" w:rsidP="009966D9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1526"/>
        <w:gridCol w:w="400"/>
        <w:gridCol w:w="3231"/>
        <w:gridCol w:w="4414"/>
      </w:tblGrid>
      <w:tr w:rsidR="009966D9" w:rsidRPr="003C2104" w:rsidTr="00886446">
        <w:trPr>
          <w:trHeight w:val="617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6D9" w:rsidRPr="003C2104" w:rsidRDefault="009966D9" w:rsidP="00996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3C2104">
              <w:rPr>
                <w:rFonts w:ascii="Times New Roman" w:hAnsi="Times New Roman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Богатыревского сельского поселения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Цивильского района Чувашской Республики</w:t>
            </w:r>
          </w:p>
        </w:tc>
      </w:tr>
      <w:tr w:rsidR="009966D9" w:rsidRPr="003C2104" w:rsidTr="00886446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главного администратора источников финансирования</w:t>
            </w:r>
          </w:p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группы, подгруппы, статьи и вида источников финансирования дефицита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Богатыревского сельского поселения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Цивильского района </w:t>
            </w:r>
          </w:p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6D9" w:rsidRPr="003C2104" w:rsidTr="00886446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66D9" w:rsidRPr="003C2104" w:rsidTr="00886446">
        <w:tc>
          <w:tcPr>
            <w:tcW w:w="1926" w:type="dxa"/>
            <w:gridSpan w:val="2"/>
            <w:tcBorders>
              <w:top w:val="single" w:sz="4" w:space="0" w:color="auto"/>
            </w:tcBorders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993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</w:tcBorders>
          </w:tcPr>
          <w:p w:rsidR="009966D9" w:rsidRPr="003C2104" w:rsidRDefault="009966D9" w:rsidP="00996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Богатыревского сельского поселения</w:t>
            </w: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 xml:space="preserve"> Цивильского района</w:t>
            </w:r>
          </w:p>
        </w:tc>
      </w:tr>
      <w:tr w:rsidR="009966D9" w:rsidRPr="003C2104" w:rsidTr="00886446">
        <w:tc>
          <w:tcPr>
            <w:tcW w:w="1926" w:type="dxa"/>
            <w:gridSpan w:val="2"/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231" w:type="dxa"/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414" w:type="dxa"/>
          </w:tcPr>
          <w:p w:rsidR="009966D9" w:rsidRPr="003C2104" w:rsidRDefault="009966D9" w:rsidP="00886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</w:t>
            </w:r>
            <w:r>
              <w:rPr>
                <w:rFonts w:ascii="Times New Roman" w:hAnsi="Times New Roman"/>
                <w:sz w:val="24"/>
                <w:szCs w:val="24"/>
              </w:rPr>
              <w:t>в бюджетов поселений</w:t>
            </w:r>
          </w:p>
        </w:tc>
      </w:tr>
      <w:tr w:rsidR="009966D9" w:rsidRPr="003C2104" w:rsidTr="00886446">
        <w:tc>
          <w:tcPr>
            <w:tcW w:w="1926" w:type="dxa"/>
            <w:gridSpan w:val="2"/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231" w:type="dxa"/>
          </w:tcPr>
          <w:p w:rsidR="009966D9" w:rsidRPr="003C2104" w:rsidRDefault="009966D9" w:rsidP="0088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414" w:type="dxa"/>
          </w:tcPr>
          <w:p w:rsidR="009966D9" w:rsidRPr="003C2104" w:rsidRDefault="009966D9" w:rsidP="00886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</w:tr>
    </w:tbl>
    <w:p w:rsidR="009966D9" w:rsidRDefault="009966D9" w:rsidP="009966D9">
      <w:pPr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9966D9" w:rsidRPr="0086724D" w:rsidRDefault="009966D9" w:rsidP="009966D9">
      <w:pPr>
        <w:pStyle w:val="a5"/>
        <w:ind w:left="1068"/>
        <w:jc w:val="both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9966D9" w:rsidRDefault="009966D9" w:rsidP="009966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6D9" w:rsidRDefault="009966D9" w:rsidP="009966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6D9" w:rsidRDefault="009966D9" w:rsidP="009966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6D9" w:rsidRDefault="009966D9" w:rsidP="009966D9"/>
    <w:p w:rsidR="009966D9" w:rsidRPr="00181145" w:rsidRDefault="009966D9" w:rsidP="009966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073B"/>
    <w:multiLevelType w:val="hybridMultilevel"/>
    <w:tmpl w:val="98E2C126"/>
    <w:lvl w:ilvl="0" w:tplc="52A88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87278"/>
    <w:rsid w:val="000A34E9"/>
    <w:rsid w:val="00397614"/>
    <w:rsid w:val="003E6646"/>
    <w:rsid w:val="004A7A71"/>
    <w:rsid w:val="005459B5"/>
    <w:rsid w:val="005D07B8"/>
    <w:rsid w:val="00643801"/>
    <w:rsid w:val="0071786B"/>
    <w:rsid w:val="00956743"/>
    <w:rsid w:val="009966D9"/>
    <w:rsid w:val="00AC00A2"/>
    <w:rsid w:val="00B12793"/>
    <w:rsid w:val="00B22759"/>
    <w:rsid w:val="00D430FB"/>
    <w:rsid w:val="00DA18F3"/>
    <w:rsid w:val="00DE4C8C"/>
    <w:rsid w:val="00FA4BCC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9966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457</Words>
  <Characters>2610</Characters>
  <Application>Microsoft Office Word</Application>
  <DocSecurity>0</DocSecurity>
  <Lines>21</Lines>
  <Paragraphs>6</Paragraphs>
  <ScaleCrop>false</ScaleCrop>
  <Company>Grizli777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13</cp:revision>
  <cp:lastPrinted>2021-11-18T05:28:00Z</cp:lastPrinted>
  <dcterms:created xsi:type="dcterms:W3CDTF">2019-01-28T08:30:00Z</dcterms:created>
  <dcterms:modified xsi:type="dcterms:W3CDTF">2021-11-18T10:48:00Z</dcterms:modified>
</cp:coreProperties>
</file>