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7B9" w:rsidRDefault="008B77B9" w:rsidP="008B77B9">
      <w:pPr>
        <w:jc w:val="both"/>
        <w:rPr>
          <w:b/>
        </w:rPr>
      </w:pPr>
    </w:p>
    <w:p w:rsidR="008B77B9" w:rsidRPr="00C27C9A" w:rsidRDefault="008B77B9" w:rsidP="008B77B9">
      <w:pPr>
        <w:jc w:val="right"/>
      </w:pPr>
      <w:r w:rsidRPr="00C27C9A">
        <w:rPr>
          <w:noProof/>
        </w:rPr>
        <w:drawing>
          <wp:anchor distT="0" distB="0" distL="114935" distR="114935" simplePos="0" relativeHeight="251659264" behindDoc="0" locked="0" layoutInCell="1" allowOverlap="1">
            <wp:simplePos x="0" y="0"/>
            <wp:positionH relativeFrom="column">
              <wp:posOffset>2606040</wp:posOffset>
            </wp:positionH>
            <wp:positionV relativeFrom="paragraph">
              <wp:posOffset>-196215</wp:posOffset>
            </wp:positionV>
            <wp:extent cx="641350" cy="638175"/>
            <wp:effectExtent l="19050" t="0" r="6350" b="0"/>
            <wp:wrapNone/>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641350" cy="638175"/>
                    </a:xfrm>
                    <a:prstGeom prst="rect">
                      <a:avLst/>
                    </a:prstGeom>
                    <a:solidFill>
                      <a:srgbClr val="FFFFFF"/>
                    </a:solidFill>
                    <a:ln w="9525">
                      <a:noFill/>
                      <a:miter lim="800000"/>
                      <a:headEnd/>
                      <a:tailEnd/>
                    </a:ln>
                  </pic:spPr>
                </pic:pic>
              </a:graphicData>
            </a:graphic>
          </wp:anchor>
        </w:drawing>
      </w:r>
      <w:r w:rsidRPr="00C27C9A">
        <w:t xml:space="preserve"> </w:t>
      </w:r>
    </w:p>
    <w:p w:rsidR="008B77B9" w:rsidRPr="00C27C9A" w:rsidRDefault="008B77B9" w:rsidP="008B77B9">
      <w:pPr>
        <w:jc w:val="right"/>
      </w:pPr>
      <w:r w:rsidRPr="00C27C9A">
        <w:t xml:space="preserve">                                                              </w:t>
      </w:r>
    </w:p>
    <w:tbl>
      <w:tblPr>
        <w:tblW w:w="9732" w:type="dxa"/>
        <w:tblInd w:w="33" w:type="dxa"/>
        <w:tblLayout w:type="fixed"/>
        <w:tblLook w:val="0000"/>
      </w:tblPr>
      <w:tblGrid>
        <w:gridCol w:w="4260"/>
        <w:gridCol w:w="1185"/>
        <w:gridCol w:w="4287"/>
      </w:tblGrid>
      <w:tr w:rsidR="008B77B9" w:rsidRPr="00C27C9A" w:rsidTr="000E1A9B">
        <w:trPr>
          <w:trHeight w:hRule="exact" w:val="605"/>
        </w:trPr>
        <w:tc>
          <w:tcPr>
            <w:tcW w:w="4260" w:type="dxa"/>
            <w:vMerge w:val="restart"/>
            <w:shd w:val="clear" w:color="auto" w:fill="auto"/>
          </w:tcPr>
          <w:p w:rsidR="008B77B9" w:rsidRPr="00C27C9A" w:rsidRDefault="008B77B9" w:rsidP="000E1A9B">
            <w:pPr>
              <w:pStyle w:val="a3"/>
              <w:tabs>
                <w:tab w:val="left" w:pos="4285"/>
              </w:tabs>
              <w:snapToGrid w:val="0"/>
              <w:jc w:val="center"/>
              <w:rPr>
                <w:rStyle w:val="a4"/>
                <w:rFonts w:ascii="Times New Roman" w:eastAsiaTheme="majorEastAsia" w:hAnsi="Times New Roman" w:cs="Times New Roman"/>
                <w:color w:val="auto"/>
              </w:rPr>
            </w:pPr>
            <w:r w:rsidRPr="00C27C9A">
              <w:rPr>
                <w:rFonts w:ascii="Times New Roman" w:hAnsi="Times New Roman" w:cs="Times New Roman"/>
                <w:b/>
                <w:bCs/>
              </w:rPr>
              <w:t>ЧУВАШСКАЯ РЕСПУБЛИКА</w:t>
            </w:r>
            <w:r w:rsidRPr="00C27C9A">
              <w:rPr>
                <w:rStyle w:val="a4"/>
                <w:rFonts w:ascii="Times New Roman" w:eastAsiaTheme="majorEastAsia" w:hAnsi="Times New Roman" w:cs="Times New Roman"/>
                <w:color w:val="auto"/>
              </w:rPr>
              <w:t xml:space="preserve"> </w:t>
            </w:r>
          </w:p>
          <w:p w:rsidR="008B77B9" w:rsidRPr="00C27C9A" w:rsidRDefault="008B77B9" w:rsidP="000E1A9B">
            <w:pPr>
              <w:pStyle w:val="a3"/>
              <w:tabs>
                <w:tab w:val="left" w:pos="4285"/>
              </w:tabs>
              <w:snapToGrid w:val="0"/>
              <w:jc w:val="center"/>
              <w:rPr>
                <w:rFonts w:ascii="Times New Roman" w:hAnsi="Times New Roman" w:cs="Times New Roman"/>
                <w:b/>
                <w:bCs/>
              </w:rPr>
            </w:pPr>
            <w:r w:rsidRPr="00C27C9A">
              <w:rPr>
                <w:rFonts w:ascii="Times New Roman" w:hAnsi="Times New Roman" w:cs="Times New Roman"/>
                <w:b/>
                <w:bCs/>
              </w:rPr>
              <w:t xml:space="preserve">УРМАРСКИЙ РАЙОН  </w:t>
            </w:r>
          </w:p>
        </w:tc>
        <w:tc>
          <w:tcPr>
            <w:tcW w:w="1185" w:type="dxa"/>
            <w:vMerge w:val="restart"/>
            <w:shd w:val="clear" w:color="auto" w:fill="auto"/>
          </w:tcPr>
          <w:p w:rsidR="008B77B9" w:rsidRPr="00C27C9A" w:rsidRDefault="008B77B9" w:rsidP="000E1A9B">
            <w:pPr>
              <w:snapToGrid w:val="0"/>
              <w:jc w:val="center"/>
              <w:rPr>
                <w:sz w:val="26"/>
              </w:rPr>
            </w:pPr>
          </w:p>
        </w:tc>
        <w:tc>
          <w:tcPr>
            <w:tcW w:w="4287" w:type="dxa"/>
            <w:shd w:val="clear" w:color="auto" w:fill="auto"/>
          </w:tcPr>
          <w:p w:rsidR="008B77B9" w:rsidRPr="00C27C9A" w:rsidRDefault="008B77B9" w:rsidP="000E1A9B">
            <w:pPr>
              <w:pStyle w:val="a3"/>
              <w:tabs>
                <w:tab w:val="left" w:pos="4285"/>
              </w:tabs>
              <w:snapToGrid w:val="0"/>
              <w:jc w:val="center"/>
              <w:rPr>
                <w:rFonts w:ascii="Times New Roman" w:hAnsi="Times New Roman" w:cs="Times New Roman"/>
                <w:b/>
                <w:bCs/>
              </w:rPr>
            </w:pPr>
            <w:r w:rsidRPr="00C27C9A">
              <w:rPr>
                <w:rFonts w:ascii="Times New Roman" w:hAnsi="Times New Roman" w:cs="Times New Roman"/>
                <w:b/>
                <w:bCs/>
              </w:rPr>
              <w:t>ЧĂ</w:t>
            </w:r>
            <w:proofErr w:type="gramStart"/>
            <w:r w:rsidRPr="00C27C9A">
              <w:rPr>
                <w:rFonts w:ascii="Times New Roman" w:hAnsi="Times New Roman" w:cs="Times New Roman"/>
                <w:b/>
                <w:bCs/>
              </w:rPr>
              <w:t>ВАШ</w:t>
            </w:r>
            <w:proofErr w:type="gramEnd"/>
            <w:r w:rsidRPr="00C27C9A">
              <w:rPr>
                <w:rFonts w:ascii="Times New Roman" w:hAnsi="Times New Roman" w:cs="Times New Roman"/>
                <w:b/>
                <w:bCs/>
              </w:rPr>
              <w:t xml:space="preserve">  РЕСПУБЛИКИ </w:t>
            </w:r>
          </w:p>
          <w:p w:rsidR="008B77B9" w:rsidRPr="00C27C9A" w:rsidRDefault="008B77B9" w:rsidP="000E1A9B">
            <w:pPr>
              <w:pStyle w:val="a3"/>
              <w:tabs>
                <w:tab w:val="left" w:pos="4285"/>
              </w:tabs>
              <w:snapToGrid w:val="0"/>
              <w:jc w:val="center"/>
              <w:rPr>
                <w:rFonts w:ascii="Times New Roman" w:hAnsi="Times New Roman" w:cs="Times New Roman"/>
                <w:b/>
                <w:bCs/>
              </w:rPr>
            </w:pPr>
            <w:r w:rsidRPr="00C27C9A">
              <w:rPr>
                <w:rFonts w:ascii="Times New Roman" w:hAnsi="Times New Roman" w:cs="Times New Roman"/>
                <w:b/>
                <w:bCs/>
              </w:rPr>
              <w:t>ВǍРМАР РАЙОНĚ</w:t>
            </w:r>
          </w:p>
          <w:p w:rsidR="008B77B9" w:rsidRPr="00C27C9A" w:rsidRDefault="008B77B9" w:rsidP="000E1A9B">
            <w:pPr>
              <w:pStyle w:val="a3"/>
              <w:snapToGrid w:val="0"/>
              <w:jc w:val="center"/>
              <w:rPr>
                <w:rFonts w:ascii="Times New Roman" w:hAnsi="Times New Roman" w:cs="Times New Roman"/>
                <w:b/>
                <w:bCs/>
              </w:rPr>
            </w:pPr>
          </w:p>
        </w:tc>
      </w:tr>
      <w:tr w:rsidR="008B77B9" w:rsidRPr="00C27C9A" w:rsidTr="000E1A9B">
        <w:trPr>
          <w:trHeight w:hRule="exact" w:val="51"/>
        </w:trPr>
        <w:tc>
          <w:tcPr>
            <w:tcW w:w="4260" w:type="dxa"/>
            <w:vMerge/>
            <w:shd w:val="clear" w:color="auto" w:fill="auto"/>
          </w:tcPr>
          <w:p w:rsidR="008B77B9" w:rsidRPr="00C27C9A" w:rsidRDefault="008B77B9" w:rsidP="000E1A9B">
            <w:pPr>
              <w:snapToGrid w:val="0"/>
            </w:pPr>
          </w:p>
        </w:tc>
        <w:tc>
          <w:tcPr>
            <w:tcW w:w="1185" w:type="dxa"/>
            <w:vMerge/>
            <w:shd w:val="clear" w:color="auto" w:fill="auto"/>
          </w:tcPr>
          <w:p w:rsidR="008B77B9" w:rsidRPr="00C27C9A" w:rsidRDefault="008B77B9" w:rsidP="000E1A9B">
            <w:pPr>
              <w:snapToGrid w:val="0"/>
            </w:pPr>
          </w:p>
        </w:tc>
        <w:tc>
          <w:tcPr>
            <w:tcW w:w="4287" w:type="dxa"/>
            <w:vMerge w:val="restart"/>
            <w:shd w:val="clear" w:color="auto" w:fill="auto"/>
          </w:tcPr>
          <w:p w:rsidR="008B77B9" w:rsidRPr="00C27C9A" w:rsidRDefault="008B77B9" w:rsidP="000E1A9B">
            <w:pPr>
              <w:pStyle w:val="a3"/>
              <w:tabs>
                <w:tab w:val="left" w:pos="4285"/>
              </w:tabs>
              <w:snapToGrid w:val="0"/>
              <w:jc w:val="center"/>
              <w:rPr>
                <w:rFonts w:ascii="Times New Roman" w:hAnsi="Times New Roman" w:cs="Times New Roman"/>
                <w:b/>
                <w:bCs/>
              </w:rPr>
            </w:pPr>
            <w:r w:rsidRPr="00C27C9A">
              <w:rPr>
                <w:rFonts w:ascii="Times New Roman" w:hAnsi="Times New Roman" w:cs="Times New Roman"/>
                <w:b/>
                <w:bCs/>
              </w:rPr>
              <w:t>КӖЛКЕШ ЯЛ</w:t>
            </w:r>
          </w:p>
          <w:p w:rsidR="008B77B9" w:rsidRPr="00C27C9A" w:rsidRDefault="008B77B9" w:rsidP="000E1A9B">
            <w:pPr>
              <w:pStyle w:val="a3"/>
              <w:tabs>
                <w:tab w:val="left" w:pos="4285"/>
              </w:tabs>
              <w:spacing w:line="276" w:lineRule="auto"/>
              <w:jc w:val="center"/>
              <w:rPr>
                <w:rFonts w:ascii="Times New Roman" w:hAnsi="Times New Roman" w:cs="Times New Roman"/>
                <w:b/>
                <w:bCs/>
                <w:noProof/>
                <w:lang w:eastAsia="en-US"/>
              </w:rPr>
            </w:pPr>
            <w:r w:rsidRPr="00C27C9A">
              <w:rPr>
                <w:rFonts w:ascii="Times New Roman" w:hAnsi="Times New Roman" w:cs="Times New Roman"/>
                <w:b/>
                <w:bCs/>
              </w:rPr>
              <w:t xml:space="preserve">    </w:t>
            </w:r>
            <w:r w:rsidRPr="00C27C9A">
              <w:rPr>
                <w:rFonts w:ascii="Times New Roman" w:hAnsi="Times New Roman" w:cs="Times New Roman"/>
                <w:b/>
                <w:bCs/>
                <w:noProof/>
                <w:lang w:eastAsia="en-US"/>
              </w:rPr>
              <w:t>ТĂРĂХӖН</w:t>
            </w:r>
          </w:p>
          <w:p w:rsidR="008B77B9" w:rsidRPr="00C27C9A" w:rsidRDefault="008B77B9" w:rsidP="000E1A9B">
            <w:pPr>
              <w:pStyle w:val="a3"/>
              <w:tabs>
                <w:tab w:val="left" w:pos="4285"/>
              </w:tabs>
              <w:jc w:val="center"/>
              <w:rPr>
                <w:rStyle w:val="a4"/>
                <w:rFonts w:ascii="Times New Roman" w:eastAsiaTheme="majorEastAsia" w:hAnsi="Times New Roman" w:cs="Times New Roman"/>
                <w:color w:val="auto"/>
              </w:rPr>
            </w:pPr>
            <w:r w:rsidRPr="00C27C9A">
              <w:rPr>
                <w:rFonts w:ascii="Times New Roman" w:hAnsi="Times New Roman" w:cs="Times New Roman"/>
                <w:b/>
                <w:noProof/>
              </w:rPr>
              <w:t>ДЕПУТАТСЕН ПУХĂВ</w:t>
            </w:r>
            <w:r w:rsidRPr="00C27C9A">
              <w:rPr>
                <w:rStyle w:val="a4"/>
                <w:rFonts w:ascii="Times New Roman" w:eastAsiaTheme="majorEastAsia" w:hAnsi="Times New Roman" w:cs="Times New Roman"/>
                <w:color w:val="auto"/>
              </w:rPr>
              <w:t xml:space="preserve">Ĕ  </w:t>
            </w:r>
          </w:p>
          <w:p w:rsidR="008B77B9" w:rsidRPr="00C27C9A" w:rsidRDefault="008B77B9" w:rsidP="000E1A9B">
            <w:pPr>
              <w:pStyle w:val="a3"/>
              <w:jc w:val="center"/>
              <w:rPr>
                <w:rFonts w:ascii="Times New Roman" w:hAnsi="Times New Roman" w:cs="Times New Roman"/>
              </w:rPr>
            </w:pPr>
          </w:p>
          <w:p w:rsidR="008B77B9" w:rsidRPr="00C27C9A" w:rsidRDefault="008B77B9" w:rsidP="000E1A9B">
            <w:pPr>
              <w:keepNext/>
              <w:jc w:val="center"/>
              <w:outlineLvl w:val="1"/>
              <w:rPr>
                <w:b/>
                <w:bCs/>
              </w:rPr>
            </w:pPr>
            <w:r w:rsidRPr="00C27C9A">
              <w:rPr>
                <w:b/>
                <w:bCs/>
              </w:rPr>
              <w:t>ЙЫШ</w:t>
            </w:r>
            <w:r w:rsidRPr="00C27C9A">
              <w:rPr>
                <w:b/>
                <w:noProof/>
              </w:rPr>
              <w:t>Ă</w:t>
            </w:r>
            <w:r w:rsidRPr="00C27C9A">
              <w:rPr>
                <w:b/>
                <w:bCs/>
              </w:rPr>
              <w:t>НУ</w:t>
            </w:r>
          </w:p>
          <w:p w:rsidR="008B77B9" w:rsidRPr="00C27C9A" w:rsidRDefault="008B77B9" w:rsidP="000E1A9B">
            <w:pPr>
              <w:pStyle w:val="a3"/>
              <w:jc w:val="center"/>
              <w:rPr>
                <w:rFonts w:ascii="Times New Roman" w:hAnsi="Times New Roman" w:cs="Times New Roman"/>
                <w:u w:val="single"/>
              </w:rPr>
            </w:pPr>
            <w:r>
              <w:rPr>
                <w:rFonts w:ascii="Times New Roman" w:hAnsi="Times New Roman" w:cs="Times New Roman"/>
                <w:bCs/>
                <w:u w:val="single"/>
              </w:rPr>
              <w:t>14.12</w:t>
            </w:r>
            <w:r w:rsidRPr="00C27C9A">
              <w:rPr>
                <w:rFonts w:ascii="Times New Roman" w:hAnsi="Times New Roman" w:cs="Times New Roman"/>
                <w:u w:val="single"/>
              </w:rPr>
              <w:t>.</w:t>
            </w:r>
            <w:r>
              <w:rPr>
                <w:rFonts w:ascii="Times New Roman" w:hAnsi="Times New Roman" w:cs="Times New Roman"/>
                <w:u w:val="single"/>
              </w:rPr>
              <w:t>2021</w:t>
            </w:r>
            <w:r w:rsidRPr="00C27C9A">
              <w:rPr>
                <w:rFonts w:ascii="Times New Roman" w:hAnsi="Times New Roman" w:cs="Times New Roman"/>
                <w:u w:val="single"/>
              </w:rPr>
              <w:t xml:space="preserve"> </w:t>
            </w:r>
            <w:r>
              <w:rPr>
                <w:rFonts w:ascii="Times New Roman" w:hAnsi="Times New Roman" w:cs="Times New Roman"/>
                <w:u w:val="single"/>
              </w:rPr>
              <w:t>50</w:t>
            </w:r>
            <w:r w:rsidRPr="00C27C9A">
              <w:rPr>
                <w:rFonts w:ascii="Times New Roman" w:hAnsi="Times New Roman" w:cs="Times New Roman"/>
                <w:u w:val="single"/>
              </w:rPr>
              <w:t xml:space="preserve">№  </w:t>
            </w:r>
          </w:p>
          <w:p w:rsidR="008B77B9" w:rsidRPr="00C27C9A" w:rsidRDefault="008B77B9" w:rsidP="000E1A9B">
            <w:pPr>
              <w:pStyle w:val="a3"/>
              <w:tabs>
                <w:tab w:val="left" w:pos="4285"/>
              </w:tabs>
              <w:snapToGrid w:val="0"/>
              <w:jc w:val="center"/>
              <w:rPr>
                <w:rFonts w:ascii="Times New Roman" w:hAnsi="Times New Roman" w:cs="Times New Roman"/>
              </w:rPr>
            </w:pPr>
            <w:r w:rsidRPr="00C27C9A">
              <w:rPr>
                <w:rFonts w:ascii="Times New Roman" w:hAnsi="Times New Roman" w:cs="Times New Roman"/>
              </w:rPr>
              <w:t xml:space="preserve"> </w:t>
            </w:r>
            <w:proofErr w:type="spellStart"/>
            <w:r w:rsidRPr="00C27C9A">
              <w:rPr>
                <w:rFonts w:ascii="Times New Roman" w:hAnsi="Times New Roman" w:cs="Times New Roman"/>
              </w:rPr>
              <w:t>Кĕлкеш</w:t>
            </w:r>
            <w:proofErr w:type="spellEnd"/>
            <w:r w:rsidRPr="00C27C9A">
              <w:rPr>
                <w:rFonts w:ascii="Times New Roman" w:hAnsi="Times New Roman" w:cs="Times New Roman"/>
              </w:rPr>
              <w:t xml:space="preserve"> </w:t>
            </w:r>
            <w:proofErr w:type="spellStart"/>
            <w:r w:rsidRPr="00C27C9A">
              <w:rPr>
                <w:rFonts w:ascii="Times New Roman" w:hAnsi="Times New Roman" w:cs="Times New Roman"/>
              </w:rPr>
              <w:t>ялĕ</w:t>
            </w:r>
            <w:proofErr w:type="spellEnd"/>
          </w:p>
          <w:p w:rsidR="008B77B9" w:rsidRPr="00C27C9A" w:rsidRDefault="008B77B9" w:rsidP="000E1A9B">
            <w:pPr>
              <w:jc w:val="center"/>
              <w:rPr>
                <w:sz w:val="26"/>
              </w:rPr>
            </w:pPr>
          </w:p>
        </w:tc>
      </w:tr>
      <w:tr w:rsidR="008B77B9" w:rsidRPr="00C27C9A" w:rsidTr="000E1A9B">
        <w:trPr>
          <w:trHeight w:hRule="exact" w:val="2046"/>
        </w:trPr>
        <w:tc>
          <w:tcPr>
            <w:tcW w:w="4260" w:type="dxa"/>
            <w:shd w:val="clear" w:color="auto" w:fill="auto"/>
          </w:tcPr>
          <w:p w:rsidR="008B77B9" w:rsidRPr="00C27C9A" w:rsidRDefault="008B77B9" w:rsidP="000E1A9B">
            <w:pPr>
              <w:pStyle w:val="a3"/>
              <w:snapToGrid w:val="0"/>
              <w:jc w:val="center"/>
              <w:rPr>
                <w:rFonts w:ascii="Times New Roman" w:hAnsi="Times New Roman" w:cs="Times New Roman"/>
                <w:b/>
                <w:bCs/>
              </w:rPr>
            </w:pPr>
            <w:r w:rsidRPr="00C27C9A">
              <w:rPr>
                <w:rFonts w:ascii="Times New Roman" w:hAnsi="Times New Roman" w:cs="Times New Roman"/>
                <w:b/>
                <w:bCs/>
              </w:rPr>
              <w:t>СОБРАНИЕ ДЕПУТАТОВ</w:t>
            </w:r>
          </w:p>
          <w:p w:rsidR="008B77B9" w:rsidRPr="00C27C9A" w:rsidRDefault="008B77B9" w:rsidP="000E1A9B">
            <w:pPr>
              <w:pStyle w:val="a3"/>
              <w:jc w:val="center"/>
              <w:rPr>
                <w:rFonts w:ascii="Times New Roman" w:hAnsi="Times New Roman" w:cs="Times New Roman"/>
                <w:b/>
                <w:bCs/>
              </w:rPr>
            </w:pPr>
            <w:r w:rsidRPr="00C27C9A">
              <w:rPr>
                <w:rFonts w:ascii="Times New Roman" w:hAnsi="Times New Roman" w:cs="Times New Roman"/>
                <w:b/>
                <w:bCs/>
              </w:rPr>
              <w:t>КУЛЬГЕШСКОГО СЕЛЬСКОГО</w:t>
            </w:r>
          </w:p>
          <w:p w:rsidR="008B77B9" w:rsidRPr="00C27C9A" w:rsidRDefault="008B77B9" w:rsidP="000E1A9B">
            <w:pPr>
              <w:pStyle w:val="a3"/>
              <w:snapToGrid w:val="0"/>
              <w:jc w:val="center"/>
              <w:rPr>
                <w:rFonts w:ascii="Times New Roman" w:hAnsi="Times New Roman" w:cs="Times New Roman"/>
              </w:rPr>
            </w:pPr>
            <w:r w:rsidRPr="00C27C9A">
              <w:rPr>
                <w:rFonts w:ascii="Times New Roman" w:hAnsi="Times New Roman" w:cs="Times New Roman"/>
                <w:b/>
                <w:bCs/>
              </w:rPr>
              <w:t>ПОСЕЛЕНИЯ</w:t>
            </w:r>
            <w:r w:rsidRPr="00C27C9A">
              <w:rPr>
                <w:rFonts w:ascii="Times New Roman" w:hAnsi="Times New Roman" w:cs="Times New Roman"/>
              </w:rPr>
              <w:t xml:space="preserve"> </w:t>
            </w:r>
          </w:p>
          <w:p w:rsidR="008B77B9" w:rsidRPr="00C27C9A" w:rsidRDefault="008B77B9" w:rsidP="000E1A9B">
            <w:pPr>
              <w:pStyle w:val="a3"/>
              <w:jc w:val="center"/>
              <w:rPr>
                <w:rStyle w:val="a4"/>
                <w:rFonts w:ascii="Times New Roman" w:eastAsiaTheme="majorEastAsia" w:hAnsi="Times New Roman" w:cs="Times New Roman"/>
                <w:color w:val="auto"/>
              </w:rPr>
            </w:pPr>
          </w:p>
          <w:p w:rsidR="008B77B9" w:rsidRPr="00C27C9A" w:rsidRDefault="008B77B9" w:rsidP="000E1A9B">
            <w:pPr>
              <w:pStyle w:val="a3"/>
              <w:jc w:val="center"/>
              <w:rPr>
                <w:rStyle w:val="a4"/>
                <w:rFonts w:ascii="Times New Roman" w:eastAsiaTheme="majorEastAsia" w:hAnsi="Times New Roman" w:cs="Times New Roman"/>
                <w:color w:val="auto"/>
              </w:rPr>
            </w:pPr>
            <w:r w:rsidRPr="00C27C9A">
              <w:rPr>
                <w:rStyle w:val="a4"/>
                <w:rFonts w:ascii="Times New Roman" w:eastAsiaTheme="majorEastAsia" w:hAnsi="Times New Roman" w:cs="Times New Roman"/>
                <w:color w:val="auto"/>
              </w:rPr>
              <w:t>РЕШЕНИЕ</w:t>
            </w:r>
          </w:p>
          <w:p w:rsidR="008B77B9" w:rsidRPr="00C27C9A" w:rsidRDefault="008B77B9" w:rsidP="000E1A9B">
            <w:pPr>
              <w:pStyle w:val="a3"/>
              <w:jc w:val="center"/>
              <w:rPr>
                <w:rFonts w:ascii="Times New Roman" w:hAnsi="Times New Roman" w:cs="Times New Roman"/>
                <w:u w:val="single"/>
              </w:rPr>
            </w:pPr>
            <w:r>
              <w:rPr>
                <w:rFonts w:ascii="Times New Roman" w:hAnsi="Times New Roman" w:cs="Times New Roman"/>
                <w:bCs/>
                <w:u w:val="single"/>
              </w:rPr>
              <w:t>14.12</w:t>
            </w:r>
            <w:r w:rsidRPr="00C27C9A">
              <w:rPr>
                <w:rFonts w:ascii="Times New Roman" w:hAnsi="Times New Roman" w:cs="Times New Roman"/>
                <w:u w:val="single"/>
              </w:rPr>
              <w:t>.</w:t>
            </w:r>
            <w:r>
              <w:rPr>
                <w:rFonts w:ascii="Times New Roman" w:hAnsi="Times New Roman" w:cs="Times New Roman"/>
                <w:u w:val="single"/>
              </w:rPr>
              <w:t>2021</w:t>
            </w:r>
            <w:r w:rsidRPr="00C27C9A">
              <w:rPr>
                <w:rFonts w:ascii="Times New Roman" w:hAnsi="Times New Roman" w:cs="Times New Roman"/>
                <w:u w:val="single"/>
              </w:rPr>
              <w:t xml:space="preserve"> № </w:t>
            </w:r>
            <w:r>
              <w:rPr>
                <w:rFonts w:ascii="Times New Roman" w:hAnsi="Times New Roman" w:cs="Times New Roman"/>
                <w:u w:val="single"/>
              </w:rPr>
              <w:t>50</w:t>
            </w:r>
            <w:r w:rsidRPr="00C27C9A">
              <w:rPr>
                <w:rFonts w:ascii="Times New Roman" w:hAnsi="Times New Roman" w:cs="Times New Roman"/>
                <w:u w:val="single"/>
              </w:rPr>
              <w:t xml:space="preserve"> </w:t>
            </w:r>
          </w:p>
          <w:p w:rsidR="008B77B9" w:rsidRPr="00C27C9A" w:rsidRDefault="008B77B9" w:rsidP="000E1A9B">
            <w:pPr>
              <w:pStyle w:val="a3"/>
              <w:tabs>
                <w:tab w:val="left" w:pos="4285"/>
              </w:tabs>
              <w:snapToGrid w:val="0"/>
              <w:jc w:val="center"/>
              <w:rPr>
                <w:rFonts w:ascii="Times New Roman" w:hAnsi="Times New Roman" w:cs="Times New Roman"/>
                <w:b/>
                <w:bCs/>
              </w:rPr>
            </w:pPr>
            <w:r w:rsidRPr="00C27C9A">
              <w:rPr>
                <w:rFonts w:ascii="Times New Roman" w:hAnsi="Times New Roman" w:cs="Times New Roman"/>
              </w:rPr>
              <w:t>деревня Кульгеши</w:t>
            </w:r>
          </w:p>
          <w:p w:rsidR="008B77B9" w:rsidRPr="00C27C9A" w:rsidRDefault="008B77B9" w:rsidP="000E1A9B">
            <w:pPr>
              <w:jc w:val="center"/>
              <w:rPr>
                <w:sz w:val="26"/>
              </w:rPr>
            </w:pPr>
          </w:p>
        </w:tc>
        <w:tc>
          <w:tcPr>
            <w:tcW w:w="1185" w:type="dxa"/>
            <w:vMerge/>
            <w:shd w:val="clear" w:color="auto" w:fill="auto"/>
          </w:tcPr>
          <w:p w:rsidR="008B77B9" w:rsidRPr="00C27C9A" w:rsidRDefault="008B77B9" w:rsidP="000E1A9B">
            <w:pPr>
              <w:snapToGrid w:val="0"/>
            </w:pPr>
          </w:p>
        </w:tc>
        <w:tc>
          <w:tcPr>
            <w:tcW w:w="4287" w:type="dxa"/>
            <w:vMerge/>
            <w:shd w:val="clear" w:color="auto" w:fill="auto"/>
          </w:tcPr>
          <w:p w:rsidR="008B77B9" w:rsidRPr="00C27C9A" w:rsidRDefault="008B77B9" w:rsidP="000E1A9B">
            <w:pPr>
              <w:snapToGrid w:val="0"/>
            </w:pPr>
          </w:p>
        </w:tc>
      </w:tr>
    </w:tbl>
    <w:p w:rsidR="008B77B9" w:rsidRDefault="008B77B9" w:rsidP="008B77B9">
      <w:pPr>
        <w:ind w:right="5244"/>
        <w:jc w:val="both"/>
      </w:pPr>
    </w:p>
    <w:p w:rsidR="008B77B9" w:rsidRPr="00DA429D" w:rsidRDefault="008B77B9" w:rsidP="008B77B9">
      <w:pPr>
        <w:ind w:right="5244"/>
        <w:jc w:val="both"/>
      </w:pPr>
      <w:r w:rsidRPr="00DA429D">
        <w:t xml:space="preserve">О бюджете </w:t>
      </w:r>
      <w:r>
        <w:t>Кульгешского</w:t>
      </w:r>
      <w:r w:rsidRPr="00DA429D">
        <w:t xml:space="preserve"> сельского</w:t>
      </w:r>
      <w:r>
        <w:t xml:space="preserve"> </w:t>
      </w:r>
      <w:r w:rsidRPr="00DA429D">
        <w:t>поселения Урмарского района</w:t>
      </w:r>
      <w:r>
        <w:t xml:space="preserve"> </w:t>
      </w:r>
      <w:r w:rsidRPr="00DA429D">
        <w:t xml:space="preserve">Чувашской Республики на </w:t>
      </w:r>
      <w:r>
        <w:t>2022</w:t>
      </w:r>
      <w:r w:rsidRPr="00DA429D">
        <w:t xml:space="preserve"> год </w:t>
      </w:r>
      <w:r>
        <w:t>и на плановый период 2023 и 2024 годов</w:t>
      </w:r>
    </w:p>
    <w:p w:rsidR="008B77B9" w:rsidRDefault="008B77B9" w:rsidP="008B77B9"/>
    <w:p w:rsidR="008B77B9" w:rsidRPr="00C27C9A" w:rsidRDefault="008B77B9" w:rsidP="008B77B9">
      <w:pPr>
        <w:shd w:val="clear" w:color="auto" w:fill="FFFFFF"/>
        <w:jc w:val="center"/>
        <w:rPr>
          <w:b/>
          <w:bCs/>
        </w:rPr>
      </w:pPr>
      <w:r w:rsidRPr="00C27C9A">
        <w:rPr>
          <w:b/>
        </w:rPr>
        <w:t>Статья 1.</w:t>
      </w:r>
      <w:r w:rsidRPr="00C27C9A">
        <w:rPr>
          <w:b/>
          <w:bCs/>
        </w:rPr>
        <w:tab/>
        <w:t xml:space="preserve">Основные характеристики  бюджета Кульгешского сельского поселения Урмарского района Чувашской Республики на 2022 год и </w:t>
      </w:r>
      <w:proofErr w:type="gramStart"/>
      <w:r w:rsidRPr="00C27C9A">
        <w:rPr>
          <w:b/>
          <w:bCs/>
        </w:rPr>
        <w:t>на</w:t>
      </w:r>
      <w:proofErr w:type="gramEnd"/>
      <w:r w:rsidRPr="00C27C9A">
        <w:rPr>
          <w:b/>
          <w:bCs/>
        </w:rPr>
        <w:t xml:space="preserve"> плановый </w:t>
      </w:r>
    </w:p>
    <w:p w:rsidR="008B77B9" w:rsidRPr="00C27C9A" w:rsidRDefault="008B77B9" w:rsidP="008B77B9">
      <w:pPr>
        <w:shd w:val="clear" w:color="auto" w:fill="FFFFFF"/>
        <w:jc w:val="center"/>
        <w:rPr>
          <w:b/>
          <w:bCs/>
        </w:rPr>
      </w:pPr>
      <w:r w:rsidRPr="00C27C9A">
        <w:rPr>
          <w:b/>
          <w:bCs/>
        </w:rPr>
        <w:t>период 2023</w:t>
      </w:r>
      <w:r>
        <w:rPr>
          <w:b/>
          <w:bCs/>
        </w:rPr>
        <w:t xml:space="preserve"> и 2024 годов</w:t>
      </w:r>
    </w:p>
    <w:p w:rsidR="008B77B9" w:rsidRPr="00C27C9A" w:rsidRDefault="008B77B9" w:rsidP="008B77B9">
      <w:pPr>
        <w:shd w:val="clear" w:color="auto" w:fill="FFFFFF"/>
        <w:ind w:hanging="1134"/>
        <w:jc w:val="center"/>
        <w:rPr>
          <w:b/>
          <w:bCs/>
        </w:rPr>
      </w:pPr>
    </w:p>
    <w:p w:rsidR="008B77B9" w:rsidRPr="00C27C9A" w:rsidRDefault="008B77B9" w:rsidP="008B77B9">
      <w:pPr>
        <w:pStyle w:val="a5"/>
        <w:ind w:firstLine="709"/>
        <w:jc w:val="both"/>
        <w:rPr>
          <w:rFonts w:ascii="Times New Roman" w:hAnsi="Times New Roman"/>
          <w:sz w:val="24"/>
          <w:szCs w:val="24"/>
        </w:rPr>
      </w:pPr>
      <w:r w:rsidRPr="00C27C9A">
        <w:rPr>
          <w:rFonts w:ascii="Times New Roman" w:hAnsi="Times New Roman"/>
          <w:sz w:val="24"/>
          <w:szCs w:val="24"/>
        </w:rPr>
        <w:t xml:space="preserve">1. Утвердить основные характеристики  бюджета Кульгешского сельского поселения Урмарского района Чувашской Республики на 2022 год: </w:t>
      </w:r>
    </w:p>
    <w:p w:rsidR="008B77B9" w:rsidRPr="00C27C9A" w:rsidRDefault="008B77B9" w:rsidP="008B77B9">
      <w:pPr>
        <w:shd w:val="clear" w:color="auto" w:fill="FFFFFF"/>
        <w:ind w:firstLine="709"/>
        <w:jc w:val="both"/>
        <w:rPr>
          <w:spacing w:val="-2"/>
        </w:rPr>
      </w:pPr>
      <w:r w:rsidRPr="00C27C9A">
        <w:rPr>
          <w:spacing w:val="-2"/>
        </w:rPr>
        <w:t xml:space="preserve">прогнозируемый общий объем доходов бюджета Кульгешского сельского поселения  Урмарского района Чувашской Республики в сумме  4584211  рублей, в том числе объем безвозмездных поступлений   2781371   рубль, из них объем межбюджетных трансфертов, получаемых из бюджетов бюджетной системы Российской Федерации, в сумме  2756371  рубль; </w:t>
      </w:r>
    </w:p>
    <w:p w:rsidR="008B77B9" w:rsidRPr="00C27C9A" w:rsidRDefault="008B77B9" w:rsidP="008B77B9">
      <w:pPr>
        <w:shd w:val="clear" w:color="auto" w:fill="FFFFFF"/>
        <w:ind w:firstLine="709"/>
        <w:jc w:val="both"/>
      </w:pPr>
      <w:r w:rsidRPr="00C27C9A">
        <w:t>общий объем расходов  бюджета Кульгешского сельского поселения Урмарского района Чувашской Республики в сумме  4584211</w:t>
      </w:r>
      <w:r w:rsidRPr="00C27C9A">
        <w:rPr>
          <w:color w:val="FF0000"/>
        </w:rPr>
        <w:t xml:space="preserve"> </w:t>
      </w:r>
      <w:r w:rsidRPr="00C27C9A">
        <w:t>рублей;</w:t>
      </w:r>
    </w:p>
    <w:p w:rsidR="008B77B9" w:rsidRPr="00C27C9A" w:rsidRDefault="008B77B9" w:rsidP="008B77B9">
      <w:pPr>
        <w:shd w:val="clear" w:color="auto" w:fill="FFFFFF"/>
        <w:ind w:firstLine="709"/>
        <w:jc w:val="both"/>
      </w:pPr>
      <w:r w:rsidRPr="00C27C9A">
        <w:t>предельный объем муниципального долга Кульгешского сельского поселения Урмарского района Чувашской Республики в сумме   0,0   рублей;</w:t>
      </w:r>
    </w:p>
    <w:p w:rsidR="008B77B9" w:rsidRPr="00C27C9A" w:rsidRDefault="008B77B9" w:rsidP="008B77B9">
      <w:pPr>
        <w:shd w:val="clear" w:color="auto" w:fill="FFFFFF"/>
        <w:ind w:firstLine="709"/>
        <w:jc w:val="both"/>
      </w:pPr>
      <w:r w:rsidRPr="00C27C9A">
        <w:t>верхний предел муниципального  долга Кульгешского сельского поселения Урмарского района Чувашской Республики на 1 января 2023 года в сумме  0,0    рублей;</w:t>
      </w:r>
    </w:p>
    <w:p w:rsidR="008B77B9" w:rsidRPr="00C27C9A" w:rsidRDefault="008B77B9" w:rsidP="008B77B9">
      <w:pPr>
        <w:shd w:val="clear" w:color="auto" w:fill="FFFFFF"/>
        <w:ind w:firstLine="709"/>
        <w:jc w:val="both"/>
      </w:pPr>
      <w:r w:rsidRPr="00C27C9A">
        <w:t>прогнозируемый дефицит (</w:t>
      </w:r>
      <w:proofErr w:type="spellStart"/>
      <w:r w:rsidRPr="00C27C9A">
        <w:t>профицит</w:t>
      </w:r>
      <w:proofErr w:type="spellEnd"/>
      <w:r w:rsidRPr="00C27C9A">
        <w:t>) бюджета Кульгешского сельского поселения Урмарского района Чувашской Республики в сумме 0,0 рублей.</w:t>
      </w:r>
    </w:p>
    <w:p w:rsidR="008B77B9" w:rsidRPr="00C27C9A" w:rsidRDefault="008B77B9" w:rsidP="008B77B9">
      <w:pPr>
        <w:pStyle w:val="a5"/>
        <w:ind w:firstLine="709"/>
        <w:jc w:val="both"/>
        <w:rPr>
          <w:rFonts w:ascii="Times New Roman" w:hAnsi="Times New Roman"/>
          <w:sz w:val="24"/>
          <w:szCs w:val="24"/>
        </w:rPr>
      </w:pPr>
      <w:r w:rsidRPr="00C27C9A">
        <w:rPr>
          <w:rFonts w:ascii="Times New Roman" w:hAnsi="Times New Roman"/>
          <w:sz w:val="24"/>
          <w:szCs w:val="24"/>
        </w:rPr>
        <w:t xml:space="preserve">2. Утвердить основные характеристики  бюджета Кульгешского сельского поселения Урмарского района Чувашской Республики на 2023 год: </w:t>
      </w:r>
    </w:p>
    <w:p w:rsidR="008B77B9" w:rsidRPr="00C27C9A" w:rsidRDefault="008B77B9" w:rsidP="008B77B9">
      <w:pPr>
        <w:shd w:val="clear" w:color="auto" w:fill="FFFFFF"/>
        <w:ind w:firstLine="709"/>
        <w:jc w:val="both"/>
        <w:rPr>
          <w:spacing w:val="-2"/>
        </w:rPr>
      </w:pPr>
      <w:r w:rsidRPr="00C27C9A">
        <w:rPr>
          <w:spacing w:val="-2"/>
        </w:rPr>
        <w:t xml:space="preserve">прогнозируемый общий объем доходов бюджета Кульгешского сельского поселения  Урмарского района Чувашской Республики в сумме 4335016   рублей, в том числе объем безвозмездных поступлений  2532176   рублей, из них объем межбюджетных трансфертов, получаемых из бюджетов бюджетной системы Российской Федерации, в сумме  2507176    рубля; </w:t>
      </w:r>
    </w:p>
    <w:p w:rsidR="008B77B9" w:rsidRPr="00C27C9A" w:rsidRDefault="008B77B9" w:rsidP="008B77B9">
      <w:pPr>
        <w:shd w:val="clear" w:color="auto" w:fill="FFFFFF"/>
        <w:ind w:firstLine="709"/>
        <w:jc w:val="both"/>
      </w:pPr>
      <w:r w:rsidRPr="00C27C9A">
        <w:t>общий объем расходов  бюджета Кульгешского сельского поселения Урмарского района Чувашской Республики в сумме 4335016 рублей, в том числе условно утвержденные расходы в сумме 69863 рубля;</w:t>
      </w:r>
    </w:p>
    <w:p w:rsidR="008B77B9" w:rsidRPr="00C27C9A" w:rsidRDefault="008B77B9" w:rsidP="008B77B9">
      <w:pPr>
        <w:shd w:val="clear" w:color="auto" w:fill="FFFFFF"/>
        <w:ind w:firstLine="709"/>
        <w:jc w:val="both"/>
      </w:pPr>
      <w:r w:rsidRPr="00C27C9A">
        <w:t>предельный объем муниципального долга Кульгешского сельского поселения Урмарского района Чувашской Республики в сумме 0,0 рублей;</w:t>
      </w:r>
    </w:p>
    <w:p w:rsidR="008B77B9" w:rsidRPr="00C27C9A" w:rsidRDefault="008B77B9" w:rsidP="008B77B9">
      <w:pPr>
        <w:shd w:val="clear" w:color="auto" w:fill="FFFFFF"/>
        <w:ind w:firstLine="709"/>
        <w:jc w:val="both"/>
      </w:pPr>
      <w:r w:rsidRPr="00C27C9A">
        <w:t>верхний предел муниципального  долга Кульгешского сельского поселения Урмарского района Чувашской Республики на 1 января 2024 года в сумме 0,0 рублей;</w:t>
      </w:r>
    </w:p>
    <w:p w:rsidR="008B77B9" w:rsidRPr="00C27C9A" w:rsidRDefault="008B77B9" w:rsidP="008B77B9">
      <w:pPr>
        <w:shd w:val="clear" w:color="auto" w:fill="FFFFFF"/>
        <w:ind w:firstLine="709"/>
        <w:jc w:val="both"/>
      </w:pPr>
      <w:r w:rsidRPr="00C27C9A">
        <w:lastRenderedPageBreak/>
        <w:t>прогнозируемый дефицит (</w:t>
      </w:r>
      <w:proofErr w:type="spellStart"/>
      <w:r w:rsidRPr="00C27C9A">
        <w:t>профицит</w:t>
      </w:r>
      <w:proofErr w:type="spellEnd"/>
      <w:r w:rsidRPr="00C27C9A">
        <w:t>) бюджета Кульгешского сельского поселения Урмарского района Чувашской Республики в сумме 0,0 рублей.</w:t>
      </w:r>
    </w:p>
    <w:p w:rsidR="008B77B9" w:rsidRPr="00C27C9A" w:rsidRDefault="008B77B9" w:rsidP="008B77B9">
      <w:pPr>
        <w:pStyle w:val="a5"/>
        <w:ind w:firstLine="709"/>
        <w:jc w:val="both"/>
        <w:rPr>
          <w:rFonts w:ascii="Times New Roman" w:hAnsi="Times New Roman"/>
          <w:sz w:val="24"/>
          <w:szCs w:val="24"/>
        </w:rPr>
      </w:pPr>
      <w:r w:rsidRPr="00C27C9A">
        <w:rPr>
          <w:rFonts w:ascii="Times New Roman" w:hAnsi="Times New Roman"/>
          <w:sz w:val="24"/>
          <w:szCs w:val="24"/>
        </w:rPr>
        <w:t xml:space="preserve">3. Утвердить основные характеристики  бюджета Кульгешского сельского поселения Урмарского района Чувашской Республики на 2024 год: </w:t>
      </w:r>
    </w:p>
    <w:p w:rsidR="008B77B9" w:rsidRPr="00C27C9A" w:rsidRDefault="008B77B9" w:rsidP="008B77B9">
      <w:pPr>
        <w:shd w:val="clear" w:color="auto" w:fill="FFFFFF"/>
        <w:ind w:firstLine="709"/>
        <w:jc w:val="both"/>
        <w:rPr>
          <w:spacing w:val="-2"/>
        </w:rPr>
      </w:pPr>
      <w:r w:rsidRPr="00C27C9A">
        <w:rPr>
          <w:spacing w:val="-2"/>
        </w:rPr>
        <w:t xml:space="preserve">прогнозируемый общий объем доходов бюджета Кульгешского сельского поселения  Урмарского района Чувашской Республики в сумме 4284315   рублей, в том числе объем безвозмездных поступлений   2481475  рублей, из них объем межбюджетных трансфертов, получаемых из бюджетов бюджетной системы Российской Федерации, в сумме 2456475  рублей; </w:t>
      </w:r>
    </w:p>
    <w:p w:rsidR="008B77B9" w:rsidRPr="00C27C9A" w:rsidRDefault="008B77B9" w:rsidP="008B77B9">
      <w:pPr>
        <w:shd w:val="clear" w:color="auto" w:fill="FFFFFF"/>
        <w:ind w:firstLine="709"/>
        <w:jc w:val="both"/>
      </w:pPr>
      <w:r w:rsidRPr="00C27C9A">
        <w:t>общий объем расходов  бюджета Кульгешского сельского поселения Урмарского района Чувашской Республики в сумме  4284315 рублей, в том числе условно утвержденные расходы в сумме 136996</w:t>
      </w:r>
      <w:r w:rsidRPr="00C27C9A">
        <w:rPr>
          <w:color w:val="FF0000"/>
        </w:rPr>
        <w:t xml:space="preserve"> </w:t>
      </w:r>
      <w:r w:rsidRPr="00C27C9A">
        <w:t>рублей;</w:t>
      </w:r>
    </w:p>
    <w:p w:rsidR="008B77B9" w:rsidRPr="00C27C9A" w:rsidRDefault="008B77B9" w:rsidP="008B77B9">
      <w:pPr>
        <w:shd w:val="clear" w:color="auto" w:fill="FFFFFF"/>
        <w:ind w:firstLine="709"/>
        <w:jc w:val="both"/>
      </w:pPr>
      <w:r w:rsidRPr="00C27C9A">
        <w:t>предельный объем муниципального долга Кульгешского сельского поселения Урмарского района Чувашской Республики в сумме 0,0 рублей;</w:t>
      </w:r>
    </w:p>
    <w:p w:rsidR="008B77B9" w:rsidRPr="00C27C9A" w:rsidRDefault="008B77B9" w:rsidP="008B77B9">
      <w:pPr>
        <w:shd w:val="clear" w:color="auto" w:fill="FFFFFF"/>
        <w:ind w:firstLine="709"/>
        <w:jc w:val="both"/>
      </w:pPr>
      <w:r w:rsidRPr="00C27C9A">
        <w:t>верхний предел муниципального  долга Кульгешского сельского поселения Урмарского района Чувашской Республики на 1 января 2025 года в сумме 0,0 рублей;</w:t>
      </w:r>
    </w:p>
    <w:p w:rsidR="008B77B9" w:rsidRPr="00C27C9A" w:rsidRDefault="008B77B9" w:rsidP="008B77B9">
      <w:pPr>
        <w:shd w:val="clear" w:color="auto" w:fill="FFFFFF"/>
        <w:ind w:firstLine="709"/>
        <w:jc w:val="both"/>
      </w:pPr>
      <w:r w:rsidRPr="00C27C9A">
        <w:t>прогнозируемый дефицит (</w:t>
      </w:r>
      <w:proofErr w:type="spellStart"/>
      <w:r w:rsidRPr="00C27C9A">
        <w:t>профицит</w:t>
      </w:r>
      <w:proofErr w:type="spellEnd"/>
      <w:r w:rsidRPr="00C27C9A">
        <w:t>) бюджета Кульгешского сельского поселения Урмарского района Чувашской Республики в сумме 0,0 рублей.</w:t>
      </w:r>
    </w:p>
    <w:p w:rsidR="008B77B9" w:rsidRPr="00C27C9A" w:rsidRDefault="008B77B9" w:rsidP="008B77B9">
      <w:pPr>
        <w:shd w:val="clear" w:color="auto" w:fill="FFFFFF"/>
        <w:jc w:val="both"/>
      </w:pPr>
    </w:p>
    <w:p w:rsidR="008B77B9" w:rsidRPr="0068724F" w:rsidRDefault="008B77B9" w:rsidP="008B77B9">
      <w:pPr>
        <w:pStyle w:val="af0"/>
        <w:rPr>
          <w:rFonts w:ascii="Times New Roman" w:hAnsi="Times New Roman"/>
          <w:b/>
          <w:sz w:val="24"/>
          <w:szCs w:val="24"/>
        </w:rPr>
      </w:pPr>
      <w:r w:rsidRPr="0068724F">
        <w:rPr>
          <w:rFonts w:ascii="Times New Roman" w:hAnsi="Times New Roman"/>
          <w:b/>
          <w:bCs/>
          <w:sz w:val="24"/>
          <w:szCs w:val="24"/>
        </w:rPr>
        <w:t xml:space="preserve">Статья 2. </w:t>
      </w:r>
      <w:r w:rsidRPr="0068724F">
        <w:rPr>
          <w:rFonts w:ascii="Times New Roman" w:hAnsi="Times New Roman"/>
          <w:b/>
          <w:sz w:val="24"/>
          <w:szCs w:val="24"/>
        </w:rPr>
        <w:t>Дополнительные нормативы отчислений от налога на    доходы физических лиц в  бюджет Кульгешского сельского поселения  Урмарского района Чувашской Республики</w:t>
      </w:r>
    </w:p>
    <w:p w:rsidR="008B77B9" w:rsidRPr="00C27C9A" w:rsidRDefault="008B77B9" w:rsidP="008B77B9">
      <w:pPr>
        <w:pStyle w:val="af0"/>
        <w:rPr>
          <w:rFonts w:ascii="Times New Roman" w:hAnsi="Times New Roman"/>
          <w:sz w:val="24"/>
          <w:szCs w:val="24"/>
        </w:rPr>
      </w:pPr>
    </w:p>
    <w:p w:rsidR="008B77B9" w:rsidRPr="00C27C9A" w:rsidRDefault="008B77B9" w:rsidP="00F4165B">
      <w:pPr>
        <w:ind w:firstLine="708"/>
        <w:jc w:val="both"/>
      </w:pPr>
      <w:r w:rsidRPr="00C27C9A">
        <w:t xml:space="preserve">Учесть, что   </w:t>
      </w:r>
      <w:r w:rsidRPr="00C27C9A">
        <w:rPr>
          <w:color w:val="000000"/>
        </w:rPr>
        <w:t>в порядке, предусмотренном статьей 58 Бюджетного кодекса Российской Федерации, законодательством Чувашской Республики, регулирующим бюджетные правоотношения,  на 2022 год установлен дополнительный норматив отчислений от налога на доходы физических лиц в бюджеты поселений в размере 1,0 процента.</w:t>
      </w:r>
    </w:p>
    <w:p w:rsidR="008B77B9" w:rsidRPr="00C27C9A" w:rsidRDefault="008B77B9" w:rsidP="008B77B9">
      <w:pPr>
        <w:shd w:val="clear" w:color="auto" w:fill="FFFFFF"/>
        <w:ind w:hanging="1181"/>
        <w:jc w:val="both"/>
        <w:rPr>
          <w:b/>
          <w:spacing w:val="-4"/>
        </w:rPr>
      </w:pPr>
    </w:p>
    <w:p w:rsidR="008B77B9" w:rsidRPr="00C27C9A" w:rsidRDefault="008B77B9" w:rsidP="008B77B9">
      <w:pPr>
        <w:pStyle w:val="a5"/>
        <w:jc w:val="center"/>
        <w:rPr>
          <w:rFonts w:ascii="Times New Roman" w:hAnsi="Times New Roman"/>
          <w:b/>
          <w:sz w:val="24"/>
          <w:szCs w:val="24"/>
        </w:rPr>
      </w:pPr>
      <w:r w:rsidRPr="00C27C9A">
        <w:rPr>
          <w:rFonts w:ascii="Times New Roman" w:hAnsi="Times New Roman"/>
          <w:b/>
          <w:sz w:val="24"/>
          <w:szCs w:val="24"/>
        </w:rPr>
        <w:t>Статья 3. Нормативы распределения доходов от акцизов на автомобильный и прямогонный бензин, дизельное топливо, моторные масла для дизельных и (или) карбюраторных (</w:t>
      </w:r>
      <w:proofErr w:type="spellStart"/>
      <w:r w:rsidRPr="00C27C9A">
        <w:rPr>
          <w:rFonts w:ascii="Times New Roman" w:hAnsi="Times New Roman"/>
          <w:b/>
          <w:sz w:val="24"/>
          <w:szCs w:val="24"/>
        </w:rPr>
        <w:t>инжекторных</w:t>
      </w:r>
      <w:proofErr w:type="spellEnd"/>
      <w:r w:rsidRPr="00C27C9A">
        <w:rPr>
          <w:rFonts w:ascii="Times New Roman" w:hAnsi="Times New Roman"/>
          <w:b/>
          <w:sz w:val="24"/>
          <w:szCs w:val="24"/>
        </w:rPr>
        <w:t>) двигателей, производимые на территории Российской Федерации</w:t>
      </w:r>
    </w:p>
    <w:p w:rsidR="008B77B9" w:rsidRPr="00C27C9A" w:rsidRDefault="008B77B9" w:rsidP="008B77B9">
      <w:pPr>
        <w:ind w:hanging="1277"/>
        <w:rPr>
          <w:b/>
          <w:color w:val="000000"/>
        </w:rPr>
      </w:pPr>
    </w:p>
    <w:p w:rsidR="008B77B9" w:rsidRPr="00C27C9A" w:rsidRDefault="008B77B9" w:rsidP="008B77B9">
      <w:pPr>
        <w:ind w:firstLine="709"/>
        <w:jc w:val="both"/>
        <w:rPr>
          <w:color w:val="000000"/>
        </w:rPr>
      </w:pPr>
      <w:proofErr w:type="gramStart"/>
      <w:r w:rsidRPr="00C27C9A">
        <w:rPr>
          <w:color w:val="000000"/>
        </w:rPr>
        <w:t xml:space="preserve">Учесть, что в порядке, предусмотренном статьей 58 Бюджетного кодекса Российской Федерации, в  соответствии со статьей 4 Закона Чувашской Республики </w:t>
      </w:r>
      <w:r w:rsidRPr="00C27C9A">
        <w:t xml:space="preserve"> о республиканском бюджете на 2022 год и на плановый период 2023 и 2024 годов </w:t>
      </w:r>
      <w:r w:rsidRPr="00C27C9A">
        <w:rPr>
          <w:color w:val="000000"/>
        </w:rPr>
        <w:t>установлены нормативы распределения доходов от акцизов на автомобильный и прямогонный бензин, дизельное топливо, моторные масла для дизельных и (или) карбюраторных (</w:t>
      </w:r>
      <w:proofErr w:type="spellStart"/>
      <w:r w:rsidRPr="00C27C9A">
        <w:rPr>
          <w:color w:val="000000"/>
        </w:rPr>
        <w:t>инжекторных</w:t>
      </w:r>
      <w:proofErr w:type="spellEnd"/>
      <w:r w:rsidRPr="00C27C9A">
        <w:rPr>
          <w:color w:val="000000"/>
        </w:rPr>
        <w:t>) двигателей, производимые на территории Российской Федерации</w:t>
      </w:r>
      <w:proofErr w:type="gramEnd"/>
      <w:r w:rsidRPr="00C27C9A">
        <w:rPr>
          <w:color w:val="000000"/>
        </w:rPr>
        <w:t>, между республиканским бюджетом Чувашской Республики и местными бюджетами на 2022 год  и на плановый период 2023 и 2024 годов исходя из зачисления в местные бюджеты 10 процентов от налоговых доходов консолидированного бюджета Чувашской Республики от указанного налога.</w:t>
      </w:r>
    </w:p>
    <w:p w:rsidR="008B77B9" w:rsidRPr="00C27C9A" w:rsidRDefault="008B77B9" w:rsidP="008B77B9">
      <w:pPr>
        <w:ind w:firstLine="709"/>
        <w:jc w:val="both"/>
        <w:rPr>
          <w:color w:val="000000"/>
        </w:rPr>
      </w:pPr>
    </w:p>
    <w:p w:rsidR="008B77B9" w:rsidRDefault="008B77B9" w:rsidP="008B77B9">
      <w:pPr>
        <w:shd w:val="clear" w:color="auto" w:fill="FFFFFF"/>
        <w:jc w:val="center"/>
        <w:rPr>
          <w:b/>
          <w:bCs/>
          <w:spacing w:val="-4"/>
        </w:rPr>
      </w:pPr>
      <w:r w:rsidRPr="00C27C9A">
        <w:rPr>
          <w:b/>
          <w:spacing w:val="-4"/>
        </w:rPr>
        <w:t>Статья 4</w:t>
      </w:r>
      <w:r w:rsidRPr="00C27C9A">
        <w:rPr>
          <w:spacing w:val="-4"/>
        </w:rPr>
        <w:t xml:space="preserve">. </w:t>
      </w:r>
      <w:r w:rsidRPr="00C27C9A">
        <w:rPr>
          <w:b/>
          <w:bCs/>
          <w:spacing w:val="-4"/>
        </w:rPr>
        <w:t>Главные администраторы доходов   бюджета Кульгешского сельского поселения  Урмарского района Чувашской Республики и главные администраторы источников финансирования дефицита бюджета Кульгешского сельского поселения  Урмарского района Чувашской Республики</w:t>
      </w:r>
    </w:p>
    <w:p w:rsidR="008B77B9" w:rsidRPr="00C27C9A" w:rsidRDefault="008B77B9" w:rsidP="008B77B9">
      <w:pPr>
        <w:shd w:val="clear" w:color="auto" w:fill="FFFFFF"/>
        <w:jc w:val="center"/>
        <w:rPr>
          <w:b/>
          <w:bCs/>
          <w:spacing w:val="-4"/>
        </w:rPr>
      </w:pPr>
    </w:p>
    <w:p w:rsidR="008B77B9" w:rsidRPr="00C27C9A" w:rsidRDefault="008B77B9" w:rsidP="008B77B9">
      <w:pPr>
        <w:shd w:val="clear" w:color="auto" w:fill="FFFFFF"/>
        <w:tabs>
          <w:tab w:val="left" w:pos="1080"/>
        </w:tabs>
        <w:ind w:firstLine="709"/>
        <w:jc w:val="both"/>
      </w:pPr>
      <w:r w:rsidRPr="00C27C9A">
        <w:lastRenderedPageBreak/>
        <w:t>1. Утвердить перечень главных администраторов доходов бюджета Кульгешского сельского поселения  Урмарского района Чувашской Республики согласно приложению 1 к настоящему Решению.</w:t>
      </w:r>
    </w:p>
    <w:p w:rsidR="008B77B9" w:rsidRPr="00C27C9A" w:rsidRDefault="008B77B9" w:rsidP="008B77B9">
      <w:pPr>
        <w:shd w:val="clear" w:color="auto" w:fill="FFFFFF"/>
        <w:tabs>
          <w:tab w:val="left" w:pos="1080"/>
        </w:tabs>
        <w:ind w:firstLine="709"/>
        <w:jc w:val="both"/>
      </w:pPr>
      <w:r w:rsidRPr="00C27C9A">
        <w:t xml:space="preserve">2. Утвердить перечень главных </w:t>
      </w:r>
      <w:proofErr w:type="gramStart"/>
      <w:r w:rsidRPr="00C27C9A">
        <w:t>администраторов источников финансирования дефицита бюджета</w:t>
      </w:r>
      <w:proofErr w:type="gramEnd"/>
      <w:r w:rsidRPr="00C27C9A">
        <w:t xml:space="preserve"> Кульгешского сельского поселения  Урмарского района Чувашской Республике согласно приложению 2 к настоящему Решению.</w:t>
      </w:r>
    </w:p>
    <w:p w:rsidR="008B77B9" w:rsidRPr="00C27C9A" w:rsidRDefault="008B77B9" w:rsidP="008B77B9">
      <w:pPr>
        <w:ind w:firstLine="540"/>
        <w:jc w:val="both"/>
      </w:pPr>
      <w:r w:rsidRPr="00C27C9A">
        <w:t xml:space="preserve">3. </w:t>
      </w:r>
      <w:proofErr w:type="gramStart"/>
      <w:r w:rsidRPr="00C27C9A">
        <w:t>Установить, что главные администраторы доходов бюджета Кульгешского сельского поселения     Урмарского района Чувашской Республики и источников финансирования дефицита бюджета Кульгешского сельского поселения     Урмарского района Чувашской Республики осуществляют в соответствии с законодательством Российской Федерации, законодательством Чувашской Республики и нормативными правовыми актами Урмарского района Чувашской Республики контроль за правильностью исчисления, полнотой и своевременностью уплаты, начисление, учет, взыскание и принятие решений о возврате (зачете</w:t>
      </w:r>
      <w:proofErr w:type="gramEnd"/>
      <w:r w:rsidRPr="00C27C9A">
        <w:t xml:space="preserve">) излишне уплаченных (взысканных) платежей в бюджет, пеней и штрафов по ним. </w:t>
      </w:r>
    </w:p>
    <w:p w:rsidR="008B77B9" w:rsidRPr="00C27C9A" w:rsidRDefault="008B77B9" w:rsidP="008B77B9">
      <w:pPr>
        <w:ind w:firstLine="540"/>
        <w:jc w:val="both"/>
      </w:pPr>
    </w:p>
    <w:p w:rsidR="008B77B9" w:rsidRPr="00C27C9A" w:rsidRDefault="008B77B9" w:rsidP="008B77B9">
      <w:pPr>
        <w:jc w:val="center"/>
        <w:rPr>
          <w:b/>
        </w:rPr>
      </w:pPr>
      <w:r w:rsidRPr="00C27C9A">
        <w:rPr>
          <w:b/>
        </w:rPr>
        <w:t>Статья 5.Прогнозируемые объемы поступлений доходов в бюджет Кульгешского сельского поселения Урмарского района Чувашской Республики на  2022 год и на пл</w:t>
      </w:r>
      <w:r>
        <w:rPr>
          <w:b/>
        </w:rPr>
        <w:t>ановый период 2023 и 2024 годов</w:t>
      </w:r>
    </w:p>
    <w:p w:rsidR="008B77B9" w:rsidRPr="00C27C9A" w:rsidRDefault="008B77B9" w:rsidP="008B77B9">
      <w:pPr>
        <w:shd w:val="clear" w:color="auto" w:fill="FFFFFF"/>
        <w:tabs>
          <w:tab w:val="left" w:pos="955"/>
        </w:tabs>
        <w:ind w:firstLine="709"/>
        <w:jc w:val="both"/>
      </w:pPr>
    </w:p>
    <w:p w:rsidR="008B77B9" w:rsidRPr="00C27C9A" w:rsidRDefault="008B77B9" w:rsidP="008B77B9">
      <w:pPr>
        <w:shd w:val="clear" w:color="auto" w:fill="FFFFFF"/>
        <w:tabs>
          <w:tab w:val="left" w:pos="955"/>
        </w:tabs>
        <w:ind w:firstLine="709"/>
        <w:jc w:val="both"/>
      </w:pPr>
      <w:r w:rsidRPr="00C27C9A">
        <w:t>Учесть в бюджете Кульгешского сельского поселения прогнозируемые объемы поступлений  доходов в бюджет Кульгешского сельского поселения Урмарского района Чувашской Республики</w:t>
      </w:r>
      <w:proofErr w:type="gramStart"/>
      <w:r w:rsidRPr="00C27C9A">
        <w:t xml:space="preserve"> :</w:t>
      </w:r>
      <w:proofErr w:type="gramEnd"/>
    </w:p>
    <w:p w:rsidR="008B77B9" w:rsidRPr="00C27C9A" w:rsidRDefault="008B77B9" w:rsidP="008B77B9">
      <w:pPr>
        <w:shd w:val="clear" w:color="auto" w:fill="FFFFFF"/>
        <w:tabs>
          <w:tab w:val="left" w:pos="955"/>
        </w:tabs>
        <w:ind w:firstLine="709"/>
        <w:jc w:val="both"/>
      </w:pPr>
      <w:r w:rsidRPr="00C27C9A">
        <w:t>на 2022 год согласно приложению 3 к настоящему Решению</w:t>
      </w:r>
      <w:proofErr w:type="gramStart"/>
      <w:r w:rsidRPr="00C27C9A">
        <w:t xml:space="preserve"> ;</w:t>
      </w:r>
      <w:proofErr w:type="gramEnd"/>
    </w:p>
    <w:p w:rsidR="008B77B9" w:rsidRPr="00C27C9A" w:rsidRDefault="008B77B9" w:rsidP="008B77B9">
      <w:pPr>
        <w:shd w:val="clear" w:color="auto" w:fill="FFFFFF"/>
        <w:tabs>
          <w:tab w:val="left" w:pos="955"/>
        </w:tabs>
        <w:ind w:firstLine="709"/>
        <w:jc w:val="both"/>
      </w:pPr>
      <w:r w:rsidRPr="00C27C9A">
        <w:t>на 2023 и 2024 годы согласно приложению 4 к настоящему Решению.</w:t>
      </w:r>
    </w:p>
    <w:p w:rsidR="008B77B9" w:rsidRPr="00C27C9A" w:rsidRDefault="008B77B9" w:rsidP="008B77B9">
      <w:pPr>
        <w:shd w:val="clear" w:color="auto" w:fill="FFFFFF"/>
        <w:tabs>
          <w:tab w:val="left" w:pos="955"/>
        </w:tabs>
        <w:ind w:firstLine="709"/>
        <w:jc w:val="both"/>
      </w:pPr>
    </w:p>
    <w:p w:rsidR="008B77B9" w:rsidRPr="00C27C9A" w:rsidRDefault="008B77B9" w:rsidP="008B77B9">
      <w:pPr>
        <w:shd w:val="clear" w:color="auto" w:fill="FFFFFF"/>
        <w:jc w:val="center"/>
        <w:rPr>
          <w:b/>
          <w:bCs/>
        </w:rPr>
      </w:pPr>
      <w:r w:rsidRPr="00C27C9A">
        <w:rPr>
          <w:b/>
        </w:rPr>
        <w:t>Статья 6.</w:t>
      </w:r>
      <w:r w:rsidRPr="00C27C9A">
        <w:rPr>
          <w:b/>
        </w:rPr>
        <w:tab/>
      </w:r>
      <w:r w:rsidRPr="00C27C9A">
        <w:rPr>
          <w:b/>
          <w:bCs/>
        </w:rPr>
        <w:t xml:space="preserve">Бюджетные ассигнования  бюджета Кульгешского сельского поселения  Урмарского района Чувашской республике на 2022год и на плановый период 2023 и 2024 годов </w:t>
      </w:r>
    </w:p>
    <w:p w:rsidR="008B77B9" w:rsidRPr="00C27C9A" w:rsidRDefault="008B77B9" w:rsidP="008B77B9">
      <w:pPr>
        <w:shd w:val="clear" w:color="auto" w:fill="FFFFFF"/>
        <w:rPr>
          <w:b/>
          <w:bCs/>
        </w:rPr>
      </w:pPr>
    </w:p>
    <w:p w:rsidR="008B77B9" w:rsidRPr="00C27C9A" w:rsidRDefault="008B77B9" w:rsidP="008B77B9">
      <w:pPr>
        <w:shd w:val="clear" w:color="auto" w:fill="FFFFFF"/>
        <w:tabs>
          <w:tab w:val="left" w:pos="1080"/>
        </w:tabs>
        <w:ind w:firstLine="709"/>
        <w:jc w:val="both"/>
      </w:pPr>
      <w:r w:rsidRPr="00C27C9A">
        <w:t>1. Утвердить:</w:t>
      </w:r>
    </w:p>
    <w:p w:rsidR="008B77B9" w:rsidRPr="00C27C9A" w:rsidRDefault="008B77B9" w:rsidP="008B77B9">
      <w:pPr>
        <w:pStyle w:val="41"/>
        <w:autoSpaceDE w:val="0"/>
        <w:autoSpaceDN w:val="0"/>
        <w:adjustRightInd w:val="0"/>
        <w:ind w:left="0" w:firstLine="708"/>
        <w:jc w:val="both"/>
      </w:pPr>
      <w:r w:rsidRPr="00C27C9A">
        <w:t>а)</w:t>
      </w:r>
      <w:r w:rsidRPr="00C27C9A">
        <w:rPr>
          <w:lang w:val="en-US"/>
        </w:rPr>
        <w:t> </w:t>
      </w:r>
      <w:r w:rsidRPr="00C27C9A">
        <w:t xml:space="preserve">распределение бюджетных ассигнований </w:t>
      </w:r>
      <w:r w:rsidRPr="00C27C9A">
        <w:rPr>
          <w:bCs/>
          <w:color w:val="000000"/>
        </w:rPr>
        <w:t xml:space="preserve">по разделам, подразделам, целевым статьям (муниципальным программам Кульгешского сельского поселения Урмарского района Чувашской Республики  и </w:t>
      </w:r>
      <w:proofErr w:type="spellStart"/>
      <w:r w:rsidRPr="00C27C9A">
        <w:rPr>
          <w:bCs/>
          <w:color w:val="000000"/>
        </w:rPr>
        <w:t>непрограммным</w:t>
      </w:r>
      <w:proofErr w:type="spellEnd"/>
      <w:r w:rsidRPr="00C27C9A">
        <w:rPr>
          <w:bCs/>
          <w:color w:val="000000"/>
        </w:rPr>
        <w:t xml:space="preserve"> направлениям деятельности), группам  (группам и подгруппам) видов расходов классификации расходов</w:t>
      </w:r>
      <w:r w:rsidRPr="00C27C9A">
        <w:t xml:space="preserve"> бюджета Кульгешского сельского поселения Урмарского района Чувашской Республики на 2022 год   согласно </w:t>
      </w:r>
      <w:hyperlink w:anchor="sub_4000" w:history="1">
        <w:r w:rsidRPr="00C27C9A">
          <w:t xml:space="preserve">приложению </w:t>
        </w:r>
      </w:hyperlink>
      <w:r w:rsidRPr="00C27C9A">
        <w:t>5 к настоящему Решению;</w:t>
      </w:r>
    </w:p>
    <w:p w:rsidR="008B77B9" w:rsidRPr="00C27C9A" w:rsidRDefault="008B77B9" w:rsidP="008B77B9">
      <w:pPr>
        <w:pStyle w:val="41"/>
        <w:autoSpaceDE w:val="0"/>
        <w:autoSpaceDN w:val="0"/>
        <w:adjustRightInd w:val="0"/>
        <w:ind w:left="0" w:firstLine="708"/>
        <w:jc w:val="both"/>
      </w:pPr>
      <w:r w:rsidRPr="00C27C9A">
        <w:t>б)</w:t>
      </w:r>
      <w:r w:rsidRPr="00C27C9A">
        <w:rPr>
          <w:lang w:val="en-US"/>
        </w:rPr>
        <w:t> </w:t>
      </w:r>
      <w:r w:rsidRPr="00C27C9A">
        <w:t xml:space="preserve">распределение бюджетных ассигнований </w:t>
      </w:r>
      <w:r w:rsidRPr="00C27C9A">
        <w:rPr>
          <w:bCs/>
          <w:color w:val="000000"/>
        </w:rPr>
        <w:t xml:space="preserve">по разделам, подразделам, целевым статьям (муниципальным программам Кульгешского сельского поселения Урмарского района Чувашской Республики  и </w:t>
      </w:r>
      <w:proofErr w:type="spellStart"/>
      <w:r w:rsidRPr="00C27C9A">
        <w:rPr>
          <w:bCs/>
          <w:color w:val="000000"/>
        </w:rPr>
        <w:t>непрограммным</w:t>
      </w:r>
      <w:proofErr w:type="spellEnd"/>
      <w:r w:rsidRPr="00C27C9A">
        <w:rPr>
          <w:bCs/>
          <w:color w:val="000000"/>
        </w:rPr>
        <w:t xml:space="preserve"> направлениям деятельности), группам  (группам и подгруппам) видов расходов классификации расходов</w:t>
      </w:r>
      <w:r w:rsidRPr="00C27C9A">
        <w:t xml:space="preserve"> бюджета Кульгешского сельского поселения Урмарского района Чувашской Республики на 2023  и на 2024 годов   согласно </w:t>
      </w:r>
      <w:hyperlink w:anchor="sub_4000" w:history="1">
        <w:r w:rsidRPr="00C27C9A">
          <w:t xml:space="preserve">приложению </w:t>
        </w:r>
      </w:hyperlink>
      <w:r w:rsidRPr="00C27C9A">
        <w:t>6 к настоящему Решению;</w:t>
      </w:r>
    </w:p>
    <w:p w:rsidR="008B77B9" w:rsidRPr="00C27C9A" w:rsidRDefault="008B77B9" w:rsidP="008B77B9">
      <w:pPr>
        <w:pStyle w:val="41"/>
        <w:autoSpaceDE w:val="0"/>
        <w:autoSpaceDN w:val="0"/>
        <w:adjustRightInd w:val="0"/>
        <w:ind w:left="0" w:firstLine="708"/>
        <w:jc w:val="both"/>
      </w:pPr>
      <w:r w:rsidRPr="00C27C9A">
        <w:t>в)</w:t>
      </w:r>
      <w:r w:rsidRPr="00C27C9A">
        <w:rPr>
          <w:lang w:val="en-US"/>
        </w:rPr>
        <w:t> </w:t>
      </w:r>
      <w:r w:rsidRPr="00C27C9A">
        <w:t xml:space="preserve">распределение бюджетных ассигнований </w:t>
      </w:r>
      <w:r w:rsidRPr="00C27C9A">
        <w:rPr>
          <w:bCs/>
          <w:color w:val="000000"/>
        </w:rPr>
        <w:t xml:space="preserve">по целевым статьям (муниципальным программам Кульгешского сельского поселения Урмарского района  Чувашской Республики и </w:t>
      </w:r>
      <w:proofErr w:type="spellStart"/>
      <w:r w:rsidRPr="00C27C9A">
        <w:rPr>
          <w:bCs/>
          <w:color w:val="000000"/>
        </w:rPr>
        <w:t>непрограммным</w:t>
      </w:r>
      <w:proofErr w:type="spellEnd"/>
      <w:r w:rsidRPr="00C27C9A">
        <w:rPr>
          <w:bCs/>
          <w:color w:val="000000"/>
        </w:rPr>
        <w:t xml:space="preserve"> направлениям деятельности), группам (группам и подгруппам) видов расходов, разделам, подразделам классификации расходов </w:t>
      </w:r>
      <w:r w:rsidRPr="00C27C9A">
        <w:t>бюджета Кульгешского сельского поселения Урмарского района Чувашской Республики  на 2022  год согласно приложению 7 к настоящему Решению;</w:t>
      </w:r>
    </w:p>
    <w:p w:rsidR="008B77B9" w:rsidRPr="00C27C9A" w:rsidRDefault="008B77B9" w:rsidP="008B77B9">
      <w:pPr>
        <w:pStyle w:val="41"/>
        <w:autoSpaceDE w:val="0"/>
        <w:autoSpaceDN w:val="0"/>
        <w:adjustRightInd w:val="0"/>
        <w:ind w:left="0" w:firstLine="708"/>
        <w:jc w:val="both"/>
      </w:pPr>
      <w:r w:rsidRPr="00C27C9A">
        <w:t>г)</w:t>
      </w:r>
      <w:r w:rsidRPr="00C27C9A">
        <w:rPr>
          <w:lang w:val="en-US"/>
        </w:rPr>
        <w:t> </w:t>
      </w:r>
      <w:r w:rsidRPr="00C27C9A">
        <w:t xml:space="preserve">распределение бюджетных ассигнований </w:t>
      </w:r>
      <w:r w:rsidRPr="00C27C9A">
        <w:rPr>
          <w:bCs/>
          <w:color w:val="000000"/>
        </w:rPr>
        <w:t xml:space="preserve">по целевым статьям (муниципальным программам Кульгешского сельского поселения Урмарского района  Чувашской Республики и </w:t>
      </w:r>
      <w:proofErr w:type="spellStart"/>
      <w:r w:rsidRPr="00C27C9A">
        <w:rPr>
          <w:bCs/>
          <w:color w:val="000000"/>
        </w:rPr>
        <w:t>непрограммным</w:t>
      </w:r>
      <w:proofErr w:type="spellEnd"/>
      <w:r w:rsidRPr="00C27C9A">
        <w:rPr>
          <w:bCs/>
          <w:color w:val="000000"/>
        </w:rPr>
        <w:t xml:space="preserve"> направлениям деятельности), группам (группам и </w:t>
      </w:r>
      <w:r w:rsidRPr="00C27C9A">
        <w:rPr>
          <w:bCs/>
          <w:color w:val="000000"/>
        </w:rPr>
        <w:lastRenderedPageBreak/>
        <w:t xml:space="preserve">подгруппам) видов расходов, разделам, подразделам классификации расходов </w:t>
      </w:r>
      <w:r w:rsidRPr="00C27C9A">
        <w:t>бюджета Кульгешского сельского поселения Урмарского района Чувашской Республики  на 2023и 2024  годы согласно приложению 8 к настоящему Решению;</w:t>
      </w:r>
    </w:p>
    <w:p w:rsidR="008B77B9" w:rsidRPr="00C27C9A" w:rsidRDefault="008B77B9" w:rsidP="008B77B9">
      <w:pPr>
        <w:ind w:firstLine="708"/>
        <w:jc w:val="both"/>
      </w:pPr>
      <w:proofErr w:type="spellStart"/>
      <w:r w:rsidRPr="00C27C9A">
        <w:t>д</w:t>
      </w:r>
      <w:proofErr w:type="spellEnd"/>
      <w:r w:rsidRPr="00C27C9A">
        <w:t>)</w:t>
      </w:r>
      <w:r w:rsidRPr="00C27C9A">
        <w:rPr>
          <w:lang w:val="en-US"/>
        </w:rPr>
        <w:t> </w:t>
      </w:r>
      <w:r w:rsidRPr="00C27C9A">
        <w:t>в</w:t>
      </w:r>
      <w:r w:rsidRPr="00C27C9A">
        <w:rPr>
          <w:bCs/>
          <w:color w:val="000000"/>
        </w:rPr>
        <w:t xml:space="preserve">едомственную структуру расходов </w:t>
      </w:r>
      <w:r w:rsidRPr="00C27C9A">
        <w:t xml:space="preserve">бюджета Кульгешского сельского поселения Урмарского района Чувашской Республики Чувашской Республики на 2022 год согласно </w:t>
      </w:r>
      <w:hyperlink w:anchor="sub_4000" w:history="1">
        <w:r w:rsidRPr="00C27C9A">
          <w:t xml:space="preserve">приложению </w:t>
        </w:r>
      </w:hyperlink>
      <w:r w:rsidRPr="00C27C9A">
        <w:t>9 к настоящему Решению;</w:t>
      </w:r>
    </w:p>
    <w:p w:rsidR="008B77B9" w:rsidRPr="00C27C9A" w:rsidRDefault="008B77B9" w:rsidP="008B77B9">
      <w:pPr>
        <w:ind w:firstLine="708"/>
        <w:jc w:val="both"/>
      </w:pPr>
      <w:r w:rsidRPr="00C27C9A">
        <w:t>е)</w:t>
      </w:r>
      <w:r w:rsidRPr="00C27C9A">
        <w:rPr>
          <w:lang w:val="en-US"/>
        </w:rPr>
        <w:t> </w:t>
      </w:r>
      <w:r w:rsidRPr="00C27C9A">
        <w:t>в</w:t>
      </w:r>
      <w:r w:rsidRPr="00C27C9A">
        <w:rPr>
          <w:bCs/>
          <w:color w:val="000000"/>
        </w:rPr>
        <w:t xml:space="preserve">едомственную структуру расходов </w:t>
      </w:r>
      <w:r w:rsidRPr="00C27C9A">
        <w:t xml:space="preserve">бюджета Кульгешского сельского поселения Урмарского района Чувашской Республики Чувашской Республики на 2023 и на 2024 годы согласно </w:t>
      </w:r>
      <w:hyperlink w:anchor="sub_4000" w:history="1">
        <w:r w:rsidRPr="00C27C9A">
          <w:t xml:space="preserve">приложению </w:t>
        </w:r>
      </w:hyperlink>
      <w:r w:rsidRPr="00C27C9A">
        <w:t>10 к настоящему Решению.</w:t>
      </w:r>
    </w:p>
    <w:p w:rsidR="008B77B9" w:rsidRPr="00C27C9A" w:rsidRDefault="008B77B9" w:rsidP="008B77B9">
      <w:pPr>
        <w:ind w:firstLine="720"/>
        <w:jc w:val="both"/>
      </w:pPr>
      <w:r w:rsidRPr="00C27C9A">
        <w:t>2. Утвердить:</w:t>
      </w:r>
    </w:p>
    <w:p w:rsidR="008B77B9" w:rsidRPr="00C27C9A" w:rsidRDefault="008B77B9" w:rsidP="008B77B9">
      <w:pPr>
        <w:ind w:firstLine="720"/>
        <w:jc w:val="both"/>
      </w:pPr>
      <w:r w:rsidRPr="00C27C9A">
        <w:t xml:space="preserve">объем бюджетных ассигнований Дорожного фонда  Кульгешского сельского поселения Урмарского района Чувашской Республики: </w:t>
      </w:r>
    </w:p>
    <w:p w:rsidR="008B77B9" w:rsidRPr="00C27C9A" w:rsidRDefault="008B77B9" w:rsidP="008B77B9">
      <w:pPr>
        <w:ind w:firstLine="720"/>
        <w:jc w:val="both"/>
      </w:pPr>
      <w:r w:rsidRPr="00C27C9A">
        <w:t>на 2022 год в сумме   1755283   рубля;</w:t>
      </w:r>
    </w:p>
    <w:p w:rsidR="008B77B9" w:rsidRPr="00C27C9A" w:rsidRDefault="008B77B9" w:rsidP="008B77B9">
      <w:pPr>
        <w:ind w:firstLine="720"/>
        <w:jc w:val="both"/>
      </w:pPr>
      <w:r w:rsidRPr="00C27C9A">
        <w:t>на 2023 год в сумме   1755283  рубля;</w:t>
      </w:r>
    </w:p>
    <w:p w:rsidR="008B77B9" w:rsidRPr="00C27C9A" w:rsidRDefault="008B77B9" w:rsidP="008B77B9">
      <w:pPr>
        <w:ind w:firstLine="720"/>
        <w:jc w:val="both"/>
      </w:pPr>
      <w:r w:rsidRPr="00C27C9A">
        <w:t>на 2024 год в сумме   1755283   рубля;</w:t>
      </w:r>
    </w:p>
    <w:p w:rsidR="008B77B9" w:rsidRPr="00C27C9A" w:rsidRDefault="008B77B9" w:rsidP="008B77B9">
      <w:pPr>
        <w:jc w:val="both"/>
      </w:pPr>
      <w:r w:rsidRPr="00C27C9A">
        <w:t>прогнозируемый объем доходов бюджета Кульгешского сельского поселения Урмарского района Чувашской Республики от поступлений доходов, указанных в пункте 3 решения Собрания депутатов Кульгешского сельского поселения Урмарского района Чувашской Республики от 30 декабря 2013 года № 82 «О создании муниципального дорожного фонда Кульгешского сельского поселения Урмарского района Чувашской Республики»;</w:t>
      </w:r>
    </w:p>
    <w:p w:rsidR="008B77B9" w:rsidRPr="00C27C9A" w:rsidRDefault="008B77B9" w:rsidP="008B77B9">
      <w:pPr>
        <w:ind w:firstLine="720"/>
        <w:jc w:val="both"/>
      </w:pPr>
      <w:r w:rsidRPr="00C27C9A">
        <w:t>на 2022 год в сумме   1755283   рубля;</w:t>
      </w:r>
    </w:p>
    <w:p w:rsidR="008B77B9" w:rsidRPr="00C27C9A" w:rsidRDefault="008B77B9" w:rsidP="008B77B9">
      <w:pPr>
        <w:ind w:firstLine="720"/>
        <w:jc w:val="both"/>
      </w:pPr>
      <w:r w:rsidRPr="00C27C9A">
        <w:t>на 2023 год в сумме   1755283  рубля;</w:t>
      </w:r>
    </w:p>
    <w:p w:rsidR="008B77B9" w:rsidRPr="00C27C9A" w:rsidRDefault="008B77B9" w:rsidP="008B77B9">
      <w:pPr>
        <w:ind w:firstLine="720"/>
        <w:jc w:val="both"/>
      </w:pPr>
      <w:r w:rsidRPr="00C27C9A">
        <w:t>на 2024 год в сумме   1755283   рубля.</w:t>
      </w:r>
    </w:p>
    <w:p w:rsidR="008B77B9" w:rsidRPr="00C27C9A" w:rsidRDefault="008B77B9" w:rsidP="008B77B9">
      <w:pPr>
        <w:jc w:val="both"/>
      </w:pPr>
    </w:p>
    <w:p w:rsidR="008B77B9" w:rsidRPr="0068724F" w:rsidRDefault="008B77B9" w:rsidP="008B77B9">
      <w:pPr>
        <w:pStyle w:val="af0"/>
        <w:rPr>
          <w:rFonts w:ascii="Times New Roman" w:hAnsi="Times New Roman"/>
          <w:b/>
          <w:sz w:val="24"/>
          <w:szCs w:val="24"/>
        </w:rPr>
      </w:pPr>
      <w:r w:rsidRPr="0068724F">
        <w:rPr>
          <w:rFonts w:ascii="Times New Roman" w:hAnsi="Times New Roman"/>
          <w:b/>
          <w:bCs/>
          <w:sz w:val="24"/>
          <w:szCs w:val="24"/>
        </w:rPr>
        <w:t>Статья 7.</w:t>
      </w:r>
      <w:r w:rsidRPr="0068724F">
        <w:rPr>
          <w:rFonts w:ascii="Times New Roman" w:hAnsi="Times New Roman"/>
          <w:b/>
          <w:sz w:val="24"/>
          <w:szCs w:val="24"/>
        </w:rPr>
        <w:tab/>
        <w:t>Особенности использования бюджетных ассигнований по обеспечению деятельности органов местного самоуправления Кульгешского сельского поселения Урмарского района Чувашской Республики  в 2022  году</w:t>
      </w:r>
    </w:p>
    <w:p w:rsidR="008B77B9" w:rsidRPr="00C27C9A" w:rsidRDefault="008B77B9" w:rsidP="008B77B9">
      <w:pPr>
        <w:pStyle w:val="af0"/>
        <w:rPr>
          <w:rFonts w:ascii="Times New Roman" w:hAnsi="Times New Roman"/>
          <w:sz w:val="24"/>
          <w:szCs w:val="24"/>
        </w:rPr>
      </w:pPr>
    </w:p>
    <w:p w:rsidR="008B77B9" w:rsidRPr="00C27C9A" w:rsidRDefault="008B77B9" w:rsidP="008B77B9">
      <w:pPr>
        <w:shd w:val="clear" w:color="auto" w:fill="FFFFFF"/>
        <w:tabs>
          <w:tab w:val="left" w:pos="1080"/>
        </w:tabs>
        <w:ind w:firstLine="709"/>
        <w:jc w:val="both"/>
      </w:pPr>
      <w:r w:rsidRPr="00C27C9A">
        <w:t xml:space="preserve"> Глава администрации Кульгешского сельского поселения Урмарского района Чувашской Республики не вправе принимать решения, приводящие к увеличению в 2022 году численности муниципальных служащих Кульгешского сельского поселения Урмарского района Чувашской Республики и работников муниципальных учреждений Кульгешского сельского поселения Урмарского района Чувашской Республики, за исключением случаев принятия решений о наделении  их дополнительными функциями.</w:t>
      </w:r>
    </w:p>
    <w:p w:rsidR="008B77B9" w:rsidRPr="00C27C9A" w:rsidRDefault="008B77B9" w:rsidP="008B77B9">
      <w:pPr>
        <w:shd w:val="clear" w:color="auto" w:fill="FFFFFF"/>
        <w:tabs>
          <w:tab w:val="left" w:pos="1080"/>
        </w:tabs>
        <w:ind w:firstLine="709"/>
        <w:jc w:val="both"/>
      </w:pPr>
      <w:r w:rsidRPr="00C27C9A">
        <w:t xml:space="preserve"> </w:t>
      </w:r>
    </w:p>
    <w:p w:rsidR="008B77B9" w:rsidRPr="00C27C9A" w:rsidRDefault="008B77B9" w:rsidP="008B77B9">
      <w:pPr>
        <w:pStyle w:val="afc"/>
        <w:ind w:left="0" w:firstLine="0"/>
        <w:jc w:val="center"/>
        <w:rPr>
          <w:rFonts w:ascii="Times New Roman" w:hAnsi="Times New Roman" w:cs="Times New Roman"/>
          <w:b/>
          <w:color w:val="000000"/>
          <w:sz w:val="24"/>
          <w:szCs w:val="24"/>
        </w:rPr>
      </w:pPr>
      <w:r w:rsidRPr="00C27C9A">
        <w:rPr>
          <w:rFonts w:ascii="Times New Roman" w:hAnsi="Times New Roman" w:cs="Times New Roman"/>
          <w:b/>
          <w:sz w:val="24"/>
          <w:szCs w:val="24"/>
        </w:rPr>
        <w:t xml:space="preserve">Статья 8. </w:t>
      </w:r>
      <w:r w:rsidRPr="00C27C9A">
        <w:rPr>
          <w:rFonts w:ascii="Times New Roman" w:hAnsi="Times New Roman" w:cs="Times New Roman"/>
          <w:bCs/>
          <w:color w:val="000000"/>
          <w:sz w:val="24"/>
          <w:szCs w:val="24"/>
        </w:rPr>
        <w:tab/>
      </w:r>
      <w:r w:rsidRPr="00C27C9A">
        <w:rPr>
          <w:rFonts w:ascii="Times New Roman" w:hAnsi="Times New Roman" w:cs="Times New Roman"/>
          <w:b/>
          <w:color w:val="000000"/>
          <w:sz w:val="24"/>
          <w:szCs w:val="24"/>
        </w:rPr>
        <w:t>Бюджетные ассигнования на оплату труда работников муниципальных учреждений Кульгешского сельского поселения Урмарского района Чувашской Республики</w:t>
      </w:r>
    </w:p>
    <w:p w:rsidR="008B77B9" w:rsidRPr="00C27C9A" w:rsidRDefault="008B77B9" w:rsidP="008B77B9">
      <w:pPr>
        <w:ind w:firstLine="709"/>
        <w:jc w:val="both"/>
        <w:rPr>
          <w:color w:val="000000"/>
        </w:rPr>
      </w:pPr>
    </w:p>
    <w:p w:rsidR="008B77B9" w:rsidRPr="00C27C9A" w:rsidRDefault="008B77B9" w:rsidP="008B77B9">
      <w:pPr>
        <w:ind w:firstLine="709"/>
        <w:jc w:val="both"/>
        <w:rPr>
          <w:color w:val="000000"/>
        </w:rPr>
      </w:pPr>
      <w:r w:rsidRPr="00C27C9A">
        <w:rPr>
          <w:color w:val="000000"/>
        </w:rPr>
        <w:t>Установить, что индексация размеров заработной платы работников муниципальных учреждений Кульгешского сельского поселения Урмарского района Чувашской Республики, денежного содержания муниципальных служащих Кульгешского сельского поселения Урмарского района Чувашской Республики в 2022-2024 годах  производится  в соответствии с законодательством Российской Федерации</w:t>
      </w:r>
      <w:proofErr w:type="gramStart"/>
      <w:r w:rsidRPr="00C27C9A">
        <w:rPr>
          <w:color w:val="000000"/>
        </w:rPr>
        <w:t xml:space="preserve"> ,</w:t>
      </w:r>
      <w:proofErr w:type="gramEnd"/>
      <w:r w:rsidRPr="00C27C9A">
        <w:rPr>
          <w:color w:val="000000"/>
        </w:rPr>
        <w:t xml:space="preserve"> законодательством Чувашской Республики  и нормативными правовыми актами Урмарского района Чувашской Республики не осуществляется. </w:t>
      </w:r>
    </w:p>
    <w:p w:rsidR="008B77B9" w:rsidRPr="00C27C9A" w:rsidRDefault="008B77B9" w:rsidP="008B77B9">
      <w:pPr>
        <w:shd w:val="clear" w:color="auto" w:fill="FFFFFF"/>
        <w:tabs>
          <w:tab w:val="left" w:pos="1080"/>
        </w:tabs>
        <w:ind w:firstLine="709"/>
        <w:jc w:val="both"/>
        <w:rPr>
          <w:b/>
        </w:rPr>
      </w:pPr>
    </w:p>
    <w:p w:rsidR="008B77B9" w:rsidRPr="00C27C9A" w:rsidRDefault="008B77B9" w:rsidP="008B77B9">
      <w:pPr>
        <w:jc w:val="center"/>
        <w:rPr>
          <w:b/>
        </w:rPr>
      </w:pPr>
      <w:r w:rsidRPr="00C27C9A">
        <w:rPr>
          <w:b/>
        </w:rPr>
        <w:t>Статья 9. Межбюджетные трансферты, предоставляемые районному бюджету  Урмарского района Чувашской Республики на осуществление части полномочий</w:t>
      </w:r>
    </w:p>
    <w:p w:rsidR="008B77B9" w:rsidRPr="00C27C9A" w:rsidRDefault="008B77B9" w:rsidP="008B77B9">
      <w:pPr>
        <w:jc w:val="both"/>
        <w:rPr>
          <w:b/>
        </w:rPr>
      </w:pPr>
    </w:p>
    <w:p w:rsidR="008B77B9" w:rsidRPr="00C27C9A" w:rsidRDefault="008B77B9" w:rsidP="008B77B9">
      <w:pPr>
        <w:pStyle w:val="a5"/>
        <w:ind w:firstLine="708"/>
        <w:jc w:val="both"/>
        <w:rPr>
          <w:rFonts w:ascii="Times New Roman" w:hAnsi="Times New Roman"/>
          <w:sz w:val="24"/>
          <w:szCs w:val="24"/>
        </w:rPr>
      </w:pPr>
      <w:r w:rsidRPr="00C27C9A">
        <w:rPr>
          <w:rFonts w:ascii="Times New Roman" w:hAnsi="Times New Roman"/>
          <w:sz w:val="24"/>
          <w:szCs w:val="24"/>
        </w:rPr>
        <w:lastRenderedPageBreak/>
        <w:t>Утвердить общий объем межбюджетных трансфертов, предоставляемых из бюджета Кульгешского сельского поселения Урмарского района Чувашской Республики  районному бюджету Урмарского района Чувашской Республики:</w:t>
      </w:r>
    </w:p>
    <w:p w:rsidR="008B77B9" w:rsidRPr="00C27C9A" w:rsidRDefault="008B77B9" w:rsidP="008B77B9">
      <w:pPr>
        <w:pStyle w:val="a5"/>
        <w:ind w:firstLine="708"/>
        <w:jc w:val="both"/>
        <w:rPr>
          <w:rFonts w:ascii="Times New Roman" w:hAnsi="Times New Roman"/>
          <w:sz w:val="24"/>
          <w:szCs w:val="24"/>
        </w:rPr>
      </w:pPr>
    </w:p>
    <w:p w:rsidR="008B77B9" w:rsidRPr="00C27C9A" w:rsidRDefault="008B77B9" w:rsidP="008B77B9">
      <w:pPr>
        <w:pStyle w:val="a5"/>
        <w:ind w:firstLine="708"/>
        <w:jc w:val="both"/>
        <w:rPr>
          <w:rFonts w:ascii="Times New Roman" w:hAnsi="Times New Roman"/>
          <w:sz w:val="24"/>
          <w:szCs w:val="24"/>
        </w:rPr>
      </w:pPr>
      <w:r w:rsidRPr="00C27C9A">
        <w:rPr>
          <w:rFonts w:ascii="Times New Roman" w:hAnsi="Times New Roman"/>
          <w:sz w:val="24"/>
          <w:szCs w:val="24"/>
        </w:rPr>
        <w:t xml:space="preserve"> на осуществление части полномочий по решению вопросов создание условий для организации досуга и обеспечения жителей поселения услугами организаций культуры, в соответствии заключенными соглашениями</w:t>
      </w:r>
      <w:proofErr w:type="gramStart"/>
      <w:r w:rsidRPr="00C27C9A">
        <w:rPr>
          <w:rFonts w:ascii="Times New Roman" w:hAnsi="Times New Roman"/>
          <w:sz w:val="24"/>
          <w:szCs w:val="24"/>
        </w:rPr>
        <w:t xml:space="preserve"> :</w:t>
      </w:r>
      <w:proofErr w:type="gramEnd"/>
    </w:p>
    <w:p w:rsidR="008B77B9" w:rsidRPr="00C27C9A" w:rsidRDefault="008B77B9" w:rsidP="008B77B9">
      <w:pPr>
        <w:pStyle w:val="a5"/>
        <w:ind w:firstLine="708"/>
        <w:jc w:val="both"/>
        <w:rPr>
          <w:rFonts w:ascii="Times New Roman" w:hAnsi="Times New Roman"/>
          <w:sz w:val="24"/>
          <w:szCs w:val="24"/>
        </w:rPr>
      </w:pPr>
    </w:p>
    <w:p w:rsidR="008B77B9" w:rsidRPr="00C27C9A" w:rsidRDefault="008B77B9" w:rsidP="008B77B9">
      <w:pPr>
        <w:pStyle w:val="a5"/>
        <w:ind w:firstLine="708"/>
        <w:jc w:val="both"/>
        <w:rPr>
          <w:rFonts w:ascii="Times New Roman" w:hAnsi="Times New Roman"/>
          <w:sz w:val="24"/>
          <w:szCs w:val="24"/>
        </w:rPr>
      </w:pPr>
      <w:r w:rsidRPr="00C27C9A">
        <w:rPr>
          <w:rFonts w:ascii="Times New Roman" w:hAnsi="Times New Roman"/>
          <w:sz w:val="24"/>
          <w:szCs w:val="24"/>
        </w:rPr>
        <w:t xml:space="preserve">на 2022 год в сумме  511830 рублей; </w:t>
      </w:r>
    </w:p>
    <w:p w:rsidR="008B77B9" w:rsidRPr="00C27C9A" w:rsidRDefault="008B77B9" w:rsidP="008B77B9">
      <w:pPr>
        <w:pStyle w:val="a5"/>
        <w:ind w:firstLine="708"/>
        <w:jc w:val="both"/>
        <w:rPr>
          <w:rFonts w:ascii="Times New Roman" w:hAnsi="Times New Roman"/>
          <w:sz w:val="24"/>
          <w:szCs w:val="24"/>
        </w:rPr>
      </w:pPr>
      <w:r w:rsidRPr="00C27C9A">
        <w:rPr>
          <w:rFonts w:ascii="Times New Roman" w:hAnsi="Times New Roman"/>
          <w:sz w:val="24"/>
          <w:szCs w:val="24"/>
        </w:rPr>
        <w:t>на 2023  год в сумме  441967 рублей;</w:t>
      </w:r>
    </w:p>
    <w:p w:rsidR="008B77B9" w:rsidRPr="00C27C9A" w:rsidRDefault="008B77B9" w:rsidP="008B77B9">
      <w:pPr>
        <w:pStyle w:val="a5"/>
        <w:jc w:val="both"/>
        <w:rPr>
          <w:rFonts w:ascii="Times New Roman" w:hAnsi="Times New Roman"/>
          <w:sz w:val="24"/>
          <w:szCs w:val="24"/>
        </w:rPr>
      </w:pPr>
      <w:r w:rsidRPr="00C27C9A">
        <w:rPr>
          <w:rFonts w:ascii="Times New Roman" w:hAnsi="Times New Roman"/>
          <w:sz w:val="24"/>
          <w:szCs w:val="24"/>
        </w:rPr>
        <w:t xml:space="preserve">           на 2024 год в сумме  320239 рублей;</w:t>
      </w:r>
    </w:p>
    <w:p w:rsidR="008B77B9" w:rsidRPr="00C27C9A" w:rsidRDefault="008B77B9" w:rsidP="008B77B9">
      <w:pPr>
        <w:pStyle w:val="a5"/>
        <w:jc w:val="both"/>
        <w:rPr>
          <w:rFonts w:ascii="Times New Roman" w:hAnsi="Times New Roman"/>
          <w:sz w:val="24"/>
          <w:szCs w:val="24"/>
        </w:rPr>
      </w:pPr>
    </w:p>
    <w:p w:rsidR="008B77B9" w:rsidRPr="00C27C9A" w:rsidRDefault="008B77B9" w:rsidP="008B77B9">
      <w:pPr>
        <w:pStyle w:val="a5"/>
        <w:ind w:left="284"/>
        <w:jc w:val="both"/>
        <w:rPr>
          <w:rFonts w:ascii="Times New Roman" w:hAnsi="Times New Roman"/>
          <w:sz w:val="24"/>
          <w:szCs w:val="24"/>
        </w:rPr>
      </w:pPr>
      <w:r w:rsidRPr="00C27C9A">
        <w:rPr>
          <w:rFonts w:ascii="Times New Roman" w:hAnsi="Times New Roman"/>
          <w:sz w:val="24"/>
          <w:szCs w:val="24"/>
        </w:rPr>
        <w:t>- на оказание поддержки гражданам и их объединениям, участвующим в охране общественного порядка, создание условий для деятельности народных дружин в соответствии с заключенными соглашениями:</w:t>
      </w:r>
    </w:p>
    <w:p w:rsidR="008B77B9" w:rsidRPr="00C27C9A" w:rsidRDefault="008B77B9" w:rsidP="008B77B9">
      <w:pPr>
        <w:pStyle w:val="a5"/>
        <w:ind w:left="284"/>
        <w:jc w:val="both"/>
        <w:rPr>
          <w:rFonts w:ascii="Times New Roman" w:hAnsi="Times New Roman"/>
          <w:sz w:val="24"/>
          <w:szCs w:val="24"/>
        </w:rPr>
      </w:pPr>
    </w:p>
    <w:p w:rsidR="008B77B9" w:rsidRPr="00C27C9A" w:rsidRDefault="008B77B9" w:rsidP="008B77B9">
      <w:pPr>
        <w:pStyle w:val="a5"/>
        <w:ind w:firstLine="708"/>
        <w:jc w:val="both"/>
        <w:rPr>
          <w:rFonts w:ascii="Times New Roman" w:hAnsi="Times New Roman"/>
          <w:sz w:val="24"/>
          <w:szCs w:val="24"/>
        </w:rPr>
      </w:pPr>
      <w:r w:rsidRPr="00C27C9A">
        <w:rPr>
          <w:rFonts w:ascii="Times New Roman" w:hAnsi="Times New Roman"/>
          <w:sz w:val="24"/>
          <w:szCs w:val="24"/>
        </w:rPr>
        <w:t>на 2022 год в сумме  4200 рублей;</w:t>
      </w:r>
    </w:p>
    <w:p w:rsidR="008B77B9" w:rsidRPr="00C27C9A" w:rsidRDefault="008B77B9" w:rsidP="008B77B9">
      <w:pPr>
        <w:pStyle w:val="a5"/>
        <w:ind w:firstLine="708"/>
        <w:jc w:val="both"/>
        <w:rPr>
          <w:rFonts w:ascii="Times New Roman" w:hAnsi="Times New Roman"/>
          <w:sz w:val="24"/>
          <w:szCs w:val="24"/>
        </w:rPr>
      </w:pPr>
      <w:r w:rsidRPr="00C27C9A">
        <w:rPr>
          <w:rFonts w:ascii="Times New Roman" w:hAnsi="Times New Roman"/>
          <w:sz w:val="24"/>
          <w:szCs w:val="24"/>
        </w:rPr>
        <w:t>на 2023  год в сумме   4200 рублей;</w:t>
      </w:r>
    </w:p>
    <w:p w:rsidR="008B77B9" w:rsidRPr="00C27C9A" w:rsidRDefault="008B77B9" w:rsidP="008B77B9">
      <w:pPr>
        <w:pStyle w:val="a5"/>
        <w:jc w:val="both"/>
        <w:rPr>
          <w:rFonts w:ascii="Times New Roman" w:hAnsi="Times New Roman"/>
          <w:sz w:val="24"/>
          <w:szCs w:val="24"/>
        </w:rPr>
      </w:pPr>
      <w:r w:rsidRPr="00C27C9A">
        <w:rPr>
          <w:rFonts w:ascii="Times New Roman" w:hAnsi="Times New Roman"/>
          <w:sz w:val="24"/>
          <w:szCs w:val="24"/>
        </w:rPr>
        <w:t xml:space="preserve">            на 2024 год в сумме  4200 рублей.</w:t>
      </w:r>
    </w:p>
    <w:p w:rsidR="008B77B9" w:rsidRPr="00C27C9A" w:rsidRDefault="008B77B9" w:rsidP="008B77B9">
      <w:pPr>
        <w:pStyle w:val="a5"/>
        <w:jc w:val="both"/>
        <w:rPr>
          <w:rFonts w:ascii="Times New Roman" w:hAnsi="Times New Roman"/>
          <w:sz w:val="24"/>
          <w:szCs w:val="24"/>
        </w:rPr>
      </w:pPr>
    </w:p>
    <w:p w:rsidR="008B77B9" w:rsidRPr="00C27C9A" w:rsidRDefault="008B77B9" w:rsidP="008B77B9">
      <w:pPr>
        <w:pStyle w:val="22"/>
        <w:widowControl/>
        <w:ind w:firstLine="0"/>
        <w:jc w:val="center"/>
        <w:rPr>
          <w:spacing w:val="0"/>
          <w:sz w:val="24"/>
          <w:szCs w:val="24"/>
        </w:rPr>
      </w:pPr>
      <w:r w:rsidRPr="00C27C9A">
        <w:rPr>
          <w:bCs w:val="0"/>
          <w:spacing w:val="0"/>
          <w:sz w:val="24"/>
          <w:szCs w:val="24"/>
        </w:rPr>
        <w:t>Статья 10.</w:t>
      </w:r>
      <w:r w:rsidRPr="00C27C9A">
        <w:rPr>
          <w:b w:val="0"/>
          <w:bCs w:val="0"/>
          <w:spacing w:val="0"/>
          <w:sz w:val="24"/>
          <w:szCs w:val="24"/>
        </w:rPr>
        <w:t xml:space="preserve"> </w:t>
      </w:r>
      <w:r w:rsidRPr="00C27C9A">
        <w:rPr>
          <w:spacing w:val="0"/>
          <w:sz w:val="24"/>
          <w:szCs w:val="24"/>
        </w:rPr>
        <w:t>Особенности исполнения бюджета Кульгешского сельского поселения Урмарского района Чувашской Республики в 2022 году</w:t>
      </w:r>
    </w:p>
    <w:p w:rsidR="008B77B9" w:rsidRPr="00C27C9A" w:rsidRDefault="008B77B9" w:rsidP="008B77B9">
      <w:pPr>
        <w:pStyle w:val="22"/>
        <w:widowControl/>
        <w:ind w:hanging="1335"/>
        <w:rPr>
          <w:spacing w:val="0"/>
          <w:sz w:val="24"/>
          <w:szCs w:val="24"/>
        </w:rPr>
      </w:pPr>
    </w:p>
    <w:p w:rsidR="008B77B9" w:rsidRPr="00C27C9A" w:rsidRDefault="008B77B9" w:rsidP="008B77B9">
      <w:pPr>
        <w:pStyle w:val="41"/>
        <w:tabs>
          <w:tab w:val="left" w:pos="1134"/>
        </w:tabs>
        <w:autoSpaceDE w:val="0"/>
        <w:autoSpaceDN w:val="0"/>
        <w:adjustRightInd w:val="0"/>
        <w:ind w:left="0" w:firstLine="540"/>
        <w:jc w:val="both"/>
      </w:pPr>
      <w:r w:rsidRPr="00C27C9A">
        <w:t>1. </w:t>
      </w:r>
      <w:proofErr w:type="gramStart"/>
      <w:r w:rsidRPr="00C27C9A">
        <w:t>Установить, что администрация Кульгешского сельского поселения Урмарского района Чувашской Республики вправе направлять доходы, фактически полученные при исполнении бюджета Кульгешского сельского поселения Урмарского района Чувашской Республики сверх утвержденного настоящим Решением общего объема доходов, без внесения изменений в настоящее Решение на исполнение публичных нормативных обязательств Кульгешского сельского поселения Урмарского района Чувашской Республики в размере, предусмотренном пунктом 3 статьи 217 Бюджетного кодекса Российской</w:t>
      </w:r>
      <w:proofErr w:type="gramEnd"/>
      <w:r w:rsidRPr="00C27C9A">
        <w:t xml:space="preserve"> Федерации, в случае принятия на республиканском уровне решений об индексации пособий и иных компенсационных выплат.</w:t>
      </w:r>
    </w:p>
    <w:p w:rsidR="008B77B9" w:rsidRPr="00C27C9A" w:rsidRDefault="008B77B9" w:rsidP="008B77B9">
      <w:pPr>
        <w:ind w:firstLine="540"/>
        <w:jc w:val="both"/>
      </w:pPr>
      <w:r w:rsidRPr="00C27C9A">
        <w:t>2. Установить, что в соответствии с пунктом 3 статьи 217 Бюджетного кодекса Российской Федерации основанием для внесения в показатели сводной бюджетной росписи бюджета Кульгешского сельского поселения Урмарского района Чувашской Республики изменений, связанных с особенностями исполнения бюджета Кульгешского сельского поселения Урмарского района Чувашской Республики, является:</w:t>
      </w:r>
    </w:p>
    <w:p w:rsidR="008B77B9" w:rsidRPr="00C27C9A" w:rsidRDefault="008B77B9" w:rsidP="008B77B9">
      <w:pPr>
        <w:ind w:firstLine="540"/>
        <w:jc w:val="both"/>
      </w:pPr>
      <w:r w:rsidRPr="00C27C9A">
        <w:t xml:space="preserve">внесение изменений в бюджетную классификацию Российской Федерации, в том числе уточнение кодов бюджетной классификации по средствам, передаваемым на осуществление отдельных расходных полномочий; </w:t>
      </w:r>
    </w:p>
    <w:p w:rsidR="008B77B9" w:rsidRPr="00C27C9A" w:rsidRDefault="008B77B9" w:rsidP="008B77B9">
      <w:pPr>
        <w:ind w:firstLine="709"/>
        <w:jc w:val="both"/>
      </w:pPr>
      <w:r w:rsidRPr="00C27C9A">
        <w:t>получение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настоящим Решением, а также в случае сокращения (возврата при отсутствии потребности) указанных средств;</w:t>
      </w:r>
    </w:p>
    <w:p w:rsidR="008B77B9" w:rsidRPr="00C27C9A" w:rsidRDefault="008B77B9" w:rsidP="008B77B9">
      <w:pPr>
        <w:ind w:firstLine="540"/>
        <w:jc w:val="both"/>
        <w:rPr>
          <w:color w:val="0000FF"/>
        </w:rPr>
      </w:pPr>
      <w:proofErr w:type="gramStart"/>
      <w:r w:rsidRPr="00C27C9A">
        <w:t>распределение зарезервированных бюджетных ассигнований, предусмотренных по подразделу 0111 «Резервные фонды» раздела 0100 «Общегосударственные вопросы» на финансирование мероприятий, предусмотренных Положением о порядке расходования средств резервного фонда администрации Кульгешского сельского поселения Урмарского района Чувашской Республики, утвержденным постановлением администрации Кульгешского сельского поселения Урмарского района Чувашской Республики на 2022 год  в сумме 5000 рублей, на 2023год в сумме 5000 рублей, на 2024 год в</w:t>
      </w:r>
      <w:proofErr w:type="gramEnd"/>
      <w:r w:rsidRPr="00C27C9A">
        <w:t xml:space="preserve"> сумме 5000 рублей.</w:t>
      </w:r>
    </w:p>
    <w:p w:rsidR="008B77B9" w:rsidRPr="00C27C9A" w:rsidRDefault="008B77B9" w:rsidP="008B77B9">
      <w:pPr>
        <w:ind w:firstLine="709"/>
        <w:jc w:val="both"/>
      </w:pPr>
      <w:r w:rsidRPr="00C27C9A">
        <w:lastRenderedPageBreak/>
        <w:t>3.</w:t>
      </w:r>
      <w:r w:rsidRPr="00C27C9A">
        <w:rPr>
          <w:lang w:val="en-US"/>
        </w:rPr>
        <w:t> </w:t>
      </w:r>
      <w:r w:rsidRPr="00C27C9A">
        <w:t xml:space="preserve">Учесть, что не использованные по состоянию на 1 января 2022 года остатки межбюджетных трансфертов, предоставленных из республиканского бюджета Чувашской Республики  в форме субвенций, субсидий, иных межбюджетных трансфертов, имеющих целевое назначение, подлежат возврату в республиканский бюджет Чувашской Республики в течение первых 15 рабочих дней 2022 года. </w:t>
      </w:r>
    </w:p>
    <w:p w:rsidR="008B77B9" w:rsidRPr="00C27C9A" w:rsidRDefault="008B77B9" w:rsidP="008B77B9">
      <w:pPr>
        <w:pStyle w:val="a5"/>
        <w:rPr>
          <w:rFonts w:ascii="Times New Roman" w:hAnsi="Times New Roman"/>
          <w:sz w:val="24"/>
          <w:szCs w:val="24"/>
        </w:rPr>
      </w:pPr>
    </w:p>
    <w:p w:rsidR="008B77B9" w:rsidRPr="00C27C9A" w:rsidRDefault="008B77B9" w:rsidP="008B77B9">
      <w:pPr>
        <w:pStyle w:val="a5"/>
        <w:jc w:val="center"/>
        <w:rPr>
          <w:rFonts w:ascii="Times New Roman" w:hAnsi="Times New Roman"/>
          <w:b/>
          <w:bCs/>
          <w:color w:val="000000"/>
          <w:sz w:val="24"/>
          <w:szCs w:val="24"/>
        </w:rPr>
      </w:pPr>
      <w:r w:rsidRPr="00C27C9A">
        <w:rPr>
          <w:rFonts w:ascii="Times New Roman" w:hAnsi="Times New Roman"/>
          <w:b/>
          <w:bCs/>
          <w:color w:val="000000"/>
          <w:sz w:val="24"/>
          <w:szCs w:val="24"/>
        </w:rPr>
        <w:t>Статья 11. Вступление в силу настоящего решения</w:t>
      </w:r>
    </w:p>
    <w:p w:rsidR="008B77B9" w:rsidRPr="00C27C9A" w:rsidRDefault="008B77B9" w:rsidP="008B77B9">
      <w:pPr>
        <w:pStyle w:val="a5"/>
        <w:rPr>
          <w:rFonts w:ascii="Times New Roman" w:hAnsi="Times New Roman"/>
          <w:bCs/>
          <w:color w:val="000000"/>
          <w:sz w:val="24"/>
          <w:szCs w:val="24"/>
        </w:rPr>
      </w:pPr>
    </w:p>
    <w:p w:rsidR="008B77B9" w:rsidRPr="00C27C9A" w:rsidRDefault="008B77B9" w:rsidP="008B77B9">
      <w:pPr>
        <w:ind w:firstLine="709"/>
        <w:jc w:val="both"/>
        <w:rPr>
          <w:bCs/>
          <w:color w:val="000000"/>
        </w:rPr>
      </w:pPr>
      <w:r w:rsidRPr="00C27C9A">
        <w:rPr>
          <w:bCs/>
          <w:color w:val="000000"/>
        </w:rPr>
        <w:t xml:space="preserve">Настоящее решение вступает в силу с 1 января 2022 года. </w:t>
      </w:r>
    </w:p>
    <w:p w:rsidR="008B77B9" w:rsidRPr="00C27C9A" w:rsidRDefault="008B77B9" w:rsidP="008B77B9">
      <w:pPr>
        <w:ind w:firstLine="709"/>
        <w:jc w:val="both"/>
        <w:rPr>
          <w:bCs/>
          <w:color w:val="000000"/>
        </w:rPr>
      </w:pPr>
      <w:r w:rsidRPr="00C27C9A">
        <w:rPr>
          <w:bCs/>
          <w:color w:val="000000"/>
        </w:rPr>
        <w:t xml:space="preserve">Опубликовать настоящее решение в периодическом печатном издании Кульгешского сельского поселения не позднее 10 дней после его подписания в установленном порядке.  </w:t>
      </w:r>
    </w:p>
    <w:p w:rsidR="008B77B9" w:rsidRPr="00C27C9A" w:rsidRDefault="008B77B9" w:rsidP="008B77B9">
      <w:pPr>
        <w:ind w:firstLine="709"/>
        <w:jc w:val="center"/>
        <w:rPr>
          <w:b/>
          <w:bCs/>
          <w:color w:val="000000"/>
        </w:rPr>
      </w:pPr>
    </w:p>
    <w:p w:rsidR="008B77B9" w:rsidRPr="00C27C9A" w:rsidRDefault="008B77B9" w:rsidP="008B77B9">
      <w:pPr>
        <w:ind w:firstLine="709"/>
        <w:jc w:val="center"/>
        <w:rPr>
          <w:b/>
          <w:bCs/>
          <w:color w:val="000000"/>
        </w:rPr>
      </w:pPr>
    </w:p>
    <w:p w:rsidR="008B77B9" w:rsidRPr="00C27C9A" w:rsidRDefault="008B77B9" w:rsidP="008B77B9">
      <w:pPr>
        <w:ind w:firstLine="709"/>
        <w:jc w:val="center"/>
        <w:rPr>
          <w:b/>
          <w:bCs/>
          <w:color w:val="000000"/>
        </w:rPr>
      </w:pPr>
    </w:p>
    <w:p w:rsidR="008B77B9" w:rsidRDefault="008B77B9" w:rsidP="008B77B9">
      <w:pPr>
        <w:autoSpaceDE w:val="0"/>
        <w:jc w:val="both"/>
      </w:pPr>
      <w:r>
        <w:t xml:space="preserve">Председатель Собрания депутатов </w:t>
      </w:r>
    </w:p>
    <w:p w:rsidR="008B77B9" w:rsidRDefault="008B77B9" w:rsidP="008B77B9">
      <w:pPr>
        <w:autoSpaceDE w:val="0"/>
        <w:jc w:val="both"/>
      </w:pPr>
      <w:r>
        <w:t>Кульгешского сельского поселения</w:t>
      </w:r>
    </w:p>
    <w:p w:rsidR="008B77B9" w:rsidRDefault="008B77B9" w:rsidP="008B77B9">
      <w:pPr>
        <w:autoSpaceDE w:val="0"/>
        <w:jc w:val="both"/>
      </w:pPr>
      <w:r>
        <w:t xml:space="preserve">Урмарского района Чувашской Республики                                                       Т.В. Архипова                        </w:t>
      </w:r>
    </w:p>
    <w:p w:rsidR="008B77B9" w:rsidRDefault="008B77B9" w:rsidP="008B77B9">
      <w:pPr>
        <w:pStyle w:val="21"/>
        <w:rPr>
          <w:sz w:val="24"/>
        </w:rPr>
      </w:pPr>
    </w:p>
    <w:p w:rsidR="008B77B9" w:rsidRDefault="008B77B9" w:rsidP="008B77B9">
      <w:r>
        <w:t>Глава Кульгешского сельского поселения</w:t>
      </w:r>
    </w:p>
    <w:p w:rsidR="008B77B9" w:rsidRDefault="008B77B9" w:rsidP="008B77B9">
      <w:r>
        <w:t>Урмарского района Чувашской Республики                                                         О.С. Кузьмин</w:t>
      </w:r>
    </w:p>
    <w:p w:rsidR="008B77B9" w:rsidRPr="00C27C9A" w:rsidRDefault="008B77B9" w:rsidP="008B77B9">
      <w:pPr>
        <w:tabs>
          <w:tab w:val="left" w:pos="8055"/>
        </w:tabs>
      </w:pPr>
    </w:p>
    <w:p w:rsidR="008B77B9" w:rsidRPr="00C27C9A" w:rsidRDefault="008B77B9" w:rsidP="008B77B9">
      <w:pPr>
        <w:tabs>
          <w:tab w:val="left" w:pos="8055"/>
        </w:tabs>
      </w:pPr>
    </w:p>
    <w:p w:rsidR="008B77B9" w:rsidRPr="00C27C9A" w:rsidRDefault="008B77B9" w:rsidP="008B77B9">
      <w:pPr>
        <w:pStyle w:val="1"/>
        <w:ind w:left="5954"/>
        <w:jc w:val="both"/>
        <w:rPr>
          <w:b/>
          <w:bCs/>
          <w:sz w:val="24"/>
          <w:szCs w:val="24"/>
        </w:rPr>
      </w:pPr>
    </w:p>
    <w:p w:rsidR="008B77B9" w:rsidRPr="00C27C9A" w:rsidRDefault="008B77B9" w:rsidP="008B77B9">
      <w:pPr>
        <w:pStyle w:val="1"/>
        <w:ind w:left="5954"/>
        <w:jc w:val="both"/>
        <w:rPr>
          <w:b/>
          <w:bCs/>
          <w:sz w:val="24"/>
          <w:szCs w:val="24"/>
        </w:rPr>
      </w:pPr>
    </w:p>
    <w:p w:rsidR="008B77B9" w:rsidRPr="00C27C9A" w:rsidRDefault="008B77B9" w:rsidP="008B77B9"/>
    <w:p w:rsidR="008B77B9" w:rsidRPr="00C27C9A" w:rsidRDefault="008B77B9" w:rsidP="008B77B9"/>
    <w:p w:rsidR="008B77B9" w:rsidRPr="00C27C9A" w:rsidRDefault="008B77B9" w:rsidP="008B77B9"/>
    <w:p w:rsidR="008B77B9" w:rsidRPr="00C27C9A" w:rsidRDefault="008B77B9" w:rsidP="008B77B9"/>
    <w:p w:rsidR="008B77B9" w:rsidRPr="00C27C9A" w:rsidRDefault="008B77B9" w:rsidP="008B77B9"/>
    <w:p w:rsidR="008B77B9" w:rsidRPr="00C27C9A" w:rsidRDefault="008B77B9" w:rsidP="008B77B9"/>
    <w:p w:rsidR="008B77B9" w:rsidRPr="00C27C9A" w:rsidRDefault="008B77B9" w:rsidP="008B77B9"/>
    <w:p w:rsidR="008B77B9" w:rsidRPr="00C27C9A" w:rsidRDefault="008B77B9" w:rsidP="008B77B9"/>
    <w:p w:rsidR="008B77B9" w:rsidRPr="00C27C9A" w:rsidRDefault="008B77B9" w:rsidP="008B77B9"/>
    <w:p w:rsidR="008B77B9" w:rsidRPr="00C27C9A" w:rsidRDefault="008B77B9" w:rsidP="008B77B9"/>
    <w:p w:rsidR="008B77B9" w:rsidRPr="00C27C9A" w:rsidRDefault="008B77B9" w:rsidP="008B77B9"/>
    <w:p w:rsidR="008B77B9" w:rsidRPr="00C27C9A" w:rsidRDefault="008B77B9" w:rsidP="008B77B9"/>
    <w:p w:rsidR="008B77B9" w:rsidRPr="00C27C9A" w:rsidRDefault="008B77B9" w:rsidP="008B77B9"/>
    <w:p w:rsidR="008B77B9" w:rsidRPr="00C27C9A" w:rsidRDefault="008B77B9" w:rsidP="008B77B9"/>
    <w:p w:rsidR="008B77B9" w:rsidRPr="00C27C9A" w:rsidRDefault="008B77B9" w:rsidP="008B77B9"/>
    <w:p w:rsidR="008B77B9" w:rsidRPr="00C27C9A" w:rsidRDefault="008B77B9" w:rsidP="008B77B9"/>
    <w:p w:rsidR="008B77B9" w:rsidRPr="00C27C9A" w:rsidRDefault="008B77B9" w:rsidP="008B77B9"/>
    <w:p w:rsidR="008B77B9" w:rsidRPr="00C27C9A" w:rsidRDefault="008B77B9" w:rsidP="008B77B9"/>
    <w:p w:rsidR="008B77B9" w:rsidRPr="00C27C9A" w:rsidRDefault="008B77B9" w:rsidP="008B77B9"/>
    <w:p w:rsidR="008B77B9" w:rsidRPr="00C27C9A" w:rsidRDefault="008B77B9" w:rsidP="008B77B9"/>
    <w:p w:rsidR="008B77B9" w:rsidRPr="00C27C9A" w:rsidRDefault="008B77B9" w:rsidP="008B77B9"/>
    <w:p w:rsidR="008B77B9" w:rsidRPr="00C27C9A"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tbl>
      <w:tblPr>
        <w:tblW w:w="0" w:type="auto"/>
        <w:tblCellSpacing w:w="0" w:type="dxa"/>
        <w:tblCellMar>
          <w:top w:w="15" w:type="dxa"/>
          <w:left w:w="15" w:type="dxa"/>
          <w:bottom w:w="15" w:type="dxa"/>
          <w:right w:w="15" w:type="dxa"/>
        </w:tblCellMar>
        <w:tblLook w:val="04A0"/>
      </w:tblPr>
      <w:tblGrid>
        <w:gridCol w:w="1676"/>
        <w:gridCol w:w="2668"/>
        <w:gridCol w:w="5041"/>
      </w:tblGrid>
      <w:tr w:rsidR="008B77B9" w:rsidRPr="00C27C9A" w:rsidTr="000E1A9B">
        <w:trPr>
          <w:trHeight w:val="555"/>
          <w:tblCellSpacing w:w="0" w:type="dxa"/>
        </w:trPr>
        <w:tc>
          <w:tcPr>
            <w:tcW w:w="1676" w:type="dxa"/>
            <w:vAlign w:val="center"/>
            <w:hideMark/>
          </w:tcPr>
          <w:p w:rsidR="008B77B9" w:rsidRPr="00C27C9A" w:rsidRDefault="008B77B9" w:rsidP="000E1A9B">
            <w:pPr>
              <w:rPr>
                <w:color w:val="000000"/>
              </w:rPr>
            </w:pPr>
          </w:p>
        </w:tc>
        <w:tc>
          <w:tcPr>
            <w:tcW w:w="2668" w:type="dxa"/>
            <w:vAlign w:val="center"/>
            <w:hideMark/>
          </w:tcPr>
          <w:p w:rsidR="008B77B9" w:rsidRPr="00C27C9A" w:rsidRDefault="008B77B9" w:rsidP="000E1A9B">
            <w:pPr>
              <w:rPr>
                <w:color w:val="000000"/>
              </w:rPr>
            </w:pPr>
          </w:p>
        </w:tc>
        <w:tc>
          <w:tcPr>
            <w:tcW w:w="5041" w:type="dxa"/>
            <w:vMerge w:val="restart"/>
            <w:vAlign w:val="center"/>
            <w:hideMark/>
          </w:tcPr>
          <w:p w:rsidR="008B77B9" w:rsidRDefault="008B77B9" w:rsidP="000E1A9B">
            <w:pPr>
              <w:ind w:left="1165"/>
              <w:jc w:val="center"/>
              <w:rPr>
                <w:color w:val="000000"/>
              </w:rPr>
            </w:pPr>
            <w:r w:rsidRPr="00C27C9A">
              <w:rPr>
                <w:color w:val="000000"/>
              </w:rPr>
              <w:t>Приложение 1</w:t>
            </w:r>
          </w:p>
          <w:p w:rsidR="008B77B9" w:rsidRPr="00C27C9A" w:rsidRDefault="008B77B9" w:rsidP="000E1A9B">
            <w:pPr>
              <w:ind w:left="1165"/>
              <w:jc w:val="center"/>
              <w:rPr>
                <w:color w:val="000000"/>
              </w:rPr>
            </w:pPr>
            <w:r w:rsidRPr="00C27C9A">
              <w:rPr>
                <w:color w:val="000000"/>
              </w:rPr>
              <w:t xml:space="preserve"> к решению Собранию депутатов Кульгешского сельского поселения</w:t>
            </w:r>
          </w:p>
          <w:p w:rsidR="008B77B9" w:rsidRPr="00C27C9A" w:rsidRDefault="008B77B9" w:rsidP="000E1A9B">
            <w:pPr>
              <w:ind w:left="1165"/>
              <w:jc w:val="center"/>
              <w:rPr>
                <w:color w:val="000000"/>
              </w:rPr>
            </w:pPr>
            <w:r w:rsidRPr="00C27C9A">
              <w:rPr>
                <w:color w:val="000000"/>
              </w:rPr>
              <w:t>Урмарского района Чувашской Республики</w:t>
            </w:r>
          </w:p>
          <w:p w:rsidR="008B77B9" w:rsidRPr="00C27C9A" w:rsidRDefault="008B77B9" w:rsidP="000E1A9B">
            <w:pPr>
              <w:ind w:left="1165"/>
              <w:jc w:val="center"/>
              <w:rPr>
                <w:color w:val="000000"/>
              </w:rPr>
            </w:pPr>
            <w:r w:rsidRPr="00C27C9A">
              <w:rPr>
                <w:color w:val="000000"/>
              </w:rPr>
              <w:t xml:space="preserve">от </w:t>
            </w:r>
            <w:r>
              <w:rPr>
                <w:color w:val="000000"/>
              </w:rPr>
              <w:t>14.12.2021</w:t>
            </w:r>
            <w:r w:rsidRPr="00C27C9A">
              <w:rPr>
                <w:color w:val="000000"/>
              </w:rPr>
              <w:t>г. №</w:t>
            </w:r>
            <w:r>
              <w:rPr>
                <w:color w:val="000000"/>
              </w:rPr>
              <w:t xml:space="preserve"> 50</w:t>
            </w:r>
          </w:p>
        </w:tc>
      </w:tr>
      <w:tr w:rsidR="008B77B9" w:rsidRPr="00C27C9A" w:rsidTr="000E1A9B">
        <w:trPr>
          <w:trHeight w:val="390"/>
          <w:tblCellSpacing w:w="0" w:type="dxa"/>
        </w:trPr>
        <w:tc>
          <w:tcPr>
            <w:tcW w:w="0" w:type="auto"/>
            <w:vAlign w:val="center"/>
            <w:hideMark/>
          </w:tcPr>
          <w:p w:rsidR="008B77B9" w:rsidRPr="00C27C9A" w:rsidRDefault="008B77B9" w:rsidP="000E1A9B">
            <w:pPr>
              <w:rPr>
                <w:color w:val="000000"/>
              </w:rPr>
            </w:pPr>
          </w:p>
        </w:tc>
        <w:tc>
          <w:tcPr>
            <w:tcW w:w="0" w:type="auto"/>
            <w:vAlign w:val="center"/>
            <w:hideMark/>
          </w:tcPr>
          <w:p w:rsidR="008B77B9" w:rsidRPr="00C27C9A" w:rsidRDefault="008B77B9" w:rsidP="000E1A9B">
            <w:pPr>
              <w:rPr>
                <w:color w:val="000000"/>
              </w:rPr>
            </w:pPr>
          </w:p>
        </w:tc>
        <w:tc>
          <w:tcPr>
            <w:tcW w:w="0" w:type="auto"/>
            <w:vMerge/>
            <w:vAlign w:val="center"/>
            <w:hideMark/>
          </w:tcPr>
          <w:p w:rsidR="008B77B9" w:rsidRPr="00C27C9A" w:rsidRDefault="008B77B9" w:rsidP="000E1A9B">
            <w:pPr>
              <w:jc w:val="right"/>
              <w:rPr>
                <w:color w:val="000000"/>
              </w:rPr>
            </w:pPr>
          </w:p>
        </w:tc>
      </w:tr>
      <w:tr w:rsidR="008B77B9" w:rsidRPr="00C27C9A" w:rsidTr="000E1A9B">
        <w:trPr>
          <w:trHeight w:val="390"/>
          <w:tblCellSpacing w:w="0" w:type="dxa"/>
        </w:trPr>
        <w:tc>
          <w:tcPr>
            <w:tcW w:w="0" w:type="auto"/>
            <w:vAlign w:val="center"/>
            <w:hideMark/>
          </w:tcPr>
          <w:p w:rsidR="008B77B9" w:rsidRPr="00C27C9A" w:rsidRDefault="008B77B9" w:rsidP="000E1A9B">
            <w:pPr>
              <w:rPr>
                <w:color w:val="000000"/>
              </w:rPr>
            </w:pPr>
          </w:p>
        </w:tc>
        <w:tc>
          <w:tcPr>
            <w:tcW w:w="0" w:type="auto"/>
            <w:vAlign w:val="center"/>
            <w:hideMark/>
          </w:tcPr>
          <w:p w:rsidR="008B77B9" w:rsidRPr="00C27C9A" w:rsidRDefault="008B77B9" w:rsidP="000E1A9B">
            <w:pPr>
              <w:rPr>
                <w:color w:val="000000"/>
              </w:rPr>
            </w:pPr>
          </w:p>
        </w:tc>
        <w:tc>
          <w:tcPr>
            <w:tcW w:w="0" w:type="auto"/>
            <w:vMerge/>
            <w:vAlign w:val="center"/>
            <w:hideMark/>
          </w:tcPr>
          <w:p w:rsidR="008B77B9" w:rsidRPr="00C27C9A" w:rsidRDefault="008B77B9" w:rsidP="000E1A9B">
            <w:pPr>
              <w:jc w:val="right"/>
              <w:rPr>
                <w:color w:val="000000"/>
              </w:rPr>
            </w:pPr>
          </w:p>
        </w:tc>
      </w:tr>
      <w:tr w:rsidR="008B77B9" w:rsidRPr="00C27C9A" w:rsidTr="000E1A9B">
        <w:trPr>
          <w:trHeight w:val="330"/>
          <w:tblCellSpacing w:w="0" w:type="dxa"/>
        </w:trPr>
        <w:tc>
          <w:tcPr>
            <w:tcW w:w="0" w:type="auto"/>
            <w:gridSpan w:val="3"/>
            <w:vAlign w:val="center"/>
            <w:hideMark/>
          </w:tcPr>
          <w:p w:rsidR="008B77B9" w:rsidRPr="00C27C9A" w:rsidRDefault="008B77B9" w:rsidP="000E1A9B">
            <w:pPr>
              <w:jc w:val="center"/>
              <w:rPr>
                <w:color w:val="000000"/>
              </w:rPr>
            </w:pPr>
            <w:r w:rsidRPr="00C27C9A">
              <w:rPr>
                <w:b/>
                <w:bCs/>
                <w:color w:val="000000"/>
              </w:rPr>
              <w:t>ПЕРЕЧЕНЬ</w:t>
            </w:r>
          </w:p>
        </w:tc>
      </w:tr>
      <w:tr w:rsidR="008B77B9" w:rsidRPr="00C27C9A" w:rsidTr="000E1A9B">
        <w:trPr>
          <w:trHeight w:val="690"/>
          <w:tblCellSpacing w:w="0" w:type="dxa"/>
        </w:trPr>
        <w:tc>
          <w:tcPr>
            <w:tcW w:w="0" w:type="auto"/>
            <w:gridSpan w:val="3"/>
            <w:vAlign w:val="center"/>
            <w:hideMark/>
          </w:tcPr>
          <w:p w:rsidR="008B77B9" w:rsidRPr="00C27C9A" w:rsidRDefault="008B77B9" w:rsidP="000E1A9B">
            <w:pPr>
              <w:jc w:val="center"/>
              <w:rPr>
                <w:color w:val="000000"/>
              </w:rPr>
            </w:pPr>
            <w:r w:rsidRPr="00C27C9A">
              <w:rPr>
                <w:color w:val="000000"/>
              </w:rPr>
              <w:t>главных админ</w:t>
            </w:r>
            <w:r>
              <w:rPr>
                <w:color w:val="000000"/>
              </w:rPr>
              <w:t>и</w:t>
            </w:r>
            <w:r w:rsidRPr="00C27C9A">
              <w:rPr>
                <w:color w:val="000000"/>
              </w:rPr>
              <w:t>страторов доходов бюджета Кульгешского сельского поселения Урмарского района Чувашской Республики</w:t>
            </w:r>
          </w:p>
        </w:tc>
      </w:tr>
      <w:tr w:rsidR="008B77B9" w:rsidRPr="00C27C9A" w:rsidTr="000E1A9B">
        <w:trPr>
          <w:trHeight w:val="461"/>
          <w:tblCellSpacing w:w="0"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8B77B9" w:rsidRPr="00C27C9A" w:rsidRDefault="008B77B9" w:rsidP="000E1A9B">
            <w:pPr>
              <w:jc w:val="center"/>
              <w:rPr>
                <w:color w:val="000000"/>
              </w:rPr>
            </w:pPr>
            <w:r w:rsidRPr="00C27C9A">
              <w:rPr>
                <w:color w:val="000000"/>
              </w:rPr>
              <w:t>Код бюджетной классификации</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8B77B9" w:rsidRPr="00C27C9A" w:rsidRDefault="008B77B9" w:rsidP="000E1A9B">
            <w:pPr>
              <w:jc w:val="center"/>
              <w:rPr>
                <w:color w:val="000000"/>
              </w:rPr>
            </w:pPr>
            <w:r w:rsidRPr="00C27C9A">
              <w:rPr>
                <w:color w:val="000000"/>
              </w:rPr>
              <w:t>Наименование администратора бюджета Кульгешского сельского поселения Урмарского района Чувашской Республики</w:t>
            </w:r>
          </w:p>
        </w:tc>
      </w:tr>
      <w:tr w:rsidR="008B77B9" w:rsidRPr="00C27C9A" w:rsidTr="000E1A9B">
        <w:trPr>
          <w:trHeight w:val="1068"/>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B77B9" w:rsidRPr="00C27C9A" w:rsidRDefault="008B77B9" w:rsidP="000E1A9B">
            <w:pPr>
              <w:jc w:val="center"/>
              <w:rPr>
                <w:color w:val="000000"/>
              </w:rPr>
            </w:pPr>
            <w:r w:rsidRPr="00C27C9A">
              <w:rPr>
                <w:color w:val="000000"/>
              </w:rPr>
              <w:t>Администратор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B77B9" w:rsidRPr="00C27C9A" w:rsidRDefault="008B77B9" w:rsidP="000E1A9B">
            <w:pPr>
              <w:jc w:val="center"/>
              <w:rPr>
                <w:color w:val="000000"/>
              </w:rPr>
            </w:pPr>
            <w:r w:rsidRPr="00C27C9A">
              <w:rPr>
                <w:color w:val="000000"/>
              </w:rPr>
              <w:t>доходов бюджета Кульгешского сельского поселения Урмарского района Чувашской Республики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77B9" w:rsidRPr="00C27C9A" w:rsidRDefault="008B77B9" w:rsidP="000E1A9B">
            <w:pPr>
              <w:rPr>
                <w:color w:val="000000"/>
              </w:rPr>
            </w:pPr>
          </w:p>
        </w:tc>
      </w:tr>
      <w:tr w:rsidR="008B77B9" w:rsidRPr="00C27C9A" w:rsidTr="000E1A9B">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1</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2</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3</w:t>
            </w:r>
          </w:p>
        </w:tc>
      </w:tr>
      <w:tr w:rsidR="008B77B9" w:rsidRPr="00C27C9A" w:rsidTr="000E1A9B">
        <w:trPr>
          <w:trHeight w:val="37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b/>
                <w:bCs/>
                <w:color w:val="000000"/>
              </w:rPr>
              <w:t>993</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b/>
                <w:bCs/>
                <w:color w:val="000000"/>
              </w:rPr>
              <w:t>Администрация Кульгешского сельского поселения Урмарского района Чувашской Республики</w:t>
            </w:r>
          </w:p>
        </w:tc>
      </w:tr>
      <w:tr w:rsidR="008B77B9" w:rsidRPr="00C27C9A" w:rsidTr="000E1A9B">
        <w:trPr>
          <w:trHeight w:val="127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993</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1 08 04020 01 1000 110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r w:rsidRPr="00C27C9A">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8B77B9" w:rsidRPr="00C27C9A" w:rsidTr="000E1A9B">
        <w:trPr>
          <w:trHeight w:val="154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993</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1 08 07175 01 1000 110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r w:rsidRPr="00C27C9A">
              <w:rPr>
                <w:color w:val="000000"/>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зачисляемых в бюджет поселений</w:t>
            </w:r>
          </w:p>
        </w:tc>
      </w:tr>
      <w:tr w:rsidR="008B77B9" w:rsidRPr="00C27C9A" w:rsidTr="000E1A9B">
        <w:trPr>
          <w:trHeight w:val="112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993</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1 11 05025 10 0000 120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proofErr w:type="gramStart"/>
            <w:r w:rsidRPr="00C27C9A">
              <w:rPr>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8B77B9" w:rsidRPr="00C27C9A" w:rsidTr="000E1A9B">
        <w:trPr>
          <w:trHeight w:val="133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993</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1 11 05035 10 0000 120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r w:rsidRPr="00C27C9A">
              <w:rPr>
                <w:color w:val="00000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8B77B9" w:rsidRPr="00C27C9A" w:rsidTr="000E1A9B">
        <w:trPr>
          <w:trHeight w:val="253"/>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993</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1 11 07015 10 0000 120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r w:rsidRPr="00C27C9A">
              <w:rPr>
                <w:color w:val="000000"/>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w:t>
            </w:r>
            <w:r w:rsidRPr="00C27C9A">
              <w:rPr>
                <w:color w:val="000000"/>
              </w:rPr>
              <w:lastRenderedPageBreak/>
              <w:t>поселениями</w:t>
            </w:r>
          </w:p>
        </w:tc>
      </w:tr>
      <w:tr w:rsidR="008B77B9" w:rsidRPr="00C27C9A" w:rsidTr="000E1A9B">
        <w:trPr>
          <w:trHeight w:val="145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lastRenderedPageBreak/>
              <w:t>993</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1 11 09045 10 0000 120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r w:rsidRPr="00C27C9A">
              <w:rPr>
                <w:color w:val="00000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8B77B9" w:rsidRPr="00C27C9A" w:rsidTr="000E1A9B">
        <w:trPr>
          <w:trHeight w:val="85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993</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1 13 02065 10 0000 130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r w:rsidRPr="00C27C9A">
              <w:rPr>
                <w:color w:val="000000"/>
              </w:rPr>
              <w:t>Доходы, поступающие в порядке возмещения расходов, понесенных в связи с эксплуатацией имущества сельских поселений</w:t>
            </w:r>
          </w:p>
        </w:tc>
      </w:tr>
      <w:tr w:rsidR="008B77B9" w:rsidRPr="00C27C9A" w:rsidTr="000E1A9B">
        <w:trPr>
          <w:trHeight w:val="836"/>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993</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1 13 01995 10 0000 130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r w:rsidRPr="00C27C9A">
              <w:rPr>
                <w:color w:val="000000"/>
              </w:rPr>
              <w:t>Прочие доходы от оказания платных услуг (работ) получателями средств бюджетов сельских поселений</w:t>
            </w:r>
          </w:p>
        </w:tc>
      </w:tr>
      <w:tr w:rsidR="008B77B9" w:rsidRPr="00C27C9A" w:rsidTr="000E1A9B">
        <w:trPr>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993</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1 13 02995 10 0000 130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r w:rsidRPr="00C27C9A">
              <w:rPr>
                <w:color w:val="000000"/>
              </w:rPr>
              <w:t>Прочие доходы от компенсации затрат бюджетов сельских поселений</w:t>
            </w:r>
          </w:p>
        </w:tc>
      </w:tr>
      <w:tr w:rsidR="008B77B9" w:rsidRPr="00C27C9A" w:rsidTr="000E1A9B">
        <w:trPr>
          <w:trHeight w:val="159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993</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1 14 02052 10 0000 410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r w:rsidRPr="00C27C9A">
              <w:rPr>
                <w:color w:val="00000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8B77B9" w:rsidRPr="00C27C9A" w:rsidTr="000E1A9B">
        <w:trPr>
          <w:trHeight w:val="154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993</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1 14 02052 10 0000 440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r w:rsidRPr="00C27C9A">
              <w:rPr>
                <w:color w:val="00000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8B77B9" w:rsidRPr="00C27C9A" w:rsidTr="000E1A9B">
        <w:trPr>
          <w:trHeight w:val="172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993</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1 14 02053 10 0000 410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r w:rsidRPr="00C27C9A">
              <w:rPr>
                <w:color w:val="00000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B77B9" w:rsidRPr="00C27C9A" w:rsidTr="000E1A9B">
        <w:trPr>
          <w:trHeight w:val="165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993</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1 14 02053 10 0000 440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r w:rsidRPr="00C27C9A">
              <w:rPr>
                <w:color w:val="00000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8B77B9" w:rsidRPr="00C27C9A" w:rsidTr="000E1A9B">
        <w:trPr>
          <w:trHeight w:val="99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lastRenderedPageBreak/>
              <w:t>993</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1 14 06025 10 0000 430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r w:rsidRPr="00C27C9A">
              <w:rPr>
                <w:color w:val="00000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8B77B9" w:rsidRPr="00C27C9A" w:rsidTr="000E1A9B">
        <w:trPr>
          <w:trHeight w:val="73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993</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1 15 02050 10 0000 140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r w:rsidRPr="00C27C9A">
              <w:rPr>
                <w:color w:val="000000"/>
              </w:rPr>
              <w:t>Платежи, взимаемые органами управления (организациями) сельских поселений за выполнение определенных функций</w:t>
            </w:r>
          </w:p>
        </w:tc>
      </w:tr>
      <w:tr w:rsidR="008B77B9" w:rsidRPr="00C27C9A" w:rsidTr="000E1A9B">
        <w:trPr>
          <w:trHeight w:val="82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993</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1 16 18050 10 0000 140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r w:rsidRPr="00C27C9A">
              <w:rPr>
                <w:color w:val="000000"/>
              </w:rPr>
              <w:t>Денежные взыскания (штрафы) за нарушение бюджетного законодательства (в части бюджетов сельских поселений)</w:t>
            </w:r>
          </w:p>
        </w:tc>
      </w:tr>
      <w:tr w:rsidR="008B77B9" w:rsidRPr="00C27C9A" w:rsidTr="000E1A9B">
        <w:trPr>
          <w:trHeight w:val="78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993</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1 16 32000 10 0000 140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r w:rsidRPr="00C27C9A">
              <w:rPr>
                <w:color w:val="00000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8B77B9" w:rsidRPr="00C27C9A" w:rsidTr="000E1A9B">
        <w:trPr>
          <w:trHeight w:val="79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993</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1 16 90050 10 0000 140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r w:rsidRPr="00C27C9A">
              <w:rPr>
                <w:color w:val="000000"/>
              </w:rPr>
              <w:t xml:space="preserve">Прочие поступления от денежных взысканий (штрафов) и иных сумм в возмещение ущерба, зачисляемые в бюджеты сельских поселений </w:t>
            </w:r>
          </w:p>
        </w:tc>
      </w:tr>
      <w:tr w:rsidR="008B77B9" w:rsidRPr="00C27C9A" w:rsidTr="000E1A9B">
        <w:trPr>
          <w:trHeight w:val="55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993</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1 17 01050 10 0000 180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r w:rsidRPr="00C27C9A">
              <w:rPr>
                <w:color w:val="000000"/>
              </w:rPr>
              <w:t xml:space="preserve">Невыясненные поступления, зачисляемые в бюджеты сельских поселений </w:t>
            </w:r>
          </w:p>
        </w:tc>
      </w:tr>
      <w:tr w:rsidR="008B77B9" w:rsidRPr="00C27C9A" w:rsidTr="000E1A9B">
        <w:trPr>
          <w:trHeight w:val="55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993</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1 17 05050 10 0000 180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r w:rsidRPr="00C27C9A">
              <w:rPr>
                <w:color w:val="000000"/>
              </w:rPr>
              <w:t xml:space="preserve">Прочие неналоговые доходы бюджетов сельских поселений </w:t>
            </w:r>
          </w:p>
        </w:tc>
      </w:tr>
      <w:tr w:rsidR="008B77B9" w:rsidRPr="00C27C9A" w:rsidTr="000E1A9B">
        <w:trPr>
          <w:trHeight w:val="67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993</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2 02 15001 10 0000 150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r w:rsidRPr="00C27C9A">
              <w:rPr>
                <w:color w:val="000000"/>
              </w:rPr>
              <w:t xml:space="preserve">Дотации бюджетам сельских поселений на выравнивание бюджетной обеспеченности </w:t>
            </w:r>
          </w:p>
        </w:tc>
      </w:tr>
      <w:tr w:rsidR="008B77B9" w:rsidRPr="00C27C9A" w:rsidTr="000E1A9B">
        <w:trPr>
          <w:trHeight w:val="73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993</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2 02 15002 10 0000 150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r w:rsidRPr="00C27C9A">
              <w:rPr>
                <w:color w:val="000000"/>
              </w:rPr>
              <w:t>Дотации бюджетам сельских поселений на поддержку мер по обеспечению сбалансированности бюджетов</w:t>
            </w:r>
          </w:p>
        </w:tc>
      </w:tr>
      <w:tr w:rsidR="008B77B9" w:rsidRPr="00C27C9A" w:rsidTr="000E1A9B">
        <w:trPr>
          <w:trHeight w:val="371"/>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993</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2 02 19999 10 0000 150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r w:rsidRPr="00C27C9A">
              <w:rPr>
                <w:color w:val="000000"/>
              </w:rPr>
              <w:t>Прочие дотации бюджетам сельских поселений</w:t>
            </w:r>
          </w:p>
        </w:tc>
      </w:tr>
      <w:tr w:rsidR="008B77B9" w:rsidRPr="00C27C9A" w:rsidTr="000E1A9B">
        <w:trPr>
          <w:trHeight w:val="169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993</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2 02 20216 10 0000 150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r w:rsidRPr="00C27C9A">
              <w:rPr>
                <w:color w:val="000000"/>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8B77B9" w:rsidRPr="00C27C9A" w:rsidTr="000E1A9B">
        <w:trPr>
          <w:trHeight w:val="141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993</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2 02 25555 10 0000 150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r w:rsidRPr="00C27C9A">
              <w:rPr>
                <w:color w:val="000000"/>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8B77B9" w:rsidRPr="00C27C9A" w:rsidTr="000E1A9B">
        <w:trPr>
          <w:trHeight w:val="587"/>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993</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2 02 29999 10 0000 150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r w:rsidRPr="00C27C9A">
              <w:rPr>
                <w:color w:val="000000"/>
              </w:rPr>
              <w:t>Прочие субсидии бюджетам сельских поселений</w:t>
            </w:r>
          </w:p>
        </w:tc>
      </w:tr>
      <w:tr w:rsidR="008B77B9" w:rsidRPr="00C27C9A" w:rsidTr="000E1A9B">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993</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2 02 35118 10 0000 150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r w:rsidRPr="00C27C9A">
              <w:rPr>
                <w:color w:val="000000"/>
              </w:rPr>
              <w:t>Субвенции бюджетам сельских поселений на осуществление первичного учета на территориях, где отсутствуют военные комиссариаты</w:t>
            </w:r>
          </w:p>
        </w:tc>
      </w:tr>
      <w:tr w:rsidR="008B77B9" w:rsidRPr="00C27C9A" w:rsidTr="000E1A9B">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lastRenderedPageBreak/>
              <w:t>993</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2 02 30024 10 0000 150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r w:rsidRPr="00C27C9A">
              <w:rPr>
                <w:color w:val="000000"/>
              </w:rPr>
              <w:t>Субвенции бюджетам сельских поселений на выполнение передаваемых полномочий субъектов Российской Федерации</w:t>
            </w:r>
          </w:p>
        </w:tc>
      </w:tr>
      <w:tr w:rsidR="008B77B9" w:rsidRPr="00C27C9A" w:rsidTr="000E1A9B">
        <w:trPr>
          <w:trHeight w:val="40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993</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2 02 39999 10 0000 150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r w:rsidRPr="00C27C9A">
              <w:rPr>
                <w:color w:val="000000"/>
              </w:rPr>
              <w:t>Прочие субвенции бюджетам сельских поселений</w:t>
            </w:r>
          </w:p>
        </w:tc>
      </w:tr>
      <w:tr w:rsidR="008B77B9" w:rsidRPr="00C27C9A" w:rsidTr="000E1A9B">
        <w:trPr>
          <w:trHeight w:val="643"/>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993</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2 02 49999 10 0000 150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r w:rsidRPr="00C27C9A">
              <w:rPr>
                <w:color w:val="000000"/>
              </w:rPr>
              <w:t>Прочие межбюджетные трансферты, передаваемые бюджетам сельских поселений</w:t>
            </w:r>
          </w:p>
        </w:tc>
      </w:tr>
      <w:tr w:rsidR="008B77B9" w:rsidRPr="00C27C9A" w:rsidTr="000E1A9B">
        <w:trPr>
          <w:trHeight w:val="85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993</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2 02 90054 10 0000 150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r w:rsidRPr="00C27C9A">
              <w:rPr>
                <w:color w:val="000000"/>
              </w:rPr>
              <w:t>Прочие безвозмездные поступления в бюджеты сельских поселений от бюджетов муниципальных районов</w:t>
            </w:r>
          </w:p>
        </w:tc>
      </w:tr>
      <w:tr w:rsidR="008B77B9" w:rsidRPr="00C27C9A" w:rsidTr="000E1A9B">
        <w:trPr>
          <w:trHeight w:val="93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993</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2 19 60010 10 0000 150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r w:rsidRPr="00C27C9A">
              <w:rPr>
                <w:color w:val="000000"/>
              </w:rPr>
              <w:t>Возврат прочих остатков субсидий</w:t>
            </w:r>
            <w:proofErr w:type="gramStart"/>
            <w:r w:rsidRPr="00C27C9A">
              <w:rPr>
                <w:color w:val="000000"/>
              </w:rPr>
              <w:t xml:space="preserve"> ,</w:t>
            </w:r>
            <w:proofErr w:type="gramEnd"/>
            <w:r w:rsidRPr="00C27C9A">
              <w:rPr>
                <w:color w:val="000000"/>
              </w:rPr>
              <w:t xml:space="preserve"> субвенций и иных межбюджетных трансфертов, имеющих целевое назначение, прошлых лет из бюджетов сельских поселений</w:t>
            </w:r>
          </w:p>
        </w:tc>
      </w:tr>
      <w:tr w:rsidR="008B77B9" w:rsidRPr="00C27C9A" w:rsidTr="000E1A9B">
        <w:trPr>
          <w:trHeight w:val="556"/>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993</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2 07 05030 10 0000 150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r w:rsidRPr="00C27C9A">
              <w:rPr>
                <w:color w:val="000000"/>
              </w:rPr>
              <w:t>Прочие безвозмездные поступления в бюджеты сельских поселений</w:t>
            </w:r>
          </w:p>
        </w:tc>
      </w:tr>
      <w:tr w:rsidR="008B77B9" w:rsidRPr="00C27C9A" w:rsidTr="000E1A9B">
        <w:trPr>
          <w:trHeight w:val="345"/>
          <w:tblCellSpacing w:w="0" w:type="dxa"/>
        </w:trPr>
        <w:tc>
          <w:tcPr>
            <w:tcW w:w="0" w:type="auto"/>
            <w:hideMark/>
          </w:tcPr>
          <w:p w:rsidR="008B77B9" w:rsidRPr="00C27C9A" w:rsidRDefault="008B77B9" w:rsidP="000E1A9B">
            <w:pPr>
              <w:jc w:val="center"/>
              <w:rPr>
                <w:color w:val="000000"/>
              </w:rPr>
            </w:pPr>
          </w:p>
        </w:tc>
        <w:tc>
          <w:tcPr>
            <w:tcW w:w="0" w:type="auto"/>
            <w:hideMark/>
          </w:tcPr>
          <w:p w:rsidR="008B77B9" w:rsidRPr="00C27C9A" w:rsidRDefault="008B77B9" w:rsidP="000E1A9B">
            <w:pPr>
              <w:jc w:val="center"/>
              <w:rPr>
                <w:color w:val="000000"/>
              </w:rPr>
            </w:pPr>
          </w:p>
        </w:tc>
        <w:tc>
          <w:tcPr>
            <w:tcW w:w="0" w:type="auto"/>
            <w:hideMark/>
          </w:tcPr>
          <w:p w:rsidR="008B77B9" w:rsidRDefault="008B77B9" w:rsidP="000E1A9B">
            <w:pPr>
              <w:rPr>
                <w:color w:val="000000"/>
              </w:rPr>
            </w:pPr>
          </w:p>
          <w:p w:rsidR="008B77B9" w:rsidRDefault="008B77B9" w:rsidP="000E1A9B">
            <w:pPr>
              <w:rPr>
                <w:color w:val="000000"/>
              </w:rPr>
            </w:pPr>
          </w:p>
          <w:p w:rsidR="008B77B9" w:rsidRDefault="008B77B9" w:rsidP="000E1A9B">
            <w:pPr>
              <w:rPr>
                <w:color w:val="000000"/>
              </w:rPr>
            </w:pPr>
          </w:p>
          <w:p w:rsidR="008B77B9" w:rsidRDefault="008B77B9" w:rsidP="000E1A9B">
            <w:pPr>
              <w:rPr>
                <w:color w:val="000000"/>
              </w:rPr>
            </w:pPr>
          </w:p>
          <w:p w:rsidR="008B77B9" w:rsidRDefault="008B77B9" w:rsidP="000E1A9B">
            <w:pPr>
              <w:rPr>
                <w:color w:val="000000"/>
              </w:rPr>
            </w:pPr>
          </w:p>
          <w:p w:rsidR="008B77B9" w:rsidRDefault="008B77B9" w:rsidP="000E1A9B">
            <w:pPr>
              <w:rPr>
                <w:color w:val="000000"/>
              </w:rPr>
            </w:pPr>
          </w:p>
          <w:p w:rsidR="008B77B9" w:rsidRDefault="008B77B9" w:rsidP="000E1A9B">
            <w:pPr>
              <w:rPr>
                <w:color w:val="000000"/>
              </w:rPr>
            </w:pPr>
          </w:p>
          <w:p w:rsidR="008B77B9" w:rsidRDefault="008B77B9" w:rsidP="000E1A9B">
            <w:pPr>
              <w:rPr>
                <w:color w:val="000000"/>
              </w:rPr>
            </w:pPr>
          </w:p>
          <w:p w:rsidR="008B77B9" w:rsidRDefault="008B77B9" w:rsidP="000E1A9B">
            <w:pPr>
              <w:rPr>
                <w:color w:val="000000"/>
              </w:rPr>
            </w:pPr>
          </w:p>
          <w:p w:rsidR="008B77B9" w:rsidRDefault="008B77B9" w:rsidP="000E1A9B">
            <w:pPr>
              <w:rPr>
                <w:color w:val="000000"/>
              </w:rPr>
            </w:pPr>
          </w:p>
          <w:p w:rsidR="008B77B9" w:rsidRDefault="008B77B9" w:rsidP="000E1A9B">
            <w:pPr>
              <w:rPr>
                <w:color w:val="000000"/>
              </w:rPr>
            </w:pPr>
          </w:p>
          <w:p w:rsidR="008B77B9" w:rsidRDefault="008B77B9" w:rsidP="000E1A9B">
            <w:pPr>
              <w:rPr>
                <w:color w:val="000000"/>
              </w:rPr>
            </w:pPr>
          </w:p>
          <w:p w:rsidR="008B77B9" w:rsidRDefault="008B77B9" w:rsidP="000E1A9B">
            <w:pPr>
              <w:rPr>
                <w:color w:val="000000"/>
              </w:rPr>
            </w:pPr>
          </w:p>
          <w:p w:rsidR="008B77B9" w:rsidRDefault="008B77B9" w:rsidP="000E1A9B">
            <w:pPr>
              <w:rPr>
                <w:color w:val="000000"/>
              </w:rPr>
            </w:pPr>
          </w:p>
          <w:p w:rsidR="008B77B9" w:rsidRDefault="008B77B9" w:rsidP="000E1A9B">
            <w:pPr>
              <w:rPr>
                <w:color w:val="000000"/>
              </w:rPr>
            </w:pPr>
          </w:p>
          <w:p w:rsidR="008B77B9" w:rsidRDefault="008B77B9" w:rsidP="000E1A9B">
            <w:pPr>
              <w:rPr>
                <w:color w:val="000000"/>
              </w:rPr>
            </w:pPr>
          </w:p>
          <w:p w:rsidR="008B77B9" w:rsidRDefault="008B77B9" w:rsidP="000E1A9B">
            <w:pPr>
              <w:rPr>
                <w:color w:val="000000"/>
              </w:rPr>
            </w:pPr>
          </w:p>
          <w:p w:rsidR="008B77B9" w:rsidRDefault="008B77B9" w:rsidP="000E1A9B">
            <w:pPr>
              <w:rPr>
                <w:color w:val="000000"/>
              </w:rPr>
            </w:pPr>
          </w:p>
          <w:p w:rsidR="008B77B9" w:rsidRDefault="008B77B9" w:rsidP="000E1A9B">
            <w:pPr>
              <w:rPr>
                <w:color w:val="000000"/>
              </w:rPr>
            </w:pPr>
          </w:p>
          <w:p w:rsidR="008B77B9" w:rsidRDefault="008B77B9" w:rsidP="000E1A9B">
            <w:pPr>
              <w:rPr>
                <w:color w:val="000000"/>
              </w:rPr>
            </w:pPr>
          </w:p>
          <w:p w:rsidR="008B77B9" w:rsidRDefault="008B77B9" w:rsidP="000E1A9B">
            <w:pPr>
              <w:rPr>
                <w:color w:val="000000"/>
              </w:rPr>
            </w:pPr>
          </w:p>
          <w:p w:rsidR="008B77B9" w:rsidRDefault="008B77B9" w:rsidP="000E1A9B">
            <w:pPr>
              <w:rPr>
                <w:color w:val="000000"/>
              </w:rPr>
            </w:pPr>
          </w:p>
          <w:p w:rsidR="008B77B9" w:rsidRDefault="008B77B9" w:rsidP="000E1A9B">
            <w:pPr>
              <w:rPr>
                <w:color w:val="000000"/>
              </w:rPr>
            </w:pPr>
          </w:p>
          <w:p w:rsidR="008B77B9" w:rsidRDefault="008B77B9" w:rsidP="000E1A9B">
            <w:pPr>
              <w:rPr>
                <w:color w:val="000000"/>
              </w:rPr>
            </w:pPr>
          </w:p>
          <w:p w:rsidR="008B77B9" w:rsidRDefault="008B77B9" w:rsidP="000E1A9B">
            <w:pPr>
              <w:rPr>
                <w:color w:val="000000"/>
              </w:rPr>
            </w:pPr>
          </w:p>
          <w:p w:rsidR="008B77B9" w:rsidRDefault="008B77B9" w:rsidP="000E1A9B">
            <w:pPr>
              <w:rPr>
                <w:color w:val="000000"/>
              </w:rPr>
            </w:pPr>
          </w:p>
          <w:p w:rsidR="008B77B9" w:rsidRDefault="008B77B9" w:rsidP="000E1A9B">
            <w:pPr>
              <w:rPr>
                <w:color w:val="000000"/>
              </w:rPr>
            </w:pPr>
          </w:p>
          <w:p w:rsidR="008B77B9" w:rsidRDefault="008B77B9" w:rsidP="000E1A9B">
            <w:pPr>
              <w:rPr>
                <w:color w:val="000000"/>
              </w:rPr>
            </w:pPr>
          </w:p>
          <w:p w:rsidR="008B77B9" w:rsidRDefault="008B77B9" w:rsidP="000E1A9B">
            <w:pPr>
              <w:rPr>
                <w:color w:val="000000"/>
              </w:rPr>
            </w:pPr>
          </w:p>
          <w:p w:rsidR="008B77B9" w:rsidRDefault="008B77B9" w:rsidP="000E1A9B">
            <w:pPr>
              <w:rPr>
                <w:color w:val="000000"/>
              </w:rPr>
            </w:pPr>
          </w:p>
          <w:p w:rsidR="008B77B9" w:rsidRDefault="008B77B9" w:rsidP="000E1A9B">
            <w:pPr>
              <w:rPr>
                <w:color w:val="000000"/>
              </w:rPr>
            </w:pPr>
          </w:p>
          <w:p w:rsidR="008B77B9" w:rsidRDefault="008B77B9" w:rsidP="000E1A9B">
            <w:pPr>
              <w:rPr>
                <w:color w:val="000000"/>
              </w:rPr>
            </w:pPr>
          </w:p>
          <w:p w:rsidR="008B77B9" w:rsidRPr="00C27C9A" w:rsidRDefault="008B77B9" w:rsidP="000E1A9B">
            <w:pPr>
              <w:rPr>
                <w:color w:val="000000"/>
              </w:rPr>
            </w:pPr>
          </w:p>
        </w:tc>
      </w:tr>
      <w:tr w:rsidR="008B77B9" w:rsidRPr="00C27C9A" w:rsidTr="000E1A9B">
        <w:trPr>
          <w:trHeight w:val="65"/>
          <w:tblCellSpacing w:w="0" w:type="dxa"/>
        </w:trPr>
        <w:tc>
          <w:tcPr>
            <w:tcW w:w="0" w:type="auto"/>
            <w:hideMark/>
          </w:tcPr>
          <w:p w:rsidR="008B77B9" w:rsidRPr="00C27C9A" w:rsidRDefault="008B77B9" w:rsidP="000E1A9B">
            <w:pPr>
              <w:jc w:val="center"/>
              <w:rPr>
                <w:color w:val="000000"/>
              </w:rPr>
            </w:pPr>
          </w:p>
        </w:tc>
        <w:tc>
          <w:tcPr>
            <w:tcW w:w="0" w:type="auto"/>
            <w:hideMark/>
          </w:tcPr>
          <w:p w:rsidR="008B77B9" w:rsidRPr="00C27C9A" w:rsidRDefault="008B77B9" w:rsidP="000E1A9B">
            <w:pPr>
              <w:jc w:val="center"/>
              <w:rPr>
                <w:color w:val="000000"/>
              </w:rPr>
            </w:pPr>
          </w:p>
        </w:tc>
        <w:tc>
          <w:tcPr>
            <w:tcW w:w="0" w:type="auto"/>
            <w:hideMark/>
          </w:tcPr>
          <w:p w:rsidR="008B77B9" w:rsidRPr="00C27C9A" w:rsidRDefault="008B77B9" w:rsidP="000E1A9B">
            <w:pPr>
              <w:rPr>
                <w:color w:val="000000"/>
              </w:rPr>
            </w:pPr>
          </w:p>
        </w:tc>
      </w:tr>
      <w:tr w:rsidR="008B77B9" w:rsidRPr="00C27C9A" w:rsidTr="000E1A9B">
        <w:trPr>
          <w:trHeight w:val="345"/>
          <w:tblCellSpacing w:w="0" w:type="dxa"/>
        </w:trPr>
        <w:tc>
          <w:tcPr>
            <w:tcW w:w="0" w:type="auto"/>
            <w:hideMark/>
          </w:tcPr>
          <w:p w:rsidR="008B77B9" w:rsidRPr="00C27C9A" w:rsidRDefault="008B77B9" w:rsidP="000E1A9B">
            <w:pPr>
              <w:jc w:val="center"/>
              <w:rPr>
                <w:color w:val="000000"/>
              </w:rPr>
            </w:pPr>
          </w:p>
        </w:tc>
        <w:tc>
          <w:tcPr>
            <w:tcW w:w="0" w:type="auto"/>
            <w:hideMark/>
          </w:tcPr>
          <w:p w:rsidR="008B77B9" w:rsidRPr="00C27C9A" w:rsidRDefault="008B77B9" w:rsidP="000E1A9B">
            <w:pPr>
              <w:jc w:val="center"/>
              <w:rPr>
                <w:color w:val="000000"/>
              </w:rPr>
            </w:pPr>
          </w:p>
        </w:tc>
        <w:tc>
          <w:tcPr>
            <w:tcW w:w="0" w:type="auto"/>
            <w:vMerge w:val="restart"/>
            <w:hideMark/>
          </w:tcPr>
          <w:p w:rsidR="008B77B9" w:rsidRPr="00C27C9A" w:rsidRDefault="008B77B9" w:rsidP="000E1A9B">
            <w:pPr>
              <w:ind w:left="1293"/>
              <w:jc w:val="center"/>
              <w:rPr>
                <w:color w:val="000000"/>
              </w:rPr>
            </w:pPr>
            <w:r w:rsidRPr="00C27C9A">
              <w:rPr>
                <w:color w:val="000000"/>
              </w:rPr>
              <w:t>Приложение 2</w:t>
            </w:r>
            <w:r w:rsidRPr="00C27C9A">
              <w:rPr>
                <w:color w:val="000000"/>
              </w:rPr>
              <w:br/>
              <w:t>к решению Собрания депутатов Кульгешского сельского</w:t>
            </w:r>
          </w:p>
          <w:p w:rsidR="008B77B9" w:rsidRPr="00C27C9A" w:rsidRDefault="008B77B9" w:rsidP="000E1A9B">
            <w:pPr>
              <w:ind w:left="1293"/>
              <w:jc w:val="center"/>
              <w:rPr>
                <w:color w:val="000000"/>
              </w:rPr>
            </w:pPr>
            <w:r w:rsidRPr="00C27C9A">
              <w:rPr>
                <w:color w:val="000000"/>
              </w:rPr>
              <w:t>поселения Урмарского района Чувашской Республики</w:t>
            </w:r>
          </w:p>
          <w:p w:rsidR="008B77B9" w:rsidRPr="00C27C9A" w:rsidRDefault="008B77B9" w:rsidP="000E1A9B">
            <w:pPr>
              <w:ind w:left="1293"/>
              <w:jc w:val="center"/>
              <w:rPr>
                <w:color w:val="000000"/>
              </w:rPr>
            </w:pPr>
            <w:r w:rsidRPr="00C27C9A">
              <w:rPr>
                <w:color w:val="000000"/>
              </w:rPr>
              <w:t xml:space="preserve">от </w:t>
            </w:r>
            <w:r>
              <w:rPr>
                <w:color w:val="000000"/>
              </w:rPr>
              <w:t>14.12.2021</w:t>
            </w:r>
            <w:r w:rsidRPr="00C27C9A">
              <w:rPr>
                <w:color w:val="000000"/>
              </w:rPr>
              <w:t>г. №</w:t>
            </w:r>
            <w:r>
              <w:rPr>
                <w:color w:val="000000"/>
              </w:rPr>
              <w:t xml:space="preserve"> 50</w:t>
            </w:r>
          </w:p>
        </w:tc>
      </w:tr>
      <w:tr w:rsidR="008B77B9" w:rsidRPr="00C27C9A" w:rsidTr="000E1A9B">
        <w:trPr>
          <w:trHeight w:val="345"/>
          <w:tblCellSpacing w:w="0" w:type="dxa"/>
        </w:trPr>
        <w:tc>
          <w:tcPr>
            <w:tcW w:w="0" w:type="auto"/>
            <w:hideMark/>
          </w:tcPr>
          <w:p w:rsidR="008B77B9" w:rsidRPr="00C27C9A" w:rsidRDefault="008B77B9" w:rsidP="000E1A9B">
            <w:pPr>
              <w:jc w:val="center"/>
              <w:rPr>
                <w:color w:val="000000"/>
              </w:rPr>
            </w:pPr>
          </w:p>
        </w:tc>
        <w:tc>
          <w:tcPr>
            <w:tcW w:w="0" w:type="auto"/>
            <w:hideMark/>
          </w:tcPr>
          <w:p w:rsidR="008B77B9" w:rsidRPr="00C27C9A" w:rsidRDefault="008B77B9" w:rsidP="000E1A9B">
            <w:pPr>
              <w:jc w:val="center"/>
              <w:rPr>
                <w:color w:val="000000"/>
              </w:rPr>
            </w:pPr>
          </w:p>
        </w:tc>
        <w:tc>
          <w:tcPr>
            <w:tcW w:w="0" w:type="auto"/>
            <w:vMerge/>
            <w:hideMark/>
          </w:tcPr>
          <w:p w:rsidR="008B77B9" w:rsidRPr="00C27C9A" w:rsidRDefault="008B77B9" w:rsidP="000E1A9B">
            <w:pPr>
              <w:ind w:left="1293"/>
              <w:jc w:val="center"/>
              <w:rPr>
                <w:color w:val="000000"/>
              </w:rPr>
            </w:pPr>
          </w:p>
        </w:tc>
      </w:tr>
      <w:tr w:rsidR="008B77B9" w:rsidRPr="00C27C9A" w:rsidTr="000E1A9B">
        <w:trPr>
          <w:trHeight w:val="345"/>
          <w:tblCellSpacing w:w="0" w:type="dxa"/>
        </w:trPr>
        <w:tc>
          <w:tcPr>
            <w:tcW w:w="0" w:type="auto"/>
            <w:hideMark/>
          </w:tcPr>
          <w:p w:rsidR="008B77B9" w:rsidRPr="00C27C9A" w:rsidRDefault="008B77B9" w:rsidP="000E1A9B">
            <w:pPr>
              <w:jc w:val="center"/>
              <w:rPr>
                <w:color w:val="000000"/>
              </w:rPr>
            </w:pPr>
          </w:p>
        </w:tc>
        <w:tc>
          <w:tcPr>
            <w:tcW w:w="0" w:type="auto"/>
            <w:hideMark/>
          </w:tcPr>
          <w:p w:rsidR="008B77B9" w:rsidRPr="00C27C9A" w:rsidRDefault="008B77B9" w:rsidP="000E1A9B">
            <w:pPr>
              <w:jc w:val="center"/>
              <w:rPr>
                <w:color w:val="000000"/>
              </w:rPr>
            </w:pPr>
          </w:p>
        </w:tc>
        <w:tc>
          <w:tcPr>
            <w:tcW w:w="0" w:type="auto"/>
            <w:vMerge/>
            <w:hideMark/>
          </w:tcPr>
          <w:p w:rsidR="008B77B9" w:rsidRPr="00C27C9A" w:rsidRDefault="008B77B9" w:rsidP="000E1A9B">
            <w:pPr>
              <w:ind w:left="1293"/>
              <w:jc w:val="center"/>
              <w:rPr>
                <w:color w:val="000000"/>
              </w:rPr>
            </w:pPr>
          </w:p>
        </w:tc>
      </w:tr>
      <w:tr w:rsidR="008B77B9" w:rsidRPr="00C27C9A" w:rsidTr="000E1A9B">
        <w:trPr>
          <w:trHeight w:val="660"/>
          <w:tblCellSpacing w:w="0" w:type="dxa"/>
        </w:trPr>
        <w:tc>
          <w:tcPr>
            <w:tcW w:w="0" w:type="auto"/>
            <w:vAlign w:val="center"/>
            <w:hideMark/>
          </w:tcPr>
          <w:p w:rsidR="008B77B9" w:rsidRPr="00C27C9A" w:rsidRDefault="008B77B9" w:rsidP="000E1A9B">
            <w:pPr>
              <w:rPr>
                <w:color w:val="000000"/>
              </w:rPr>
            </w:pPr>
          </w:p>
        </w:tc>
        <w:tc>
          <w:tcPr>
            <w:tcW w:w="0" w:type="auto"/>
            <w:vAlign w:val="center"/>
            <w:hideMark/>
          </w:tcPr>
          <w:p w:rsidR="008B77B9" w:rsidRPr="00C27C9A" w:rsidRDefault="008B77B9" w:rsidP="000E1A9B">
            <w:pPr>
              <w:rPr>
                <w:color w:val="000000"/>
              </w:rPr>
            </w:pPr>
          </w:p>
        </w:tc>
        <w:tc>
          <w:tcPr>
            <w:tcW w:w="0" w:type="auto"/>
            <w:vMerge/>
            <w:vAlign w:val="center"/>
            <w:hideMark/>
          </w:tcPr>
          <w:p w:rsidR="008B77B9" w:rsidRPr="00C27C9A" w:rsidRDefault="008B77B9" w:rsidP="000E1A9B">
            <w:pPr>
              <w:ind w:left="1293"/>
              <w:jc w:val="center"/>
              <w:rPr>
                <w:color w:val="000000"/>
              </w:rPr>
            </w:pPr>
          </w:p>
        </w:tc>
      </w:tr>
      <w:tr w:rsidR="008B77B9" w:rsidRPr="00C27C9A" w:rsidTr="000E1A9B">
        <w:trPr>
          <w:trHeight w:val="65"/>
          <w:tblCellSpacing w:w="0" w:type="dxa"/>
        </w:trPr>
        <w:tc>
          <w:tcPr>
            <w:tcW w:w="0" w:type="auto"/>
            <w:vAlign w:val="center"/>
            <w:hideMark/>
          </w:tcPr>
          <w:p w:rsidR="008B77B9" w:rsidRPr="00C27C9A" w:rsidRDefault="008B77B9" w:rsidP="000E1A9B">
            <w:pPr>
              <w:rPr>
                <w:color w:val="000000"/>
              </w:rPr>
            </w:pPr>
          </w:p>
        </w:tc>
        <w:tc>
          <w:tcPr>
            <w:tcW w:w="0" w:type="auto"/>
            <w:vAlign w:val="center"/>
            <w:hideMark/>
          </w:tcPr>
          <w:p w:rsidR="008B77B9" w:rsidRPr="00C27C9A" w:rsidRDefault="008B77B9" w:rsidP="000E1A9B">
            <w:pPr>
              <w:rPr>
                <w:color w:val="000000"/>
              </w:rPr>
            </w:pPr>
          </w:p>
        </w:tc>
        <w:tc>
          <w:tcPr>
            <w:tcW w:w="0" w:type="auto"/>
            <w:vMerge/>
            <w:vAlign w:val="center"/>
            <w:hideMark/>
          </w:tcPr>
          <w:p w:rsidR="008B77B9" w:rsidRPr="00C27C9A" w:rsidRDefault="008B77B9" w:rsidP="000E1A9B">
            <w:pPr>
              <w:jc w:val="right"/>
              <w:rPr>
                <w:color w:val="000000"/>
              </w:rPr>
            </w:pPr>
          </w:p>
        </w:tc>
      </w:tr>
      <w:tr w:rsidR="008B77B9" w:rsidRPr="00C27C9A" w:rsidTr="000E1A9B">
        <w:trPr>
          <w:trHeight w:val="65"/>
          <w:tblCellSpacing w:w="0" w:type="dxa"/>
        </w:trPr>
        <w:tc>
          <w:tcPr>
            <w:tcW w:w="0" w:type="auto"/>
            <w:vAlign w:val="center"/>
            <w:hideMark/>
          </w:tcPr>
          <w:p w:rsidR="008B77B9" w:rsidRPr="00C27C9A" w:rsidRDefault="008B77B9" w:rsidP="000E1A9B">
            <w:pPr>
              <w:rPr>
                <w:color w:val="000000"/>
              </w:rPr>
            </w:pPr>
          </w:p>
        </w:tc>
        <w:tc>
          <w:tcPr>
            <w:tcW w:w="0" w:type="auto"/>
            <w:vAlign w:val="center"/>
            <w:hideMark/>
          </w:tcPr>
          <w:p w:rsidR="008B77B9" w:rsidRPr="00C27C9A" w:rsidRDefault="008B77B9" w:rsidP="000E1A9B">
            <w:pPr>
              <w:rPr>
                <w:color w:val="000000"/>
              </w:rPr>
            </w:pPr>
          </w:p>
        </w:tc>
        <w:tc>
          <w:tcPr>
            <w:tcW w:w="0" w:type="auto"/>
            <w:vMerge/>
            <w:vAlign w:val="center"/>
            <w:hideMark/>
          </w:tcPr>
          <w:p w:rsidR="008B77B9" w:rsidRPr="00C27C9A" w:rsidRDefault="008B77B9" w:rsidP="000E1A9B">
            <w:pPr>
              <w:jc w:val="right"/>
              <w:rPr>
                <w:color w:val="000000"/>
              </w:rPr>
            </w:pPr>
          </w:p>
        </w:tc>
      </w:tr>
      <w:tr w:rsidR="008B77B9" w:rsidRPr="00C27C9A" w:rsidTr="000E1A9B">
        <w:trPr>
          <w:trHeight w:val="375"/>
          <w:tblCellSpacing w:w="0" w:type="dxa"/>
        </w:trPr>
        <w:tc>
          <w:tcPr>
            <w:tcW w:w="0" w:type="auto"/>
            <w:gridSpan w:val="3"/>
            <w:vAlign w:val="center"/>
            <w:hideMark/>
          </w:tcPr>
          <w:p w:rsidR="008B77B9" w:rsidRPr="00C27C9A" w:rsidRDefault="008B77B9" w:rsidP="000E1A9B">
            <w:pPr>
              <w:jc w:val="center"/>
              <w:rPr>
                <w:color w:val="000000"/>
              </w:rPr>
            </w:pPr>
            <w:r w:rsidRPr="00C27C9A">
              <w:rPr>
                <w:b/>
                <w:bCs/>
                <w:color w:val="000000"/>
              </w:rPr>
              <w:t>ПЕРЕЧЕНЬ</w:t>
            </w:r>
          </w:p>
        </w:tc>
      </w:tr>
      <w:tr w:rsidR="008B77B9" w:rsidRPr="00C27C9A" w:rsidTr="000E1A9B">
        <w:trPr>
          <w:trHeight w:val="750"/>
          <w:tblCellSpacing w:w="0" w:type="dxa"/>
        </w:trPr>
        <w:tc>
          <w:tcPr>
            <w:tcW w:w="0" w:type="auto"/>
            <w:gridSpan w:val="3"/>
            <w:vAlign w:val="center"/>
            <w:hideMark/>
          </w:tcPr>
          <w:p w:rsidR="008B77B9" w:rsidRPr="00C27C9A" w:rsidRDefault="008B77B9" w:rsidP="000E1A9B">
            <w:pPr>
              <w:jc w:val="center"/>
              <w:rPr>
                <w:color w:val="000000"/>
              </w:rPr>
            </w:pPr>
            <w:r w:rsidRPr="00C27C9A">
              <w:rPr>
                <w:color w:val="000000"/>
              </w:rPr>
              <w:t>главных админ</w:t>
            </w:r>
            <w:r>
              <w:rPr>
                <w:color w:val="000000"/>
              </w:rPr>
              <w:t>и</w:t>
            </w:r>
            <w:r w:rsidRPr="00C27C9A">
              <w:rPr>
                <w:color w:val="000000"/>
              </w:rPr>
              <w:t>страторов источников финансирования дефицита бюджета Кульгешского сельского поселения Урмарского района Чувашской Республики</w:t>
            </w:r>
          </w:p>
        </w:tc>
      </w:tr>
      <w:tr w:rsidR="008B77B9" w:rsidRPr="00C27C9A" w:rsidTr="000E1A9B">
        <w:trPr>
          <w:trHeight w:val="525"/>
          <w:tblCellSpacing w:w="0" w:type="dxa"/>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8B77B9" w:rsidRPr="00C27C9A" w:rsidRDefault="008B77B9" w:rsidP="000E1A9B">
            <w:pPr>
              <w:jc w:val="center"/>
              <w:rPr>
                <w:color w:val="000000"/>
              </w:rPr>
            </w:pPr>
            <w:r w:rsidRPr="00C27C9A">
              <w:rPr>
                <w:color w:val="000000"/>
              </w:rPr>
              <w:t>Код бюджетной классификации</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8B77B9" w:rsidRPr="00C27C9A" w:rsidRDefault="008B77B9" w:rsidP="000E1A9B">
            <w:pPr>
              <w:jc w:val="center"/>
              <w:rPr>
                <w:color w:val="000000"/>
              </w:rPr>
            </w:pPr>
            <w:r w:rsidRPr="00C27C9A">
              <w:rPr>
                <w:color w:val="000000"/>
              </w:rPr>
              <w:t>Наименование администратора бюджета Кульгешского сельского поселения Урмарского района Чувашской Республики</w:t>
            </w:r>
          </w:p>
        </w:tc>
      </w:tr>
      <w:tr w:rsidR="008B77B9" w:rsidRPr="00C27C9A" w:rsidTr="000E1A9B">
        <w:trPr>
          <w:trHeight w:val="1781"/>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B77B9" w:rsidRPr="00C27C9A" w:rsidRDefault="008B77B9" w:rsidP="000E1A9B">
            <w:pPr>
              <w:jc w:val="center"/>
              <w:rPr>
                <w:color w:val="000000"/>
              </w:rPr>
            </w:pPr>
            <w:r w:rsidRPr="00C27C9A">
              <w:rPr>
                <w:color w:val="000000"/>
              </w:rPr>
              <w:t>Администратор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B77B9" w:rsidRPr="00C27C9A" w:rsidRDefault="008B77B9" w:rsidP="000E1A9B">
            <w:pPr>
              <w:jc w:val="center"/>
              <w:rPr>
                <w:color w:val="000000"/>
              </w:rPr>
            </w:pPr>
            <w:r w:rsidRPr="00C27C9A">
              <w:rPr>
                <w:color w:val="000000"/>
              </w:rPr>
              <w:t>источников финансирования дефицита бюджета Кульгешского сельского поселения Урмарского района Чувашской Республики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77B9" w:rsidRPr="00C27C9A" w:rsidRDefault="008B77B9" w:rsidP="000E1A9B">
            <w:pPr>
              <w:rPr>
                <w:color w:val="000000"/>
              </w:rPr>
            </w:pPr>
          </w:p>
        </w:tc>
      </w:tr>
      <w:tr w:rsidR="008B77B9" w:rsidRPr="00C27C9A" w:rsidTr="000E1A9B">
        <w:trPr>
          <w:trHeight w:val="36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1</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2</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3</w:t>
            </w:r>
          </w:p>
        </w:tc>
      </w:tr>
      <w:tr w:rsidR="008B77B9" w:rsidRPr="00C27C9A" w:rsidTr="000E1A9B">
        <w:trPr>
          <w:trHeight w:val="37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b/>
                <w:bCs/>
                <w:color w:val="000000"/>
              </w:rPr>
              <w:t>993</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b/>
                <w:bCs/>
                <w:color w:val="000000"/>
              </w:rPr>
              <w:t>Администрация Кульгешского сельского поселения Урмарского района Чувашской Республики</w:t>
            </w:r>
          </w:p>
        </w:tc>
      </w:tr>
      <w:tr w:rsidR="008B77B9" w:rsidRPr="00C27C9A" w:rsidTr="000E1A9B">
        <w:trPr>
          <w:trHeight w:val="82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993</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01 06 01 00 10 0000 630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r w:rsidRPr="00C27C9A">
              <w:rPr>
                <w:color w:val="000000"/>
              </w:rPr>
              <w:t>Средства от продажи акций и иных форм участия в капитале, находящихся в собственности сельских поселений</w:t>
            </w:r>
          </w:p>
        </w:tc>
      </w:tr>
      <w:tr w:rsidR="008B77B9" w:rsidRPr="00C27C9A" w:rsidTr="000E1A9B">
        <w:trPr>
          <w:trHeight w:val="37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b/>
                <w:bCs/>
                <w:color w:val="000000"/>
              </w:rPr>
              <w:t>992</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b/>
                <w:bCs/>
                <w:color w:val="000000"/>
              </w:rPr>
              <w:t>Финансовый отдел Администрации Урмарского района Чувашской Республики</w:t>
            </w:r>
          </w:p>
        </w:tc>
      </w:tr>
      <w:tr w:rsidR="008B77B9" w:rsidRPr="00C27C9A" w:rsidTr="000E1A9B">
        <w:trPr>
          <w:trHeight w:val="66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992</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 xml:space="preserve">01 03 00 </w:t>
            </w:r>
            <w:proofErr w:type="spellStart"/>
            <w:r w:rsidRPr="00C27C9A">
              <w:rPr>
                <w:color w:val="000000"/>
              </w:rPr>
              <w:t>00</w:t>
            </w:r>
            <w:proofErr w:type="spellEnd"/>
            <w:r w:rsidRPr="00C27C9A">
              <w:rPr>
                <w:color w:val="000000"/>
              </w:rPr>
              <w:t xml:space="preserve"> 10 0000 710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r w:rsidRPr="00C27C9A">
              <w:rPr>
                <w:color w:val="000000"/>
              </w:rPr>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8B77B9" w:rsidRPr="00C27C9A" w:rsidTr="000E1A9B">
        <w:trPr>
          <w:trHeight w:val="66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992</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 xml:space="preserve">01 03 00 </w:t>
            </w:r>
            <w:proofErr w:type="spellStart"/>
            <w:r w:rsidRPr="00C27C9A">
              <w:rPr>
                <w:color w:val="000000"/>
              </w:rPr>
              <w:t>00</w:t>
            </w:r>
            <w:proofErr w:type="spellEnd"/>
            <w:r w:rsidRPr="00C27C9A">
              <w:rPr>
                <w:color w:val="000000"/>
              </w:rPr>
              <w:t xml:space="preserve"> 10 0000 810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r w:rsidRPr="00C27C9A">
              <w:rPr>
                <w:color w:val="000000"/>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8B77B9" w:rsidRPr="00C27C9A" w:rsidTr="000E1A9B">
        <w:trPr>
          <w:trHeight w:val="66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992</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01 06 05 01 10 0000 640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r w:rsidRPr="00C27C9A">
              <w:rPr>
                <w:color w:val="000000"/>
              </w:rPr>
              <w:t>Возврат бюджетных кредитов, предоставленных юридическим лицам из бюджетов сельских поселений в валюте Российской Федерации</w:t>
            </w:r>
          </w:p>
        </w:tc>
      </w:tr>
      <w:tr w:rsidR="008B77B9" w:rsidRPr="00C27C9A" w:rsidTr="000E1A9B">
        <w:trPr>
          <w:trHeight w:val="69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b/>
                <w:bCs/>
                <w:color w:val="000000"/>
              </w:rPr>
              <w:t>000</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b/>
                <w:bCs/>
                <w:color w:val="000000"/>
              </w:rPr>
              <w:t>Источники финансирования дефицита бюджета Кульгешского сельского поселения Урмарского района Чувашской Республики, закрепляемые за всеми администраторами</w:t>
            </w:r>
          </w:p>
        </w:tc>
      </w:tr>
      <w:tr w:rsidR="008B77B9" w:rsidRPr="00C27C9A" w:rsidTr="000E1A9B">
        <w:trPr>
          <w:trHeight w:val="36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B77B9" w:rsidRPr="00C27C9A" w:rsidRDefault="008B77B9" w:rsidP="000E1A9B">
            <w:pPr>
              <w:jc w:val="center"/>
              <w:rPr>
                <w:color w:val="000000"/>
              </w:rPr>
            </w:pPr>
            <w:r w:rsidRPr="00C27C9A">
              <w:rPr>
                <w:color w:val="000000"/>
              </w:rPr>
              <w:t>000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01 05 02 01 10 0000 510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r w:rsidRPr="00C27C9A">
              <w:rPr>
                <w:color w:val="000000"/>
              </w:rPr>
              <w:t>Увеличение прочих остатков денежных средств бюджетов сельских поселений</w:t>
            </w:r>
          </w:p>
        </w:tc>
      </w:tr>
      <w:tr w:rsidR="008B77B9" w:rsidRPr="00C27C9A" w:rsidTr="000E1A9B">
        <w:trPr>
          <w:trHeight w:val="36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B77B9" w:rsidRPr="00C27C9A" w:rsidRDefault="008B77B9" w:rsidP="000E1A9B">
            <w:pPr>
              <w:jc w:val="center"/>
              <w:rPr>
                <w:color w:val="000000"/>
              </w:rPr>
            </w:pPr>
            <w:r w:rsidRPr="00C27C9A">
              <w:rPr>
                <w:color w:val="000000"/>
              </w:rPr>
              <w:t>000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jc w:val="center"/>
              <w:rPr>
                <w:color w:val="000000"/>
              </w:rPr>
            </w:pPr>
            <w:r w:rsidRPr="00C27C9A">
              <w:rPr>
                <w:color w:val="000000"/>
              </w:rPr>
              <w:t>01 05 02 01 10 0000 610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C27C9A" w:rsidRDefault="008B77B9" w:rsidP="000E1A9B">
            <w:pPr>
              <w:rPr>
                <w:color w:val="000000"/>
              </w:rPr>
            </w:pPr>
            <w:r w:rsidRPr="00C27C9A">
              <w:rPr>
                <w:color w:val="000000"/>
              </w:rPr>
              <w:t>Уменьшение прочих остатков денежных средств бюджетов сельских поселений</w:t>
            </w:r>
          </w:p>
        </w:tc>
      </w:tr>
    </w:tbl>
    <w:p w:rsidR="008B77B9" w:rsidRDefault="008B77B9" w:rsidP="008B77B9"/>
    <w:p w:rsidR="008B77B9" w:rsidRDefault="008B77B9" w:rsidP="008B77B9"/>
    <w:tbl>
      <w:tblPr>
        <w:tblW w:w="0" w:type="auto"/>
        <w:tblCellSpacing w:w="0" w:type="dxa"/>
        <w:tblCellMar>
          <w:top w:w="15" w:type="dxa"/>
          <w:left w:w="15" w:type="dxa"/>
          <w:bottom w:w="15" w:type="dxa"/>
          <w:right w:w="15" w:type="dxa"/>
        </w:tblCellMar>
        <w:tblLook w:val="04A0"/>
      </w:tblPr>
      <w:tblGrid>
        <w:gridCol w:w="2100"/>
        <w:gridCol w:w="6049"/>
        <w:gridCol w:w="1200"/>
        <w:gridCol w:w="36"/>
      </w:tblGrid>
      <w:tr w:rsidR="008B77B9" w:rsidRPr="005A27BA" w:rsidTr="000E1A9B">
        <w:trPr>
          <w:gridAfter w:val="1"/>
          <w:trHeight w:val="825"/>
          <w:tblCellSpacing w:w="0" w:type="dxa"/>
        </w:trPr>
        <w:tc>
          <w:tcPr>
            <w:tcW w:w="13440" w:type="dxa"/>
            <w:gridSpan w:val="3"/>
            <w:hideMark/>
          </w:tcPr>
          <w:p w:rsidR="008B77B9" w:rsidRDefault="008B77B9" w:rsidP="000E1A9B">
            <w:pPr>
              <w:ind w:left="5529"/>
              <w:jc w:val="center"/>
              <w:rPr>
                <w:color w:val="000000"/>
              </w:rPr>
            </w:pPr>
            <w:r w:rsidRPr="005A27BA">
              <w:rPr>
                <w:color w:val="000000"/>
              </w:rPr>
              <w:lastRenderedPageBreak/>
              <w:t xml:space="preserve">Приложение 3 </w:t>
            </w:r>
          </w:p>
          <w:p w:rsidR="008B77B9" w:rsidRDefault="008B77B9" w:rsidP="000E1A9B">
            <w:pPr>
              <w:ind w:left="5529"/>
              <w:jc w:val="center"/>
              <w:rPr>
                <w:color w:val="000000"/>
              </w:rPr>
            </w:pPr>
            <w:r w:rsidRPr="005A27BA">
              <w:rPr>
                <w:color w:val="000000"/>
              </w:rPr>
              <w:t xml:space="preserve">к решению Собрания депутатов Кульгешского сельского поселения </w:t>
            </w:r>
            <w:r w:rsidRPr="00C27C9A">
              <w:rPr>
                <w:color w:val="000000"/>
              </w:rPr>
              <w:t xml:space="preserve">от </w:t>
            </w:r>
            <w:r>
              <w:rPr>
                <w:color w:val="000000"/>
              </w:rPr>
              <w:t>14.12.2021</w:t>
            </w:r>
            <w:r w:rsidRPr="00C27C9A">
              <w:rPr>
                <w:color w:val="000000"/>
              </w:rPr>
              <w:t>г. №</w:t>
            </w:r>
            <w:r>
              <w:rPr>
                <w:color w:val="000000"/>
              </w:rPr>
              <w:t xml:space="preserve"> 50</w:t>
            </w:r>
          </w:p>
          <w:p w:rsidR="008B77B9" w:rsidRPr="005A27BA" w:rsidRDefault="008B77B9" w:rsidP="000E1A9B">
            <w:pPr>
              <w:ind w:left="5529"/>
              <w:jc w:val="center"/>
              <w:rPr>
                <w:rFonts w:ascii="Calibri" w:hAnsi="Calibri"/>
                <w:color w:val="000000"/>
                <w:sz w:val="20"/>
                <w:szCs w:val="20"/>
              </w:rPr>
            </w:pPr>
          </w:p>
        </w:tc>
      </w:tr>
      <w:tr w:rsidR="008B77B9" w:rsidRPr="005A27BA" w:rsidTr="000E1A9B">
        <w:trPr>
          <w:trHeight w:val="315"/>
          <w:tblCellSpacing w:w="0" w:type="dxa"/>
        </w:trPr>
        <w:tc>
          <w:tcPr>
            <w:tcW w:w="0" w:type="auto"/>
            <w:gridSpan w:val="4"/>
            <w:hideMark/>
          </w:tcPr>
          <w:p w:rsidR="008B77B9" w:rsidRPr="005A27BA" w:rsidRDefault="008B77B9" w:rsidP="000E1A9B">
            <w:pPr>
              <w:jc w:val="center"/>
              <w:rPr>
                <w:rFonts w:ascii="Calibri" w:hAnsi="Calibri"/>
                <w:color w:val="000000"/>
                <w:sz w:val="20"/>
                <w:szCs w:val="20"/>
              </w:rPr>
            </w:pPr>
            <w:r w:rsidRPr="005A27BA">
              <w:rPr>
                <w:b/>
                <w:bCs/>
                <w:color w:val="000000"/>
              </w:rPr>
              <w:t>Прогнозируемые объемы поступлений доходов</w:t>
            </w:r>
          </w:p>
        </w:tc>
      </w:tr>
      <w:tr w:rsidR="008B77B9" w:rsidRPr="005A27BA" w:rsidTr="000E1A9B">
        <w:trPr>
          <w:trHeight w:val="315"/>
          <w:tblCellSpacing w:w="0" w:type="dxa"/>
        </w:trPr>
        <w:tc>
          <w:tcPr>
            <w:tcW w:w="0" w:type="auto"/>
            <w:gridSpan w:val="4"/>
            <w:hideMark/>
          </w:tcPr>
          <w:p w:rsidR="008B77B9" w:rsidRPr="005A27BA" w:rsidRDefault="008B77B9" w:rsidP="000E1A9B">
            <w:pPr>
              <w:jc w:val="center"/>
              <w:rPr>
                <w:rFonts w:ascii="Calibri" w:hAnsi="Calibri"/>
                <w:color w:val="000000"/>
                <w:sz w:val="20"/>
                <w:szCs w:val="20"/>
              </w:rPr>
            </w:pPr>
            <w:r w:rsidRPr="005A27BA">
              <w:rPr>
                <w:b/>
                <w:bCs/>
                <w:color w:val="000000"/>
              </w:rPr>
              <w:t>в бюджет Кульгешского сельского поселения на 2022 год</w:t>
            </w:r>
          </w:p>
        </w:tc>
      </w:tr>
      <w:tr w:rsidR="008B77B9" w:rsidRPr="005A27BA" w:rsidTr="000E1A9B">
        <w:trPr>
          <w:trHeight w:val="300"/>
          <w:tblCellSpacing w:w="0" w:type="dxa"/>
        </w:trPr>
        <w:tc>
          <w:tcPr>
            <w:tcW w:w="0" w:type="auto"/>
            <w:hideMark/>
          </w:tcPr>
          <w:p w:rsidR="008B77B9" w:rsidRPr="005A27BA" w:rsidRDefault="008B77B9" w:rsidP="000E1A9B">
            <w:pPr>
              <w:jc w:val="center"/>
              <w:rPr>
                <w:rFonts w:ascii="Calibri" w:hAnsi="Calibri"/>
                <w:color w:val="000000"/>
                <w:sz w:val="20"/>
                <w:szCs w:val="20"/>
              </w:rPr>
            </w:pPr>
          </w:p>
        </w:tc>
        <w:tc>
          <w:tcPr>
            <w:tcW w:w="0" w:type="auto"/>
            <w:hideMark/>
          </w:tcPr>
          <w:p w:rsidR="008B77B9" w:rsidRPr="005A27BA" w:rsidRDefault="008B77B9" w:rsidP="000E1A9B">
            <w:pPr>
              <w:rPr>
                <w:rFonts w:ascii="Calibri" w:hAnsi="Calibri"/>
                <w:color w:val="000000"/>
                <w:sz w:val="20"/>
                <w:szCs w:val="20"/>
              </w:rPr>
            </w:pPr>
          </w:p>
        </w:tc>
        <w:tc>
          <w:tcPr>
            <w:tcW w:w="0" w:type="auto"/>
            <w:hideMark/>
          </w:tcPr>
          <w:p w:rsidR="008B77B9" w:rsidRPr="005A27BA" w:rsidRDefault="008B77B9" w:rsidP="000E1A9B">
            <w:pPr>
              <w:jc w:val="center"/>
              <w:rPr>
                <w:rFonts w:ascii="Calibri" w:hAnsi="Calibri"/>
                <w:color w:val="000000"/>
                <w:sz w:val="20"/>
                <w:szCs w:val="20"/>
              </w:rPr>
            </w:pPr>
            <w:r w:rsidRPr="005A27BA">
              <w:rPr>
                <w:color w:val="000000"/>
              </w:rPr>
              <w:t>(рублей)</w:t>
            </w:r>
          </w:p>
        </w:tc>
        <w:tc>
          <w:tcPr>
            <w:tcW w:w="0" w:type="auto"/>
            <w:vAlign w:val="center"/>
            <w:hideMark/>
          </w:tcPr>
          <w:p w:rsidR="008B77B9" w:rsidRPr="005A27BA" w:rsidRDefault="008B77B9" w:rsidP="000E1A9B">
            <w:pPr>
              <w:rPr>
                <w:sz w:val="20"/>
                <w:szCs w:val="20"/>
              </w:rPr>
            </w:pPr>
          </w:p>
        </w:tc>
      </w:tr>
      <w:tr w:rsidR="008B77B9" w:rsidRPr="005A27BA" w:rsidTr="000E1A9B">
        <w:trPr>
          <w:trHeight w:val="67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 xml:space="preserve">Код бюджетной </w:t>
            </w:r>
            <w:r w:rsidRPr="005A27BA">
              <w:rPr>
                <w:b/>
                <w:bCs/>
                <w:color w:val="000000"/>
              </w:rPr>
              <w:br/>
              <w:t>классификации</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Наименование доходов</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Сумма</w:t>
            </w:r>
          </w:p>
        </w:tc>
        <w:tc>
          <w:tcPr>
            <w:tcW w:w="0" w:type="auto"/>
            <w:vAlign w:val="center"/>
            <w:hideMark/>
          </w:tcPr>
          <w:p w:rsidR="008B77B9" w:rsidRPr="005A27BA" w:rsidRDefault="008B77B9" w:rsidP="000E1A9B">
            <w:pPr>
              <w:rPr>
                <w:sz w:val="20"/>
                <w:szCs w:val="20"/>
              </w:rPr>
            </w:pPr>
          </w:p>
        </w:tc>
      </w:tr>
      <w:tr w:rsidR="008B77B9" w:rsidRPr="005A27BA" w:rsidTr="000E1A9B">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1</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2</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3</w:t>
            </w:r>
          </w:p>
        </w:tc>
        <w:tc>
          <w:tcPr>
            <w:tcW w:w="0" w:type="auto"/>
            <w:vAlign w:val="center"/>
            <w:hideMark/>
          </w:tcPr>
          <w:p w:rsidR="008B77B9" w:rsidRPr="005A27BA" w:rsidRDefault="008B77B9" w:rsidP="000E1A9B">
            <w:pPr>
              <w:rPr>
                <w:sz w:val="20"/>
                <w:szCs w:val="20"/>
              </w:rPr>
            </w:pPr>
          </w:p>
        </w:tc>
      </w:tr>
      <w:tr w:rsidR="008B77B9" w:rsidRPr="005A27BA" w:rsidTr="000E1A9B">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10000000000000000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b/>
                <w:bCs/>
                <w:color w:val="000000"/>
              </w:rPr>
              <w:t>НАЛОГОВЫЕ И НЕНАЛОГОВЫЕ ДОХОДЫ, всего</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1 802 840,0</w:t>
            </w:r>
          </w:p>
        </w:tc>
        <w:tc>
          <w:tcPr>
            <w:tcW w:w="0" w:type="auto"/>
            <w:vAlign w:val="center"/>
            <w:hideMark/>
          </w:tcPr>
          <w:p w:rsidR="008B77B9" w:rsidRPr="005A27BA" w:rsidRDefault="008B77B9" w:rsidP="000E1A9B">
            <w:pPr>
              <w:rPr>
                <w:sz w:val="20"/>
                <w:szCs w:val="20"/>
              </w:rPr>
            </w:pPr>
          </w:p>
        </w:tc>
      </w:tr>
      <w:tr w:rsidR="008B77B9" w:rsidRPr="005A27BA" w:rsidTr="000E1A9B">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color w:val="000000"/>
              </w:rPr>
              <w:t>в том числе:</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p>
        </w:tc>
        <w:tc>
          <w:tcPr>
            <w:tcW w:w="0" w:type="auto"/>
            <w:vAlign w:val="center"/>
            <w:hideMark/>
          </w:tcPr>
          <w:p w:rsidR="008B77B9" w:rsidRPr="005A27BA" w:rsidRDefault="008B77B9" w:rsidP="000E1A9B">
            <w:pPr>
              <w:rPr>
                <w:sz w:val="20"/>
                <w:szCs w:val="20"/>
              </w:rPr>
            </w:pPr>
          </w:p>
        </w:tc>
      </w:tr>
      <w:tr w:rsidR="008B77B9" w:rsidRPr="005A27BA" w:rsidTr="000E1A9B">
        <w:trPr>
          <w:trHeight w:val="315"/>
          <w:tblCellSpacing w:w="0" w:type="dxa"/>
        </w:trPr>
        <w:tc>
          <w:tcPr>
            <w:tcW w:w="0" w:type="auto"/>
            <w:hideMark/>
          </w:tcPr>
          <w:p w:rsidR="008B77B9" w:rsidRPr="005A27BA" w:rsidRDefault="008B77B9" w:rsidP="000E1A9B">
            <w:pPr>
              <w:jc w:val="center"/>
              <w:rPr>
                <w:rFonts w:ascii="Calibri" w:hAnsi="Calibri"/>
                <w:color w:val="000000"/>
                <w:sz w:val="20"/>
                <w:szCs w:val="20"/>
              </w:rPr>
            </w:pPr>
            <w:r w:rsidRPr="005A27BA">
              <w:rPr>
                <w:b/>
                <w:bCs/>
                <w:color w:val="000000"/>
              </w:rPr>
              <w:t>10100000000000000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b/>
                <w:bCs/>
                <w:color w:val="000000"/>
              </w:rPr>
              <w:t>НАЛОГИ НА ПРИБЫЛЬ</w:t>
            </w:r>
            <w:proofErr w:type="gramStart"/>
            <w:r w:rsidRPr="005A27BA">
              <w:rPr>
                <w:b/>
                <w:bCs/>
                <w:color w:val="000000"/>
              </w:rPr>
              <w:t xml:space="preserve"> ,</w:t>
            </w:r>
            <w:proofErr w:type="gramEnd"/>
            <w:r w:rsidRPr="005A27BA">
              <w:rPr>
                <w:b/>
                <w:bCs/>
                <w:color w:val="000000"/>
              </w:rPr>
              <w:t xml:space="preserve"> ДОХОДЫ, всего</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42 140,0</w:t>
            </w:r>
          </w:p>
        </w:tc>
        <w:tc>
          <w:tcPr>
            <w:tcW w:w="0" w:type="auto"/>
            <w:vAlign w:val="center"/>
            <w:hideMark/>
          </w:tcPr>
          <w:p w:rsidR="008B77B9" w:rsidRPr="005A27BA" w:rsidRDefault="008B77B9" w:rsidP="000E1A9B">
            <w:pPr>
              <w:rPr>
                <w:sz w:val="20"/>
                <w:szCs w:val="20"/>
              </w:rPr>
            </w:pPr>
          </w:p>
        </w:tc>
      </w:tr>
      <w:tr w:rsidR="008B77B9" w:rsidRPr="005A27BA" w:rsidTr="000E1A9B">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color w:val="000000"/>
              </w:rPr>
              <w:t>из них:</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p>
        </w:tc>
        <w:tc>
          <w:tcPr>
            <w:tcW w:w="0" w:type="auto"/>
            <w:vAlign w:val="center"/>
            <w:hideMark/>
          </w:tcPr>
          <w:p w:rsidR="008B77B9" w:rsidRPr="005A27BA" w:rsidRDefault="008B77B9" w:rsidP="000E1A9B">
            <w:pPr>
              <w:rPr>
                <w:sz w:val="20"/>
                <w:szCs w:val="20"/>
              </w:rPr>
            </w:pPr>
          </w:p>
        </w:tc>
      </w:tr>
      <w:tr w:rsidR="008B77B9" w:rsidRPr="005A27BA" w:rsidTr="000E1A9B">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10102000010000110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color w:val="000000"/>
              </w:rPr>
              <w:t>Налог на доходы физических лиц</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42 140,0</w:t>
            </w:r>
          </w:p>
        </w:tc>
        <w:tc>
          <w:tcPr>
            <w:tcW w:w="0" w:type="auto"/>
            <w:vAlign w:val="center"/>
            <w:hideMark/>
          </w:tcPr>
          <w:p w:rsidR="008B77B9" w:rsidRPr="005A27BA" w:rsidRDefault="008B77B9" w:rsidP="000E1A9B">
            <w:pPr>
              <w:rPr>
                <w:sz w:val="20"/>
                <w:szCs w:val="20"/>
              </w:rPr>
            </w:pPr>
          </w:p>
        </w:tc>
      </w:tr>
      <w:tr w:rsidR="008B77B9" w:rsidRPr="005A27BA" w:rsidTr="000E1A9B">
        <w:trPr>
          <w:trHeight w:val="60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10300000000000000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b/>
                <w:bCs/>
                <w:color w:val="000000"/>
              </w:rPr>
              <w:t>НАЛОГИ НА ТОВАРЫ (РАБОТЫ</w:t>
            </w:r>
            <w:proofErr w:type="gramStart"/>
            <w:r w:rsidRPr="005A27BA">
              <w:rPr>
                <w:b/>
                <w:bCs/>
                <w:color w:val="000000"/>
              </w:rPr>
              <w:t xml:space="preserve"> ,</w:t>
            </w:r>
            <w:proofErr w:type="gramEnd"/>
            <w:r w:rsidRPr="005A27BA">
              <w:rPr>
                <w:b/>
                <w:bCs/>
                <w:color w:val="000000"/>
              </w:rPr>
              <w:t xml:space="preserve"> УСЛУГИ), РЕАЛИЗУЕМЫЕ НА ТЕРРИТОРИИ РОССИЙСКОЙ ФЕДЕРАЦИИ</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706 880,0</w:t>
            </w:r>
          </w:p>
        </w:tc>
        <w:tc>
          <w:tcPr>
            <w:tcW w:w="0" w:type="auto"/>
            <w:vAlign w:val="center"/>
            <w:hideMark/>
          </w:tcPr>
          <w:p w:rsidR="008B77B9" w:rsidRPr="005A27BA" w:rsidRDefault="008B77B9" w:rsidP="000E1A9B">
            <w:pPr>
              <w:rPr>
                <w:sz w:val="20"/>
                <w:szCs w:val="20"/>
              </w:rPr>
            </w:pPr>
          </w:p>
        </w:tc>
      </w:tr>
      <w:tr w:rsidR="008B77B9" w:rsidRPr="005A27BA" w:rsidTr="000E1A9B">
        <w:trPr>
          <w:trHeight w:val="60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10302000010000110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color w:val="000000"/>
              </w:rPr>
              <w:t xml:space="preserve">Акцизы по подакцизным товарам (продукции), производимым на территории Российской Федерации </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706 880,0</w:t>
            </w:r>
          </w:p>
        </w:tc>
        <w:tc>
          <w:tcPr>
            <w:tcW w:w="0" w:type="auto"/>
            <w:vAlign w:val="center"/>
            <w:hideMark/>
          </w:tcPr>
          <w:p w:rsidR="008B77B9" w:rsidRPr="005A27BA" w:rsidRDefault="008B77B9" w:rsidP="000E1A9B">
            <w:pPr>
              <w:rPr>
                <w:sz w:val="20"/>
                <w:szCs w:val="20"/>
              </w:rPr>
            </w:pPr>
          </w:p>
        </w:tc>
      </w:tr>
      <w:tr w:rsidR="008B77B9" w:rsidRPr="005A27BA" w:rsidTr="000E1A9B">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10600000000000000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b/>
                <w:bCs/>
                <w:color w:val="000000"/>
              </w:rPr>
              <w:t xml:space="preserve">НАЛОГИ НА ИМУЩЕСТВО </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186 000,0</w:t>
            </w:r>
          </w:p>
        </w:tc>
        <w:tc>
          <w:tcPr>
            <w:tcW w:w="0" w:type="auto"/>
            <w:vAlign w:val="center"/>
            <w:hideMark/>
          </w:tcPr>
          <w:p w:rsidR="008B77B9" w:rsidRPr="005A27BA" w:rsidRDefault="008B77B9" w:rsidP="000E1A9B">
            <w:pPr>
              <w:rPr>
                <w:sz w:val="20"/>
                <w:szCs w:val="20"/>
              </w:rPr>
            </w:pPr>
          </w:p>
        </w:tc>
      </w:tr>
      <w:tr w:rsidR="008B77B9" w:rsidRPr="005A27BA" w:rsidTr="000E1A9B">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10601000000000110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color w:val="000000"/>
              </w:rPr>
              <w:t>Налог на имущество физических лиц</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76 000,0</w:t>
            </w:r>
          </w:p>
        </w:tc>
        <w:tc>
          <w:tcPr>
            <w:tcW w:w="0" w:type="auto"/>
            <w:vAlign w:val="center"/>
            <w:hideMark/>
          </w:tcPr>
          <w:p w:rsidR="008B77B9" w:rsidRPr="005A27BA" w:rsidRDefault="008B77B9" w:rsidP="000E1A9B">
            <w:pPr>
              <w:rPr>
                <w:sz w:val="20"/>
                <w:szCs w:val="20"/>
              </w:rPr>
            </w:pPr>
          </w:p>
        </w:tc>
      </w:tr>
      <w:tr w:rsidR="008B77B9" w:rsidRPr="005A27BA" w:rsidTr="000E1A9B">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10606000000000110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color w:val="000000"/>
              </w:rPr>
              <w:t>Земельный налог</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110 000,0</w:t>
            </w:r>
          </w:p>
        </w:tc>
        <w:tc>
          <w:tcPr>
            <w:tcW w:w="0" w:type="auto"/>
            <w:vAlign w:val="center"/>
            <w:hideMark/>
          </w:tcPr>
          <w:p w:rsidR="008B77B9" w:rsidRPr="005A27BA" w:rsidRDefault="008B77B9" w:rsidP="000E1A9B">
            <w:pPr>
              <w:rPr>
                <w:sz w:val="20"/>
                <w:szCs w:val="20"/>
              </w:rPr>
            </w:pPr>
          </w:p>
        </w:tc>
      </w:tr>
      <w:tr w:rsidR="008B77B9" w:rsidRPr="005A27BA" w:rsidTr="000E1A9B">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10800000000000000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b/>
                <w:bCs/>
                <w:color w:val="000000"/>
              </w:rPr>
              <w:t>ГОСУДАРСТВЕННАЯ ПОШЛИНА</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5 300,0</w:t>
            </w:r>
          </w:p>
        </w:tc>
        <w:tc>
          <w:tcPr>
            <w:tcW w:w="0" w:type="auto"/>
            <w:vAlign w:val="center"/>
            <w:hideMark/>
          </w:tcPr>
          <w:p w:rsidR="008B77B9" w:rsidRPr="005A27BA" w:rsidRDefault="008B77B9" w:rsidP="000E1A9B">
            <w:pPr>
              <w:rPr>
                <w:sz w:val="20"/>
                <w:szCs w:val="20"/>
              </w:rPr>
            </w:pPr>
          </w:p>
        </w:tc>
      </w:tr>
      <w:tr w:rsidR="008B77B9" w:rsidRPr="005A27BA" w:rsidTr="000E1A9B">
        <w:trPr>
          <w:trHeight w:val="105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11100000000000000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b/>
                <w:bCs/>
                <w:color w:val="000000"/>
              </w:rPr>
              <w:t>ДОХОДЫ ОТ ИСПОЛЬЗОВАНИЯ ИМУЩЕСТВА, НАХОДЯЩЕГОСЯ В ГОСУДАРСТВЕННОЙ И МУНИЦИПАЛЬНОЙ СОБСТВЕННОСТИ, всего:</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862 520,0</w:t>
            </w:r>
          </w:p>
        </w:tc>
        <w:tc>
          <w:tcPr>
            <w:tcW w:w="0" w:type="auto"/>
            <w:vAlign w:val="center"/>
            <w:hideMark/>
          </w:tcPr>
          <w:p w:rsidR="008B77B9" w:rsidRPr="005A27BA" w:rsidRDefault="008B77B9" w:rsidP="000E1A9B">
            <w:pPr>
              <w:rPr>
                <w:sz w:val="20"/>
                <w:szCs w:val="20"/>
              </w:rPr>
            </w:pPr>
          </w:p>
        </w:tc>
      </w:tr>
      <w:tr w:rsidR="008B77B9" w:rsidRPr="005A27BA" w:rsidTr="000E1A9B">
        <w:trPr>
          <w:trHeight w:val="33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color w:val="000000"/>
              </w:rPr>
              <w:t>из них:</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p>
        </w:tc>
        <w:tc>
          <w:tcPr>
            <w:tcW w:w="0" w:type="auto"/>
            <w:vAlign w:val="center"/>
            <w:hideMark/>
          </w:tcPr>
          <w:p w:rsidR="008B77B9" w:rsidRPr="005A27BA" w:rsidRDefault="008B77B9" w:rsidP="000E1A9B">
            <w:pPr>
              <w:rPr>
                <w:sz w:val="20"/>
                <w:szCs w:val="20"/>
              </w:rPr>
            </w:pPr>
          </w:p>
        </w:tc>
      </w:tr>
      <w:tr w:rsidR="008B77B9" w:rsidRPr="005A27BA" w:rsidTr="000E1A9B">
        <w:trPr>
          <w:trHeight w:val="172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11105000000000120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862 520,0</w:t>
            </w:r>
          </w:p>
        </w:tc>
        <w:tc>
          <w:tcPr>
            <w:tcW w:w="0" w:type="auto"/>
            <w:vAlign w:val="center"/>
            <w:hideMark/>
          </w:tcPr>
          <w:p w:rsidR="008B77B9" w:rsidRPr="005A27BA" w:rsidRDefault="008B77B9" w:rsidP="000E1A9B">
            <w:pPr>
              <w:rPr>
                <w:sz w:val="20"/>
                <w:szCs w:val="20"/>
              </w:rPr>
            </w:pPr>
          </w:p>
        </w:tc>
      </w:tr>
      <w:tr w:rsidR="008B77B9" w:rsidRPr="005A27BA" w:rsidTr="000E1A9B">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20000000000000000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b/>
                <w:bCs/>
                <w:color w:val="000000"/>
              </w:rPr>
              <w:t>БЕЗВОЗМЕЗДНЫЕ ПОСТУПЛЕНИЯ, всего</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2 781 371,0</w:t>
            </w:r>
          </w:p>
        </w:tc>
        <w:tc>
          <w:tcPr>
            <w:tcW w:w="0" w:type="auto"/>
            <w:vAlign w:val="center"/>
            <w:hideMark/>
          </w:tcPr>
          <w:p w:rsidR="008B77B9" w:rsidRPr="005A27BA" w:rsidRDefault="008B77B9" w:rsidP="000E1A9B">
            <w:pPr>
              <w:rPr>
                <w:sz w:val="20"/>
                <w:szCs w:val="20"/>
              </w:rPr>
            </w:pPr>
          </w:p>
        </w:tc>
      </w:tr>
      <w:tr w:rsidR="008B77B9" w:rsidRPr="005A27BA" w:rsidTr="000E1A9B">
        <w:trPr>
          <w:trHeight w:val="60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20200000000000000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b/>
                <w:bCs/>
                <w:color w:val="000000"/>
              </w:rPr>
              <w:t xml:space="preserve">Безвозмездные поступления от других бюджетов </w:t>
            </w:r>
            <w:proofErr w:type="spellStart"/>
            <w:proofErr w:type="gramStart"/>
            <w:r w:rsidRPr="005A27BA">
              <w:rPr>
                <w:b/>
                <w:bCs/>
                <w:color w:val="000000"/>
              </w:rPr>
              <w:t>бюд-жетной</w:t>
            </w:r>
            <w:proofErr w:type="spellEnd"/>
            <w:proofErr w:type="gramEnd"/>
            <w:r w:rsidRPr="005A27BA">
              <w:rPr>
                <w:b/>
                <w:bCs/>
                <w:color w:val="000000"/>
              </w:rPr>
              <w:t xml:space="preserve"> системы Российской Федерации, всего</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2 756 371,0</w:t>
            </w:r>
          </w:p>
        </w:tc>
        <w:tc>
          <w:tcPr>
            <w:tcW w:w="0" w:type="auto"/>
            <w:vAlign w:val="center"/>
            <w:hideMark/>
          </w:tcPr>
          <w:p w:rsidR="008B77B9" w:rsidRPr="005A27BA" w:rsidRDefault="008B77B9" w:rsidP="000E1A9B">
            <w:pPr>
              <w:rPr>
                <w:sz w:val="20"/>
                <w:szCs w:val="20"/>
              </w:rPr>
            </w:pPr>
          </w:p>
        </w:tc>
      </w:tr>
      <w:tr w:rsidR="008B77B9" w:rsidRPr="005A27BA" w:rsidTr="000E1A9B">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color w:val="000000"/>
              </w:rPr>
              <w:t>в том числе:</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p>
        </w:tc>
        <w:tc>
          <w:tcPr>
            <w:tcW w:w="0" w:type="auto"/>
            <w:vAlign w:val="center"/>
            <w:hideMark/>
          </w:tcPr>
          <w:p w:rsidR="008B77B9" w:rsidRPr="005A27BA" w:rsidRDefault="008B77B9" w:rsidP="000E1A9B">
            <w:pPr>
              <w:rPr>
                <w:sz w:val="20"/>
                <w:szCs w:val="20"/>
              </w:rPr>
            </w:pPr>
          </w:p>
        </w:tc>
      </w:tr>
      <w:tr w:rsidR="008B77B9" w:rsidRPr="005A27BA" w:rsidTr="000E1A9B">
        <w:trPr>
          <w:trHeight w:val="60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20201000000000100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b/>
                <w:bCs/>
                <w:color w:val="000000"/>
              </w:rPr>
              <w:t xml:space="preserve">Дотации бюджетам бюджетной системы Российской Федерации, всего </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1 220 034,0</w:t>
            </w:r>
          </w:p>
        </w:tc>
        <w:tc>
          <w:tcPr>
            <w:tcW w:w="0" w:type="auto"/>
            <w:vAlign w:val="center"/>
            <w:hideMark/>
          </w:tcPr>
          <w:p w:rsidR="008B77B9" w:rsidRPr="005A27BA" w:rsidRDefault="008B77B9" w:rsidP="000E1A9B">
            <w:pPr>
              <w:rPr>
                <w:sz w:val="20"/>
                <w:szCs w:val="20"/>
              </w:rPr>
            </w:pPr>
          </w:p>
        </w:tc>
      </w:tr>
      <w:tr w:rsidR="008B77B9" w:rsidRPr="005A27BA" w:rsidTr="000E1A9B">
        <w:trPr>
          <w:trHeight w:val="60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20201001100000150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color w:val="000000"/>
              </w:rPr>
              <w:t>Дотации бюджетам сельских поселений на выравнивание бюджетной обеспеченности</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1 220 034,0</w:t>
            </w:r>
          </w:p>
        </w:tc>
        <w:tc>
          <w:tcPr>
            <w:tcW w:w="0" w:type="auto"/>
            <w:vAlign w:val="center"/>
            <w:hideMark/>
          </w:tcPr>
          <w:p w:rsidR="008B77B9" w:rsidRPr="005A27BA" w:rsidRDefault="008B77B9" w:rsidP="000E1A9B">
            <w:pPr>
              <w:rPr>
                <w:sz w:val="20"/>
                <w:szCs w:val="20"/>
              </w:rPr>
            </w:pPr>
          </w:p>
        </w:tc>
      </w:tr>
      <w:tr w:rsidR="008B77B9" w:rsidRPr="005A27BA" w:rsidTr="000E1A9B">
        <w:trPr>
          <w:trHeight w:val="536"/>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lastRenderedPageBreak/>
              <w:t>20202000000000100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b/>
                <w:bCs/>
                <w:color w:val="000000"/>
              </w:rPr>
              <w:t>Субсидии бюджетам бюджетной системы Российской Федерации (межбюджетные субсидии)</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1 437 187,0</w:t>
            </w:r>
          </w:p>
        </w:tc>
        <w:tc>
          <w:tcPr>
            <w:tcW w:w="0" w:type="auto"/>
            <w:vAlign w:val="center"/>
            <w:hideMark/>
          </w:tcPr>
          <w:p w:rsidR="008B77B9" w:rsidRPr="005A27BA" w:rsidRDefault="008B77B9" w:rsidP="000E1A9B">
            <w:pPr>
              <w:rPr>
                <w:sz w:val="20"/>
                <w:szCs w:val="20"/>
              </w:rPr>
            </w:pPr>
          </w:p>
        </w:tc>
      </w:tr>
      <w:tr w:rsidR="008B77B9" w:rsidRPr="005A27BA" w:rsidTr="000E1A9B">
        <w:trPr>
          <w:trHeight w:val="63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20203000000000100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b/>
                <w:bCs/>
                <w:color w:val="000000"/>
              </w:rPr>
              <w:t>Субвенции бюджетам бюджетной системы Российской Федерации</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99 150,0</w:t>
            </w:r>
          </w:p>
        </w:tc>
        <w:tc>
          <w:tcPr>
            <w:tcW w:w="0" w:type="auto"/>
            <w:vAlign w:val="center"/>
            <w:hideMark/>
          </w:tcPr>
          <w:p w:rsidR="008B77B9" w:rsidRPr="005A27BA" w:rsidRDefault="008B77B9" w:rsidP="000E1A9B">
            <w:pPr>
              <w:rPr>
                <w:sz w:val="20"/>
                <w:szCs w:val="20"/>
              </w:rPr>
            </w:pPr>
          </w:p>
        </w:tc>
      </w:tr>
      <w:tr w:rsidR="008B77B9" w:rsidRPr="005A27BA" w:rsidTr="000E1A9B">
        <w:trPr>
          <w:trHeight w:val="58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20700000000000000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b/>
                <w:bCs/>
                <w:color w:val="000000"/>
              </w:rPr>
              <w:t>Прочие безвозмездные поступления</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25 000,0</w:t>
            </w:r>
          </w:p>
        </w:tc>
        <w:tc>
          <w:tcPr>
            <w:tcW w:w="0" w:type="auto"/>
            <w:vAlign w:val="center"/>
            <w:hideMark/>
          </w:tcPr>
          <w:p w:rsidR="008B77B9" w:rsidRPr="005A27BA" w:rsidRDefault="008B77B9" w:rsidP="000E1A9B">
            <w:pPr>
              <w:rPr>
                <w:sz w:val="20"/>
                <w:szCs w:val="20"/>
              </w:rPr>
            </w:pPr>
          </w:p>
        </w:tc>
      </w:tr>
      <w:tr w:rsidR="008B77B9" w:rsidRPr="005A27BA" w:rsidTr="000E1A9B">
        <w:trPr>
          <w:trHeight w:val="315"/>
          <w:tblCellSpacing w:w="0" w:type="dxa"/>
        </w:trPr>
        <w:tc>
          <w:tcPr>
            <w:tcW w:w="0" w:type="auto"/>
            <w:gridSpan w:val="2"/>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b/>
                <w:bCs/>
                <w:color w:val="000000"/>
              </w:rPr>
              <w:t>Доходы бюджета - ИТОГО</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4 584 211,0</w:t>
            </w:r>
          </w:p>
        </w:tc>
        <w:tc>
          <w:tcPr>
            <w:tcW w:w="0" w:type="auto"/>
            <w:vAlign w:val="center"/>
            <w:hideMark/>
          </w:tcPr>
          <w:p w:rsidR="008B77B9" w:rsidRPr="005A27BA" w:rsidRDefault="008B77B9" w:rsidP="000E1A9B">
            <w:pPr>
              <w:rPr>
                <w:sz w:val="20"/>
                <w:szCs w:val="20"/>
              </w:rPr>
            </w:pPr>
          </w:p>
        </w:tc>
      </w:tr>
    </w:tbl>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tbl>
      <w:tblPr>
        <w:tblW w:w="0" w:type="auto"/>
        <w:tblCellSpacing w:w="0" w:type="dxa"/>
        <w:tblCellMar>
          <w:top w:w="15" w:type="dxa"/>
          <w:left w:w="15" w:type="dxa"/>
          <w:bottom w:w="15" w:type="dxa"/>
          <w:right w:w="15" w:type="dxa"/>
        </w:tblCellMar>
        <w:tblLook w:val="04A0"/>
      </w:tblPr>
      <w:tblGrid>
        <w:gridCol w:w="2100"/>
        <w:gridCol w:w="4849"/>
        <w:gridCol w:w="1200"/>
        <w:gridCol w:w="1200"/>
        <w:gridCol w:w="36"/>
      </w:tblGrid>
      <w:tr w:rsidR="008B77B9" w:rsidRPr="005A27BA" w:rsidTr="000E1A9B">
        <w:trPr>
          <w:gridAfter w:val="1"/>
          <w:trHeight w:val="300"/>
          <w:tblCellSpacing w:w="0" w:type="dxa"/>
        </w:trPr>
        <w:tc>
          <w:tcPr>
            <w:tcW w:w="16005" w:type="dxa"/>
            <w:gridSpan w:val="4"/>
            <w:hideMark/>
          </w:tcPr>
          <w:p w:rsidR="008B77B9" w:rsidRDefault="008B77B9" w:rsidP="000E1A9B">
            <w:pPr>
              <w:ind w:left="5529"/>
              <w:jc w:val="center"/>
              <w:rPr>
                <w:color w:val="000000"/>
              </w:rPr>
            </w:pPr>
            <w:r w:rsidRPr="005A27BA">
              <w:rPr>
                <w:color w:val="000000"/>
              </w:rPr>
              <w:lastRenderedPageBreak/>
              <w:t xml:space="preserve">Приложение 4 </w:t>
            </w:r>
          </w:p>
          <w:p w:rsidR="008B77B9" w:rsidRDefault="008B77B9" w:rsidP="000E1A9B">
            <w:pPr>
              <w:ind w:left="5529"/>
              <w:jc w:val="center"/>
              <w:rPr>
                <w:color w:val="000000"/>
              </w:rPr>
            </w:pPr>
            <w:r w:rsidRPr="005A27BA">
              <w:rPr>
                <w:color w:val="000000"/>
              </w:rPr>
              <w:t xml:space="preserve">к решению Собрания депутатов Кульгешского сельского поселения </w:t>
            </w:r>
            <w:r w:rsidRPr="00C27C9A">
              <w:rPr>
                <w:color w:val="000000"/>
              </w:rPr>
              <w:t xml:space="preserve">от </w:t>
            </w:r>
            <w:r>
              <w:rPr>
                <w:color w:val="000000"/>
              </w:rPr>
              <w:t>14.12.2021</w:t>
            </w:r>
            <w:r w:rsidRPr="00C27C9A">
              <w:rPr>
                <w:color w:val="000000"/>
              </w:rPr>
              <w:t>г. №</w:t>
            </w:r>
            <w:r>
              <w:rPr>
                <w:color w:val="000000"/>
              </w:rPr>
              <w:t xml:space="preserve"> 50</w:t>
            </w:r>
          </w:p>
          <w:p w:rsidR="008B77B9" w:rsidRPr="005A27BA" w:rsidRDefault="008B77B9" w:rsidP="000E1A9B">
            <w:pPr>
              <w:ind w:left="5529"/>
              <w:jc w:val="center"/>
              <w:rPr>
                <w:rFonts w:ascii="Calibri" w:hAnsi="Calibri"/>
                <w:color w:val="000000"/>
                <w:sz w:val="20"/>
                <w:szCs w:val="20"/>
              </w:rPr>
            </w:pPr>
          </w:p>
        </w:tc>
      </w:tr>
      <w:tr w:rsidR="008B77B9" w:rsidRPr="005A27BA" w:rsidTr="000E1A9B">
        <w:trPr>
          <w:trHeight w:val="315"/>
          <w:tblCellSpacing w:w="0" w:type="dxa"/>
        </w:trPr>
        <w:tc>
          <w:tcPr>
            <w:tcW w:w="0" w:type="auto"/>
            <w:gridSpan w:val="5"/>
            <w:hideMark/>
          </w:tcPr>
          <w:p w:rsidR="008B77B9" w:rsidRPr="005A27BA" w:rsidRDefault="008B77B9" w:rsidP="000E1A9B">
            <w:pPr>
              <w:jc w:val="center"/>
              <w:rPr>
                <w:rFonts w:ascii="Calibri" w:hAnsi="Calibri"/>
                <w:color w:val="000000"/>
                <w:sz w:val="20"/>
                <w:szCs w:val="20"/>
              </w:rPr>
            </w:pPr>
            <w:r w:rsidRPr="005A27BA">
              <w:rPr>
                <w:b/>
                <w:bCs/>
                <w:color w:val="000000"/>
              </w:rPr>
              <w:t>Прогнозируемые объемы поступлений доходов</w:t>
            </w:r>
          </w:p>
        </w:tc>
      </w:tr>
      <w:tr w:rsidR="008B77B9" w:rsidRPr="005A27BA" w:rsidTr="000E1A9B">
        <w:trPr>
          <w:trHeight w:val="315"/>
          <w:tblCellSpacing w:w="0" w:type="dxa"/>
        </w:trPr>
        <w:tc>
          <w:tcPr>
            <w:tcW w:w="0" w:type="auto"/>
            <w:gridSpan w:val="5"/>
            <w:hideMark/>
          </w:tcPr>
          <w:p w:rsidR="008B77B9" w:rsidRPr="005A27BA" w:rsidRDefault="008B77B9" w:rsidP="000E1A9B">
            <w:pPr>
              <w:jc w:val="center"/>
              <w:rPr>
                <w:rFonts w:ascii="Calibri" w:hAnsi="Calibri"/>
                <w:color w:val="000000"/>
                <w:sz w:val="20"/>
                <w:szCs w:val="20"/>
              </w:rPr>
            </w:pPr>
            <w:r w:rsidRPr="005A27BA">
              <w:rPr>
                <w:b/>
                <w:bCs/>
                <w:color w:val="000000"/>
              </w:rPr>
              <w:t>в бюджет Кульгешского сельского поселения на 2023 и 2024 годы</w:t>
            </w:r>
          </w:p>
        </w:tc>
      </w:tr>
      <w:tr w:rsidR="008B77B9" w:rsidRPr="005A27BA" w:rsidTr="000E1A9B">
        <w:trPr>
          <w:trHeight w:val="300"/>
          <w:tblCellSpacing w:w="0" w:type="dxa"/>
        </w:trPr>
        <w:tc>
          <w:tcPr>
            <w:tcW w:w="0" w:type="auto"/>
            <w:hideMark/>
          </w:tcPr>
          <w:p w:rsidR="008B77B9" w:rsidRPr="005A27BA" w:rsidRDefault="008B77B9" w:rsidP="000E1A9B">
            <w:pPr>
              <w:jc w:val="center"/>
              <w:rPr>
                <w:rFonts w:ascii="Calibri" w:hAnsi="Calibri"/>
                <w:color w:val="000000"/>
                <w:sz w:val="20"/>
                <w:szCs w:val="20"/>
              </w:rPr>
            </w:pPr>
          </w:p>
        </w:tc>
        <w:tc>
          <w:tcPr>
            <w:tcW w:w="0" w:type="auto"/>
            <w:hideMark/>
          </w:tcPr>
          <w:p w:rsidR="008B77B9" w:rsidRPr="005A27BA" w:rsidRDefault="008B77B9" w:rsidP="000E1A9B">
            <w:pPr>
              <w:rPr>
                <w:rFonts w:ascii="Calibri" w:hAnsi="Calibri"/>
                <w:color w:val="000000"/>
                <w:sz w:val="20"/>
                <w:szCs w:val="20"/>
              </w:rPr>
            </w:pPr>
          </w:p>
        </w:tc>
        <w:tc>
          <w:tcPr>
            <w:tcW w:w="0" w:type="auto"/>
            <w:hideMark/>
          </w:tcPr>
          <w:p w:rsidR="008B77B9" w:rsidRPr="005A27BA" w:rsidRDefault="008B77B9" w:rsidP="000E1A9B">
            <w:pPr>
              <w:rPr>
                <w:rFonts w:ascii="Calibri" w:hAnsi="Calibri"/>
                <w:color w:val="000000"/>
                <w:sz w:val="20"/>
                <w:szCs w:val="20"/>
              </w:rPr>
            </w:pPr>
          </w:p>
        </w:tc>
        <w:tc>
          <w:tcPr>
            <w:tcW w:w="0" w:type="auto"/>
            <w:hideMark/>
          </w:tcPr>
          <w:p w:rsidR="008B77B9" w:rsidRPr="005A27BA" w:rsidRDefault="008B77B9" w:rsidP="000E1A9B">
            <w:pPr>
              <w:jc w:val="center"/>
              <w:rPr>
                <w:rFonts w:ascii="Calibri" w:hAnsi="Calibri"/>
                <w:color w:val="000000"/>
                <w:sz w:val="20"/>
                <w:szCs w:val="20"/>
              </w:rPr>
            </w:pPr>
            <w:r w:rsidRPr="005A27BA">
              <w:rPr>
                <w:color w:val="000000"/>
              </w:rPr>
              <w:t>(рублей)</w:t>
            </w:r>
          </w:p>
        </w:tc>
        <w:tc>
          <w:tcPr>
            <w:tcW w:w="0" w:type="auto"/>
            <w:vAlign w:val="center"/>
            <w:hideMark/>
          </w:tcPr>
          <w:p w:rsidR="008B77B9" w:rsidRPr="005A27BA" w:rsidRDefault="008B77B9" w:rsidP="000E1A9B">
            <w:pPr>
              <w:rPr>
                <w:sz w:val="20"/>
                <w:szCs w:val="20"/>
              </w:rPr>
            </w:pPr>
          </w:p>
        </w:tc>
      </w:tr>
      <w:tr w:rsidR="008B77B9" w:rsidRPr="005A27BA" w:rsidTr="000E1A9B">
        <w:trPr>
          <w:trHeight w:val="67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 xml:space="preserve">Код бюджетной </w:t>
            </w:r>
            <w:r w:rsidRPr="005A27BA">
              <w:rPr>
                <w:b/>
                <w:bCs/>
                <w:color w:val="000000"/>
              </w:rPr>
              <w:br/>
              <w:t>классификации</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Наименование доходов</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Сумма</w:t>
            </w:r>
          </w:p>
        </w:tc>
        <w:tc>
          <w:tcPr>
            <w:tcW w:w="0" w:type="auto"/>
            <w:vAlign w:val="center"/>
            <w:hideMark/>
          </w:tcPr>
          <w:p w:rsidR="008B77B9" w:rsidRPr="005A27BA" w:rsidRDefault="008B77B9" w:rsidP="000E1A9B">
            <w:pPr>
              <w:rPr>
                <w:sz w:val="20"/>
                <w:szCs w:val="20"/>
              </w:rPr>
            </w:pPr>
          </w:p>
        </w:tc>
      </w:tr>
      <w:tr w:rsidR="008B77B9" w:rsidRPr="005A27BA" w:rsidTr="000E1A9B">
        <w:trPr>
          <w:trHeight w:val="67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2023 год</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2024 год</w:t>
            </w:r>
          </w:p>
        </w:tc>
        <w:tc>
          <w:tcPr>
            <w:tcW w:w="0" w:type="auto"/>
            <w:vAlign w:val="center"/>
            <w:hideMark/>
          </w:tcPr>
          <w:p w:rsidR="008B77B9" w:rsidRPr="005A27BA" w:rsidRDefault="008B77B9" w:rsidP="000E1A9B">
            <w:pPr>
              <w:rPr>
                <w:sz w:val="20"/>
                <w:szCs w:val="20"/>
              </w:rPr>
            </w:pPr>
          </w:p>
        </w:tc>
      </w:tr>
      <w:tr w:rsidR="008B77B9" w:rsidRPr="005A27BA" w:rsidTr="000E1A9B">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1</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2</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3</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4</w:t>
            </w:r>
          </w:p>
        </w:tc>
        <w:tc>
          <w:tcPr>
            <w:tcW w:w="0" w:type="auto"/>
            <w:vAlign w:val="center"/>
            <w:hideMark/>
          </w:tcPr>
          <w:p w:rsidR="008B77B9" w:rsidRPr="005A27BA" w:rsidRDefault="008B77B9" w:rsidP="000E1A9B">
            <w:pPr>
              <w:rPr>
                <w:sz w:val="20"/>
                <w:szCs w:val="20"/>
              </w:rPr>
            </w:pPr>
          </w:p>
        </w:tc>
      </w:tr>
      <w:tr w:rsidR="008B77B9" w:rsidRPr="005A27BA" w:rsidTr="000E1A9B">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10000000000000000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b/>
                <w:bCs/>
                <w:color w:val="000000"/>
              </w:rPr>
              <w:t>НАЛОГОВЫЕ И НЕНАЛОГОВЫЕ ДОХОДЫ, всего</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1 802 840,0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1 802 840,0</w:t>
            </w:r>
          </w:p>
        </w:tc>
        <w:tc>
          <w:tcPr>
            <w:tcW w:w="0" w:type="auto"/>
            <w:vAlign w:val="center"/>
            <w:hideMark/>
          </w:tcPr>
          <w:p w:rsidR="008B77B9" w:rsidRPr="005A27BA" w:rsidRDefault="008B77B9" w:rsidP="000E1A9B">
            <w:pPr>
              <w:rPr>
                <w:sz w:val="20"/>
                <w:szCs w:val="20"/>
              </w:rPr>
            </w:pPr>
          </w:p>
        </w:tc>
      </w:tr>
      <w:tr w:rsidR="008B77B9" w:rsidRPr="005A27BA" w:rsidTr="000E1A9B">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color w:val="000000"/>
              </w:rPr>
              <w:t>в том числе:</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p>
        </w:tc>
        <w:tc>
          <w:tcPr>
            <w:tcW w:w="0" w:type="auto"/>
            <w:vAlign w:val="center"/>
            <w:hideMark/>
          </w:tcPr>
          <w:p w:rsidR="008B77B9" w:rsidRPr="005A27BA" w:rsidRDefault="008B77B9" w:rsidP="000E1A9B">
            <w:pPr>
              <w:rPr>
                <w:sz w:val="20"/>
                <w:szCs w:val="20"/>
              </w:rPr>
            </w:pPr>
          </w:p>
        </w:tc>
      </w:tr>
      <w:tr w:rsidR="008B77B9" w:rsidRPr="005A27BA" w:rsidTr="000E1A9B">
        <w:trPr>
          <w:trHeight w:val="315"/>
          <w:tblCellSpacing w:w="0" w:type="dxa"/>
        </w:trPr>
        <w:tc>
          <w:tcPr>
            <w:tcW w:w="0" w:type="auto"/>
            <w:hideMark/>
          </w:tcPr>
          <w:p w:rsidR="008B77B9" w:rsidRPr="005A27BA" w:rsidRDefault="008B77B9" w:rsidP="000E1A9B">
            <w:pPr>
              <w:jc w:val="center"/>
              <w:rPr>
                <w:rFonts w:ascii="Calibri" w:hAnsi="Calibri"/>
                <w:color w:val="000000"/>
                <w:sz w:val="20"/>
                <w:szCs w:val="20"/>
              </w:rPr>
            </w:pPr>
            <w:r w:rsidRPr="005A27BA">
              <w:rPr>
                <w:b/>
                <w:bCs/>
                <w:color w:val="000000"/>
              </w:rPr>
              <w:t>10100000000000000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b/>
                <w:bCs/>
                <w:color w:val="000000"/>
              </w:rPr>
              <w:t>НАЛОГИ НА ПРИБЫЛЬ</w:t>
            </w:r>
            <w:proofErr w:type="gramStart"/>
            <w:r w:rsidRPr="005A27BA">
              <w:rPr>
                <w:b/>
                <w:bCs/>
                <w:color w:val="000000"/>
              </w:rPr>
              <w:t xml:space="preserve"> ,</w:t>
            </w:r>
            <w:proofErr w:type="gramEnd"/>
            <w:r w:rsidRPr="005A27BA">
              <w:rPr>
                <w:b/>
                <w:bCs/>
                <w:color w:val="000000"/>
              </w:rPr>
              <w:t xml:space="preserve"> ДОХОДЫ, всего</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42 140,0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42 140,0</w:t>
            </w:r>
          </w:p>
        </w:tc>
        <w:tc>
          <w:tcPr>
            <w:tcW w:w="0" w:type="auto"/>
            <w:vAlign w:val="center"/>
            <w:hideMark/>
          </w:tcPr>
          <w:p w:rsidR="008B77B9" w:rsidRPr="005A27BA" w:rsidRDefault="008B77B9" w:rsidP="000E1A9B">
            <w:pPr>
              <w:rPr>
                <w:sz w:val="20"/>
                <w:szCs w:val="20"/>
              </w:rPr>
            </w:pPr>
          </w:p>
        </w:tc>
      </w:tr>
      <w:tr w:rsidR="008B77B9" w:rsidRPr="005A27BA" w:rsidTr="000E1A9B">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color w:val="000000"/>
              </w:rPr>
              <w:t>из них:</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p>
        </w:tc>
        <w:tc>
          <w:tcPr>
            <w:tcW w:w="0" w:type="auto"/>
            <w:vAlign w:val="center"/>
            <w:hideMark/>
          </w:tcPr>
          <w:p w:rsidR="008B77B9" w:rsidRPr="005A27BA" w:rsidRDefault="008B77B9" w:rsidP="000E1A9B">
            <w:pPr>
              <w:rPr>
                <w:sz w:val="20"/>
                <w:szCs w:val="20"/>
              </w:rPr>
            </w:pPr>
          </w:p>
        </w:tc>
      </w:tr>
      <w:tr w:rsidR="008B77B9" w:rsidRPr="005A27BA" w:rsidTr="000E1A9B">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10102000010000110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color w:val="000000"/>
              </w:rPr>
              <w:t>Налог на доходы физических лиц</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42 140,0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42 140,0</w:t>
            </w:r>
          </w:p>
        </w:tc>
        <w:tc>
          <w:tcPr>
            <w:tcW w:w="0" w:type="auto"/>
            <w:vAlign w:val="center"/>
            <w:hideMark/>
          </w:tcPr>
          <w:p w:rsidR="008B77B9" w:rsidRPr="005A27BA" w:rsidRDefault="008B77B9" w:rsidP="000E1A9B">
            <w:pPr>
              <w:rPr>
                <w:sz w:val="20"/>
                <w:szCs w:val="20"/>
              </w:rPr>
            </w:pPr>
          </w:p>
        </w:tc>
      </w:tr>
      <w:tr w:rsidR="008B77B9" w:rsidRPr="005A27BA" w:rsidTr="000E1A9B">
        <w:trPr>
          <w:trHeight w:val="60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10300000000000000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b/>
                <w:bCs/>
                <w:color w:val="000000"/>
              </w:rPr>
              <w:t>НАЛОГИ НА ТОВАРЫ (РАБОТЫ</w:t>
            </w:r>
            <w:proofErr w:type="gramStart"/>
            <w:r w:rsidRPr="005A27BA">
              <w:rPr>
                <w:b/>
                <w:bCs/>
                <w:color w:val="000000"/>
              </w:rPr>
              <w:t xml:space="preserve"> ,</w:t>
            </w:r>
            <w:proofErr w:type="gramEnd"/>
            <w:r w:rsidRPr="005A27BA">
              <w:rPr>
                <w:b/>
                <w:bCs/>
                <w:color w:val="000000"/>
              </w:rPr>
              <w:t xml:space="preserve"> УСЛУГИ), РЕАЛИЗУЕМЫЕ НА ТЕРРИТОРИИ РОССИЙСКОЙ ФЕДЕРАЦИИ</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706 880,0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706 880,0</w:t>
            </w:r>
          </w:p>
        </w:tc>
        <w:tc>
          <w:tcPr>
            <w:tcW w:w="0" w:type="auto"/>
            <w:vAlign w:val="center"/>
            <w:hideMark/>
          </w:tcPr>
          <w:p w:rsidR="008B77B9" w:rsidRPr="005A27BA" w:rsidRDefault="008B77B9" w:rsidP="000E1A9B">
            <w:pPr>
              <w:rPr>
                <w:sz w:val="20"/>
                <w:szCs w:val="20"/>
              </w:rPr>
            </w:pPr>
          </w:p>
        </w:tc>
      </w:tr>
      <w:tr w:rsidR="008B77B9" w:rsidRPr="005A27BA" w:rsidTr="000E1A9B">
        <w:trPr>
          <w:trHeight w:val="60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10302000010000110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color w:val="000000"/>
              </w:rPr>
              <w:t xml:space="preserve">Акцизы по подакцизным товарам (продукции), производимым на территории Российской Федерации </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706 880,0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706 880,0</w:t>
            </w:r>
          </w:p>
        </w:tc>
        <w:tc>
          <w:tcPr>
            <w:tcW w:w="0" w:type="auto"/>
            <w:vAlign w:val="center"/>
            <w:hideMark/>
          </w:tcPr>
          <w:p w:rsidR="008B77B9" w:rsidRPr="005A27BA" w:rsidRDefault="008B77B9" w:rsidP="000E1A9B">
            <w:pPr>
              <w:rPr>
                <w:sz w:val="20"/>
                <w:szCs w:val="20"/>
              </w:rPr>
            </w:pPr>
          </w:p>
        </w:tc>
      </w:tr>
      <w:tr w:rsidR="008B77B9" w:rsidRPr="005A27BA" w:rsidTr="000E1A9B">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10600000000000000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b/>
                <w:bCs/>
                <w:color w:val="000000"/>
              </w:rPr>
              <w:t xml:space="preserve">НАЛОГИ НА ИМУЩЕСТВО </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186 000,0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186 000,0</w:t>
            </w:r>
          </w:p>
        </w:tc>
        <w:tc>
          <w:tcPr>
            <w:tcW w:w="0" w:type="auto"/>
            <w:vAlign w:val="center"/>
            <w:hideMark/>
          </w:tcPr>
          <w:p w:rsidR="008B77B9" w:rsidRPr="005A27BA" w:rsidRDefault="008B77B9" w:rsidP="000E1A9B">
            <w:pPr>
              <w:rPr>
                <w:sz w:val="20"/>
                <w:szCs w:val="20"/>
              </w:rPr>
            </w:pPr>
          </w:p>
        </w:tc>
      </w:tr>
      <w:tr w:rsidR="008B77B9" w:rsidRPr="005A27BA" w:rsidTr="000E1A9B">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10601000000000110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color w:val="000000"/>
              </w:rPr>
              <w:t>Налог на имущество физических лиц</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76 000,0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76 000,0</w:t>
            </w:r>
          </w:p>
        </w:tc>
        <w:tc>
          <w:tcPr>
            <w:tcW w:w="0" w:type="auto"/>
            <w:vAlign w:val="center"/>
            <w:hideMark/>
          </w:tcPr>
          <w:p w:rsidR="008B77B9" w:rsidRPr="005A27BA" w:rsidRDefault="008B77B9" w:rsidP="000E1A9B">
            <w:pPr>
              <w:rPr>
                <w:sz w:val="20"/>
                <w:szCs w:val="20"/>
              </w:rPr>
            </w:pPr>
          </w:p>
        </w:tc>
      </w:tr>
      <w:tr w:rsidR="008B77B9" w:rsidRPr="005A27BA" w:rsidTr="000E1A9B">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10606000000000110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color w:val="000000"/>
              </w:rPr>
              <w:t>Земельный налог</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110 000,0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110 000,0</w:t>
            </w:r>
          </w:p>
        </w:tc>
        <w:tc>
          <w:tcPr>
            <w:tcW w:w="0" w:type="auto"/>
            <w:vAlign w:val="center"/>
            <w:hideMark/>
          </w:tcPr>
          <w:p w:rsidR="008B77B9" w:rsidRPr="005A27BA" w:rsidRDefault="008B77B9" w:rsidP="000E1A9B">
            <w:pPr>
              <w:rPr>
                <w:sz w:val="20"/>
                <w:szCs w:val="20"/>
              </w:rPr>
            </w:pPr>
          </w:p>
        </w:tc>
      </w:tr>
      <w:tr w:rsidR="008B77B9" w:rsidRPr="005A27BA" w:rsidTr="000E1A9B">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10800000000000000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b/>
                <w:bCs/>
                <w:color w:val="000000"/>
              </w:rPr>
              <w:t>ГОСУДАРСТВЕННАЯ ПОШЛИНА</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5 300,0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5 300,0</w:t>
            </w:r>
          </w:p>
        </w:tc>
        <w:tc>
          <w:tcPr>
            <w:tcW w:w="0" w:type="auto"/>
            <w:vAlign w:val="center"/>
            <w:hideMark/>
          </w:tcPr>
          <w:p w:rsidR="008B77B9" w:rsidRPr="005A27BA" w:rsidRDefault="008B77B9" w:rsidP="000E1A9B">
            <w:pPr>
              <w:rPr>
                <w:sz w:val="20"/>
                <w:szCs w:val="20"/>
              </w:rPr>
            </w:pPr>
          </w:p>
        </w:tc>
      </w:tr>
      <w:tr w:rsidR="008B77B9" w:rsidRPr="005A27BA" w:rsidTr="000E1A9B">
        <w:trPr>
          <w:trHeight w:val="105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11100000000000000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b/>
                <w:bCs/>
                <w:color w:val="000000"/>
              </w:rPr>
              <w:t>ДОХОДЫ ОТ ИСПОЛЬЗОВАНИЯ ИМУЩЕСТВА, НАХОДЯЩЕГОСЯ В ГОСУДАРСТВЕННОЙ И МУНИЦИПАЛЬНОЙ СОБСТВЕННОСТИ, всего:</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862 520,0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862 520,0</w:t>
            </w:r>
          </w:p>
        </w:tc>
        <w:tc>
          <w:tcPr>
            <w:tcW w:w="0" w:type="auto"/>
            <w:vAlign w:val="center"/>
            <w:hideMark/>
          </w:tcPr>
          <w:p w:rsidR="008B77B9" w:rsidRPr="005A27BA" w:rsidRDefault="008B77B9" w:rsidP="000E1A9B">
            <w:pPr>
              <w:rPr>
                <w:sz w:val="20"/>
                <w:szCs w:val="20"/>
              </w:rPr>
            </w:pPr>
          </w:p>
        </w:tc>
      </w:tr>
      <w:tr w:rsidR="008B77B9" w:rsidRPr="005A27BA" w:rsidTr="000E1A9B">
        <w:trPr>
          <w:trHeight w:val="33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color w:val="000000"/>
              </w:rPr>
              <w:t>из них:</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p>
        </w:tc>
        <w:tc>
          <w:tcPr>
            <w:tcW w:w="0" w:type="auto"/>
            <w:vAlign w:val="center"/>
            <w:hideMark/>
          </w:tcPr>
          <w:p w:rsidR="008B77B9" w:rsidRPr="005A27BA" w:rsidRDefault="008B77B9" w:rsidP="000E1A9B">
            <w:pPr>
              <w:rPr>
                <w:sz w:val="20"/>
                <w:szCs w:val="20"/>
              </w:rPr>
            </w:pPr>
          </w:p>
        </w:tc>
      </w:tr>
      <w:tr w:rsidR="008B77B9" w:rsidRPr="005A27BA" w:rsidTr="000E1A9B">
        <w:trPr>
          <w:trHeight w:val="172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11105000000000120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862 520,0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862 520,0</w:t>
            </w:r>
          </w:p>
        </w:tc>
        <w:tc>
          <w:tcPr>
            <w:tcW w:w="0" w:type="auto"/>
            <w:vAlign w:val="center"/>
            <w:hideMark/>
          </w:tcPr>
          <w:p w:rsidR="008B77B9" w:rsidRPr="005A27BA" w:rsidRDefault="008B77B9" w:rsidP="000E1A9B">
            <w:pPr>
              <w:rPr>
                <w:sz w:val="20"/>
                <w:szCs w:val="20"/>
              </w:rPr>
            </w:pPr>
          </w:p>
        </w:tc>
      </w:tr>
      <w:tr w:rsidR="008B77B9" w:rsidRPr="005A27BA" w:rsidTr="000E1A9B">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lastRenderedPageBreak/>
              <w:t>20000000000000000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b/>
                <w:bCs/>
                <w:color w:val="000000"/>
              </w:rPr>
              <w:t>БЕЗВОЗМЕЗДНЫЕ ПОСТУПЛЕНИЯ, всего</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2 532 176,0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2 481 475,0</w:t>
            </w:r>
          </w:p>
        </w:tc>
        <w:tc>
          <w:tcPr>
            <w:tcW w:w="0" w:type="auto"/>
            <w:vAlign w:val="center"/>
            <w:hideMark/>
          </w:tcPr>
          <w:p w:rsidR="008B77B9" w:rsidRPr="005A27BA" w:rsidRDefault="008B77B9" w:rsidP="000E1A9B">
            <w:pPr>
              <w:rPr>
                <w:sz w:val="20"/>
                <w:szCs w:val="20"/>
              </w:rPr>
            </w:pPr>
          </w:p>
        </w:tc>
      </w:tr>
      <w:tr w:rsidR="008B77B9" w:rsidRPr="005A27BA" w:rsidTr="000E1A9B">
        <w:trPr>
          <w:trHeight w:val="60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20200000000000000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b/>
                <w:bCs/>
                <w:color w:val="000000"/>
              </w:rPr>
              <w:t xml:space="preserve">Безвозмездные поступления от других бюджетов </w:t>
            </w:r>
            <w:proofErr w:type="spellStart"/>
            <w:proofErr w:type="gramStart"/>
            <w:r w:rsidRPr="005A27BA">
              <w:rPr>
                <w:b/>
                <w:bCs/>
                <w:color w:val="000000"/>
              </w:rPr>
              <w:t>бюд-жетной</w:t>
            </w:r>
            <w:proofErr w:type="spellEnd"/>
            <w:proofErr w:type="gramEnd"/>
            <w:r w:rsidRPr="005A27BA">
              <w:rPr>
                <w:b/>
                <w:bCs/>
                <w:color w:val="000000"/>
              </w:rPr>
              <w:t xml:space="preserve"> системы Российской Федерации, всего</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2 507 176,0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2 456 475,0</w:t>
            </w:r>
          </w:p>
        </w:tc>
        <w:tc>
          <w:tcPr>
            <w:tcW w:w="0" w:type="auto"/>
            <w:vAlign w:val="center"/>
            <w:hideMark/>
          </w:tcPr>
          <w:p w:rsidR="008B77B9" w:rsidRPr="005A27BA" w:rsidRDefault="008B77B9" w:rsidP="000E1A9B">
            <w:pPr>
              <w:rPr>
                <w:sz w:val="20"/>
                <w:szCs w:val="20"/>
              </w:rPr>
            </w:pPr>
          </w:p>
        </w:tc>
      </w:tr>
      <w:tr w:rsidR="008B77B9" w:rsidRPr="005A27BA" w:rsidTr="000E1A9B">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color w:val="000000"/>
              </w:rPr>
              <w:t>в том числе:</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p>
        </w:tc>
        <w:tc>
          <w:tcPr>
            <w:tcW w:w="0" w:type="auto"/>
            <w:vAlign w:val="center"/>
            <w:hideMark/>
          </w:tcPr>
          <w:p w:rsidR="008B77B9" w:rsidRPr="005A27BA" w:rsidRDefault="008B77B9" w:rsidP="000E1A9B">
            <w:pPr>
              <w:rPr>
                <w:sz w:val="20"/>
                <w:szCs w:val="20"/>
              </w:rPr>
            </w:pPr>
          </w:p>
        </w:tc>
      </w:tr>
      <w:tr w:rsidR="008B77B9" w:rsidRPr="005A27BA" w:rsidTr="000E1A9B">
        <w:trPr>
          <w:trHeight w:val="60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20201000000000100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b/>
                <w:bCs/>
                <w:color w:val="000000"/>
              </w:rPr>
              <w:t xml:space="preserve">Дотации бюджетам бюджетной системы Российской Федерации, всего </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966 678,0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912 083,0</w:t>
            </w:r>
          </w:p>
        </w:tc>
        <w:tc>
          <w:tcPr>
            <w:tcW w:w="0" w:type="auto"/>
            <w:vAlign w:val="center"/>
            <w:hideMark/>
          </w:tcPr>
          <w:p w:rsidR="008B77B9" w:rsidRPr="005A27BA" w:rsidRDefault="008B77B9" w:rsidP="000E1A9B">
            <w:pPr>
              <w:rPr>
                <w:sz w:val="20"/>
                <w:szCs w:val="20"/>
              </w:rPr>
            </w:pPr>
          </w:p>
        </w:tc>
      </w:tr>
      <w:tr w:rsidR="008B77B9" w:rsidRPr="005A27BA" w:rsidTr="000E1A9B">
        <w:trPr>
          <w:trHeight w:val="60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20201001100000151</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color w:val="000000"/>
              </w:rPr>
              <w:t>Дотации бюджетам сельских поселений на выравнивание бюджетной обеспеченности</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966 678,0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color w:val="000000"/>
              </w:rPr>
              <w:t>912 083,0</w:t>
            </w:r>
          </w:p>
        </w:tc>
        <w:tc>
          <w:tcPr>
            <w:tcW w:w="0" w:type="auto"/>
            <w:vAlign w:val="center"/>
            <w:hideMark/>
          </w:tcPr>
          <w:p w:rsidR="008B77B9" w:rsidRPr="005A27BA" w:rsidRDefault="008B77B9" w:rsidP="000E1A9B">
            <w:pPr>
              <w:rPr>
                <w:sz w:val="20"/>
                <w:szCs w:val="20"/>
              </w:rPr>
            </w:pPr>
          </w:p>
        </w:tc>
      </w:tr>
      <w:tr w:rsidR="008B77B9" w:rsidRPr="005A27BA" w:rsidTr="000E1A9B">
        <w:trPr>
          <w:trHeight w:val="87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20202000000000100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b/>
                <w:bCs/>
                <w:color w:val="000000"/>
              </w:rPr>
              <w:t>Субсидии бюджетам бюджетной системы Российской Федерации (межбюджетные субсидии)</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1 437 187,0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1 437 187,0</w:t>
            </w:r>
          </w:p>
        </w:tc>
        <w:tc>
          <w:tcPr>
            <w:tcW w:w="0" w:type="auto"/>
            <w:vAlign w:val="center"/>
            <w:hideMark/>
          </w:tcPr>
          <w:p w:rsidR="008B77B9" w:rsidRPr="005A27BA" w:rsidRDefault="008B77B9" w:rsidP="000E1A9B">
            <w:pPr>
              <w:rPr>
                <w:sz w:val="20"/>
                <w:szCs w:val="20"/>
              </w:rPr>
            </w:pPr>
          </w:p>
        </w:tc>
      </w:tr>
      <w:tr w:rsidR="008B77B9" w:rsidRPr="005A27BA" w:rsidTr="000E1A9B">
        <w:trPr>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20203000000000100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b/>
                <w:bCs/>
                <w:color w:val="000000"/>
              </w:rPr>
              <w:t>Субвенции бюджетам бюджетной системы Российской Федерации</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103 311,0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107 205,0</w:t>
            </w:r>
          </w:p>
        </w:tc>
        <w:tc>
          <w:tcPr>
            <w:tcW w:w="0" w:type="auto"/>
            <w:vAlign w:val="center"/>
            <w:hideMark/>
          </w:tcPr>
          <w:p w:rsidR="008B77B9" w:rsidRPr="005A27BA" w:rsidRDefault="008B77B9" w:rsidP="000E1A9B">
            <w:pPr>
              <w:rPr>
                <w:sz w:val="20"/>
                <w:szCs w:val="20"/>
              </w:rPr>
            </w:pPr>
          </w:p>
        </w:tc>
      </w:tr>
      <w:tr w:rsidR="008B77B9" w:rsidRPr="005A27BA" w:rsidTr="000E1A9B">
        <w:trPr>
          <w:trHeight w:val="510"/>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20700000000000000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b/>
                <w:bCs/>
                <w:color w:val="000000"/>
              </w:rPr>
              <w:t>Прочие безвозмездные поступления</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25 000,0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25 000,0</w:t>
            </w:r>
          </w:p>
        </w:tc>
        <w:tc>
          <w:tcPr>
            <w:tcW w:w="0" w:type="auto"/>
            <w:vAlign w:val="center"/>
            <w:hideMark/>
          </w:tcPr>
          <w:p w:rsidR="008B77B9" w:rsidRPr="005A27BA" w:rsidRDefault="008B77B9" w:rsidP="000E1A9B">
            <w:pPr>
              <w:rPr>
                <w:sz w:val="20"/>
                <w:szCs w:val="20"/>
              </w:rPr>
            </w:pPr>
          </w:p>
        </w:tc>
      </w:tr>
      <w:tr w:rsidR="008B77B9" w:rsidRPr="005A27BA" w:rsidTr="000E1A9B">
        <w:trPr>
          <w:trHeight w:val="315"/>
          <w:tblCellSpacing w:w="0" w:type="dxa"/>
        </w:trPr>
        <w:tc>
          <w:tcPr>
            <w:tcW w:w="0" w:type="auto"/>
            <w:gridSpan w:val="2"/>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rPr>
                <w:rFonts w:ascii="Calibri" w:hAnsi="Calibri"/>
                <w:color w:val="000000"/>
                <w:sz w:val="20"/>
                <w:szCs w:val="20"/>
              </w:rPr>
            </w:pPr>
            <w:r w:rsidRPr="005A27BA">
              <w:rPr>
                <w:b/>
                <w:bCs/>
                <w:color w:val="000000"/>
              </w:rPr>
              <w:t>Доходы бюджета - ИТОГО</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4 335 016,0</w:t>
            </w:r>
          </w:p>
        </w:tc>
        <w:tc>
          <w:tcPr>
            <w:tcW w:w="0" w:type="auto"/>
            <w:tcBorders>
              <w:top w:val="single" w:sz="6" w:space="0" w:color="000000"/>
              <w:left w:val="single" w:sz="6" w:space="0" w:color="000000"/>
              <w:bottom w:val="single" w:sz="6" w:space="0" w:color="000000"/>
              <w:right w:val="single" w:sz="6" w:space="0" w:color="000000"/>
            </w:tcBorders>
            <w:hideMark/>
          </w:tcPr>
          <w:p w:rsidR="008B77B9" w:rsidRPr="005A27BA" w:rsidRDefault="008B77B9" w:rsidP="000E1A9B">
            <w:pPr>
              <w:jc w:val="center"/>
              <w:rPr>
                <w:rFonts w:ascii="Calibri" w:hAnsi="Calibri"/>
                <w:color w:val="000000"/>
                <w:sz w:val="20"/>
                <w:szCs w:val="20"/>
              </w:rPr>
            </w:pPr>
            <w:r w:rsidRPr="005A27BA">
              <w:rPr>
                <w:b/>
                <w:bCs/>
                <w:color w:val="000000"/>
              </w:rPr>
              <w:t>4 284 315,0</w:t>
            </w:r>
          </w:p>
        </w:tc>
        <w:tc>
          <w:tcPr>
            <w:tcW w:w="0" w:type="auto"/>
            <w:vAlign w:val="center"/>
            <w:hideMark/>
          </w:tcPr>
          <w:p w:rsidR="008B77B9" w:rsidRPr="005A27BA" w:rsidRDefault="008B77B9" w:rsidP="000E1A9B">
            <w:pPr>
              <w:rPr>
                <w:sz w:val="20"/>
                <w:szCs w:val="20"/>
              </w:rPr>
            </w:pPr>
          </w:p>
        </w:tc>
      </w:tr>
    </w:tbl>
    <w:p w:rsidR="008B77B9" w:rsidRPr="00C27C9A" w:rsidRDefault="008B77B9" w:rsidP="008B77B9"/>
    <w:p w:rsidR="008B77B9" w:rsidRPr="00C27C9A"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tbl>
      <w:tblPr>
        <w:tblW w:w="0" w:type="auto"/>
        <w:tblCellSpacing w:w="0" w:type="dxa"/>
        <w:tblCellMar>
          <w:top w:w="15" w:type="dxa"/>
          <w:left w:w="15" w:type="dxa"/>
          <w:bottom w:w="15" w:type="dxa"/>
          <w:right w:w="15" w:type="dxa"/>
        </w:tblCellMar>
        <w:tblLook w:val="04A0"/>
      </w:tblPr>
      <w:tblGrid>
        <w:gridCol w:w="3276"/>
        <w:gridCol w:w="677"/>
        <w:gridCol w:w="1045"/>
        <w:gridCol w:w="1684"/>
        <w:gridCol w:w="1498"/>
        <w:gridCol w:w="1205"/>
      </w:tblGrid>
      <w:tr w:rsidR="008B77B9" w:rsidRPr="005A27BA" w:rsidTr="000E1A9B">
        <w:trPr>
          <w:trHeight w:val="2819"/>
          <w:tblCellSpacing w:w="0" w:type="dxa"/>
        </w:trPr>
        <w:tc>
          <w:tcPr>
            <w:tcW w:w="11445" w:type="dxa"/>
            <w:gridSpan w:val="6"/>
            <w:vAlign w:val="center"/>
            <w:hideMark/>
          </w:tcPr>
          <w:p w:rsidR="008B77B9" w:rsidRPr="00231EBD" w:rsidRDefault="008B77B9" w:rsidP="000E1A9B">
            <w:pPr>
              <w:ind w:left="5387"/>
              <w:jc w:val="center"/>
              <w:rPr>
                <w:iCs/>
                <w:color w:val="000000"/>
              </w:rPr>
            </w:pPr>
            <w:r w:rsidRPr="00231EBD">
              <w:rPr>
                <w:iCs/>
                <w:color w:val="000000"/>
              </w:rPr>
              <w:lastRenderedPageBreak/>
              <w:t>Приложение 5</w:t>
            </w:r>
            <w:r w:rsidRPr="00231EBD">
              <w:rPr>
                <w:iCs/>
                <w:color w:val="000000"/>
              </w:rPr>
              <w:br/>
              <w:t>к решению Собрания депутатов</w:t>
            </w:r>
            <w:r w:rsidRPr="00231EBD">
              <w:rPr>
                <w:iCs/>
                <w:color w:val="000000"/>
              </w:rPr>
              <w:br/>
              <w:t xml:space="preserve">Кульгешского сельского поселения Урмарского района Чувашской Республики «О бюджете Кульгешского сельского поселения Урмарского района Чувашской Республики на 2022 год и на плановый  период 2023 и 2024 годов» </w:t>
            </w:r>
          </w:p>
          <w:p w:rsidR="008B77B9" w:rsidRPr="005A27BA" w:rsidRDefault="008B77B9" w:rsidP="000E1A9B">
            <w:pPr>
              <w:ind w:left="5387"/>
              <w:jc w:val="center"/>
              <w:rPr>
                <w:i/>
                <w:iCs/>
                <w:color w:val="000000"/>
              </w:rPr>
            </w:pPr>
            <w:r w:rsidRPr="00C27C9A">
              <w:rPr>
                <w:color w:val="000000"/>
              </w:rPr>
              <w:t xml:space="preserve">от </w:t>
            </w:r>
            <w:r>
              <w:rPr>
                <w:color w:val="000000"/>
              </w:rPr>
              <w:t>14.12.2021</w:t>
            </w:r>
            <w:r w:rsidRPr="00C27C9A">
              <w:rPr>
                <w:color w:val="000000"/>
              </w:rPr>
              <w:t>г. №</w:t>
            </w:r>
            <w:r>
              <w:rPr>
                <w:color w:val="000000"/>
              </w:rPr>
              <w:t xml:space="preserve"> 50</w:t>
            </w:r>
          </w:p>
        </w:tc>
      </w:tr>
      <w:tr w:rsidR="008B77B9" w:rsidRPr="005A27BA" w:rsidTr="000E1A9B">
        <w:trPr>
          <w:trHeight w:val="1668"/>
          <w:tblCellSpacing w:w="0" w:type="dxa"/>
        </w:trPr>
        <w:tc>
          <w:tcPr>
            <w:tcW w:w="0" w:type="auto"/>
            <w:gridSpan w:val="6"/>
            <w:vAlign w:val="center"/>
            <w:hideMark/>
          </w:tcPr>
          <w:p w:rsidR="008B77B9" w:rsidRPr="005A27BA" w:rsidRDefault="008B77B9" w:rsidP="000E1A9B">
            <w:pPr>
              <w:jc w:val="center"/>
              <w:rPr>
                <w:b/>
                <w:bCs/>
                <w:color w:val="000000"/>
              </w:rPr>
            </w:pPr>
            <w:r w:rsidRPr="005A27BA">
              <w:rPr>
                <w:b/>
                <w:bCs/>
                <w:color w:val="000000"/>
              </w:rPr>
              <w:t>Распределение</w:t>
            </w:r>
            <w:r w:rsidRPr="005A27BA">
              <w:rPr>
                <w:b/>
                <w:bCs/>
                <w:color w:val="000000"/>
              </w:rPr>
              <w:br/>
              <w:t xml:space="preserve">бюджетных ассигнований по разделам, подразделам, целевым статьям </w:t>
            </w:r>
            <w:r w:rsidRPr="005A27BA">
              <w:rPr>
                <w:b/>
                <w:bCs/>
                <w:color w:val="000000"/>
              </w:rPr>
              <w:br/>
              <w:t>(муниципальным программам Кульгешского сельского поселения Урмарского района Чувашской Республики) и группам (группам и подгруппам) видов расходов классификации расходов бюджета Кульгешского сельского поселения Урмарского района Чувашской Республики на 2022 год</w:t>
            </w:r>
          </w:p>
        </w:tc>
      </w:tr>
      <w:tr w:rsidR="008B77B9" w:rsidRPr="005A27BA" w:rsidTr="000E1A9B">
        <w:trPr>
          <w:trHeight w:val="113"/>
          <w:tblCellSpacing w:w="0" w:type="dxa"/>
        </w:trPr>
        <w:tc>
          <w:tcPr>
            <w:tcW w:w="0" w:type="auto"/>
            <w:gridSpan w:val="6"/>
            <w:vAlign w:val="center"/>
            <w:hideMark/>
          </w:tcPr>
          <w:p w:rsidR="008B77B9" w:rsidRPr="005A27BA" w:rsidRDefault="008B77B9" w:rsidP="000E1A9B">
            <w:pPr>
              <w:jc w:val="right"/>
              <w:rPr>
                <w:rFonts w:ascii="Arial" w:hAnsi="Arial" w:cs="Arial"/>
                <w:color w:val="000000"/>
                <w:sz w:val="20"/>
                <w:szCs w:val="20"/>
              </w:rPr>
            </w:pPr>
            <w:r w:rsidRPr="005A27BA">
              <w:rPr>
                <w:color w:val="000000"/>
              </w:rPr>
              <w:t>(рублей)</w:t>
            </w:r>
          </w:p>
        </w:tc>
      </w:tr>
      <w:tr w:rsidR="008B77B9" w:rsidRPr="005A27BA" w:rsidTr="000E1A9B">
        <w:trPr>
          <w:trHeight w:val="793"/>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5A27BA" w:rsidRDefault="008B77B9" w:rsidP="000E1A9B">
            <w:pPr>
              <w:jc w:val="center"/>
              <w:rPr>
                <w:color w:val="000000"/>
              </w:rPr>
            </w:pPr>
            <w:r w:rsidRPr="005A27BA">
              <w:rPr>
                <w:color w:val="000000"/>
                <w:sz w:val="22"/>
                <w:szCs w:val="22"/>
              </w:rPr>
              <w:t>Наименование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5A27BA" w:rsidRDefault="008B77B9" w:rsidP="000E1A9B">
            <w:pPr>
              <w:jc w:val="center"/>
              <w:rPr>
                <w:color w:val="000000"/>
              </w:rPr>
            </w:pPr>
            <w:r w:rsidRPr="005A27BA">
              <w:rPr>
                <w:color w:val="000000"/>
                <w:sz w:val="22"/>
                <w:szCs w:val="22"/>
              </w:rPr>
              <w:t>Раздел</w:t>
            </w: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5A27BA" w:rsidRDefault="008B77B9" w:rsidP="000E1A9B">
            <w:pPr>
              <w:jc w:val="center"/>
              <w:rPr>
                <w:color w:val="000000"/>
              </w:rPr>
            </w:pPr>
            <w:r w:rsidRPr="005A27BA">
              <w:rPr>
                <w:color w:val="000000"/>
                <w:sz w:val="22"/>
                <w:szCs w:val="22"/>
              </w:rPr>
              <w:t>Подраздел</w:t>
            </w: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5A27BA" w:rsidRDefault="008B77B9" w:rsidP="000E1A9B">
            <w:pPr>
              <w:jc w:val="center"/>
              <w:rPr>
                <w:color w:val="000000"/>
              </w:rPr>
            </w:pPr>
            <w:r w:rsidRPr="005A27BA">
              <w:rPr>
                <w:color w:val="000000"/>
                <w:sz w:val="22"/>
                <w:szCs w:val="22"/>
              </w:rPr>
              <w:t>Целевая статья (муниципальные программы)</w:t>
            </w: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5A27BA" w:rsidRDefault="008B77B9" w:rsidP="000E1A9B">
            <w:pPr>
              <w:jc w:val="center"/>
              <w:rPr>
                <w:color w:val="000000"/>
              </w:rPr>
            </w:pPr>
            <w:r w:rsidRPr="005A27BA">
              <w:rPr>
                <w:color w:val="000000"/>
                <w:sz w:val="22"/>
                <w:szCs w:val="22"/>
              </w:rPr>
              <w:t>Групп</w:t>
            </w:r>
            <w:proofErr w:type="gramStart"/>
            <w:r w:rsidRPr="005A27BA">
              <w:rPr>
                <w:color w:val="000000"/>
                <w:sz w:val="22"/>
                <w:szCs w:val="22"/>
              </w:rPr>
              <w:t>а(</w:t>
            </w:r>
            <w:proofErr w:type="gramEnd"/>
            <w:r w:rsidRPr="005A27BA">
              <w:rPr>
                <w:color w:val="000000"/>
                <w:sz w:val="22"/>
                <w:szCs w:val="22"/>
              </w:rPr>
              <w:t>группа и подгруппа) вида расходов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5A27BA" w:rsidRDefault="008B77B9" w:rsidP="000E1A9B">
            <w:pPr>
              <w:jc w:val="center"/>
              <w:rPr>
                <w:color w:val="000000"/>
              </w:rPr>
            </w:pPr>
            <w:r w:rsidRPr="005A27BA">
              <w:rPr>
                <w:color w:val="000000"/>
                <w:sz w:val="22"/>
                <w:szCs w:val="22"/>
              </w:rPr>
              <w:t>Сумма</w:t>
            </w:r>
          </w:p>
        </w:tc>
      </w:tr>
      <w:tr w:rsidR="008B77B9" w:rsidRPr="005A27BA" w:rsidTr="000E1A9B">
        <w:trPr>
          <w:trHeight w:val="242"/>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5A27BA" w:rsidRDefault="008B77B9" w:rsidP="000E1A9B">
            <w:pPr>
              <w:jc w:val="center"/>
              <w:rPr>
                <w:color w:val="000000"/>
              </w:rPr>
            </w:pPr>
            <w:r w:rsidRPr="005A27BA">
              <w:rPr>
                <w:color w:val="000000"/>
                <w:sz w:val="22"/>
                <w:szCs w:val="22"/>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5A27BA" w:rsidRDefault="008B77B9" w:rsidP="000E1A9B">
            <w:pPr>
              <w:jc w:val="center"/>
              <w:rPr>
                <w:color w:val="000000"/>
              </w:rPr>
            </w:pPr>
            <w:r w:rsidRPr="005A27BA">
              <w:rPr>
                <w:color w:val="000000"/>
                <w:sz w:val="22"/>
                <w:szCs w:val="22"/>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5A27BA" w:rsidRDefault="008B77B9" w:rsidP="000E1A9B">
            <w:pPr>
              <w:jc w:val="center"/>
              <w:rPr>
                <w:color w:val="000000"/>
              </w:rPr>
            </w:pPr>
            <w:r w:rsidRPr="005A27BA">
              <w:rPr>
                <w:color w:val="000000"/>
                <w:sz w:val="22"/>
                <w:szCs w:val="22"/>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5A27BA" w:rsidRDefault="008B77B9" w:rsidP="000E1A9B">
            <w:pPr>
              <w:jc w:val="center"/>
              <w:rPr>
                <w:color w:val="000000"/>
              </w:rPr>
            </w:pPr>
            <w:r w:rsidRPr="005A27BA">
              <w:rPr>
                <w:color w:val="000000"/>
                <w:sz w:val="22"/>
                <w:szCs w:val="22"/>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5A27BA" w:rsidRDefault="008B77B9" w:rsidP="000E1A9B">
            <w:pPr>
              <w:jc w:val="center"/>
              <w:rPr>
                <w:color w:val="000000"/>
              </w:rPr>
            </w:pPr>
            <w:r w:rsidRPr="005A27BA">
              <w:rPr>
                <w:color w:val="000000"/>
                <w:sz w:val="22"/>
                <w:szCs w:val="22"/>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5A27BA" w:rsidRDefault="008B77B9" w:rsidP="000E1A9B">
            <w:pPr>
              <w:jc w:val="center"/>
              <w:rPr>
                <w:color w:val="000000"/>
              </w:rPr>
            </w:pPr>
            <w:r w:rsidRPr="005A27BA">
              <w:rPr>
                <w:color w:val="000000"/>
                <w:sz w:val="22"/>
                <w:szCs w:val="22"/>
              </w:rPr>
              <w:t>6</w:t>
            </w:r>
          </w:p>
        </w:tc>
      </w:tr>
      <w:tr w:rsidR="008B77B9" w:rsidRPr="005A27BA" w:rsidTr="000E1A9B">
        <w:trPr>
          <w:trHeight w:val="55"/>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5A27BA" w:rsidRDefault="008B77B9" w:rsidP="000E1A9B">
            <w:pPr>
              <w:jc w:val="center"/>
              <w:rPr>
                <w:color w:val="000000"/>
              </w:rPr>
            </w:pPr>
          </w:p>
        </w:tc>
      </w:tr>
      <w:tr w:rsidR="008B77B9" w:rsidRPr="005A27BA" w:rsidTr="000E1A9B">
        <w:trPr>
          <w:trHeight w:val="43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b/>
                <w:bCs/>
                <w:color w:val="000000"/>
                <w:sz w:val="22"/>
                <w:szCs w:val="22"/>
              </w:rPr>
              <w:t>Всего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b/>
                <w:bCs/>
                <w:color w:val="000000"/>
                <w:sz w:val="22"/>
                <w:szCs w:val="22"/>
              </w:rPr>
              <w:t>4 584 211,00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b/>
                <w:bCs/>
                <w:color w:val="000000"/>
                <w:sz w:val="22"/>
                <w:szCs w:val="22"/>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b/>
                <w:bCs/>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b/>
                <w:bCs/>
                <w:color w:val="000000"/>
                <w:sz w:val="22"/>
                <w:szCs w:val="22"/>
              </w:rPr>
              <w:t>1 576 445,00</w:t>
            </w:r>
          </w:p>
        </w:tc>
      </w:tr>
      <w:tr w:rsidR="008B77B9" w:rsidRPr="005A27BA"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1 408 245,00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Муниципальная программа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1 408 245,00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Обеспечение реализации муниципальной программы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Ч5Э0000000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1 408 245,00</w:t>
            </w:r>
          </w:p>
        </w:tc>
      </w:tr>
      <w:tr w:rsidR="008B77B9" w:rsidRPr="005A27BA" w:rsidTr="000E1A9B">
        <w:trPr>
          <w:trHeight w:val="33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Основное мероприятие "</w:t>
            </w:r>
            <w:proofErr w:type="spellStart"/>
            <w:r w:rsidRPr="005A27BA">
              <w:rPr>
                <w:color w:val="000000"/>
                <w:sz w:val="22"/>
                <w:szCs w:val="22"/>
              </w:rPr>
              <w:t>Общепрограммные</w:t>
            </w:r>
            <w:proofErr w:type="spellEnd"/>
            <w:r w:rsidRPr="005A27BA">
              <w:rPr>
                <w:color w:val="000000"/>
                <w:sz w:val="22"/>
                <w:szCs w:val="22"/>
              </w:rPr>
              <w:t xml:space="preserve"> расходы"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Ч5Э0100000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1 408 245,00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Обеспечение функций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1 408 245,00</w:t>
            </w:r>
          </w:p>
        </w:tc>
      </w:tr>
      <w:tr w:rsidR="008B77B9" w:rsidRPr="005A27BA" w:rsidTr="000E1A9B">
        <w:trPr>
          <w:trHeight w:val="172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1 331 320,00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lastRenderedPageBreak/>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1 331 320,00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73 925,00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73 925,00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3 000,00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Уплата налогов, сборов и иных платежей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3 000,00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Резервные фонды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5 000,00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Муниципальная программа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5 000,00</w:t>
            </w:r>
          </w:p>
        </w:tc>
      </w:tr>
      <w:tr w:rsidR="008B77B9" w:rsidRPr="005A27BA" w:rsidTr="000E1A9B">
        <w:trPr>
          <w:trHeight w:val="172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5 000,00</w:t>
            </w:r>
          </w:p>
        </w:tc>
      </w:tr>
      <w:tr w:rsidR="008B77B9" w:rsidRPr="005A27BA"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Основное мероприятие "Развитие бюджетного планирования, формирование бюджета муниципального образования на очередной финансовый год и плановый период"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Ч410100000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5 000,00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Резервный фонд администрации муниципального образования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5 000,00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5 000,00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Резервные средства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870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5 000,00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Другие 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163 200,00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Муниципальная программа "Обеспечение общественного порядка и противодействие преступности"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A300000000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4 200,00</w:t>
            </w:r>
          </w:p>
        </w:tc>
      </w:tr>
      <w:tr w:rsidR="008B77B9" w:rsidRPr="005A27BA"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Подпрограмма "Профилактика правонарушений" муниципальная программы "Обеспечение общественного порядка и противодействие преступности"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A310000000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4 200,00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lastRenderedPageBreak/>
              <w:t>Основное мероприятие "Дальнейшее развитие многоуровневой системы профилактики правонарушений"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A310100000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4 200,00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Материальное стимулирование деятельности народных дружинников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A310170380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4 200,00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A310170380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500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4 200,00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Иные 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A310170380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540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4 200,00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Муниципальная программа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159 000,00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Обеспечение реализации муниципальной программы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Ч5Э0000000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159 000,00</w:t>
            </w:r>
          </w:p>
        </w:tc>
      </w:tr>
      <w:tr w:rsidR="008B77B9" w:rsidRPr="005A27BA" w:rsidTr="000E1A9B">
        <w:trPr>
          <w:trHeight w:val="494"/>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Основное мероприятие "</w:t>
            </w:r>
            <w:proofErr w:type="spellStart"/>
            <w:r w:rsidRPr="005A27BA">
              <w:rPr>
                <w:color w:val="000000"/>
                <w:sz w:val="22"/>
                <w:szCs w:val="22"/>
              </w:rPr>
              <w:t>Общепрограммные</w:t>
            </w:r>
            <w:proofErr w:type="spellEnd"/>
            <w:r w:rsidRPr="005A27BA">
              <w:rPr>
                <w:color w:val="000000"/>
                <w:sz w:val="22"/>
                <w:szCs w:val="22"/>
              </w:rPr>
              <w:t xml:space="preserve"> расходы"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Ч5Э0100000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159 000,00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Обеспечение деятельности (оказание услуг) муниципальных учреждений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Ч5Э0100600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155 000,00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Ч5Э0100600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155 000,00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Ч5Э0100600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155 000,00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Выполнение других обязательств муниципального образования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4 000,00</w:t>
            </w:r>
          </w:p>
        </w:tc>
      </w:tr>
      <w:tr w:rsidR="008B77B9" w:rsidRPr="005A27BA" w:rsidTr="000E1A9B">
        <w:trPr>
          <w:trHeight w:val="4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Социальное обеспечение и иные выплаты населению</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300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1 000,00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Иные выплаты населению</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360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1 000,00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3 000,00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Уплата налогов, сборов и иных платежей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3 000,00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b/>
                <w:bCs/>
                <w:color w:val="000000"/>
                <w:sz w:val="22"/>
                <w:szCs w:val="22"/>
              </w:rPr>
              <w:t>Национальная оборона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b/>
                <w:bCs/>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b/>
                <w:bCs/>
                <w:color w:val="000000"/>
                <w:sz w:val="22"/>
                <w:szCs w:val="22"/>
              </w:rPr>
              <w:t>99 150,00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Мобилизационная и вневойсковая подготовка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99 150,00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Муниципальная программа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99 150,00</w:t>
            </w:r>
          </w:p>
        </w:tc>
      </w:tr>
      <w:tr w:rsidR="008B77B9" w:rsidRPr="005A27BA" w:rsidTr="000E1A9B">
        <w:trPr>
          <w:trHeight w:val="172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lastRenderedPageBreak/>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99 150,00</w:t>
            </w:r>
          </w:p>
        </w:tc>
      </w:tr>
      <w:tr w:rsidR="008B77B9" w:rsidRPr="005A27BA" w:rsidTr="000E1A9B">
        <w:trPr>
          <w:trHeight w:val="208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Ч410400000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99 150,00</w:t>
            </w:r>
          </w:p>
        </w:tc>
      </w:tr>
      <w:tr w:rsidR="008B77B9" w:rsidRPr="005A27BA"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99 150,00</w:t>
            </w:r>
          </w:p>
        </w:tc>
      </w:tr>
      <w:tr w:rsidR="008B77B9" w:rsidRPr="005A27BA" w:rsidTr="000E1A9B">
        <w:trPr>
          <w:trHeight w:val="172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91 495,00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91 495,00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7 655,00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7 655,00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b/>
                <w:bCs/>
                <w:color w:val="000000"/>
                <w:sz w:val="22"/>
                <w:szCs w:val="22"/>
              </w:rPr>
              <w:t>Национальная безопасность и правоохранительная деятельность</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b/>
                <w:bCs/>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b/>
                <w:bCs/>
                <w:color w:val="000000"/>
                <w:sz w:val="22"/>
                <w:szCs w:val="22"/>
              </w:rPr>
              <w:t>8 300,00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6 300,00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Муниципальная программа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Ц800000000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6 300,00</w:t>
            </w:r>
          </w:p>
        </w:tc>
      </w:tr>
      <w:tr w:rsidR="008B77B9" w:rsidRPr="005A27BA" w:rsidTr="000E1A9B">
        <w:trPr>
          <w:trHeight w:val="277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lastRenderedPageBreak/>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Ц810000000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6 300,00</w:t>
            </w:r>
          </w:p>
        </w:tc>
      </w:tr>
      <w:tr w:rsidR="008B77B9" w:rsidRPr="005A27BA" w:rsidTr="000E1A9B">
        <w:trPr>
          <w:trHeight w:val="277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 xml:space="preserve">Основное мероприятие "Развитие гражданской обороны, повышение </w:t>
            </w:r>
            <w:proofErr w:type="gramStart"/>
            <w:r w:rsidRPr="005A27BA">
              <w:rPr>
                <w:color w:val="000000"/>
                <w:sz w:val="22"/>
                <w:szCs w:val="22"/>
              </w:rPr>
              <w:t>уровня готовности территориальной подсистемы Чувашской Республики единой государственной системы предупреждения</w:t>
            </w:r>
            <w:proofErr w:type="gramEnd"/>
            <w:r w:rsidRPr="005A27BA">
              <w:rPr>
                <w:color w:val="000000"/>
                <w:sz w:val="22"/>
                <w:szCs w:val="22"/>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Ц810400000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6 300,00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Мероприятия по обеспечению пожарной безопасности муниципальных объектов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6 300,00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6 300,00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6 300,00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Другие вопросы в области национальной безопасности и правоохранительной деятельности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2 000,00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Муниципальная программа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Ц800000000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2 000,00</w:t>
            </w:r>
          </w:p>
        </w:tc>
      </w:tr>
      <w:tr w:rsidR="008B77B9" w:rsidRPr="005A27BA" w:rsidTr="000E1A9B">
        <w:trPr>
          <w:trHeight w:val="172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Подпрограмма "Профилактика терроризма и экстремистской деятельности в Чувашской Республике</w:t>
            </w:r>
            <w:proofErr w:type="gramStart"/>
            <w:r w:rsidRPr="005A27BA">
              <w:rPr>
                <w:color w:val="000000"/>
                <w:sz w:val="22"/>
                <w:szCs w:val="22"/>
              </w:rPr>
              <w:t>"м</w:t>
            </w:r>
            <w:proofErr w:type="gramEnd"/>
            <w:r w:rsidRPr="005A27BA">
              <w:rPr>
                <w:color w:val="000000"/>
                <w:sz w:val="22"/>
                <w:szCs w:val="22"/>
              </w:rPr>
              <w:t>униципальной программы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Ц830000000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2 000,00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lastRenderedPageBreak/>
              <w:t>Основное мероприятие "Мероприятия по профилактике и соблюдению правопорядка на улицах и в других общественных местах"</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Ц830500000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2 000,00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Осуществление мер по противодействию терроризму в муниципальном образовании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Ц830574360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2 000,00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Ц830574360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2 000,00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Ц830574360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2 000,00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b/>
                <w:bCs/>
                <w:color w:val="000000"/>
                <w:sz w:val="22"/>
                <w:szCs w:val="22"/>
              </w:rPr>
              <w:t>Национальная экономика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b/>
                <w:bCs/>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b/>
                <w:bCs/>
                <w:color w:val="000000"/>
                <w:sz w:val="22"/>
                <w:szCs w:val="22"/>
              </w:rPr>
              <w:t>1 775 283,00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Дорожное хозяйство (дорожные фонды)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1 755 283,00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Муниципальная программа "Развитие транспортной системы"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Ч200000000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1 755 283,00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Подпрограмма "Безопасные и качественные автомобильные дороги" муниципальной программы "Развитие транспортной системы"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Ч210000000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1 755 283,00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Основное мероприятие "Мероприятия, реализуемые с привлечением межбюджетных трансфертов бюджетам другого уровня"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Ч210300000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1 755 283,00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Капитальный ремонт и ремонт автомобильных дорог общего пользования местного значения в границах населенных пунктов поселения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Ч2103S4191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1 299 126,00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Ч2103S4191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1 299 126,00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Ч2103S4191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1 299 126,00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Содержание автомобильных дорог общего пользования местного значения в границах населенных пунктов поселения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Ч2103S4192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456 157,00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Ч2103S4192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456 157,00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lastRenderedPageBreak/>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Ч2103S4192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456 157,00</w:t>
            </w:r>
          </w:p>
        </w:tc>
      </w:tr>
      <w:tr w:rsidR="008B77B9" w:rsidRPr="005A27BA" w:rsidTr="000E1A9B">
        <w:trPr>
          <w:trHeight w:val="429"/>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Другие вопросы в области национальной экономики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20 000,00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Муниципальная программа "Развитие земельных и имущественных отношений"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20 000,00</w:t>
            </w:r>
          </w:p>
        </w:tc>
      </w:tr>
      <w:tr w:rsidR="008B77B9" w:rsidRPr="005A27BA" w:rsidTr="000E1A9B">
        <w:trPr>
          <w:trHeight w:val="1057"/>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Подпрограмма "Управление муниципальным имуществом" муниципальной программы "Развитие земельных и имущественных отношений"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20 000,00</w:t>
            </w:r>
          </w:p>
        </w:tc>
      </w:tr>
      <w:tr w:rsidR="008B77B9" w:rsidRPr="005A27BA"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A410200000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20 000,00</w:t>
            </w:r>
          </w:p>
        </w:tc>
      </w:tr>
      <w:tr w:rsidR="008B77B9" w:rsidRPr="005A27BA"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A410277590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20 000,00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A410277590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20 000,00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A410277590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20 000,00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b/>
                <w:bCs/>
                <w:color w:val="000000"/>
                <w:sz w:val="22"/>
                <w:szCs w:val="22"/>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b/>
                <w:bCs/>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b/>
                <w:bCs/>
                <w:color w:val="000000"/>
                <w:sz w:val="22"/>
                <w:szCs w:val="22"/>
              </w:rPr>
              <w:t>508 203,00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402 203,00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300 000,00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Благоустройство территории модульных фельдшерско-акушерских пунктов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А620270410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300 000,00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А620270410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300 000,00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А620270410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300 000,00</w:t>
            </w:r>
          </w:p>
        </w:tc>
      </w:tr>
      <w:tr w:rsidR="008B77B9" w:rsidRPr="005A27BA" w:rsidTr="000E1A9B">
        <w:trPr>
          <w:trHeight w:val="258"/>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 xml:space="preserve">Муниципальная программа "Модернизация и развитие сферы жилищно-коммунального </w:t>
            </w:r>
            <w:r w:rsidRPr="005A27BA">
              <w:rPr>
                <w:color w:val="000000"/>
                <w:sz w:val="22"/>
                <w:szCs w:val="22"/>
              </w:rPr>
              <w:lastRenderedPageBreak/>
              <w:t>хозяйства"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lastRenderedPageBreak/>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A100000000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102 203,00</w:t>
            </w:r>
          </w:p>
        </w:tc>
      </w:tr>
      <w:tr w:rsidR="008B77B9" w:rsidRPr="005A27BA" w:rsidTr="000E1A9B">
        <w:trPr>
          <w:trHeight w:val="172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lastRenderedPageBreak/>
              <w:t>Подпрограмма "Развитие систем коммунальной инфраструктуры и объектов, используемых для очистки сточных вод" муниципальной программы "Модернизация и развитие сферы жилищно-коммунального хозяйства"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A120000000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102 203,00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Основное мероприятие "Развитие систем водоснабжения муниципальных образований"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A120100000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102 203,00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Капитальный ремонт источников водоснабжения (водонапорных башен и водозаборных скважин) в населенных пунктах</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A1201SA010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102 203,00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A1201SA010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102 203,00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A1201SA010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102 203,00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Благоустройство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106 000,00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Муниципальная программа "Формирование современной городской среды на территории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106 000,00</w:t>
            </w:r>
          </w:p>
        </w:tc>
      </w:tr>
      <w:tr w:rsidR="008B77B9" w:rsidRPr="005A27BA" w:rsidTr="000E1A9B">
        <w:trPr>
          <w:trHeight w:val="172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A510000000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106 000,00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Основное мероприятие "Содействие благоустройству населенных пунктов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A510200000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106 000,00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Уличное освещение</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A510277400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45 000,00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A510277400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45 000,00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A510277400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45 000,00</w:t>
            </w:r>
          </w:p>
        </w:tc>
      </w:tr>
      <w:tr w:rsidR="008B77B9" w:rsidRPr="005A27BA" w:rsidTr="000E1A9B">
        <w:trPr>
          <w:trHeight w:val="3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Реализация мероприятий по благоустройству территории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A510277420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11 000,00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lastRenderedPageBreak/>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A510277420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11 000,00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A510277420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11 000,00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Приобретение и обустройство детских игровых, спортивных площадок и малых архитектурных форм</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A510277450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50 000,00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A510277450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50 000,00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A510277450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50 000,00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b/>
                <w:bCs/>
                <w:color w:val="000000"/>
                <w:sz w:val="22"/>
                <w:szCs w:val="22"/>
              </w:rPr>
              <w:t>Культура, кинематография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b/>
                <w:bCs/>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b/>
                <w:bCs/>
                <w:color w:val="000000"/>
                <w:sz w:val="22"/>
                <w:szCs w:val="22"/>
              </w:rPr>
              <w:t>611 830,00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Культура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611 830,00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F4165B">
            <w:pPr>
              <w:rPr>
                <w:color w:val="000000"/>
              </w:rPr>
            </w:pPr>
            <w:r w:rsidRPr="005A27BA">
              <w:rPr>
                <w:color w:val="000000"/>
                <w:sz w:val="22"/>
                <w:szCs w:val="22"/>
              </w:rPr>
              <w:t xml:space="preserve">Муниципальная программа "Комплексное развитие территории </w:t>
            </w:r>
            <w:r w:rsidR="00F4165B">
              <w:rPr>
                <w:color w:val="000000"/>
                <w:sz w:val="22"/>
                <w:szCs w:val="22"/>
              </w:rPr>
              <w:t>Кульгешского сельского поселения</w:t>
            </w:r>
            <w:r w:rsidRPr="005A27BA">
              <w:rPr>
                <w:color w:val="000000"/>
                <w:sz w:val="22"/>
                <w:szCs w:val="22"/>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A600000000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100 000,00</w:t>
            </w:r>
          </w:p>
        </w:tc>
      </w:tr>
      <w:tr w:rsidR="008B77B9" w:rsidRPr="005A27BA" w:rsidTr="000E1A9B">
        <w:trPr>
          <w:trHeight w:val="172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 xml:space="preserve">Подпрограмма "Создание и развитие инфраструктуры на территории </w:t>
            </w:r>
            <w:r w:rsidR="00F4165B">
              <w:rPr>
                <w:color w:val="000000"/>
                <w:sz w:val="22"/>
                <w:szCs w:val="22"/>
              </w:rPr>
              <w:t>Кульгешского сельского поселения</w:t>
            </w:r>
            <w:r w:rsidRPr="005A27BA">
              <w:rPr>
                <w:color w:val="000000"/>
                <w:sz w:val="22"/>
                <w:szCs w:val="22"/>
              </w:rPr>
              <w:t xml:space="preserve">" муниципальной программы "Комплексное развитие территории </w:t>
            </w:r>
            <w:r w:rsidR="00F4165B">
              <w:rPr>
                <w:color w:val="000000"/>
                <w:sz w:val="22"/>
                <w:szCs w:val="22"/>
              </w:rPr>
              <w:t>Кульгешского сельского поселения</w:t>
            </w:r>
            <w:r w:rsidR="00F4165B" w:rsidRPr="005A27BA">
              <w:rPr>
                <w:color w:val="000000"/>
                <w:sz w:val="22"/>
                <w:szCs w:val="22"/>
              </w:rPr>
              <w:t xml:space="preserve"> </w:t>
            </w:r>
            <w:r w:rsidRPr="005A27BA">
              <w:rPr>
                <w:color w:val="000000"/>
                <w:sz w:val="22"/>
                <w:szCs w:val="22"/>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A620000000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100 000,00</w:t>
            </w:r>
          </w:p>
        </w:tc>
      </w:tr>
      <w:tr w:rsidR="008B77B9" w:rsidRPr="005A27BA" w:rsidTr="000E1A9B">
        <w:trPr>
          <w:trHeight w:val="208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A620100000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100 000,00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Реализация инициативных проектов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A6201S6570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100 000,00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A6201S6570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100 000,00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A6201S6570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100 000,00</w:t>
            </w:r>
          </w:p>
        </w:tc>
      </w:tr>
      <w:tr w:rsidR="008B77B9" w:rsidRPr="005A27BA" w:rsidTr="000E1A9B">
        <w:trPr>
          <w:trHeight w:val="4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lastRenderedPageBreak/>
              <w:t>Муниципальная программа "Развитие культуры и туризма"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511 830,00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Подпрограмма "Развитие культуры в Чувашской Республике" муниципальной программы "Развитие культуры и туризма"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511 830,00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Основное мероприятие "Сохранение и развитие народного творчества"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Ц410700000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511 830,00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 xml:space="preserve">Обеспечение деятельности учреждений в сфере </w:t>
            </w:r>
            <w:proofErr w:type="spellStart"/>
            <w:r w:rsidRPr="005A27BA">
              <w:rPr>
                <w:color w:val="000000"/>
                <w:sz w:val="22"/>
                <w:szCs w:val="22"/>
              </w:rPr>
              <w:t>культурно-досугового</w:t>
            </w:r>
            <w:proofErr w:type="spellEnd"/>
            <w:r w:rsidRPr="005A27BA">
              <w:rPr>
                <w:color w:val="000000"/>
                <w:sz w:val="22"/>
                <w:szCs w:val="22"/>
              </w:rPr>
              <w:t xml:space="preserve"> обслуживания населения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Ц410740390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511 830,00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Ц410740390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500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511 830,00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Иные 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Ц410740390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540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511 830,00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b/>
                <w:bCs/>
                <w:color w:val="000000"/>
                <w:sz w:val="22"/>
                <w:szCs w:val="22"/>
              </w:rPr>
              <w:t>Физическая культура и спорт</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b/>
                <w:bCs/>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b/>
                <w:bCs/>
                <w:color w:val="000000"/>
                <w:sz w:val="22"/>
                <w:szCs w:val="22"/>
              </w:rPr>
              <w:t>5 000,00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Физическая культура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5 000,00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Муниципальная программа "Развитие физической культуры и спорта"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5 000,00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Подпрограмма "Развитие физической культуры и массового спорта" муниципальной программы "Развитие физической культуры и спорта"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Ц510000000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5 000,00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Основное мероприятие "Физкультурно-оздоровительная и спортивно-массовая работа с населением"</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Ц510100000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5 000,00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Организация и проведение официальных физкультурных мероприятий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Ц510171390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5 000,00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Ц510171390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5 000,00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Ц510171390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5 000,00</w:t>
            </w:r>
          </w:p>
        </w:tc>
      </w:tr>
    </w:tbl>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tbl>
      <w:tblPr>
        <w:tblW w:w="0" w:type="auto"/>
        <w:tblCellSpacing w:w="0" w:type="dxa"/>
        <w:tblCellMar>
          <w:top w:w="15" w:type="dxa"/>
          <w:left w:w="15" w:type="dxa"/>
          <w:bottom w:w="15" w:type="dxa"/>
          <w:right w:w="15" w:type="dxa"/>
        </w:tblCellMar>
        <w:tblLook w:val="04A0"/>
      </w:tblPr>
      <w:tblGrid>
        <w:gridCol w:w="2569"/>
        <w:gridCol w:w="641"/>
        <w:gridCol w:w="988"/>
        <w:gridCol w:w="1542"/>
        <w:gridCol w:w="1367"/>
        <w:gridCol w:w="1139"/>
        <w:gridCol w:w="1139"/>
      </w:tblGrid>
      <w:tr w:rsidR="008B77B9" w:rsidRPr="005A27BA" w:rsidTr="000E1A9B">
        <w:trPr>
          <w:trHeight w:val="2085"/>
          <w:tblCellSpacing w:w="0" w:type="dxa"/>
        </w:trPr>
        <w:tc>
          <w:tcPr>
            <w:tcW w:w="9385" w:type="dxa"/>
            <w:gridSpan w:val="7"/>
            <w:vAlign w:val="center"/>
            <w:hideMark/>
          </w:tcPr>
          <w:p w:rsidR="008B77B9" w:rsidRPr="005A27BA" w:rsidRDefault="008B77B9" w:rsidP="000E1A9B">
            <w:pPr>
              <w:ind w:left="5529"/>
              <w:jc w:val="center"/>
              <w:rPr>
                <w:rFonts w:ascii="Arial" w:hAnsi="Arial" w:cs="Arial"/>
                <w:color w:val="000000"/>
                <w:sz w:val="20"/>
                <w:szCs w:val="20"/>
              </w:rPr>
            </w:pPr>
            <w:r w:rsidRPr="00231EBD">
              <w:rPr>
                <w:iCs/>
                <w:color w:val="000000"/>
              </w:rPr>
              <w:lastRenderedPageBreak/>
              <w:t>Приложение 6</w:t>
            </w:r>
            <w:r w:rsidRPr="00231EBD">
              <w:rPr>
                <w:iCs/>
                <w:color w:val="000000"/>
              </w:rPr>
              <w:br/>
              <w:t>к решению Собрания депутатов</w:t>
            </w:r>
            <w:r w:rsidRPr="00231EBD">
              <w:rPr>
                <w:iCs/>
                <w:color w:val="000000"/>
              </w:rPr>
              <w:br/>
              <w:t>Кульгешского сельского поселения Урмарского района Чувашской Республики</w:t>
            </w:r>
            <w:proofErr w:type="gramStart"/>
            <w:r w:rsidRPr="00231EBD">
              <w:rPr>
                <w:iCs/>
                <w:color w:val="000000"/>
              </w:rPr>
              <w:t>«О</w:t>
            </w:r>
            <w:proofErr w:type="gramEnd"/>
            <w:r w:rsidRPr="00231EBD">
              <w:rPr>
                <w:iCs/>
                <w:color w:val="000000"/>
              </w:rPr>
              <w:t xml:space="preserve"> бюджете Кульгешского сельского поселения Урмарского района Чувашской Республики на 2022 год и на плановый период 2023 и 2024 годов» </w:t>
            </w:r>
            <w:r w:rsidRPr="00C27C9A">
              <w:rPr>
                <w:color w:val="000000"/>
              </w:rPr>
              <w:t xml:space="preserve">от </w:t>
            </w:r>
            <w:r>
              <w:rPr>
                <w:color w:val="000000"/>
              </w:rPr>
              <w:t>14.12.2021</w:t>
            </w:r>
            <w:r w:rsidRPr="00C27C9A">
              <w:rPr>
                <w:color w:val="000000"/>
              </w:rPr>
              <w:t>г. №</w:t>
            </w:r>
            <w:r>
              <w:rPr>
                <w:color w:val="000000"/>
              </w:rPr>
              <w:t xml:space="preserve"> 50</w:t>
            </w:r>
          </w:p>
        </w:tc>
      </w:tr>
      <w:tr w:rsidR="008B77B9" w:rsidRPr="005A27BA" w:rsidTr="000E1A9B">
        <w:trPr>
          <w:trHeight w:val="1660"/>
          <w:tblCellSpacing w:w="0" w:type="dxa"/>
        </w:trPr>
        <w:tc>
          <w:tcPr>
            <w:tcW w:w="0" w:type="auto"/>
            <w:gridSpan w:val="7"/>
            <w:vAlign w:val="center"/>
            <w:hideMark/>
          </w:tcPr>
          <w:p w:rsidR="008B77B9" w:rsidRPr="005A27BA" w:rsidRDefault="008B77B9" w:rsidP="000E1A9B">
            <w:pPr>
              <w:jc w:val="center"/>
              <w:rPr>
                <w:b/>
                <w:bCs/>
                <w:color w:val="000000"/>
              </w:rPr>
            </w:pPr>
            <w:r w:rsidRPr="005A27BA">
              <w:rPr>
                <w:b/>
                <w:bCs/>
                <w:color w:val="000000"/>
              </w:rPr>
              <w:t>Распределение</w:t>
            </w:r>
            <w:r w:rsidRPr="005A27BA">
              <w:rPr>
                <w:b/>
                <w:bCs/>
                <w:color w:val="000000"/>
              </w:rPr>
              <w:br/>
              <w:t>бюджетных ассигнований по разделам, подразделам, целевым статьям (муниципальным программам Кульгешского сельского поселения Урмарского района Чувашской Республики) и группа</w:t>
            </w:r>
            <w:proofErr w:type="gramStart"/>
            <w:r w:rsidRPr="005A27BA">
              <w:rPr>
                <w:b/>
                <w:bCs/>
                <w:color w:val="000000"/>
              </w:rPr>
              <w:t>м(</w:t>
            </w:r>
            <w:proofErr w:type="gramEnd"/>
            <w:r w:rsidRPr="005A27BA">
              <w:rPr>
                <w:b/>
                <w:bCs/>
                <w:color w:val="000000"/>
              </w:rPr>
              <w:t>группам и подгруппам) видов расходов классификации расходов бюджета Кульгешского сельского поселения Урмарского района Чувашской Республики на 2023 и 2024 годы</w:t>
            </w:r>
          </w:p>
        </w:tc>
      </w:tr>
      <w:tr w:rsidR="008B77B9" w:rsidRPr="005A27BA" w:rsidTr="000E1A9B">
        <w:trPr>
          <w:trHeight w:val="96"/>
          <w:tblCellSpacing w:w="0" w:type="dxa"/>
        </w:trPr>
        <w:tc>
          <w:tcPr>
            <w:tcW w:w="0" w:type="auto"/>
            <w:gridSpan w:val="7"/>
            <w:vAlign w:val="center"/>
            <w:hideMark/>
          </w:tcPr>
          <w:p w:rsidR="008B77B9" w:rsidRPr="005A27BA" w:rsidRDefault="008B77B9" w:rsidP="000E1A9B">
            <w:pPr>
              <w:jc w:val="right"/>
              <w:rPr>
                <w:rFonts w:ascii="Arial" w:hAnsi="Arial" w:cs="Arial"/>
                <w:color w:val="000000"/>
                <w:sz w:val="20"/>
                <w:szCs w:val="20"/>
              </w:rPr>
            </w:pPr>
            <w:r w:rsidRPr="005A27BA">
              <w:rPr>
                <w:color w:val="000000"/>
              </w:rPr>
              <w:t>(рублей)</w:t>
            </w:r>
          </w:p>
        </w:tc>
      </w:tr>
      <w:tr w:rsidR="008B77B9" w:rsidRPr="005A27BA" w:rsidTr="000E1A9B">
        <w:trPr>
          <w:tblCellSpacing w:w="0" w:type="dxa"/>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B77B9" w:rsidRPr="005A27BA" w:rsidRDefault="008B77B9" w:rsidP="000E1A9B">
            <w:pPr>
              <w:jc w:val="center"/>
              <w:rPr>
                <w:color w:val="000000"/>
              </w:rPr>
            </w:pPr>
            <w:r w:rsidRPr="005A27BA">
              <w:rPr>
                <w:color w:val="000000"/>
                <w:sz w:val="22"/>
                <w:szCs w:val="22"/>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B77B9" w:rsidRPr="005A27BA" w:rsidRDefault="008B77B9" w:rsidP="000E1A9B">
            <w:pPr>
              <w:jc w:val="center"/>
              <w:rPr>
                <w:color w:val="000000"/>
              </w:rPr>
            </w:pPr>
            <w:r w:rsidRPr="005A27BA">
              <w:rPr>
                <w:color w:val="000000"/>
                <w:sz w:val="22"/>
                <w:szCs w:val="22"/>
              </w:rPr>
              <w:t>Раздел</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B77B9" w:rsidRPr="005A27BA" w:rsidRDefault="008B77B9" w:rsidP="000E1A9B">
            <w:pPr>
              <w:jc w:val="center"/>
              <w:rPr>
                <w:color w:val="000000"/>
              </w:rPr>
            </w:pPr>
            <w:r w:rsidRPr="005A27BA">
              <w:rPr>
                <w:color w:val="000000"/>
                <w:sz w:val="22"/>
                <w:szCs w:val="22"/>
              </w:rPr>
              <w:t>Подраздел</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B77B9" w:rsidRPr="005A27BA" w:rsidRDefault="008B77B9" w:rsidP="000E1A9B">
            <w:pPr>
              <w:jc w:val="center"/>
              <w:rPr>
                <w:color w:val="000000"/>
              </w:rPr>
            </w:pPr>
            <w:r w:rsidRPr="005A27BA">
              <w:rPr>
                <w:color w:val="000000"/>
                <w:sz w:val="22"/>
                <w:szCs w:val="22"/>
              </w:rPr>
              <w:t>Целевая статья (муниципальные 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B77B9" w:rsidRPr="005A27BA" w:rsidRDefault="008B77B9" w:rsidP="000E1A9B">
            <w:pPr>
              <w:jc w:val="center"/>
              <w:rPr>
                <w:color w:val="000000"/>
              </w:rPr>
            </w:pPr>
            <w:r w:rsidRPr="005A27BA">
              <w:rPr>
                <w:color w:val="000000"/>
                <w:sz w:val="22"/>
                <w:szCs w:val="22"/>
              </w:rPr>
              <w:t>Групп</w:t>
            </w:r>
            <w:proofErr w:type="gramStart"/>
            <w:r w:rsidRPr="005A27BA">
              <w:rPr>
                <w:color w:val="000000"/>
                <w:sz w:val="22"/>
                <w:szCs w:val="22"/>
              </w:rPr>
              <w:t>а(</w:t>
            </w:r>
            <w:proofErr w:type="gramEnd"/>
            <w:r w:rsidRPr="005A27BA">
              <w:rPr>
                <w:color w:val="000000"/>
                <w:sz w:val="22"/>
                <w:szCs w:val="22"/>
              </w:rPr>
              <w:t>группа и подгруппа) вида расходов</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8B77B9" w:rsidRPr="005A27BA" w:rsidRDefault="008B77B9" w:rsidP="000E1A9B">
            <w:pPr>
              <w:jc w:val="center"/>
              <w:rPr>
                <w:color w:val="000000"/>
              </w:rPr>
            </w:pPr>
            <w:r w:rsidRPr="005A27BA">
              <w:rPr>
                <w:color w:val="000000"/>
                <w:sz w:val="22"/>
                <w:szCs w:val="22"/>
              </w:rPr>
              <w:t>Сумма</w:t>
            </w:r>
          </w:p>
        </w:tc>
      </w:tr>
      <w:tr w:rsidR="008B77B9" w:rsidRPr="005A27BA" w:rsidTr="000E1A9B">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77B9" w:rsidRPr="005A27BA" w:rsidRDefault="008B77B9" w:rsidP="000E1A9B">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77B9" w:rsidRPr="005A27BA" w:rsidRDefault="008B77B9" w:rsidP="000E1A9B">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77B9" w:rsidRPr="005A27BA" w:rsidRDefault="008B77B9" w:rsidP="000E1A9B">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77B9" w:rsidRPr="005A27BA" w:rsidRDefault="008B77B9" w:rsidP="000E1A9B">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77B9" w:rsidRPr="005A27BA"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5A27BA" w:rsidRDefault="008B77B9" w:rsidP="000E1A9B">
            <w:pPr>
              <w:jc w:val="center"/>
              <w:rPr>
                <w:color w:val="000000"/>
              </w:rPr>
            </w:pPr>
            <w:r w:rsidRPr="005A27BA">
              <w:rPr>
                <w:color w:val="000000"/>
                <w:sz w:val="22"/>
                <w:szCs w:val="22"/>
              </w:rPr>
              <w:t>2023 год</w:t>
            </w: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5A27BA" w:rsidRDefault="008B77B9" w:rsidP="000E1A9B">
            <w:pPr>
              <w:jc w:val="center"/>
              <w:rPr>
                <w:color w:val="000000"/>
              </w:rPr>
            </w:pPr>
            <w:r w:rsidRPr="005A27BA">
              <w:rPr>
                <w:color w:val="000000"/>
                <w:sz w:val="22"/>
                <w:szCs w:val="22"/>
              </w:rPr>
              <w:t>2024 год</w:t>
            </w:r>
          </w:p>
        </w:tc>
      </w:tr>
      <w:tr w:rsidR="008B77B9" w:rsidRPr="005A27BA" w:rsidTr="000E1A9B">
        <w:trPr>
          <w:trHeight w:val="43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8B77B9" w:rsidRPr="005A27BA" w:rsidRDefault="008B77B9" w:rsidP="000E1A9B">
            <w:pPr>
              <w:jc w:val="center"/>
              <w:rPr>
                <w:color w:val="000000"/>
              </w:rPr>
            </w:pPr>
            <w:r w:rsidRPr="005A27BA">
              <w:rPr>
                <w:color w:val="000000"/>
                <w:sz w:val="22"/>
                <w:szCs w:val="22"/>
              </w:rPr>
              <w:t>1</w:t>
            </w:r>
          </w:p>
        </w:tc>
        <w:tc>
          <w:tcPr>
            <w:tcW w:w="0" w:type="auto"/>
            <w:tcBorders>
              <w:top w:val="single" w:sz="4" w:space="0" w:color="auto"/>
              <w:left w:val="single" w:sz="4" w:space="0" w:color="auto"/>
              <w:bottom w:val="single" w:sz="4" w:space="0" w:color="auto"/>
              <w:right w:val="single" w:sz="4" w:space="0" w:color="auto"/>
            </w:tcBorders>
            <w:hideMark/>
          </w:tcPr>
          <w:p w:rsidR="008B77B9" w:rsidRPr="005A27BA" w:rsidRDefault="008B77B9" w:rsidP="000E1A9B">
            <w:pPr>
              <w:jc w:val="center"/>
              <w:rPr>
                <w:color w:val="000000"/>
              </w:rPr>
            </w:pPr>
            <w:r w:rsidRPr="005A27BA">
              <w:rPr>
                <w:color w:val="000000"/>
                <w:sz w:val="22"/>
                <w:szCs w:val="22"/>
              </w:rPr>
              <w:t>2</w:t>
            </w:r>
          </w:p>
        </w:tc>
        <w:tc>
          <w:tcPr>
            <w:tcW w:w="0" w:type="auto"/>
            <w:tcBorders>
              <w:top w:val="single" w:sz="4" w:space="0" w:color="auto"/>
              <w:left w:val="single" w:sz="4" w:space="0" w:color="auto"/>
              <w:bottom w:val="single" w:sz="4" w:space="0" w:color="auto"/>
              <w:right w:val="single" w:sz="4" w:space="0" w:color="auto"/>
            </w:tcBorders>
            <w:hideMark/>
          </w:tcPr>
          <w:p w:rsidR="008B77B9" w:rsidRPr="005A27BA" w:rsidRDefault="008B77B9" w:rsidP="000E1A9B">
            <w:pPr>
              <w:jc w:val="center"/>
              <w:rPr>
                <w:color w:val="000000"/>
              </w:rPr>
            </w:pPr>
            <w:r w:rsidRPr="005A27BA">
              <w:rPr>
                <w:color w:val="000000"/>
                <w:sz w:val="22"/>
                <w:szCs w:val="22"/>
              </w:rPr>
              <w:t>3</w:t>
            </w:r>
          </w:p>
        </w:tc>
        <w:tc>
          <w:tcPr>
            <w:tcW w:w="0" w:type="auto"/>
            <w:tcBorders>
              <w:top w:val="single" w:sz="4" w:space="0" w:color="auto"/>
              <w:left w:val="single" w:sz="4" w:space="0" w:color="auto"/>
              <w:bottom w:val="single" w:sz="4" w:space="0" w:color="auto"/>
              <w:right w:val="single" w:sz="4" w:space="0" w:color="auto"/>
            </w:tcBorders>
            <w:hideMark/>
          </w:tcPr>
          <w:p w:rsidR="008B77B9" w:rsidRPr="005A27BA" w:rsidRDefault="008B77B9" w:rsidP="000E1A9B">
            <w:pPr>
              <w:jc w:val="center"/>
              <w:rPr>
                <w:color w:val="000000"/>
              </w:rPr>
            </w:pPr>
            <w:r w:rsidRPr="005A27BA">
              <w:rPr>
                <w:color w:val="000000"/>
                <w:sz w:val="22"/>
                <w:szCs w:val="22"/>
              </w:rPr>
              <w:t>4</w:t>
            </w:r>
          </w:p>
        </w:tc>
        <w:tc>
          <w:tcPr>
            <w:tcW w:w="0" w:type="auto"/>
            <w:tcBorders>
              <w:top w:val="single" w:sz="4" w:space="0" w:color="auto"/>
              <w:left w:val="single" w:sz="4" w:space="0" w:color="auto"/>
              <w:bottom w:val="single" w:sz="4" w:space="0" w:color="auto"/>
              <w:right w:val="single" w:sz="4" w:space="0" w:color="auto"/>
            </w:tcBorders>
            <w:hideMark/>
          </w:tcPr>
          <w:p w:rsidR="008B77B9" w:rsidRPr="005A27BA" w:rsidRDefault="008B77B9" w:rsidP="000E1A9B">
            <w:pPr>
              <w:jc w:val="center"/>
              <w:rPr>
                <w:color w:val="000000"/>
              </w:rPr>
            </w:pPr>
            <w:r w:rsidRPr="005A27BA">
              <w:rPr>
                <w:color w:val="000000"/>
                <w:sz w:val="22"/>
                <w:szCs w:val="22"/>
              </w:rPr>
              <w:t>5</w:t>
            </w:r>
          </w:p>
        </w:tc>
        <w:tc>
          <w:tcPr>
            <w:tcW w:w="0" w:type="auto"/>
            <w:tcBorders>
              <w:top w:val="single" w:sz="4" w:space="0" w:color="auto"/>
              <w:left w:val="single" w:sz="4" w:space="0" w:color="auto"/>
              <w:bottom w:val="single" w:sz="4" w:space="0" w:color="auto"/>
              <w:right w:val="single" w:sz="4" w:space="0" w:color="auto"/>
            </w:tcBorders>
            <w:hideMark/>
          </w:tcPr>
          <w:p w:rsidR="008B77B9" w:rsidRPr="005A27BA" w:rsidRDefault="008B77B9" w:rsidP="000E1A9B">
            <w:pPr>
              <w:jc w:val="center"/>
              <w:rPr>
                <w:color w:val="000000"/>
              </w:rPr>
            </w:pPr>
            <w:r w:rsidRPr="005A27BA">
              <w:rPr>
                <w:color w:val="000000"/>
                <w:sz w:val="22"/>
                <w:szCs w:val="22"/>
              </w:rPr>
              <w:t>6</w:t>
            </w:r>
          </w:p>
        </w:tc>
        <w:tc>
          <w:tcPr>
            <w:tcW w:w="0" w:type="auto"/>
            <w:tcBorders>
              <w:top w:val="single" w:sz="4" w:space="0" w:color="auto"/>
              <w:left w:val="single" w:sz="4" w:space="0" w:color="auto"/>
              <w:bottom w:val="single" w:sz="4" w:space="0" w:color="auto"/>
              <w:right w:val="single" w:sz="4" w:space="0" w:color="auto"/>
            </w:tcBorders>
            <w:hideMark/>
          </w:tcPr>
          <w:p w:rsidR="008B77B9" w:rsidRPr="005A27BA" w:rsidRDefault="008B77B9" w:rsidP="000E1A9B">
            <w:pPr>
              <w:jc w:val="center"/>
              <w:rPr>
                <w:color w:val="000000"/>
              </w:rPr>
            </w:pPr>
            <w:r w:rsidRPr="005A27BA">
              <w:rPr>
                <w:color w:val="000000"/>
                <w:sz w:val="22"/>
                <w:szCs w:val="22"/>
              </w:rPr>
              <w:t>7</w:t>
            </w:r>
          </w:p>
        </w:tc>
      </w:tr>
      <w:tr w:rsidR="008B77B9" w:rsidRPr="005A27BA" w:rsidTr="000E1A9B">
        <w:trPr>
          <w:trHeight w:val="43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B77B9" w:rsidRPr="005A27BA"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B77B9" w:rsidRPr="005A27BA"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B77B9" w:rsidRPr="005A27BA"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B77B9" w:rsidRPr="005A27BA"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B77B9" w:rsidRPr="005A27BA"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B77B9" w:rsidRPr="005A27BA"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B77B9" w:rsidRPr="005A27BA" w:rsidRDefault="008B77B9" w:rsidP="000E1A9B">
            <w:pPr>
              <w:rPr>
                <w:color w:val="000000"/>
              </w:rPr>
            </w:pPr>
          </w:p>
        </w:tc>
      </w:tr>
      <w:tr w:rsidR="008B77B9" w:rsidRPr="005A27BA" w:rsidTr="000E1A9B">
        <w:trPr>
          <w:trHeight w:val="43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b/>
                <w:bCs/>
                <w:color w:val="000000"/>
                <w:sz w:val="22"/>
                <w:szCs w:val="22"/>
              </w:rPr>
              <w:t>Всего</w:t>
            </w:r>
          </w:p>
        </w:tc>
        <w:tc>
          <w:tcPr>
            <w:tcW w:w="0" w:type="auto"/>
            <w:tcBorders>
              <w:top w:val="single" w:sz="4" w:space="0" w:color="auto"/>
              <w:left w:val="single" w:sz="4" w:space="0" w:color="auto"/>
              <w:bottom w:val="single" w:sz="4" w:space="0" w:color="auto"/>
              <w:right w:val="single" w:sz="4" w:space="0" w:color="auto"/>
            </w:tcBorders>
            <w:hideMark/>
          </w:tcPr>
          <w:p w:rsidR="008B77B9" w:rsidRPr="005A27BA"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hideMark/>
          </w:tcPr>
          <w:p w:rsidR="008B77B9" w:rsidRPr="005A27BA"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hideMark/>
          </w:tcPr>
          <w:p w:rsidR="008B77B9" w:rsidRPr="005A27BA"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hideMark/>
          </w:tcPr>
          <w:p w:rsidR="008B77B9" w:rsidRPr="005A27BA"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right"/>
              <w:rPr>
                <w:color w:val="000000"/>
                <w:sz w:val="20"/>
                <w:szCs w:val="20"/>
              </w:rPr>
            </w:pPr>
            <w:r w:rsidRPr="005A27BA">
              <w:rPr>
                <w:b/>
                <w:bCs/>
                <w:color w:val="000000"/>
                <w:sz w:val="20"/>
                <w:szCs w:val="20"/>
              </w:rPr>
              <w:t>4 265 153,00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right"/>
              <w:rPr>
                <w:color w:val="000000"/>
                <w:sz w:val="20"/>
                <w:szCs w:val="20"/>
              </w:rPr>
            </w:pPr>
            <w:r w:rsidRPr="005A27BA">
              <w:rPr>
                <w:b/>
                <w:bCs/>
                <w:color w:val="000000"/>
                <w:sz w:val="20"/>
                <w:szCs w:val="20"/>
              </w:rPr>
              <w:t>4 147 319,00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rPr>
                <w:color w:val="000000"/>
              </w:rPr>
            </w:pPr>
            <w:r w:rsidRPr="005A27BA">
              <w:rPr>
                <w:b/>
                <w:bCs/>
                <w:color w:val="000000"/>
                <w:sz w:val="22"/>
                <w:szCs w:val="22"/>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center"/>
              <w:rPr>
                <w:color w:val="000000"/>
              </w:rPr>
            </w:pPr>
            <w:r w:rsidRPr="005A27BA">
              <w:rPr>
                <w:b/>
                <w:bCs/>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right"/>
              <w:rPr>
                <w:color w:val="000000"/>
                <w:sz w:val="20"/>
                <w:szCs w:val="20"/>
              </w:rPr>
            </w:pPr>
            <w:r w:rsidRPr="005A27BA">
              <w:rPr>
                <w:b/>
                <w:bCs/>
                <w:color w:val="000000"/>
                <w:sz w:val="20"/>
                <w:szCs w:val="20"/>
              </w:rPr>
              <w:t>1 626 445,00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right"/>
              <w:rPr>
                <w:color w:val="000000"/>
                <w:sz w:val="20"/>
                <w:szCs w:val="20"/>
              </w:rPr>
            </w:pPr>
            <w:r w:rsidRPr="005A27BA">
              <w:rPr>
                <w:b/>
                <w:bCs/>
                <w:color w:val="000000"/>
                <w:sz w:val="20"/>
                <w:szCs w:val="20"/>
              </w:rPr>
              <w:t>1 626 445,00</w:t>
            </w:r>
          </w:p>
        </w:tc>
      </w:tr>
      <w:tr w:rsidR="008B77B9" w:rsidRPr="005A27BA" w:rsidTr="000E1A9B">
        <w:trPr>
          <w:trHeight w:val="172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1 458 245,00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1 458 245,00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Муниципальная программа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1 458 245,00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1 458 245,00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Обеспечение реализации муниципальной программы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Ч5Э0000000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1 458 245,00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1 458 245,00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Основное мероприятие "</w:t>
            </w:r>
            <w:proofErr w:type="spellStart"/>
            <w:r w:rsidRPr="005A27BA">
              <w:rPr>
                <w:color w:val="000000"/>
                <w:sz w:val="22"/>
                <w:szCs w:val="22"/>
              </w:rPr>
              <w:t>Общепрограммные</w:t>
            </w:r>
            <w:proofErr w:type="spellEnd"/>
            <w:r w:rsidRPr="005A27BA">
              <w:rPr>
                <w:color w:val="000000"/>
                <w:sz w:val="22"/>
                <w:szCs w:val="22"/>
              </w:rPr>
              <w:t xml:space="preserve"> расходы"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Ч5Э0100000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1 458 245,00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1 458 245,00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lastRenderedPageBreak/>
              <w:t>Обеспечение функций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1 458 245,00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1 458 245,00</w:t>
            </w:r>
          </w:p>
        </w:tc>
      </w:tr>
      <w:tr w:rsidR="008B77B9" w:rsidRPr="005A27BA" w:rsidTr="000E1A9B">
        <w:trPr>
          <w:trHeight w:val="208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1 381 320,00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1 381 320,00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1 381 320,00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1 381 320,00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73 925,00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73 925,00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73 925,00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73 925,00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3 000,00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3 000,00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Уплата налогов, сборов и иных платежей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3 000,00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3 000,00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Резервные фонды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5 000,00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Муниципальная программа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5 000,00</w:t>
            </w:r>
          </w:p>
        </w:tc>
      </w:tr>
      <w:tr w:rsidR="008B77B9" w:rsidRPr="005A27BA" w:rsidTr="000E1A9B">
        <w:trPr>
          <w:trHeight w:val="208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5 000,00</w:t>
            </w:r>
          </w:p>
        </w:tc>
      </w:tr>
      <w:tr w:rsidR="008B77B9" w:rsidRPr="005A27BA" w:rsidTr="000E1A9B">
        <w:trPr>
          <w:trHeight w:val="172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Основное мероприятие "Развитие бюджетного планирования, формирование бюджета муниципального образования на очередной финансовый год и плановый период"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Ч410100000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5 000,00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lastRenderedPageBreak/>
              <w:t>Резервный фонд администрации муниципального образования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5 000,00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5 000,00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Резервные средства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870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5 000,00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Другие 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163 200,00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163 200,00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Муниципальная программа "Обеспечение общественного порядка и противодействие преступности"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A300000000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4 200,00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4 200,00</w:t>
            </w:r>
          </w:p>
        </w:tc>
      </w:tr>
      <w:tr w:rsidR="008B77B9" w:rsidRPr="005A27BA"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Подпрограмма "Профилактика правонарушений" муниципальная программы "Обеспечение общественного порядка и противодействие преступности"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A310000000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4 200,00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4 200,00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Основное мероприятие "Дальнейшее развитие многоуровневой системы профилактики правонарушений"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A310100000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4 200,00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4 200,00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Материальное стимулирование деятельности народных дружинников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A310170380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4 200,00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4 200,00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A310170380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500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4 200,00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4 200,00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Иные 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A310170380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540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4 200,00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4 200,00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Муниципальная программа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159 000,00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159 000,00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Обеспечение реализации муниципальной программы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Ч5Э0000000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159 000,00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159 000,00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Основное мероприятие "</w:t>
            </w:r>
            <w:proofErr w:type="spellStart"/>
            <w:r w:rsidRPr="005A27BA">
              <w:rPr>
                <w:color w:val="000000"/>
                <w:sz w:val="22"/>
                <w:szCs w:val="22"/>
              </w:rPr>
              <w:t>Общепрограммные</w:t>
            </w:r>
            <w:proofErr w:type="spellEnd"/>
            <w:r w:rsidRPr="005A27BA">
              <w:rPr>
                <w:color w:val="000000"/>
                <w:sz w:val="22"/>
                <w:szCs w:val="22"/>
              </w:rPr>
              <w:t xml:space="preserve"> расходы"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Ч5Э0100000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159 000,00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159 000,00</w:t>
            </w:r>
          </w:p>
        </w:tc>
      </w:tr>
      <w:tr w:rsidR="008B77B9" w:rsidRPr="005A27BA" w:rsidTr="000E1A9B">
        <w:trPr>
          <w:trHeight w:val="258"/>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 xml:space="preserve">Обеспечение деятельности (оказание услуг) муниципальных </w:t>
            </w:r>
            <w:r w:rsidRPr="005A27BA">
              <w:rPr>
                <w:color w:val="000000"/>
                <w:sz w:val="22"/>
                <w:szCs w:val="22"/>
              </w:rPr>
              <w:lastRenderedPageBreak/>
              <w:t>учреждений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lastRenderedPageBreak/>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Ч5Э0100600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155 000,00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sz w:val="20"/>
                <w:szCs w:val="20"/>
              </w:rPr>
            </w:pPr>
            <w:r w:rsidRPr="005A27BA">
              <w:rPr>
                <w:color w:val="000000"/>
                <w:sz w:val="20"/>
                <w:szCs w:val="20"/>
              </w:rPr>
              <w:t>155 000,00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lastRenderedPageBreak/>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Ч5Э0100600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155 000,00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155 000,00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Ч5Э0100600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155 000,00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155 000,00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Выполнение других обязательств муниципального образования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4 000,00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4 000,00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Социальное обеспечение и иные выплаты населению</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300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1 000,00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Иные выплаты населению</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360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1 000,00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3 000,00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Уплата налогов, сборов и иных платежей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3 000,00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rPr>
                <w:color w:val="000000"/>
              </w:rPr>
            </w:pPr>
            <w:r w:rsidRPr="005A27BA">
              <w:rPr>
                <w:b/>
                <w:bCs/>
                <w:color w:val="000000"/>
                <w:sz w:val="22"/>
                <w:szCs w:val="22"/>
              </w:rPr>
              <w:t>Национальная оборона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center"/>
              <w:rPr>
                <w:color w:val="000000"/>
              </w:rPr>
            </w:pPr>
            <w:r w:rsidRPr="005A27BA">
              <w:rPr>
                <w:b/>
                <w:bCs/>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right"/>
              <w:rPr>
                <w:color w:val="000000"/>
              </w:rPr>
            </w:pPr>
            <w:r w:rsidRPr="005A27BA">
              <w:rPr>
                <w:b/>
                <w:bCs/>
                <w:color w:val="000000"/>
                <w:sz w:val="22"/>
                <w:szCs w:val="22"/>
              </w:rPr>
              <w:t>102 811,00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right"/>
              <w:rPr>
                <w:color w:val="000000"/>
              </w:rPr>
            </w:pPr>
            <w:r w:rsidRPr="005A27BA">
              <w:rPr>
                <w:b/>
                <w:bCs/>
                <w:color w:val="000000"/>
                <w:sz w:val="22"/>
                <w:szCs w:val="22"/>
              </w:rPr>
              <w:t>107 205,00</w:t>
            </w:r>
          </w:p>
        </w:tc>
      </w:tr>
      <w:tr w:rsidR="008B77B9" w:rsidRPr="005A27BA" w:rsidTr="000E1A9B">
        <w:trPr>
          <w:trHeight w:val="536"/>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Мобилизационная и вневойсковая подготовка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102 811,00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107 205,00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Муниципальная программа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102 811,00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107 205,00</w:t>
            </w:r>
          </w:p>
        </w:tc>
      </w:tr>
      <w:tr w:rsidR="008B77B9" w:rsidRPr="005A27BA" w:rsidTr="000E1A9B">
        <w:trPr>
          <w:trHeight w:val="208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102 811,00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107 205,00</w:t>
            </w:r>
          </w:p>
        </w:tc>
      </w:tr>
      <w:tr w:rsidR="008B77B9" w:rsidRPr="005A27BA" w:rsidTr="000E1A9B">
        <w:trPr>
          <w:trHeight w:val="208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Ч410400000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102 811,00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107 205,00</w:t>
            </w:r>
          </w:p>
        </w:tc>
      </w:tr>
      <w:tr w:rsidR="008B77B9" w:rsidRPr="005A27BA"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lastRenderedPageBreak/>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102 811,00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107 205,00</w:t>
            </w:r>
          </w:p>
        </w:tc>
      </w:tr>
      <w:tr w:rsidR="008B77B9" w:rsidRPr="005A27BA" w:rsidTr="000E1A9B">
        <w:trPr>
          <w:trHeight w:val="208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93 944,00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94 700,00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93 944,00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94 700,00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8 867,00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12 505,00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8 867,00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12 505,00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rPr>
                <w:color w:val="000000"/>
              </w:rPr>
            </w:pPr>
            <w:r w:rsidRPr="005A27BA">
              <w:rPr>
                <w:b/>
                <w:bCs/>
                <w:color w:val="000000"/>
                <w:sz w:val="22"/>
                <w:szCs w:val="22"/>
              </w:rPr>
              <w:t>Национальная безопасность и правоохранительная деятельность</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center"/>
              <w:rPr>
                <w:color w:val="000000"/>
              </w:rPr>
            </w:pPr>
            <w:r w:rsidRPr="005A27BA">
              <w:rPr>
                <w:b/>
                <w:bCs/>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right"/>
              <w:rPr>
                <w:color w:val="000000"/>
              </w:rPr>
            </w:pPr>
            <w:r w:rsidRPr="005A27BA">
              <w:rPr>
                <w:b/>
                <w:bCs/>
                <w:color w:val="000000"/>
                <w:sz w:val="22"/>
                <w:szCs w:val="22"/>
              </w:rPr>
              <w:t>17 300,00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right"/>
              <w:rPr>
                <w:color w:val="000000"/>
              </w:rPr>
            </w:pPr>
            <w:r w:rsidRPr="005A27BA">
              <w:rPr>
                <w:b/>
                <w:bCs/>
                <w:color w:val="000000"/>
                <w:sz w:val="22"/>
                <w:szCs w:val="22"/>
              </w:rPr>
              <w:t>17 300,00</w:t>
            </w:r>
          </w:p>
        </w:tc>
      </w:tr>
      <w:tr w:rsidR="008B77B9" w:rsidRPr="005A27BA"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15 300,00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15 300,00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Муниципальная программа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Ц800000000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15 300,00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15 300,00</w:t>
            </w:r>
          </w:p>
        </w:tc>
      </w:tr>
      <w:tr w:rsidR="008B77B9" w:rsidRPr="005A27BA" w:rsidTr="000E1A9B">
        <w:trPr>
          <w:trHeight w:val="312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lastRenderedPageBreak/>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Ц810000000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15 300,00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15 300,00</w:t>
            </w:r>
          </w:p>
        </w:tc>
      </w:tr>
      <w:tr w:rsidR="008B77B9" w:rsidRPr="005A27BA" w:rsidTr="000E1A9B">
        <w:trPr>
          <w:trHeight w:val="312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 xml:space="preserve">Основное мероприятие "Развитие гражданской обороны, повышение </w:t>
            </w:r>
            <w:proofErr w:type="gramStart"/>
            <w:r w:rsidRPr="005A27BA">
              <w:rPr>
                <w:color w:val="000000"/>
                <w:sz w:val="22"/>
                <w:szCs w:val="22"/>
              </w:rPr>
              <w:t>уровня готовности территориальной подсистемы Чувашской Республики единой государственной системы предупреждения</w:t>
            </w:r>
            <w:proofErr w:type="gramEnd"/>
            <w:r w:rsidRPr="005A27BA">
              <w:rPr>
                <w:color w:val="000000"/>
                <w:sz w:val="22"/>
                <w:szCs w:val="22"/>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Ц810400000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15 300,00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15 300,00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Мероприятия по обеспечению пожарной безопасности муниципальных объектов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15 300,00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15 300,00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15 300,00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15 300,00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15 300,00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15 300,00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Другие вопросы в области национальной безопасности и правоохранительной деятельности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2 000,00</w:t>
            </w:r>
          </w:p>
        </w:tc>
      </w:tr>
      <w:tr w:rsidR="008B77B9" w:rsidRPr="005A27BA" w:rsidTr="000E1A9B">
        <w:trPr>
          <w:trHeight w:val="258"/>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 xml:space="preserve">Муниципальная программа "Повышение безопасности жизнедеятельности населения и территорий </w:t>
            </w:r>
            <w:r w:rsidRPr="005A27BA">
              <w:rPr>
                <w:color w:val="000000"/>
                <w:sz w:val="22"/>
                <w:szCs w:val="22"/>
              </w:rPr>
              <w:lastRenderedPageBreak/>
              <w:t>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lastRenderedPageBreak/>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Ц800000000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2 000,00</w:t>
            </w:r>
          </w:p>
        </w:tc>
      </w:tr>
      <w:tr w:rsidR="008B77B9" w:rsidRPr="005A27BA" w:rsidTr="000E1A9B">
        <w:trPr>
          <w:trHeight w:val="208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lastRenderedPageBreak/>
              <w:t>Подпрограмма "Профилактика терроризма и экстремистской деятельности в Чувашской Республике</w:t>
            </w:r>
            <w:proofErr w:type="gramStart"/>
            <w:r w:rsidRPr="005A27BA">
              <w:rPr>
                <w:color w:val="000000"/>
                <w:sz w:val="22"/>
                <w:szCs w:val="22"/>
              </w:rPr>
              <w:t>"м</w:t>
            </w:r>
            <w:proofErr w:type="gramEnd"/>
            <w:r w:rsidRPr="005A27BA">
              <w:rPr>
                <w:color w:val="000000"/>
                <w:sz w:val="22"/>
                <w:szCs w:val="22"/>
              </w:rPr>
              <w:t>униципальной программы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Ц830000000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2 000,00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Основное мероприятие "Мероприятия по профилактике и соблюдению правопорядка на улицах и в других общественных местах"</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Ц830500000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2 000,00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Осуществление мер по противодействию терроризму в муниципальном образовании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Ц830574360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2 000,00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Ц830574360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2 000,00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Ц830574360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2 000,00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rPr>
                <w:color w:val="000000"/>
              </w:rPr>
            </w:pPr>
            <w:r w:rsidRPr="005A27BA">
              <w:rPr>
                <w:b/>
                <w:bCs/>
                <w:color w:val="000000"/>
                <w:sz w:val="22"/>
                <w:szCs w:val="22"/>
              </w:rPr>
              <w:t>Национальная экономика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center"/>
              <w:rPr>
                <w:color w:val="000000"/>
              </w:rPr>
            </w:pPr>
            <w:r w:rsidRPr="005A27BA">
              <w:rPr>
                <w:b/>
                <w:bCs/>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right"/>
              <w:rPr>
                <w:color w:val="000000"/>
              </w:rPr>
            </w:pPr>
            <w:r w:rsidRPr="005A27BA">
              <w:rPr>
                <w:b/>
                <w:bCs/>
                <w:color w:val="000000"/>
                <w:sz w:val="22"/>
                <w:szCs w:val="22"/>
              </w:rPr>
              <w:t>2 034 130,00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right"/>
              <w:rPr>
                <w:color w:val="000000"/>
              </w:rPr>
            </w:pPr>
            <w:r w:rsidRPr="005A27BA">
              <w:rPr>
                <w:b/>
                <w:bCs/>
                <w:color w:val="000000"/>
                <w:sz w:val="22"/>
                <w:szCs w:val="22"/>
              </w:rPr>
              <w:t>2 034 130,00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Дорожное хозяйство (дорожные фонды)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1 755 283,00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1 755 283,00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Муниципальная программа "Развитие транспортной системы"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Ч200000000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1 755 283,00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1 755 283,00</w:t>
            </w:r>
          </w:p>
        </w:tc>
      </w:tr>
      <w:tr w:rsidR="008B77B9" w:rsidRPr="005A27BA"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Подпрограмма "Безопасные и качественные автомобильные дороги" муниципальной программы "Развитие транспортной системы"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Ч210000000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1 755 283,00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1 755 283,00</w:t>
            </w:r>
          </w:p>
        </w:tc>
      </w:tr>
      <w:tr w:rsidR="008B77B9" w:rsidRPr="005A27BA" w:rsidTr="000E1A9B">
        <w:trPr>
          <w:trHeight w:val="258"/>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 xml:space="preserve">Основное мероприятие "Мероприятия, реализуемые с привлечением межбюджетных трансфертов бюджетам </w:t>
            </w:r>
            <w:r w:rsidRPr="005A27BA">
              <w:rPr>
                <w:color w:val="000000"/>
                <w:sz w:val="22"/>
                <w:szCs w:val="22"/>
              </w:rPr>
              <w:lastRenderedPageBreak/>
              <w:t>другого уровня"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lastRenderedPageBreak/>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Ч210300000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1 755 283,00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1 755 283,00</w:t>
            </w:r>
          </w:p>
        </w:tc>
      </w:tr>
      <w:tr w:rsidR="008B77B9" w:rsidRPr="005A27BA"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lastRenderedPageBreak/>
              <w:t>Капитальный ремонт и ремонт автомобильных дорог общего пользования местного значения в границах населенных пунктов поселения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Ч2103S4191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1 299 126,00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1 299 126,00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Ч2103S4191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1 299 126,00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1 299 126,00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Ч2103S4191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1 299 126,00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1 299 126,00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Содержание автомобильных дорог общего пользования местного значения в границах населенных пунктов поселения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Ч2103S4192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456 157,00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456 157,00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Ч2103S4192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456 157,00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456 157,00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Ч2103S4192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456 157,00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456 157,00</w:t>
            </w:r>
          </w:p>
        </w:tc>
      </w:tr>
      <w:tr w:rsidR="008B77B9" w:rsidRPr="005A27BA" w:rsidTr="000E1A9B">
        <w:trPr>
          <w:trHeight w:val="346"/>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Другие вопросы в области национальной экономики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278 847,00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278 847,00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Муниципальная программа "Развитие земельных и имущественных отношений"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30 000,00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30 000,00</w:t>
            </w:r>
          </w:p>
        </w:tc>
      </w:tr>
      <w:tr w:rsidR="008B77B9" w:rsidRPr="005A27BA"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Подпрограмма "Управление муниципальным имуществом" муниципальной программы "Развитие земельных и имущественных отношений"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30 000,00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30 000,00</w:t>
            </w:r>
          </w:p>
        </w:tc>
      </w:tr>
      <w:tr w:rsidR="008B77B9" w:rsidRPr="005A27BA"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A410200000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30 000,00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30 000,00</w:t>
            </w:r>
          </w:p>
        </w:tc>
      </w:tr>
      <w:tr w:rsidR="008B77B9" w:rsidRPr="005A27BA" w:rsidTr="000E1A9B">
        <w:trPr>
          <w:trHeight w:val="172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lastRenderedPageBreak/>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A410277590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30 000,00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30 000,00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A410277590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30 000,00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30 000,00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A410277590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30 000,00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30 000,00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Муниципальная программа "Развитие строительного комплекса и архитектуры"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Ч900000000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248 847,00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248 847,00</w:t>
            </w:r>
          </w:p>
        </w:tc>
      </w:tr>
      <w:tr w:rsidR="008B77B9" w:rsidRPr="005A27BA"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Подпрограмма "Градостроительная деятельность" муниципальной программы "Развитие строительного комплекса и архитектуры"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Ч910000000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248 847,00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248 847,00</w:t>
            </w:r>
          </w:p>
        </w:tc>
      </w:tr>
      <w:tr w:rsidR="008B77B9" w:rsidRPr="005A27BA" w:rsidTr="000E1A9B">
        <w:trPr>
          <w:trHeight w:val="277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Основное мероприятие "Основное развитие территорий Чувашской Республики, в том числе городских округов, сельских и городских поселений, в виде территориального планирования, градостроительного зонирования, планировки территории, архитектурно-строительного проектирования"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Ч910100000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248 847,00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248 847,00</w:t>
            </w:r>
          </w:p>
        </w:tc>
      </w:tr>
      <w:tr w:rsidR="008B77B9" w:rsidRPr="005A27BA" w:rsidTr="000E1A9B">
        <w:trPr>
          <w:trHeight w:val="172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Разработка схем территориального планирования муниципальных районов, генеральных планов поселений, генеральных планов городских округов, а также проектов планировки территории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Ч910173030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248 847,00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248 847,00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lastRenderedPageBreak/>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Ч910173030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248 847,00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248 847,00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Ч910173030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248 847,00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248 847,00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rPr>
                <w:color w:val="000000"/>
              </w:rPr>
            </w:pPr>
            <w:r w:rsidRPr="005A27BA">
              <w:rPr>
                <w:b/>
                <w:bCs/>
                <w:color w:val="000000"/>
                <w:sz w:val="22"/>
                <w:szCs w:val="22"/>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center"/>
              <w:rPr>
                <w:color w:val="000000"/>
              </w:rPr>
            </w:pPr>
            <w:r w:rsidRPr="005A27BA">
              <w:rPr>
                <w:b/>
                <w:bCs/>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right"/>
              <w:rPr>
                <w:color w:val="000000"/>
              </w:rPr>
            </w:pPr>
            <w:r w:rsidRPr="005A27BA">
              <w:rPr>
                <w:b/>
                <w:bCs/>
                <w:color w:val="000000"/>
                <w:sz w:val="22"/>
                <w:szCs w:val="22"/>
              </w:rPr>
              <w:t>37 500,00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right"/>
              <w:rPr>
                <w:color w:val="000000"/>
              </w:rPr>
            </w:pPr>
            <w:r w:rsidRPr="005A27BA">
              <w:rPr>
                <w:b/>
                <w:bCs/>
                <w:color w:val="000000"/>
                <w:sz w:val="22"/>
                <w:szCs w:val="22"/>
              </w:rPr>
              <w:t>37 000,00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Благоустройство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37 000,00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37 000,00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Муниципальная программа "Формирование современной городской среды на территории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37 000,00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37 000,00</w:t>
            </w:r>
          </w:p>
        </w:tc>
      </w:tr>
      <w:tr w:rsidR="008B77B9" w:rsidRPr="005A27BA" w:rsidTr="000E1A9B">
        <w:trPr>
          <w:trHeight w:val="172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A510000000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37 000,00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37 000,00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Основное мероприятие "Содействие благоустройству населенных пунктов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A510200000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37 000,00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37 000,00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Уличное освещение</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A510277400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20 000,00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20 000,00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A510277400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20 000,00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20 000,00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A510277400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20 000,00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20 000,00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Реализация мероприятий по благоустройству территории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A510277420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17 000,00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17 000,00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A510277420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17 000,00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17 000,00</w:t>
            </w:r>
          </w:p>
        </w:tc>
      </w:tr>
      <w:tr w:rsidR="008B77B9" w:rsidRPr="005A27BA" w:rsidTr="000E1A9B">
        <w:trPr>
          <w:trHeight w:val="258"/>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 xml:space="preserve">Иные закупки товаров, работ и услуг для обеспечения государственных </w:t>
            </w:r>
            <w:r w:rsidRPr="005A27BA">
              <w:rPr>
                <w:color w:val="000000"/>
                <w:sz w:val="22"/>
                <w:szCs w:val="22"/>
              </w:rPr>
              <w:lastRenderedPageBreak/>
              <w:t>(муниципальных)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lastRenderedPageBreak/>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A510277420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17 000,00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17 000,00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lastRenderedPageBreak/>
              <w:t>Другие вопросы в области жилищно-коммунального хозяйства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Муниципальная программа "Обеспечение граждан в Чувашской Республике доступным и комфортным жильем"</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A200000000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0,00</w:t>
            </w:r>
          </w:p>
        </w:tc>
      </w:tr>
      <w:tr w:rsidR="008B77B9" w:rsidRPr="005A27BA" w:rsidTr="000E1A9B">
        <w:trPr>
          <w:trHeight w:val="208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Подпрограмма "Поддержка строительства жилья в Чувашской Республике</w:t>
            </w:r>
            <w:proofErr w:type="gramStart"/>
            <w:r w:rsidRPr="005A27BA">
              <w:rPr>
                <w:color w:val="000000"/>
                <w:sz w:val="22"/>
                <w:szCs w:val="22"/>
              </w:rPr>
              <w:t>"м</w:t>
            </w:r>
            <w:proofErr w:type="gramEnd"/>
            <w:r w:rsidRPr="005A27BA">
              <w:rPr>
                <w:color w:val="000000"/>
                <w:sz w:val="22"/>
                <w:szCs w:val="22"/>
              </w:rPr>
              <w:t>униципальной программы "Обеспечение граждан в Чувашской Республике доступным и комфортным жильем"</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A210000000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Основное мероприятие "Обеспечение граждан доступным жильем"</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A210300000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0,00</w:t>
            </w:r>
          </w:p>
        </w:tc>
      </w:tr>
      <w:tr w:rsidR="008B77B9" w:rsidRPr="005A27BA" w:rsidTr="000E1A9B">
        <w:trPr>
          <w:trHeight w:val="3093"/>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proofErr w:type="gramStart"/>
            <w:r w:rsidRPr="005A27BA">
              <w:rPr>
                <w:color w:val="000000"/>
                <w:sz w:val="22"/>
                <w:szCs w:val="22"/>
              </w:rPr>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w:t>
            </w:r>
            <w:proofErr w:type="gramEnd"/>
            <w:r w:rsidRPr="005A27BA">
              <w:rPr>
                <w:color w:val="000000"/>
                <w:sz w:val="22"/>
                <w:szCs w:val="22"/>
              </w:rPr>
              <w:t xml:space="preserve">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w:t>
            </w:r>
            <w:r w:rsidRPr="005A27BA">
              <w:rPr>
                <w:color w:val="000000"/>
                <w:sz w:val="22"/>
                <w:szCs w:val="22"/>
              </w:rPr>
              <w:lastRenderedPageBreak/>
              <w:t>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lastRenderedPageBreak/>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A210312980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lastRenderedPageBreak/>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A210312980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A210312980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rPr>
                <w:color w:val="000000"/>
              </w:rPr>
            </w:pPr>
            <w:r w:rsidRPr="005A27BA">
              <w:rPr>
                <w:b/>
                <w:bCs/>
                <w:color w:val="000000"/>
                <w:sz w:val="22"/>
                <w:szCs w:val="22"/>
              </w:rPr>
              <w:t>Культура, кинематография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center"/>
              <w:rPr>
                <w:color w:val="000000"/>
              </w:rPr>
            </w:pPr>
            <w:r w:rsidRPr="005A27BA">
              <w:rPr>
                <w:b/>
                <w:bCs/>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right"/>
              <w:rPr>
                <w:color w:val="000000"/>
              </w:rPr>
            </w:pPr>
            <w:r w:rsidRPr="005A27BA">
              <w:rPr>
                <w:b/>
                <w:bCs/>
                <w:color w:val="000000"/>
                <w:sz w:val="22"/>
                <w:szCs w:val="22"/>
              </w:rPr>
              <w:t>441 967,00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right"/>
              <w:rPr>
                <w:color w:val="000000"/>
              </w:rPr>
            </w:pPr>
            <w:r w:rsidRPr="005A27BA">
              <w:rPr>
                <w:b/>
                <w:bCs/>
                <w:color w:val="000000"/>
                <w:sz w:val="22"/>
                <w:szCs w:val="22"/>
              </w:rPr>
              <w:t>320 239,00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Культура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441 967,00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320 239,00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Муниципальная программа "Развитие культуры и туризма"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441 967,00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320 239,00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Подпрограмма "Развитие культуры в Чувашской Республике" муниципальной программы "Развитие культуры и туризма"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441 967,00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320 239,00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Основное мероприятие "Сохранение и развитие народного творчества"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Ц410700000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441 967,00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320 239,00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 xml:space="preserve">Обеспечение деятельности учреждений в сфере </w:t>
            </w:r>
            <w:proofErr w:type="spellStart"/>
            <w:r w:rsidRPr="005A27BA">
              <w:rPr>
                <w:color w:val="000000"/>
                <w:sz w:val="22"/>
                <w:szCs w:val="22"/>
              </w:rPr>
              <w:t>культурно-досугового</w:t>
            </w:r>
            <w:proofErr w:type="spellEnd"/>
            <w:r w:rsidRPr="005A27BA">
              <w:rPr>
                <w:color w:val="000000"/>
                <w:sz w:val="22"/>
                <w:szCs w:val="22"/>
              </w:rPr>
              <w:t xml:space="preserve"> обслуживания населения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Ц410740390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441 967,00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320 239,00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Ц410740390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500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441 967,00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320 239,00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Иные 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Ц410740390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540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441 967,00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320 239,00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rPr>
                <w:color w:val="000000"/>
              </w:rPr>
            </w:pPr>
            <w:r w:rsidRPr="005A27BA">
              <w:rPr>
                <w:b/>
                <w:bCs/>
                <w:color w:val="000000"/>
                <w:sz w:val="22"/>
                <w:szCs w:val="22"/>
              </w:rPr>
              <w:t>Физическая культура и спорт</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center"/>
              <w:rPr>
                <w:color w:val="000000"/>
              </w:rPr>
            </w:pPr>
            <w:r w:rsidRPr="005A27BA">
              <w:rPr>
                <w:b/>
                <w:bCs/>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right"/>
              <w:rPr>
                <w:color w:val="000000"/>
              </w:rPr>
            </w:pPr>
            <w:r w:rsidRPr="005A27BA">
              <w:rPr>
                <w:b/>
                <w:bCs/>
                <w:color w:val="000000"/>
                <w:sz w:val="22"/>
                <w:szCs w:val="22"/>
              </w:rPr>
              <w:t>5 000,00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5A27BA" w:rsidRDefault="008B77B9" w:rsidP="000E1A9B">
            <w:pPr>
              <w:jc w:val="right"/>
              <w:rPr>
                <w:color w:val="000000"/>
              </w:rPr>
            </w:pPr>
            <w:r w:rsidRPr="005A27BA">
              <w:rPr>
                <w:b/>
                <w:bCs/>
                <w:color w:val="000000"/>
                <w:sz w:val="22"/>
                <w:szCs w:val="22"/>
              </w:rPr>
              <w:t>5 000,00</w:t>
            </w:r>
          </w:p>
        </w:tc>
      </w:tr>
      <w:tr w:rsidR="008B77B9" w:rsidRPr="005A27B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Физическая культура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5 000,00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Муниципальная программа "Развитие физической культуры и спорта"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5 000,00</w:t>
            </w:r>
          </w:p>
        </w:tc>
      </w:tr>
      <w:tr w:rsidR="008B77B9" w:rsidRPr="005A27BA"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lastRenderedPageBreak/>
              <w:t>Подпрограмма "Развитие физической культуры и массового спорта" муниципальной программы "Развитие физической культуры и спорта"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Ц510000000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5 000,00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Основное мероприятие "Физкультурно-оздоровительная и спортивно-массовая работа с населением"</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Ц510100000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5 000,00</w:t>
            </w:r>
          </w:p>
        </w:tc>
      </w:tr>
      <w:tr w:rsidR="008B77B9" w:rsidRPr="005A27B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Организация и проведение официальных физкультурных мероприятий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Ц510171390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5 000,00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Ц510171390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5 000,00</w:t>
            </w:r>
          </w:p>
        </w:tc>
      </w:tr>
      <w:tr w:rsidR="008B77B9" w:rsidRPr="005A27B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rPr>
                <w:color w:val="000000"/>
              </w:rPr>
            </w:pPr>
            <w:r w:rsidRPr="005A27BA">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Ц510171390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center"/>
              <w:rPr>
                <w:color w:val="000000"/>
              </w:rPr>
            </w:pPr>
            <w:r w:rsidRPr="005A27B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5A27BA" w:rsidRDefault="008B77B9" w:rsidP="000E1A9B">
            <w:pPr>
              <w:jc w:val="right"/>
              <w:rPr>
                <w:color w:val="000000"/>
              </w:rPr>
            </w:pPr>
            <w:r w:rsidRPr="005A27BA">
              <w:rPr>
                <w:color w:val="000000"/>
                <w:sz w:val="22"/>
                <w:szCs w:val="22"/>
              </w:rPr>
              <w:t>5 000,00</w:t>
            </w:r>
          </w:p>
        </w:tc>
      </w:tr>
    </w:tbl>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tbl>
      <w:tblPr>
        <w:tblW w:w="0" w:type="auto"/>
        <w:tblCellSpacing w:w="0" w:type="dxa"/>
        <w:tblCellMar>
          <w:top w:w="15" w:type="dxa"/>
          <w:left w:w="15" w:type="dxa"/>
          <w:bottom w:w="15" w:type="dxa"/>
          <w:right w:w="15" w:type="dxa"/>
        </w:tblCellMar>
        <w:tblLook w:val="04A0"/>
      </w:tblPr>
      <w:tblGrid>
        <w:gridCol w:w="3308"/>
        <w:gridCol w:w="1668"/>
        <w:gridCol w:w="1482"/>
        <w:gridCol w:w="677"/>
        <w:gridCol w:w="1045"/>
        <w:gridCol w:w="1205"/>
      </w:tblGrid>
      <w:tr w:rsidR="008B77B9" w:rsidRPr="0049430E" w:rsidTr="000E1A9B">
        <w:trPr>
          <w:trHeight w:val="2678"/>
          <w:tblCellSpacing w:w="0" w:type="dxa"/>
        </w:trPr>
        <w:tc>
          <w:tcPr>
            <w:tcW w:w="10800" w:type="dxa"/>
            <w:gridSpan w:val="6"/>
            <w:vAlign w:val="center"/>
            <w:hideMark/>
          </w:tcPr>
          <w:p w:rsidR="008B77B9" w:rsidRPr="00231EBD" w:rsidRDefault="008B77B9" w:rsidP="000E1A9B">
            <w:pPr>
              <w:ind w:left="5387"/>
              <w:jc w:val="center"/>
              <w:rPr>
                <w:iCs/>
                <w:color w:val="000000"/>
              </w:rPr>
            </w:pPr>
            <w:r w:rsidRPr="00231EBD">
              <w:rPr>
                <w:iCs/>
                <w:color w:val="000000"/>
              </w:rPr>
              <w:lastRenderedPageBreak/>
              <w:t>Приложение 7</w:t>
            </w:r>
            <w:r w:rsidRPr="00231EBD">
              <w:rPr>
                <w:iCs/>
                <w:color w:val="000000"/>
              </w:rPr>
              <w:br/>
              <w:t>к решению Собрания депутатов</w:t>
            </w:r>
            <w:r w:rsidRPr="00231EBD">
              <w:rPr>
                <w:iCs/>
                <w:color w:val="000000"/>
              </w:rPr>
              <w:br/>
              <w:t xml:space="preserve">Кульгешского сельского поселения Урмарского района Чувашской Республики «О бюджете Кульгешского сельского поселения Урмарского района Чувашской Республики на 2022 год и на плановый период 2023 и 2024 годов» </w:t>
            </w:r>
          </w:p>
          <w:p w:rsidR="008B77B9" w:rsidRDefault="008B77B9" w:rsidP="000E1A9B">
            <w:pPr>
              <w:ind w:left="5387"/>
              <w:jc w:val="center"/>
              <w:rPr>
                <w:color w:val="000000"/>
              </w:rPr>
            </w:pPr>
            <w:r w:rsidRPr="00C27C9A">
              <w:rPr>
                <w:color w:val="000000"/>
              </w:rPr>
              <w:t xml:space="preserve">от </w:t>
            </w:r>
            <w:r>
              <w:rPr>
                <w:color w:val="000000"/>
              </w:rPr>
              <w:t>14.12.2021</w:t>
            </w:r>
            <w:r w:rsidRPr="00C27C9A">
              <w:rPr>
                <w:color w:val="000000"/>
              </w:rPr>
              <w:t>г. №</w:t>
            </w:r>
            <w:r>
              <w:rPr>
                <w:color w:val="000000"/>
              </w:rPr>
              <w:t xml:space="preserve"> 50</w:t>
            </w:r>
          </w:p>
          <w:p w:rsidR="008B77B9" w:rsidRPr="0049430E" w:rsidRDefault="008B77B9" w:rsidP="000E1A9B">
            <w:pPr>
              <w:ind w:left="5387"/>
              <w:jc w:val="center"/>
              <w:rPr>
                <w:i/>
                <w:iCs/>
                <w:color w:val="000000"/>
              </w:rPr>
            </w:pPr>
          </w:p>
        </w:tc>
      </w:tr>
      <w:tr w:rsidR="008B77B9" w:rsidRPr="0049430E" w:rsidTr="000E1A9B">
        <w:trPr>
          <w:trHeight w:val="1156"/>
          <w:tblCellSpacing w:w="0" w:type="dxa"/>
        </w:trPr>
        <w:tc>
          <w:tcPr>
            <w:tcW w:w="0" w:type="auto"/>
            <w:gridSpan w:val="6"/>
            <w:vAlign w:val="center"/>
            <w:hideMark/>
          </w:tcPr>
          <w:p w:rsidR="008B77B9" w:rsidRPr="0049430E" w:rsidRDefault="008B77B9" w:rsidP="000E1A9B">
            <w:pPr>
              <w:jc w:val="center"/>
              <w:rPr>
                <w:b/>
                <w:bCs/>
                <w:color w:val="000000"/>
              </w:rPr>
            </w:pPr>
            <w:r w:rsidRPr="0049430E">
              <w:rPr>
                <w:b/>
                <w:bCs/>
                <w:color w:val="000000"/>
              </w:rPr>
              <w:t xml:space="preserve">Распределение </w:t>
            </w:r>
            <w:r w:rsidRPr="0049430E">
              <w:rPr>
                <w:b/>
                <w:bCs/>
                <w:color w:val="000000"/>
              </w:rPr>
              <w:br/>
              <w:t>бюджетных ассигнований по целевым статьям (муниципальным программам Кульгешского сельского поселения Урмарского района Чувашской Республики), группа</w:t>
            </w:r>
            <w:proofErr w:type="gramStart"/>
            <w:r w:rsidRPr="0049430E">
              <w:rPr>
                <w:b/>
                <w:bCs/>
                <w:color w:val="000000"/>
              </w:rPr>
              <w:t>м(</w:t>
            </w:r>
            <w:proofErr w:type="gramEnd"/>
            <w:r w:rsidRPr="0049430E">
              <w:rPr>
                <w:b/>
                <w:bCs/>
                <w:color w:val="000000"/>
              </w:rPr>
              <w:t>группам и подгруппам) видов расходов, разделам, подразделам классификации расходов бюджета Кульгешского сельского поселения Урмарского района Чувашской Республики на 2022 год</w:t>
            </w:r>
          </w:p>
        </w:tc>
      </w:tr>
      <w:tr w:rsidR="008B77B9" w:rsidRPr="0049430E" w:rsidTr="000E1A9B">
        <w:trPr>
          <w:trHeight w:val="65"/>
          <w:tblCellSpacing w:w="0" w:type="dxa"/>
        </w:trPr>
        <w:tc>
          <w:tcPr>
            <w:tcW w:w="0" w:type="auto"/>
            <w:gridSpan w:val="6"/>
            <w:vAlign w:val="center"/>
            <w:hideMark/>
          </w:tcPr>
          <w:p w:rsidR="008B77B9" w:rsidRPr="0049430E" w:rsidRDefault="008B77B9" w:rsidP="000E1A9B">
            <w:pPr>
              <w:jc w:val="right"/>
              <w:rPr>
                <w:rFonts w:ascii="Arial" w:hAnsi="Arial" w:cs="Arial"/>
                <w:color w:val="000000"/>
                <w:sz w:val="20"/>
                <w:szCs w:val="20"/>
              </w:rPr>
            </w:pPr>
            <w:r w:rsidRPr="0049430E">
              <w:rPr>
                <w:color w:val="000000"/>
              </w:rPr>
              <w:t>(рублей)</w:t>
            </w:r>
          </w:p>
        </w:tc>
      </w:tr>
      <w:tr w:rsidR="008B77B9" w:rsidRPr="0049430E" w:rsidTr="000E1A9B">
        <w:trPr>
          <w:trHeight w:val="923"/>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49430E" w:rsidRDefault="008B77B9" w:rsidP="000E1A9B">
            <w:pPr>
              <w:jc w:val="center"/>
              <w:rPr>
                <w:color w:val="000000"/>
              </w:rPr>
            </w:pPr>
            <w:r w:rsidRPr="0049430E">
              <w:rPr>
                <w:color w:val="000000"/>
                <w:sz w:val="22"/>
                <w:szCs w:val="22"/>
              </w:rPr>
              <w:t>Наименование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49430E" w:rsidRDefault="008B77B9" w:rsidP="000E1A9B">
            <w:pPr>
              <w:jc w:val="center"/>
              <w:rPr>
                <w:color w:val="000000"/>
              </w:rPr>
            </w:pPr>
            <w:r w:rsidRPr="0049430E">
              <w:rPr>
                <w:color w:val="000000"/>
                <w:sz w:val="22"/>
                <w:szCs w:val="22"/>
              </w:rPr>
              <w:t>Целевая статья (муниципальные программы)</w:t>
            </w: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49430E" w:rsidRDefault="008B77B9" w:rsidP="000E1A9B">
            <w:pPr>
              <w:jc w:val="center"/>
              <w:rPr>
                <w:color w:val="000000"/>
              </w:rPr>
            </w:pPr>
            <w:r w:rsidRPr="0049430E">
              <w:rPr>
                <w:color w:val="000000"/>
                <w:sz w:val="22"/>
                <w:szCs w:val="22"/>
              </w:rPr>
              <w:t>Групп</w:t>
            </w:r>
            <w:proofErr w:type="gramStart"/>
            <w:r w:rsidRPr="0049430E">
              <w:rPr>
                <w:color w:val="000000"/>
                <w:sz w:val="22"/>
                <w:szCs w:val="22"/>
              </w:rPr>
              <w:t>а(</w:t>
            </w:r>
            <w:proofErr w:type="gramEnd"/>
            <w:r w:rsidRPr="0049430E">
              <w:rPr>
                <w:color w:val="000000"/>
                <w:sz w:val="22"/>
                <w:szCs w:val="22"/>
              </w:rPr>
              <w:t>группа и подгруппа) вида расходов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49430E" w:rsidRDefault="008B77B9" w:rsidP="000E1A9B">
            <w:pPr>
              <w:jc w:val="center"/>
              <w:rPr>
                <w:color w:val="000000"/>
              </w:rPr>
            </w:pPr>
            <w:r w:rsidRPr="0049430E">
              <w:rPr>
                <w:color w:val="000000"/>
                <w:sz w:val="22"/>
                <w:szCs w:val="22"/>
              </w:rPr>
              <w:t>Раздел</w:t>
            </w: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49430E" w:rsidRDefault="008B77B9" w:rsidP="000E1A9B">
            <w:pPr>
              <w:jc w:val="center"/>
              <w:rPr>
                <w:color w:val="000000"/>
              </w:rPr>
            </w:pPr>
            <w:r w:rsidRPr="0049430E">
              <w:rPr>
                <w:color w:val="000000"/>
                <w:sz w:val="22"/>
                <w:szCs w:val="22"/>
              </w:rPr>
              <w:t>Подраздел</w:t>
            </w: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49430E" w:rsidRDefault="008B77B9" w:rsidP="000E1A9B">
            <w:pPr>
              <w:jc w:val="center"/>
              <w:rPr>
                <w:color w:val="000000"/>
              </w:rPr>
            </w:pPr>
            <w:r w:rsidRPr="0049430E">
              <w:rPr>
                <w:color w:val="000000"/>
                <w:sz w:val="22"/>
                <w:szCs w:val="22"/>
              </w:rPr>
              <w:t>Сумма</w:t>
            </w:r>
          </w:p>
        </w:tc>
      </w:tr>
      <w:tr w:rsidR="008B77B9" w:rsidRPr="0049430E" w:rsidTr="000E1A9B">
        <w:trPr>
          <w:trHeight w:val="243"/>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8B77B9" w:rsidRPr="0049430E" w:rsidRDefault="008B77B9" w:rsidP="000E1A9B">
            <w:pPr>
              <w:jc w:val="center"/>
              <w:rPr>
                <w:color w:val="000000"/>
              </w:rPr>
            </w:pPr>
            <w:r w:rsidRPr="0049430E">
              <w:rPr>
                <w:color w:val="000000"/>
                <w:sz w:val="22"/>
                <w:szCs w:val="22"/>
              </w:rPr>
              <w:t>2</w:t>
            </w:r>
          </w:p>
        </w:tc>
        <w:tc>
          <w:tcPr>
            <w:tcW w:w="0" w:type="auto"/>
            <w:tcBorders>
              <w:top w:val="single" w:sz="4" w:space="0" w:color="auto"/>
              <w:left w:val="single" w:sz="4" w:space="0" w:color="auto"/>
              <w:bottom w:val="single" w:sz="4" w:space="0" w:color="auto"/>
              <w:right w:val="single" w:sz="4" w:space="0" w:color="auto"/>
            </w:tcBorders>
            <w:hideMark/>
          </w:tcPr>
          <w:p w:rsidR="008B77B9" w:rsidRPr="0049430E" w:rsidRDefault="008B77B9" w:rsidP="000E1A9B">
            <w:pPr>
              <w:jc w:val="center"/>
              <w:rPr>
                <w:color w:val="000000"/>
              </w:rPr>
            </w:pPr>
            <w:r w:rsidRPr="0049430E">
              <w:rPr>
                <w:color w:val="000000"/>
                <w:sz w:val="22"/>
                <w:szCs w:val="22"/>
              </w:rPr>
              <w:t>3</w:t>
            </w:r>
          </w:p>
        </w:tc>
        <w:tc>
          <w:tcPr>
            <w:tcW w:w="0" w:type="auto"/>
            <w:tcBorders>
              <w:top w:val="single" w:sz="4" w:space="0" w:color="auto"/>
              <w:left w:val="single" w:sz="4" w:space="0" w:color="auto"/>
              <w:bottom w:val="single" w:sz="4" w:space="0" w:color="auto"/>
              <w:right w:val="single" w:sz="4" w:space="0" w:color="auto"/>
            </w:tcBorders>
            <w:hideMark/>
          </w:tcPr>
          <w:p w:rsidR="008B77B9" w:rsidRPr="0049430E" w:rsidRDefault="008B77B9" w:rsidP="000E1A9B">
            <w:pPr>
              <w:jc w:val="center"/>
              <w:rPr>
                <w:color w:val="000000"/>
              </w:rPr>
            </w:pPr>
            <w:r w:rsidRPr="0049430E">
              <w:rPr>
                <w:color w:val="000000"/>
                <w:sz w:val="22"/>
                <w:szCs w:val="22"/>
              </w:rPr>
              <w:t>4</w:t>
            </w:r>
          </w:p>
        </w:tc>
        <w:tc>
          <w:tcPr>
            <w:tcW w:w="0" w:type="auto"/>
            <w:tcBorders>
              <w:top w:val="single" w:sz="4" w:space="0" w:color="auto"/>
              <w:left w:val="single" w:sz="4" w:space="0" w:color="auto"/>
              <w:bottom w:val="single" w:sz="4" w:space="0" w:color="auto"/>
              <w:right w:val="single" w:sz="4" w:space="0" w:color="auto"/>
            </w:tcBorders>
            <w:hideMark/>
          </w:tcPr>
          <w:p w:rsidR="008B77B9" w:rsidRPr="0049430E" w:rsidRDefault="008B77B9" w:rsidP="000E1A9B">
            <w:pPr>
              <w:jc w:val="center"/>
              <w:rPr>
                <w:color w:val="000000"/>
              </w:rPr>
            </w:pPr>
            <w:r w:rsidRPr="0049430E">
              <w:rPr>
                <w:color w:val="000000"/>
                <w:sz w:val="22"/>
                <w:szCs w:val="22"/>
              </w:rPr>
              <w:t>5</w:t>
            </w:r>
          </w:p>
        </w:tc>
        <w:tc>
          <w:tcPr>
            <w:tcW w:w="0" w:type="auto"/>
            <w:tcBorders>
              <w:top w:val="single" w:sz="4" w:space="0" w:color="auto"/>
              <w:left w:val="single" w:sz="4" w:space="0" w:color="auto"/>
              <w:bottom w:val="single" w:sz="4" w:space="0" w:color="auto"/>
              <w:right w:val="single" w:sz="4" w:space="0" w:color="auto"/>
            </w:tcBorders>
            <w:hideMark/>
          </w:tcPr>
          <w:p w:rsidR="008B77B9" w:rsidRPr="0049430E" w:rsidRDefault="008B77B9" w:rsidP="000E1A9B">
            <w:pPr>
              <w:jc w:val="center"/>
              <w:rPr>
                <w:color w:val="000000"/>
              </w:rPr>
            </w:pPr>
            <w:r w:rsidRPr="0049430E">
              <w:rPr>
                <w:color w:val="000000"/>
                <w:sz w:val="22"/>
                <w:szCs w:val="22"/>
              </w:rPr>
              <w:t>6</w:t>
            </w:r>
          </w:p>
        </w:tc>
        <w:tc>
          <w:tcPr>
            <w:tcW w:w="0" w:type="auto"/>
            <w:tcBorders>
              <w:top w:val="single" w:sz="4" w:space="0" w:color="auto"/>
              <w:left w:val="single" w:sz="4" w:space="0" w:color="auto"/>
              <w:bottom w:val="single" w:sz="4" w:space="0" w:color="auto"/>
              <w:right w:val="single" w:sz="4" w:space="0" w:color="auto"/>
            </w:tcBorders>
            <w:hideMark/>
          </w:tcPr>
          <w:p w:rsidR="008B77B9" w:rsidRPr="0049430E" w:rsidRDefault="008B77B9" w:rsidP="000E1A9B">
            <w:pPr>
              <w:jc w:val="center"/>
              <w:rPr>
                <w:color w:val="000000"/>
              </w:rPr>
            </w:pPr>
            <w:r w:rsidRPr="0049430E">
              <w:rPr>
                <w:color w:val="000000"/>
                <w:sz w:val="22"/>
                <w:szCs w:val="22"/>
              </w:rPr>
              <w:t>7</w:t>
            </w:r>
          </w:p>
        </w:tc>
      </w:tr>
      <w:tr w:rsidR="008B77B9" w:rsidRPr="0049430E" w:rsidTr="000E1A9B">
        <w:trPr>
          <w:trHeight w:val="178"/>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8B77B9" w:rsidRPr="0049430E"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hideMark/>
          </w:tcPr>
          <w:p w:rsidR="008B77B9" w:rsidRPr="0049430E"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hideMark/>
          </w:tcPr>
          <w:p w:rsidR="008B77B9" w:rsidRPr="0049430E"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hideMark/>
          </w:tcPr>
          <w:p w:rsidR="008B77B9" w:rsidRPr="0049430E"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hideMark/>
          </w:tcPr>
          <w:p w:rsidR="008B77B9" w:rsidRPr="0049430E"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hideMark/>
          </w:tcPr>
          <w:p w:rsidR="008B77B9" w:rsidRPr="0049430E" w:rsidRDefault="008B77B9" w:rsidP="000E1A9B">
            <w:pPr>
              <w:rPr>
                <w:color w:val="000000"/>
              </w:rPr>
            </w:pP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b/>
                <w:bCs/>
                <w:color w:val="000000"/>
                <w:sz w:val="22"/>
                <w:szCs w:val="22"/>
              </w:rPr>
              <w:t>Всего</w:t>
            </w:r>
          </w:p>
        </w:tc>
        <w:tc>
          <w:tcPr>
            <w:tcW w:w="0" w:type="auto"/>
            <w:tcBorders>
              <w:top w:val="single" w:sz="4" w:space="0" w:color="auto"/>
              <w:left w:val="single" w:sz="4" w:space="0" w:color="auto"/>
              <w:bottom w:val="single" w:sz="4" w:space="0" w:color="auto"/>
              <w:right w:val="single" w:sz="4" w:space="0" w:color="auto"/>
            </w:tcBorders>
            <w:hideMark/>
          </w:tcPr>
          <w:p w:rsidR="008B77B9" w:rsidRPr="0049430E"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hideMark/>
          </w:tcPr>
          <w:p w:rsidR="008B77B9" w:rsidRPr="0049430E"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hideMark/>
          </w:tcPr>
          <w:p w:rsidR="008B77B9" w:rsidRPr="0049430E"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hideMark/>
          </w:tcPr>
          <w:p w:rsidR="008B77B9" w:rsidRPr="0049430E"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4 584 211,00</w:t>
            </w:r>
          </w:p>
        </w:tc>
      </w:tr>
      <w:tr w:rsidR="008B77B9" w:rsidRPr="0049430E" w:rsidTr="000E1A9B">
        <w:trPr>
          <w:trHeight w:val="496"/>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Муниципальная программа "Развитие культуры и туризма"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Ц400000000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511 830,00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Подпрограмма "Развитие культуры в Чувашской Республике" муниципальной программы "Развитие культуры и туризма"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Ц410000000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511 830,00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b/>
                <w:bCs/>
                <w:color w:val="000000"/>
                <w:sz w:val="22"/>
                <w:szCs w:val="22"/>
              </w:rPr>
              <w:t>Основное мероприятие "Сохранение и развитие народного творчества"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Ц410700000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511 830,00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 xml:space="preserve">Обеспечение деятельности учреждений в сфере </w:t>
            </w:r>
            <w:proofErr w:type="spellStart"/>
            <w:r w:rsidRPr="0049430E">
              <w:rPr>
                <w:color w:val="000000"/>
                <w:sz w:val="22"/>
                <w:szCs w:val="22"/>
              </w:rPr>
              <w:t>культурно-досугового</w:t>
            </w:r>
            <w:proofErr w:type="spellEnd"/>
            <w:r w:rsidRPr="0049430E">
              <w:rPr>
                <w:color w:val="000000"/>
                <w:sz w:val="22"/>
                <w:szCs w:val="22"/>
              </w:rPr>
              <w:t xml:space="preserve"> обслуживания населения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Ц410740390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511 830,00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Ц410740390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500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511 830,00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Иные 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Ц410740390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540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511 830,00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Культура, кинематография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Ц410740390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540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511 830,00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Культура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Ц410740390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540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511 830,00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Муниципальная программа "Развитие физической культуры и спорта"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Ц500000000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5 000,00</w:t>
            </w:r>
          </w:p>
        </w:tc>
      </w:tr>
      <w:tr w:rsidR="008B77B9" w:rsidRPr="0049430E"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Подпрограмма "Развитие физической культуры и массового спорта" муниципальной программы "Развитие физической культуры и спорта"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Ц510000000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5 000,00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b/>
                <w:bCs/>
                <w:color w:val="000000"/>
                <w:sz w:val="22"/>
                <w:szCs w:val="22"/>
              </w:rPr>
              <w:lastRenderedPageBreak/>
              <w:t>Основное мероприятие "Физкультурно-оздоровительная и спортивно-массовая работа с населением"</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Ц510100000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5 000,00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Организация и проведение официальных физкультурных мероприятий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Ц510171390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5 000,00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Ц510171390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5 000,00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Ц510171390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Физическая культура и спорт</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Ц510171390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Физическая культура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Ц510171390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5 000,00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Муниципальная программа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Ц800000000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8 300,00</w:t>
            </w:r>
          </w:p>
        </w:tc>
      </w:tr>
      <w:tr w:rsidR="008B77B9" w:rsidRPr="0049430E" w:rsidTr="000E1A9B">
        <w:trPr>
          <w:trHeight w:val="312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Ц810000000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6 300,00</w:t>
            </w:r>
          </w:p>
        </w:tc>
      </w:tr>
      <w:tr w:rsidR="008B77B9" w:rsidRPr="0049430E" w:rsidTr="000E1A9B">
        <w:trPr>
          <w:trHeight w:val="312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b/>
                <w:bCs/>
                <w:color w:val="000000"/>
                <w:sz w:val="22"/>
                <w:szCs w:val="22"/>
              </w:rPr>
              <w:t xml:space="preserve">Основное мероприятие "Развитие гражданской обороны, повышение </w:t>
            </w:r>
            <w:proofErr w:type="gramStart"/>
            <w:r w:rsidRPr="0049430E">
              <w:rPr>
                <w:b/>
                <w:bCs/>
                <w:color w:val="000000"/>
                <w:sz w:val="22"/>
                <w:szCs w:val="22"/>
              </w:rPr>
              <w:t>уровня готовности территориальной подсистемы Чувашской Республики единой государственной системы предупреждения</w:t>
            </w:r>
            <w:proofErr w:type="gramEnd"/>
            <w:r w:rsidRPr="0049430E">
              <w:rPr>
                <w:b/>
                <w:bCs/>
                <w:color w:val="000000"/>
                <w:sz w:val="22"/>
                <w:szCs w:val="22"/>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Ц810400000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6 300,00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Мероприятия по обеспечению пожарной безопасности муниципальных объектов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6 300,00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6 300,00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lastRenderedPageBreak/>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6 300,00</w:t>
            </w:r>
          </w:p>
        </w:tc>
      </w:tr>
      <w:tr w:rsidR="008B77B9" w:rsidRPr="0049430E" w:rsidTr="000E1A9B">
        <w:trPr>
          <w:trHeight w:val="287"/>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Национальная безопасность и правоохранительная деятельность</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6 300,00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6 300,00</w:t>
            </w:r>
          </w:p>
        </w:tc>
      </w:tr>
      <w:tr w:rsidR="008B77B9" w:rsidRPr="0049430E" w:rsidTr="000E1A9B">
        <w:trPr>
          <w:trHeight w:val="208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Подпрограмма "Профилактика терроризма и экстремистской деятельности в Чувашской Республике</w:t>
            </w:r>
            <w:proofErr w:type="gramStart"/>
            <w:r w:rsidRPr="0049430E">
              <w:rPr>
                <w:b/>
                <w:bCs/>
                <w:color w:val="000000"/>
                <w:sz w:val="22"/>
                <w:szCs w:val="22"/>
              </w:rPr>
              <w:t>"м</w:t>
            </w:r>
            <w:proofErr w:type="gramEnd"/>
            <w:r w:rsidRPr="0049430E">
              <w:rPr>
                <w:b/>
                <w:bCs/>
                <w:color w:val="000000"/>
                <w:sz w:val="22"/>
                <w:szCs w:val="22"/>
              </w:rPr>
              <w:t>униципальной программы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Ц830000000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2 000,00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b/>
                <w:bCs/>
                <w:color w:val="000000"/>
                <w:sz w:val="22"/>
                <w:szCs w:val="22"/>
              </w:rPr>
              <w:t>Основное мероприятие "Мероприятия по профилактике и соблюдению правопорядка на улицах и в других общественных местах"</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Ц830500000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2 000,00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Осуществление мер по противодействию терроризму в муниципальном образовании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Ц830574360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2 000,00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Ц830574360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2 000,00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Ц830574360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2 000,00</w:t>
            </w:r>
          </w:p>
        </w:tc>
      </w:tr>
      <w:tr w:rsidR="008B77B9" w:rsidRPr="0049430E" w:rsidTr="000E1A9B">
        <w:trPr>
          <w:trHeight w:val="359"/>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Национальная безопасность и правоохранительная деятельность</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Ц830574360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2 000,00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Другие вопросы в области национальной безопасности и правоохранительной деятельности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Ц830574360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2 000,00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Муниципальная программа "Развитие транспортной системы"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Ч200000000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1 755 283,00</w:t>
            </w:r>
          </w:p>
        </w:tc>
      </w:tr>
      <w:tr w:rsidR="008B77B9" w:rsidRPr="0049430E" w:rsidTr="000E1A9B">
        <w:trPr>
          <w:trHeight w:val="114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Подпрограмма "Безопасные и качественные автомобильные дороги" муниципальной программы "Развитие транспортной системы"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Ч210000000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1 755 283,00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b/>
                <w:bCs/>
                <w:color w:val="000000"/>
                <w:sz w:val="22"/>
                <w:szCs w:val="22"/>
              </w:rPr>
              <w:t>Основное мероприятие "Мероприятия, реализуемые с привлечением межбюджетных трансфертов бюджетам другого уровня"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Ч210300000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1 755 283,00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lastRenderedPageBreak/>
              <w:t>Капитальный ремонт и ремонт автомобильных дорог общего пользования местного значения в границах населенных пунктов поселения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Ч2103S4191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1 299 126,00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Ч2103S4191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1 299 126,00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Ч2103S4191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1 299 126,00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Национальная экономика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Ч2103S4191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1 299 126,00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Дорожное хозяйство (дорожные фонды)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Ч2103S4191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1 299 126,00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Содержание автомобильных дорог общего пользования местного значения в границах населенных пунктов поселения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Ч2103S4192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456 157,00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Ч2103S4192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456 157,00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Ч2103S4192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456 157,00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Национальная экономика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Ч2103S4192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456 157,00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Дорожное хозяйство (дорожные фонды)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Ч2103S4192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456 157,00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Муниципальная программа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Ч400000000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104 150,00</w:t>
            </w:r>
          </w:p>
        </w:tc>
      </w:tr>
      <w:tr w:rsidR="008B77B9" w:rsidRPr="0049430E" w:rsidTr="000E1A9B">
        <w:trPr>
          <w:trHeight w:val="208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Ч410000000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104 150,00</w:t>
            </w:r>
          </w:p>
        </w:tc>
      </w:tr>
      <w:tr w:rsidR="008B77B9" w:rsidRPr="0049430E"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b/>
                <w:bCs/>
                <w:color w:val="000000"/>
                <w:sz w:val="22"/>
                <w:szCs w:val="22"/>
              </w:rPr>
              <w:t>Основное мероприятие "Развитие бюджетного планирования, формирование бюджета муниципального образования на очередной финансовый год и плановый период"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Ч410100000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5 000,00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Резервный фонд администрации муниципального образования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lastRenderedPageBreak/>
              <w:t>Резервные средства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870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870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Резервные фонды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870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5 000,00</w:t>
            </w:r>
          </w:p>
        </w:tc>
      </w:tr>
      <w:tr w:rsidR="008B77B9" w:rsidRPr="0049430E" w:rsidTr="000E1A9B">
        <w:trPr>
          <w:trHeight w:val="208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b/>
                <w:bCs/>
                <w:color w:val="000000"/>
                <w:sz w:val="22"/>
                <w:szCs w:val="22"/>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Ч410400000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99 150,00</w:t>
            </w:r>
          </w:p>
        </w:tc>
      </w:tr>
      <w:tr w:rsidR="008B77B9" w:rsidRPr="0049430E"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99 150,00</w:t>
            </w:r>
          </w:p>
        </w:tc>
      </w:tr>
      <w:tr w:rsidR="008B77B9" w:rsidRPr="0049430E" w:rsidTr="000E1A9B">
        <w:trPr>
          <w:trHeight w:val="172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91 495,00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91 495,00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Национальная оборона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91 495,00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Мобилизационная и вневойсковая подготовка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91 495,00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7 655,00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7 655,00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Национальная оборона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7 655,00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Мобилизационная и вневойсковая подготовка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7 655,00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Муниципальная программа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Ч500000000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1 567 245,00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Обеспечение реализации муниципальной программы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Ч5Э0000000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1 567 245,00</w:t>
            </w:r>
          </w:p>
        </w:tc>
      </w:tr>
      <w:tr w:rsidR="008B77B9" w:rsidRPr="0049430E" w:rsidTr="000E1A9B">
        <w:trPr>
          <w:trHeight w:val="297"/>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b/>
                <w:bCs/>
                <w:color w:val="000000"/>
                <w:sz w:val="22"/>
                <w:szCs w:val="22"/>
              </w:rPr>
              <w:t>Основное мероприятие "</w:t>
            </w:r>
            <w:proofErr w:type="spellStart"/>
            <w:r w:rsidRPr="0049430E">
              <w:rPr>
                <w:b/>
                <w:bCs/>
                <w:color w:val="000000"/>
                <w:sz w:val="22"/>
                <w:szCs w:val="22"/>
              </w:rPr>
              <w:t>Общепрограммные</w:t>
            </w:r>
            <w:proofErr w:type="spellEnd"/>
            <w:r w:rsidRPr="0049430E">
              <w:rPr>
                <w:b/>
                <w:bCs/>
                <w:color w:val="000000"/>
                <w:sz w:val="22"/>
                <w:szCs w:val="22"/>
              </w:rPr>
              <w:t xml:space="preserve"> расходы"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Ч5Э0100000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1 567 245,00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lastRenderedPageBreak/>
              <w:t>Обеспечение функций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1 408 245,00</w:t>
            </w:r>
          </w:p>
        </w:tc>
      </w:tr>
      <w:tr w:rsidR="008B77B9" w:rsidRPr="0049430E" w:rsidTr="000E1A9B">
        <w:trPr>
          <w:trHeight w:val="172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1 331 320,00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1 331 320,00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1 331 320,00</w:t>
            </w:r>
          </w:p>
        </w:tc>
      </w:tr>
      <w:tr w:rsidR="008B77B9" w:rsidRPr="0049430E"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1 331 320,00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73 925,00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73 925,00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73 925,00</w:t>
            </w:r>
          </w:p>
        </w:tc>
      </w:tr>
      <w:tr w:rsidR="008B77B9" w:rsidRPr="0049430E"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73 925,00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Уплата налогов, сборов и иных платежей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3 000,00</w:t>
            </w:r>
          </w:p>
        </w:tc>
      </w:tr>
      <w:tr w:rsidR="008B77B9" w:rsidRPr="0049430E"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3 000,00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Обеспечение деятельности (оказание услуг) муниципальных учреждений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Ч5Э0100600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155 000,00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Ч5Э0100600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155 000,00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lastRenderedPageBreak/>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Ч5Э0100600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155 000,00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Ч5Э0100600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155 000,00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Другие 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Ч5Э0100600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155 000,00</w:t>
            </w:r>
          </w:p>
        </w:tc>
      </w:tr>
      <w:tr w:rsidR="008B77B9" w:rsidRPr="0049430E" w:rsidTr="000E1A9B">
        <w:trPr>
          <w:trHeight w:val="668"/>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Выполнение других обязательств муниципального образования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4 000,00</w:t>
            </w:r>
          </w:p>
        </w:tc>
      </w:tr>
      <w:tr w:rsidR="008B77B9" w:rsidRPr="0049430E" w:rsidTr="000E1A9B">
        <w:trPr>
          <w:trHeight w:val="424"/>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Социальное обеспечение и иные выплаты населению</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300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Иные выплаты населению</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360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360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Другие 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360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Уплата налогов, сборов и иных платежей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Другие 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3 000,00</w:t>
            </w:r>
          </w:p>
        </w:tc>
      </w:tr>
      <w:tr w:rsidR="008B77B9" w:rsidRPr="0049430E" w:rsidTr="000E1A9B">
        <w:trPr>
          <w:trHeight w:val="43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300 000,00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Благоустройство территории модульных фельдшерско-акушерских пунктов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А620270410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300 000,00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А620270410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300 000,00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А620270410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300 000,00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А620270410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300 000,00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А620270410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300 000,00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Муниципальная программа "Модернизация и развитие сферы жилищно-коммунального хозяйства"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A100000000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102 203,00</w:t>
            </w:r>
          </w:p>
        </w:tc>
      </w:tr>
      <w:tr w:rsidR="008B77B9" w:rsidRPr="0049430E" w:rsidTr="000E1A9B">
        <w:trPr>
          <w:trHeight w:val="208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Подпрограмма "Развитие систем коммунальной инфраструктуры и объектов, используемых для очистки сточных вод" муниципальной программы "Модернизация и развитие сферы жилищно-коммунального хозяйства"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A120000000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102 203,00</w:t>
            </w:r>
          </w:p>
        </w:tc>
      </w:tr>
      <w:tr w:rsidR="008B77B9" w:rsidRPr="0049430E" w:rsidTr="000E1A9B">
        <w:trPr>
          <w:trHeight w:val="369"/>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b/>
                <w:bCs/>
                <w:color w:val="000000"/>
                <w:sz w:val="22"/>
                <w:szCs w:val="22"/>
              </w:rPr>
              <w:t xml:space="preserve">Основное мероприятие "Развитие систем </w:t>
            </w:r>
            <w:r w:rsidRPr="0049430E">
              <w:rPr>
                <w:b/>
                <w:bCs/>
                <w:color w:val="000000"/>
                <w:sz w:val="22"/>
                <w:szCs w:val="22"/>
              </w:rPr>
              <w:lastRenderedPageBreak/>
              <w:t>водоснабжения муниципальных образований"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lastRenderedPageBreak/>
              <w:t>A120100000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102 203,00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lastRenderedPageBreak/>
              <w:t>Капитальный ремонт источников водоснабжения (водонапорных башен и водозаборных скважин) в населенных пунктах</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A1201SA010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102 203,00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A1201SA010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102 203,00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A1201SA010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102 203,00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A1201SA010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102 203,00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A1201SA010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102 203,00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Муниципальная программа "Обеспечение общественного порядка и противодействие преступности"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A300000000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4 200,00</w:t>
            </w:r>
          </w:p>
        </w:tc>
      </w:tr>
      <w:tr w:rsidR="008B77B9" w:rsidRPr="0049430E"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Подпрограмма "Профилактика правонарушений" муниципальная программы "Обеспечение общественного порядка и противодействие преступности"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A310000000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4 200,00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b/>
                <w:bCs/>
                <w:color w:val="000000"/>
                <w:sz w:val="22"/>
                <w:szCs w:val="22"/>
              </w:rPr>
              <w:t>Основное мероприятие "Дальнейшее развитие многоуровневой системы профилактики правонарушений"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A310100000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4 200,00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Материальное стимулирование деятельности народных дружинников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A310170380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4 200,00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A310170380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500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4 200,00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Иные 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A310170380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540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4 200,00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A310170380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540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4 200,00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Другие 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A310170380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540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4 200,00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Муниципальная программа "Развитие земельных и имущественных отношений"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A400000000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20 000,00</w:t>
            </w:r>
          </w:p>
        </w:tc>
      </w:tr>
      <w:tr w:rsidR="008B77B9" w:rsidRPr="0049430E"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Подпрограмма "Управление муниципальным имуществом" муниципальной программы "Развитие земельных и имущественных отношений"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A410000000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20 000,00</w:t>
            </w:r>
          </w:p>
        </w:tc>
      </w:tr>
      <w:tr w:rsidR="008B77B9" w:rsidRPr="0049430E" w:rsidTr="000E1A9B">
        <w:trPr>
          <w:trHeight w:val="116"/>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b/>
                <w:bCs/>
                <w:color w:val="000000"/>
                <w:sz w:val="22"/>
                <w:szCs w:val="22"/>
              </w:rPr>
              <w:t xml:space="preserve">Основное мероприятие "Создание условий для максимального вовлечения в хозяйственный оборот муниципального имущества, в </w:t>
            </w:r>
            <w:r w:rsidRPr="0049430E">
              <w:rPr>
                <w:b/>
                <w:bCs/>
                <w:color w:val="000000"/>
                <w:sz w:val="22"/>
                <w:szCs w:val="22"/>
              </w:rPr>
              <w:lastRenderedPageBreak/>
              <w:t>том числе земельных участков"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lastRenderedPageBreak/>
              <w:t>A410200000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20 000,00</w:t>
            </w:r>
          </w:p>
        </w:tc>
      </w:tr>
      <w:tr w:rsidR="008B77B9" w:rsidRPr="0049430E"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lastRenderedPageBreak/>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A410277590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20 000,00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A410277590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20 000,00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A410277590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20 000,00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Национальная экономика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A410277590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20 000,00</w:t>
            </w:r>
          </w:p>
        </w:tc>
      </w:tr>
      <w:tr w:rsidR="008B77B9" w:rsidRPr="0049430E" w:rsidTr="000E1A9B">
        <w:trPr>
          <w:trHeight w:val="404"/>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Другие вопросы в области национальной экономики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A410277590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20 000,00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Муниципальная программа "Формирование современной городской среды на территории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A500000000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106 000,00</w:t>
            </w:r>
          </w:p>
        </w:tc>
      </w:tr>
      <w:tr w:rsidR="008B77B9" w:rsidRPr="0049430E" w:rsidTr="000E1A9B">
        <w:trPr>
          <w:trHeight w:val="172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A510000000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106 000,00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b/>
                <w:bCs/>
                <w:color w:val="000000"/>
                <w:sz w:val="22"/>
                <w:szCs w:val="22"/>
              </w:rPr>
              <w:t>Основное мероприятие "Содействие благоустройству населенных пунктов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A510200000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106 000,00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Уличное освещение</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A510277400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45 000,00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A510277400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45 000,00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A510277400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45 000,00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A510277400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45 000,00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Благоустройство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A510277400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45 000,00</w:t>
            </w:r>
          </w:p>
        </w:tc>
      </w:tr>
      <w:tr w:rsidR="008B77B9" w:rsidRPr="0049430E" w:rsidTr="000E1A9B">
        <w:trPr>
          <w:trHeight w:val="316"/>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Реализация мероприятий по благоустройству территории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A510277420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11 000,00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A510277420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11 000,00</w:t>
            </w:r>
          </w:p>
        </w:tc>
      </w:tr>
      <w:tr w:rsidR="008B77B9" w:rsidRPr="0049430E" w:rsidTr="000E1A9B">
        <w:trPr>
          <w:trHeight w:val="967"/>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A510277420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11 000,00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lastRenderedPageBreak/>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A510277420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11 000,00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Благоустройство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A510277420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11 000,00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Приобретение и обустройство детских игровых, спортивных площадок и малых архитектурных форм</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A510277450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50 000,00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A510277450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50 000,00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A510277450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50 000,00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A510277450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50 000,00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Благоустройство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A510277450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50 000,00</w:t>
            </w:r>
          </w:p>
        </w:tc>
      </w:tr>
      <w:tr w:rsidR="008B77B9" w:rsidRPr="0049430E" w:rsidTr="000E1A9B">
        <w:trPr>
          <w:trHeight w:val="1007"/>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 xml:space="preserve">Муниципальная программа "Комплексное развитие территории </w:t>
            </w:r>
            <w:r w:rsidR="00F4165B">
              <w:rPr>
                <w:b/>
                <w:bCs/>
                <w:color w:val="000000"/>
                <w:sz w:val="22"/>
                <w:szCs w:val="22"/>
              </w:rPr>
              <w:t>Кульгешского сельского поселения</w:t>
            </w:r>
            <w:r w:rsidRPr="0049430E">
              <w:rPr>
                <w:b/>
                <w:bCs/>
                <w:color w:val="000000"/>
                <w:sz w:val="22"/>
                <w:szCs w:val="22"/>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A600000000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100 000,00</w:t>
            </w:r>
          </w:p>
        </w:tc>
      </w:tr>
      <w:tr w:rsidR="008B77B9" w:rsidRPr="0049430E" w:rsidTr="000E1A9B">
        <w:trPr>
          <w:trHeight w:val="172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 xml:space="preserve">Подпрограмма "Создание и развитие инфраструктуры на территории </w:t>
            </w:r>
            <w:r w:rsidR="00F4165B">
              <w:rPr>
                <w:b/>
                <w:bCs/>
                <w:color w:val="000000"/>
                <w:sz w:val="22"/>
                <w:szCs w:val="22"/>
              </w:rPr>
              <w:t>Кульгешского сельского поселения</w:t>
            </w:r>
            <w:r w:rsidRPr="0049430E">
              <w:rPr>
                <w:b/>
                <w:bCs/>
                <w:color w:val="000000"/>
                <w:sz w:val="22"/>
                <w:szCs w:val="22"/>
              </w:rPr>
              <w:t xml:space="preserve">" муниципальной программы "Комплексное развитие территории </w:t>
            </w:r>
            <w:r w:rsidR="00F4165B">
              <w:rPr>
                <w:b/>
                <w:bCs/>
                <w:color w:val="000000"/>
                <w:sz w:val="22"/>
                <w:szCs w:val="22"/>
              </w:rPr>
              <w:t>Кульгешского сельского поселения</w:t>
            </w:r>
            <w:r w:rsidRPr="0049430E">
              <w:rPr>
                <w:b/>
                <w:bCs/>
                <w:color w:val="000000"/>
                <w:sz w:val="22"/>
                <w:szCs w:val="22"/>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A620000000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100 000,00</w:t>
            </w:r>
          </w:p>
        </w:tc>
      </w:tr>
      <w:tr w:rsidR="008B77B9" w:rsidRPr="0049430E" w:rsidTr="000E1A9B">
        <w:trPr>
          <w:trHeight w:val="208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b/>
                <w:bCs/>
                <w:color w:val="000000"/>
                <w:sz w:val="22"/>
                <w:szCs w:val="22"/>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A620100000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100 000,00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Реализация инициативных проектов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A6201S6570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100 000,00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A6201S6570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100 000,00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A6201S6570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100 000,00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Культура, кинематография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A6201S6570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100 000,00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Культура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A6201S6570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100 000,00</w:t>
            </w:r>
          </w:p>
        </w:tc>
      </w:tr>
    </w:tbl>
    <w:p w:rsidR="008B77B9" w:rsidRDefault="008B77B9" w:rsidP="008B77B9"/>
    <w:p w:rsidR="008B77B9" w:rsidRDefault="008B77B9" w:rsidP="008B77B9"/>
    <w:p w:rsidR="008B77B9" w:rsidRDefault="008B77B9" w:rsidP="008B77B9"/>
    <w:p w:rsidR="008B77B9" w:rsidRDefault="008B77B9" w:rsidP="008B77B9"/>
    <w:tbl>
      <w:tblPr>
        <w:tblW w:w="0" w:type="auto"/>
        <w:tblCellSpacing w:w="0" w:type="dxa"/>
        <w:tblCellMar>
          <w:top w:w="15" w:type="dxa"/>
          <w:left w:w="15" w:type="dxa"/>
          <w:bottom w:w="15" w:type="dxa"/>
          <w:right w:w="15" w:type="dxa"/>
        </w:tblCellMar>
        <w:tblLook w:val="04A0"/>
      </w:tblPr>
      <w:tblGrid>
        <w:gridCol w:w="2708"/>
        <w:gridCol w:w="1510"/>
        <w:gridCol w:w="1339"/>
        <w:gridCol w:w="628"/>
        <w:gridCol w:w="968"/>
        <w:gridCol w:w="1116"/>
        <w:gridCol w:w="1116"/>
      </w:tblGrid>
      <w:tr w:rsidR="008B77B9" w:rsidRPr="0049430E" w:rsidTr="000E1A9B">
        <w:trPr>
          <w:trHeight w:val="2678"/>
          <w:tblCellSpacing w:w="0" w:type="dxa"/>
        </w:trPr>
        <w:tc>
          <w:tcPr>
            <w:tcW w:w="11010" w:type="dxa"/>
            <w:gridSpan w:val="7"/>
            <w:vAlign w:val="center"/>
            <w:hideMark/>
          </w:tcPr>
          <w:p w:rsidR="008B77B9" w:rsidRPr="00231EBD" w:rsidRDefault="008B77B9" w:rsidP="000E1A9B">
            <w:pPr>
              <w:ind w:left="5387"/>
              <w:jc w:val="center"/>
              <w:rPr>
                <w:iCs/>
                <w:color w:val="000000"/>
              </w:rPr>
            </w:pPr>
            <w:r w:rsidRPr="00231EBD">
              <w:rPr>
                <w:iCs/>
                <w:color w:val="000000"/>
              </w:rPr>
              <w:lastRenderedPageBreak/>
              <w:t>Приложение 8</w:t>
            </w:r>
            <w:r w:rsidRPr="00231EBD">
              <w:rPr>
                <w:iCs/>
                <w:color w:val="000000"/>
              </w:rPr>
              <w:br/>
              <w:t>к решению Собрания депутатов</w:t>
            </w:r>
            <w:r w:rsidRPr="00231EBD">
              <w:rPr>
                <w:iCs/>
                <w:color w:val="000000"/>
              </w:rPr>
              <w:br/>
              <w:t xml:space="preserve">Кульгешского сельского поселения Урмарского района Чувашской Республики «О бюджете Кульгешского сельского поселения Урмарского района Чувашской Республики на 2022 год и на плановый период 2023 и 2024 годов» </w:t>
            </w:r>
          </w:p>
          <w:p w:rsidR="008B77B9" w:rsidRPr="0049430E" w:rsidRDefault="008B77B9" w:rsidP="000E1A9B">
            <w:pPr>
              <w:ind w:left="5387"/>
              <w:jc w:val="center"/>
              <w:rPr>
                <w:i/>
                <w:iCs/>
                <w:color w:val="000000"/>
              </w:rPr>
            </w:pPr>
            <w:r w:rsidRPr="00C27C9A">
              <w:rPr>
                <w:color w:val="000000"/>
              </w:rPr>
              <w:t xml:space="preserve">от </w:t>
            </w:r>
            <w:r>
              <w:rPr>
                <w:color w:val="000000"/>
              </w:rPr>
              <w:t>14.12.2021</w:t>
            </w:r>
            <w:r w:rsidRPr="00C27C9A">
              <w:rPr>
                <w:color w:val="000000"/>
              </w:rPr>
              <w:t>г. №</w:t>
            </w:r>
            <w:r>
              <w:rPr>
                <w:color w:val="000000"/>
              </w:rPr>
              <w:t xml:space="preserve"> 50</w:t>
            </w:r>
          </w:p>
        </w:tc>
      </w:tr>
      <w:tr w:rsidR="008B77B9" w:rsidRPr="0049430E" w:rsidTr="000E1A9B">
        <w:trPr>
          <w:trHeight w:val="2067"/>
          <w:tblCellSpacing w:w="0" w:type="dxa"/>
        </w:trPr>
        <w:tc>
          <w:tcPr>
            <w:tcW w:w="0" w:type="auto"/>
            <w:gridSpan w:val="7"/>
            <w:vAlign w:val="center"/>
            <w:hideMark/>
          </w:tcPr>
          <w:p w:rsidR="008B77B9" w:rsidRPr="0049430E" w:rsidRDefault="008B77B9" w:rsidP="000E1A9B">
            <w:pPr>
              <w:jc w:val="center"/>
              <w:rPr>
                <w:b/>
                <w:bCs/>
                <w:color w:val="000000"/>
              </w:rPr>
            </w:pPr>
            <w:r w:rsidRPr="0049430E">
              <w:rPr>
                <w:b/>
                <w:bCs/>
                <w:color w:val="000000"/>
              </w:rPr>
              <w:t>Распределение</w:t>
            </w:r>
            <w:r w:rsidRPr="0049430E">
              <w:rPr>
                <w:b/>
                <w:bCs/>
                <w:color w:val="000000"/>
              </w:rPr>
              <w:br/>
              <w:t>бюджетных ассигнований по целевым статьям (муниципальным программам Кульгешского сельского поселения Урмарского района Чувашской Республики), группа</w:t>
            </w:r>
            <w:proofErr w:type="gramStart"/>
            <w:r w:rsidRPr="0049430E">
              <w:rPr>
                <w:b/>
                <w:bCs/>
                <w:color w:val="000000"/>
              </w:rPr>
              <w:t>м(</w:t>
            </w:r>
            <w:proofErr w:type="gramEnd"/>
            <w:r w:rsidRPr="0049430E">
              <w:rPr>
                <w:b/>
                <w:bCs/>
                <w:color w:val="000000"/>
              </w:rPr>
              <w:t>группам и подгруппам) видов расходов, разделам, подразделам классификации расходов бюджета Кульгешского сельского поселения Урмарского района Чувашской Республики на 2023 и 2024 годы</w:t>
            </w:r>
          </w:p>
        </w:tc>
      </w:tr>
      <w:tr w:rsidR="008B77B9" w:rsidRPr="0049430E" w:rsidTr="000E1A9B">
        <w:trPr>
          <w:trHeight w:val="65"/>
          <w:tblCellSpacing w:w="0" w:type="dxa"/>
        </w:trPr>
        <w:tc>
          <w:tcPr>
            <w:tcW w:w="0" w:type="auto"/>
            <w:gridSpan w:val="7"/>
            <w:vAlign w:val="center"/>
            <w:hideMark/>
          </w:tcPr>
          <w:p w:rsidR="008B77B9" w:rsidRPr="0049430E" w:rsidRDefault="008B77B9" w:rsidP="000E1A9B">
            <w:pPr>
              <w:jc w:val="right"/>
              <w:rPr>
                <w:rFonts w:ascii="Arial" w:hAnsi="Arial" w:cs="Arial"/>
                <w:color w:val="000000"/>
                <w:sz w:val="20"/>
                <w:szCs w:val="20"/>
              </w:rPr>
            </w:pPr>
            <w:r w:rsidRPr="0049430E">
              <w:rPr>
                <w:color w:val="000000"/>
              </w:rPr>
              <w:t>(рублей)</w:t>
            </w:r>
          </w:p>
        </w:tc>
      </w:tr>
      <w:tr w:rsidR="008B77B9" w:rsidRPr="0049430E" w:rsidTr="000E1A9B">
        <w:trPr>
          <w:tblCellSpacing w:w="0" w:type="dxa"/>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B77B9" w:rsidRPr="0049430E" w:rsidRDefault="008B77B9" w:rsidP="000E1A9B">
            <w:pPr>
              <w:jc w:val="center"/>
              <w:rPr>
                <w:color w:val="000000"/>
              </w:rPr>
            </w:pPr>
            <w:r w:rsidRPr="0049430E">
              <w:rPr>
                <w:color w:val="000000"/>
                <w:sz w:val="22"/>
                <w:szCs w:val="22"/>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B77B9" w:rsidRPr="0049430E" w:rsidRDefault="008B77B9" w:rsidP="000E1A9B">
            <w:pPr>
              <w:jc w:val="center"/>
              <w:rPr>
                <w:color w:val="000000"/>
              </w:rPr>
            </w:pPr>
            <w:r w:rsidRPr="0049430E">
              <w:rPr>
                <w:color w:val="000000"/>
                <w:sz w:val="22"/>
                <w:szCs w:val="22"/>
              </w:rPr>
              <w:t>Целевая статья (муниципальные 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B77B9" w:rsidRPr="0049430E" w:rsidRDefault="008B77B9" w:rsidP="000E1A9B">
            <w:pPr>
              <w:jc w:val="center"/>
              <w:rPr>
                <w:color w:val="000000"/>
              </w:rPr>
            </w:pPr>
            <w:r w:rsidRPr="0049430E">
              <w:rPr>
                <w:color w:val="000000"/>
                <w:sz w:val="22"/>
                <w:szCs w:val="22"/>
              </w:rPr>
              <w:t>Групп</w:t>
            </w:r>
            <w:proofErr w:type="gramStart"/>
            <w:r w:rsidRPr="0049430E">
              <w:rPr>
                <w:color w:val="000000"/>
                <w:sz w:val="22"/>
                <w:szCs w:val="22"/>
              </w:rPr>
              <w:t>а(</w:t>
            </w:r>
            <w:proofErr w:type="gramEnd"/>
            <w:r w:rsidRPr="0049430E">
              <w:rPr>
                <w:color w:val="000000"/>
                <w:sz w:val="22"/>
                <w:szCs w:val="22"/>
              </w:rPr>
              <w:t>группа и подгруппа) вида расходов</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B77B9" w:rsidRPr="0049430E" w:rsidRDefault="008B77B9" w:rsidP="000E1A9B">
            <w:pPr>
              <w:jc w:val="center"/>
              <w:rPr>
                <w:color w:val="000000"/>
              </w:rPr>
            </w:pPr>
            <w:r w:rsidRPr="0049430E">
              <w:rPr>
                <w:color w:val="000000"/>
                <w:sz w:val="22"/>
                <w:szCs w:val="22"/>
              </w:rPr>
              <w:t>Раздел</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B77B9" w:rsidRPr="0049430E" w:rsidRDefault="008B77B9" w:rsidP="000E1A9B">
            <w:pPr>
              <w:jc w:val="center"/>
              <w:rPr>
                <w:color w:val="000000"/>
              </w:rPr>
            </w:pPr>
            <w:r w:rsidRPr="0049430E">
              <w:rPr>
                <w:color w:val="000000"/>
                <w:sz w:val="22"/>
                <w:szCs w:val="22"/>
              </w:rPr>
              <w:t>Подраздел</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8B77B9" w:rsidRPr="0049430E" w:rsidRDefault="008B77B9" w:rsidP="000E1A9B">
            <w:pPr>
              <w:jc w:val="center"/>
              <w:rPr>
                <w:color w:val="000000"/>
              </w:rPr>
            </w:pPr>
            <w:r w:rsidRPr="0049430E">
              <w:rPr>
                <w:color w:val="000000"/>
                <w:sz w:val="22"/>
                <w:szCs w:val="22"/>
              </w:rPr>
              <w:t>Сумма</w:t>
            </w:r>
          </w:p>
        </w:tc>
      </w:tr>
      <w:tr w:rsidR="008B77B9" w:rsidRPr="0049430E" w:rsidTr="000E1A9B">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77B9" w:rsidRPr="0049430E" w:rsidRDefault="008B77B9" w:rsidP="000E1A9B">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77B9" w:rsidRPr="0049430E" w:rsidRDefault="008B77B9" w:rsidP="000E1A9B">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77B9" w:rsidRPr="0049430E" w:rsidRDefault="008B77B9" w:rsidP="000E1A9B">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77B9" w:rsidRPr="0049430E" w:rsidRDefault="008B77B9" w:rsidP="000E1A9B">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77B9" w:rsidRPr="0049430E"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49430E" w:rsidRDefault="008B77B9" w:rsidP="000E1A9B">
            <w:pPr>
              <w:jc w:val="center"/>
              <w:rPr>
                <w:color w:val="000000"/>
              </w:rPr>
            </w:pPr>
            <w:r w:rsidRPr="0049430E">
              <w:rPr>
                <w:color w:val="000000"/>
                <w:sz w:val="22"/>
                <w:szCs w:val="22"/>
              </w:rPr>
              <w:t>2023 год</w:t>
            </w: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49430E" w:rsidRDefault="008B77B9" w:rsidP="000E1A9B">
            <w:pPr>
              <w:jc w:val="center"/>
              <w:rPr>
                <w:color w:val="000000"/>
              </w:rPr>
            </w:pPr>
            <w:r w:rsidRPr="0049430E">
              <w:rPr>
                <w:color w:val="000000"/>
                <w:sz w:val="22"/>
                <w:szCs w:val="22"/>
              </w:rPr>
              <w:t>2024 год</w:t>
            </w:r>
          </w:p>
        </w:tc>
      </w:tr>
      <w:tr w:rsidR="008B77B9" w:rsidRPr="0049430E" w:rsidTr="000E1A9B">
        <w:trPr>
          <w:trHeight w:val="43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8B77B9" w:rsidRPr="0049430E" w:rsidRDefault="008B77B9" w:rsidP="000E1A9B">
            <w:pPr>
              <w:jc w:val="center"/>
              <w:rPr>
                <w:color w:val="000000"/>
              </w:rPr>
            </w:pPr>
            <w:r w:rsidRPr="0049430E">
              <w:rPr>
                <w:color w:val="000000"/>
                <w:sz w:val="22"/>
                <w:szCs w:val="22"/>
              </w:rPr>
              <w:t>2</w:t>
            </w:r>
          </w:p>
        </w:tc>
        <w:tc>
          <w:tcPr>
            <w:tcW w:w="0" w:type="auto"/>
            <w:tcBorders>
              <w:top w:val="single" w:sz="4" w:space="0" w:color="auto"/>
              <w:left w:val="single" w:sz="4" w:space="0" w:color="auto"/>
              <w:bottom w:val="single" w:sz="4" w:space="0" w:color="auto"/>
              <w:right w:val="single" w:sz="4" w:space="0" w:color="auto"/>
            </w:tcBorders>
            <w:hideMark/>
          </w:tcPr>
          <w:p w:rsidR="008B77B9" w:rsidRPr="0049430E" w:rsidRDefault="008B77B9" w:rsidP="000E1A9B">
            <w:pPr>
              <w:jc w:val="center"/>
              <w:rPr>
                <w:color w:val="000000"/>
              </w:rPr>
            </w:pPr>
            <w:r w:rsidRPr="0049430E">
              <w:rPr>
                <w:color w:val="000000"/>
                <w:sz w:val="22"/>
                <w:szCs w:val="22"/>
              </w:rPr>
              <w:t>3</w:t>
            </w:r>
          </w:p>
        </w:tc>
        <w:tc>
          <w:tcPr>
            <w:tcW w:w="0" w:type="auto"/>
            <w:tcBorders>
              <w:top w:val="single" w:sz="4" w:space="0" w:color="auto"/>
              <w:left w:val="single" w:sz="4" w:space="0" w:color="auto"/>
              <w:bottom w:val="single" w:sz="4" w:space="0" w:color="auto"/>
              <w:right w:val="single" w:sz="4" w:space="0" w:color="auto"/>
            </w:tcBorders>
            <w:hideMark/>
          </w:tcPr>
          <w:p w:rsidR="008B77B9" w:rsidRPr="0049430E" w:rsidRDefault="008B77B9" w:rsidP="000E1A9B">
            <w:pPr>
              <w:jc w:val="center"/>
              <w:rPr>
                <w:color w:val="000000"/>
              </w:rPr>
            </w:pPr>
            <w:r w:rsidRPr="0049430E">
              <w:rPr>
                <w:color w:val="000000"/>
                <w:sz w:val="22"/>
                <w:szCs w:val="22"/>
              </w:rPr>
              <w:t>4</w:t>
            </w:r>
          </w:p>
        </w:tc>
        <w:tc>
          <w:tcPr>
            <w:tcW w:w="0" w:type="auto"/>
            <w:tcBorders>
              <w:top w:val="single" w:sz="4" w:space="0" w:color="auto"/>
              <w:left w:val="single" w:sz="4" w:space="0" w:color="auto"/>
              <w:bottom w:val="single" w:sz="4" w:space="0" w:color="auto"/>
              <w:right w:val="single" w:sz="4" w:space="0" w:color="auto"/>
            </w:tcBorders>
            <w:hideMark/>
          </w:tcPr>
          <w:p w:rsidR="008B77B9" w:rsidRPr="0049430E" w:rsidRDefault="008B77B9" w:rsidP="000E1A9B">
            <w:pPr>
              <w:jc w:val="center"/>
              <w:rPr>
                <w:color w:val="000000"/>
              </w:rPr>
            </w:pPr>
            <w:r w:rsidRPr="0049430E">
              <w:rPr>
                <w:color w:val="000000"/>
                <w:sz w:val="22"/>
                <w:szCs w:val="22"/>
              </w:rPr>
              <w:t>5</w:t>
            </w:r>
          </w:p>
        </w:tc>
        <w:tc>
          <w:tcPr>
            <w:tcW w:w="0" w:type="auto"/>
            <w:tcBorders>
              <w:top w:val="single" w:sz="4" w:space="0" w:color="auto"/>
              <w:left w:val="single" w:sz="4" w:space="0" w:color="auto"/>
              <w:bottom w:val="single" w:sz="4" w:space="0" w:color="auto"/>
              <w:right w:val="single" w:sz="4" w:space="0" w:color="auto"/>
            </w:tcBorders>
            <w:hideMark/>
          </w:tcPr>
          <w:p w:rsidR="008B77B9" w:rsidRPr="0049430E" w:rsidRDefault="008B77B9" w:rsidP="000E1A9B">
            <w:pPr>
              <w:jc w:val="center"/>
              <w:rPr>
                <w:color w:val="000000"/>
              </w:rPr>
            </w:pPr>
            <w:r w:rsidRPr="0049430E">
              <w:rPr>
                <w:color w:val="000000"/>
                <w:sz w:val="22"/>
                <w:szCs w:val="22"/>
              </w:rPr>
              <w:t>6</w:t>
            </w:r>
          </w:p>
        </w:tc>
        <w:tc>
          <w:tcPr>
            <w:tcW w:w="0" w:type="auto"/>
            <w:tcBorders>
              <w:top w:val="single" w:sz="4" w:space="0" w:color="auto"/>
              <w:left w:val="single" w:sz="4" w:space="0" w:color="auto"/>
              <w:bottom w:val="single" w:sz="4" w:space="0" w:color="auto"/>
              <w:right w:val="single" w:sz="4" w:space="0" w:color="auto"/>
            </w:tcBorders>
            <w:hideMark/>
          </w:tcPr>
          <w:p w:rsidR="008B77B9" w:rsidRPr="0049430E" w:rsidRDefault="008B77B9" w:rsidP="000E1A9B">
            <w:pPr>
              <w:jc w:val="center"/>
              <w:rPr>
                <w:color w:val="000000"/>
              </w:rPr>
            </w:pPr>
            <w:r w:rsidRPr="0049430E">
              <w:rPr>
                <w:color w:val="000000"/>
                <w:sz w:val="22"/>
                <w:szCs w:val="22"/>
              </w:rPr>
              <w:t>7</w:t>
            </w:r>
          </w:p>
        </w:tc>
        <w:tc>
          <w:tcPr>
            <w:tcW w:w="0" w:type="auto"/>
            <w:tcBorders>
              <w:top w:val="single" w:sz="4" w:space="0" w:color="auto"/>
              <w:left w:val="single" w:sz="4" w:space="0" w:color="auto"/>
              <w:bottom w:val="single" w:sz="4" w:space="0" w:color="auto"/>
              <w:right w:val="single" w:sz="4" w:space="0" w:color="auto"/>
            </w:tcBorders>
            <w:hideMark/>
          </w:tcPr>
          <w:p w:rsidR="008B77B9" w:rsidRPr="0049430E" w:rsidRDefault="008B77B9" w:rsidP="000E1A9B">
            <w:pPr>
              <w:jc w:val="center"/>
              <w:rPr>
                <w:color w:val="000000"/>
              </w:rPr>
            </w:pPr>
            <w:r w:rsidRPr="0049430E">
              <w:rPr>
                <w:color w:val="000000"/>
                <w:sz w:val="22"/>
                <w:szCs w:val="22"/>
              </w:rPr>
              <w:t>8</w:t>
            </w:r>
          </w:p>
        </w:tc>
      </w:tr>
      <w:tr w:rsidR="008B77B9" w:rsidRPr="0049430E" w:rsidTr="000E1A9B">
        <w:trPr>
          <w:trHeight w:val="43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8B77B9" w:rsidRPr="0049430E"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hideMark/>
          </w:tcPr>
          <w:p w:rsidR="008B77B9" w:rsidRPr="0049430E"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hideMark/>
          </w:tcPr>
          <w:p w:rsidR="008B77B9" w:rsidRPr="0049430E"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hideMark/>
          </w:tcPr>
          <w:p w:rsidR="008B77B9" w:rsidRPr="0049430E"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hideMark/>
          </w:tcPr>
          <w:p w:rsidR="008B77B9" w:rsidRPr="0049430E"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hideMark/>
          </w:tcPr>
          <w:p w:rsidR="008B77B9" w:rsidRPr="0049430E"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hideMark/>
          </w:tcPr>
          <w:p w:rsidR="008B77B9" w:rsidRPr="0049430E" w:rsidRDefault="008B77B9" w:rsidP="000E1A9B">
            <w:pPr>
              <w:rPr>
                <w:color w:val="000000"/>
              </w:rPr>
            </w:pPr>
          </w:p>
        </w:tc>
      </w:tr>
      <w:tr w:rsidR="008B77B9" w:rsidRPr="0049430E" w:rsidTr="000E1A9B">
        <w:trPr>
          <w:trHeight w:val="43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b/>
                <w:bCs/>
                <w:color w:val="000000"/>
                <w:sz w:val="22"/>
                <w:szCs w:val="22"/>
              </w:rPr>
              <w:t>Всего</w:t>
            </w:r>
          </w:p>
        </w:tc>
        <w:tc>
          <w:tcPr>
            <w:tcW w:w="0" w:type="auto"/>
            <w:tcBorders>
              <w:top w:val="single" w:sz="4" w:space="0" w:color="auto"/>
              <w:left w:val="single" w:sz="4" w:space="0" w:color="auto"/>
              <w:bottom w:val="single" w:sz="4" w:space="0" w:color="auto"/>
              <w:right w:val="single" w:sz="4" w:space="0" w:color="auto"/>
            </w:tcBorders>
            <w:hideMark/>
          </w:tcPr>
          <w:p w:rsidR="008B77B9" w:rsidRPr="0049430E"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hideMark/>
          </w:tcPr>
          <w:p w:rsidR="008B77B9" w:rsidRPr="0049430E"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hideMark/>
          </w:tcPr>
          <w:p w:rsidR="008B77B9" w:rsidRPr="0049430E"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hideMark/>
          </w:tcPr>
          <w:p w:rsidR="008B77B9" w:rsidRPr="0049430E"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b/>
                <w:bCs/>
                <w:color w:val="000000"/>
                <w:sz w:val="20"/>
                <w:szCs w:val="20"/>
              </w:rPr>
              <w:t>4 265 153,00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b/>
                <w:bCs/>
                <w:color w:val="000000"/>
                <w:sz w:val="20"/>
                <w:szCs w:val="20"/>
              </w:rPr>
              <w:t>4 147 319,00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Муниципальная программа "Развитие культуры и туризма"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Ц400000000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b/>
                <w:bCs/>
                <w:color w:val="000000"/>
                <w:sz w:val="20"/>
                <w:szCs w:val="20"/>
              </w:rPr>
              <w:t>441 967,00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b/>
                <w:bCs/>
                <w:color w:val="000000"/>
                <w:sz w:val="20"/>
                <w:szCs w:val="20"/>
              </w:rPr>
              <w:t>320 239,00</w:t>
            </w:r>
          </w:p>
        </w:tc>
      </w:tr>
      <w:tr w:rsidR="008B77B9" w:rsidRPr="0049430E"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Подпрограмма "Развитие культуры в Чувашской Республике" муниципальной программы "Развитие культуры и туризма"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Ц410000000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441 967,00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320 239,00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Основное мероприятие "Сохранение и развитие народного творчества"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Ц410700000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441 967,00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320 239,00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 xml:space="preserve">Обеспечение деятельности учреждений в сфере </w:t>
            </w:r>
            <w:proofErr w:type="spellStart"/>
            <w:r w:rsidRPr="0049430E">
              <w:rPr>
                <w:color w:val="000000"/>
                <w:sz w:val="22"/>
                <w:szCs w:val="22"/>
              </w:rPr>
              <w:t>культурно-досугового</w:t>
            </w:r>
            <w:proofErr w:type="spellEnd"/>
            <w:r w:rsidRPr="0049430E">
              <w:rPr>
                <w:color w:val="000000"/>
                <w:sz w:val="22"/>
                <w:szCs w:val="22"/>
              </w:rPr>
              <w:t xml:space="preserve"> обслуживания населения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Ц410740390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441 967,00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320 239,00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Ц410740390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500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441 967,00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320 239,00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Иные 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Ц410740390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540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441 967,00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320 239,00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Культура, кинематография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Ц410740390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540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441 967,00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320 239,00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Культура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Ц410740390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540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441 967,00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320 239,00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lastRenderedPageBreak/>
              <w:t>Муниципальная программа "Развитие физической культуры и спорта"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Ц500000000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5 000,00</w:t>
            </w:r>
          </w:p>
        </w:tc>
      </w:tr>
      <w:tr w:rsidR="008B77B9" w:rsidRPr="0049430E"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Подпрограмма "Развитие физической культуры и массового спорта" муниципальной программы "Развитие физической культуры и спорта"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Ц510000000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5 000,00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Основное мероприятие "Физкультурно-оздоровительная и спортивно-массовая работа с населением"</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Ц510100000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5 000,00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Организация и проведение официальных физкультурных мероприятий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Ц510171390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5 000,00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Ц510171390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5 000,00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Ц510171390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Физическая культура и спорт</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Ц510171390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Физическая культура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Ц510171390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5 000,00</w:t>
            </w:r>
          </w:p>
        </w:tc>
      </w:tr>
      <w:tr w:rsidR="008B77B9" w:rsidRPr="0049430E"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Муниципальная программа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Ц800000000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17 300,00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17 300,00</w:t>
            </w:r>
          </w:p>
        </w:tc>
      </w:tr>
      <w:tr w:rsidR="008B77B9" w:rsidRPr="0049430E" w:rsidTr="000E1A9B">
        <w:trPr>
          <w:trHeight w:val="346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Ц810000000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15 300,00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15 300,00</w:t>
            </w:r>
          </w:p>
        </w:tc>
      </w:tr>
      <w:tr w:rsidR="008B77B9" w:rsidRPr="0049430E" w:rsidTr="000E1A9B">
        <w:trPr>
          <w:trHeight w:val="346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lastRenderedPageBreak/>
              <w:t xml:space="preserve">Основное мероприятие "Развитие гражданской обороны, повышение </w:t>
            </w:r>
            <w:proofErr w:type="gramStart"/>
            <w:r w:rsidRPr="0049430E">
              <w:rPr>
                <w:b/>
                <w:bCs/>
                <w:color w:val="000000"/>
                <w:sz w:val="22"/>
                <w:szCs w:val="22"/>
              </w:rPr>
              <w:t>уровня готовности территориальной подсистемы Чувашской Республики единой государственной системы предупреждения</w:t>
            </w:r>
            <w:proofErr w:type="gramEnd"/>
            <w:r w:rsidRPr="0049430E">
              <w:rPr>
                <w:b/>
                <w:bCs/>
                <w:color w:val="000000"/>
                <w:sz w:val="22"/>
                <w:szCs w:val="22"/>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Ц810400000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15 300,00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15 300,00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Мероприятия по обеспечению пожарной безопасности муниципальных объектов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15 300,00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15 300,00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15 300,00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15 300,00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15 300,00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15 300,00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Национальная безопасность и правоохранительная деятельность</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15 300,00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15 300,00</w:t>
            </w:r>
          </w:p>
        </w:tc>
      </w:tr>
      <w:tr w:rsidR="008B77B9" w:rsidRPr="0049430E"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15 300,00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15 300,00</w:t>
            </w:r>
          </w:p>
        </w:tc>
      </w:tr>
      <w:tr w:rsidR="008B77B9" w:rsidRPr="0049430E" w:rsidTr="000E1A9B">
        <w:trPr>
          <w:trHeight w:val="243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Подпрограмма "Профилактика терроризма и экстремистской деятельности в Чувашской Республике</w:t>
            </w:r>
            <w:proofErr w:type="gramStart"/>
            <w:r w:rsidRPr="0049430E">
              <w:rPr>
                <w:b/>
                <w:bCs/>
                <w:color w:val="000000"/>
                <w:sz w:val="22"/>
                <w:szCs w:val="22"/>
              </w:rPr>
              <w:t>"м</w:t>
            </w:r>
            <w:proofErr w:type="gramEnd"/>
            <w:r w:rsidRPr="0049430E">
              <w:rPr>
                <w:b/>
                <w:bCs/>
                <w:color w:val="000000"/>
                <w:sz w:val="22"/>
                <w:szCs w:val="22"/>
              </w:rPr>
              <w:t>униципальной программы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Ц830000000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2 000,00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2 000,00</w:t>
            </w:r>
          </w:p>
        </w:tc>
      </w:tr>
      <w:tr w:rsidR="008B77B9" w:rsidRPr="0049430E"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lastRenderedPageBreak/>
              <w:t>Основное мероприятие "Мероприятия по профилактике и соблюдению правопорядка на улицах и в других общественных местах"</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Ц830500000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2 000,00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2 000,00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Осуществление мер по противодействию терроризму в муниципальном образовании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Ц830574360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2 000,00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Ц830574360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2 000,00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Ц830574360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2 000,00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Национальная безопасность и правоохранительная деятельность</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Ц830574360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2 000,00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Другие вопросы в области национальной безопасности и правоохранительной деятельности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Ц830574360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2 000,00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Муниципальная программа "Развитие транспортной системы"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Ч200000000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b/>
                <w:bCs/>
                <w:color w:val="000000"/>
                <w:sz w:val="20"/>
                <w:szCs w:val="20"/>
              </w:rPr>
              <w:t>1 755 283,00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b/>
                <w:bCs/>
                <w:color w:val="000000"/>
                <w:sz w:val="20"/>
                <w:szCs w:val="20"/>
              </w:rPr>
              <w:t>1 755 283,00</w:t>
            </w:r>
          </w:p>
        </w:tc>
      </w:tr>
      <w:tr w:rsidR="008B77B9" w:rsidRPr="0049430E"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Подпрограмма "Безопасные и качественные автомобильные дороги" муниципальной программы "Развитие транспортной системы"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Ч210000000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b/>
                <w:bCs/>
                <w:color w:val="000000"/>
                <w:sz w:val="20"/>
                <w:szCs w:val="20"/>
              </w:rPr>
              <w:t>1 755 283,00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b/>
                <w:bCs/>
                <w:color w:val="000000"/>
                <w:sz w:val="20"/>
                <w:szCs w:val="20"/>
              </w:rPr>
              <w:t>1 755 283,00</w:t>
            </w:r>
          </w:p>
        </w:tc>
      </w:tr>
      <w:tr w:rsidR="008B77B9" w:rsidRPr="0049430E"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Основное мероприятие "Мероприятия, реализуемые с привлечением межбюджетных трансфертов бюджетам другого уровня"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Ч210300000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b/>
                <w:bCs/>
                <w:color w:val="000000"/>
                <w:sz w:val="20"/>
                <w:szCs w:val="20"/>
              </w:rPr>
              <w:t>1 755 283,00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b/>
                <w:bCs/>
                <w:color w:val="000000"/>
                <w:sz w:val="20"/>
                <w:szCs w:val="20"/>
              </w:rPr>
              <w:t>1 755 283,00</w:t>
            </w:r>
          </w:p>
        </w:tc>
      </w:tr>
      <w:tr w:rsidR="008B77B9" w:rsidRPr="0049430E"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Капитальный ремонт и ремонт автомобильных дорог общего пользования местного значения в границах населенных пунктов поселения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Ч2103S4191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1 299 126,00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1 299 126,00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lastRenderedPageBreak/>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Ч2103S4191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1 299 126,00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1 299 126,00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Ч2103S4191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1 299 126,00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1 299 126,00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Национальная экономика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Ч2103S4191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1 299 126,00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1 299 126,00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Дорожное хозяйство (дорожные фонды)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Ч2103S4191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1 299 126,00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1 299 126,00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Содержание автомобильных дорог общего пользования местного значения в границах населенных пунктов поселения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Ч2103S4192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456 157,00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456 157,00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Ч2103S4192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456 157,00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456 157,00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Ч2103S4192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456 157,00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456 157,00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Национальная экономика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Ч2103S4192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456 157,00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456 157,00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Дорожное хозяйство (дорожные фонды)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Ч2103S4192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456 157,00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456 157,00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Муниципальная программа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Ч400000000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107 811,00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112 205,00</w:t>
            </w:r>
          </w:p>
        </w:tc>
      </w:tr>
      <w:tr w:rsidR="008B77B9" w:rsidRPr="0049430E" w:rsidTr="000E1A9B">
        <w:trPr>
          <w:trHeight w:val="208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Ч410000000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107 811,00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112 205,00</w:t>
            </w:r>
          </w:p>
        </w:tc>
      </w:tr>
      <w:tr w:rsidR="008B77B9" w:rsidRPr="0049430E" w:rsidTr="000E1A9B">
        <w:trPr>
          <w:trHeight w:val="208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Основное мероприятие "Развитие бюджетного планирования, формирование бюджета муниципального образования на очередной финансовый год и плановый период"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Ч410100000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5 000,00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lastRenderedPageBreak/>
              <w:t>Резервный фонд администрации муниципального образования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Резервные средства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870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870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Резервные фонды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870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5 000,00</w:t>
            </w:r>
          </w:p>
        </w:tc>
      </w:tr>
      <w:tr w:rsidR="008B77B9" w:rsidRPr="0049430E" w:rsidTr="000E1A9B">
        <w:trPr>
          <w:trHeight w:val="277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Ч410400000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102 811,00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107 205,00</w:t>
            </w:r>
          </w:p>
        </w:tc>
      </w:tr>
      <w:tr w:rsidR="008B77B9" w:rsidRPr="0049430E" w:rsidTr="000E1A9B">
        <w:trPr>
          <w:trHeight w:val="172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102 811,00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107 205,00</w:t>
            </w:r>
          </w:p>
        </w:tc>
      </w:tr>
      <w:tr w:rsidR="008B77B9" w:rsidRPr="0049430E" w:rsidTr="000E1A9B">
        <w:trPr>
          <w:trHeight w:val="208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93 944,00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94 700,00</w:t>
            </w:r>
          </w:p>
        </w:tc>
      </w:tr>
      <w:tr w:rsidR="008B77B9" w:rsidRPr="0049430E" w:rsidTr="000E1A9B">
        <w:trPr>
          <w:trHeight w:val="596"/>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93 944,00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94 700,00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Национальная оборона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93 944,00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94 700,00</w:t>
            </w:r>
          </w:p>
        </w:tc>
      </w:tr>
      <w:tr w:rsidR="008B77B9" w:rsidRPr="0049430E" w:rsidTr="000E1A9B">
        <w:trPr>
          <w:trHeight w:val="287"/>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Мобилизационная и вневойсковая подготовка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93 944,00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94 700,00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8 867,00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12 505,00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lastRenderedPageBreak/>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8 867,00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12 505,00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Национальная оборона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8 867,00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12 505,00</w:t>
            </w:r>
          </w:p>
        </w:tc>
      </w:tr>
      <w:tr w:rsidR="008B77B9" w:rsidRPr="0049430E" w:rsidTr="000E1A9B">
        <w:trPr>
          <w:trHeight w:val="436"/>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Мобилизационная и вневойсковая подготовка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8 867,00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12 505,00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Муниципальная программа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Ч500000000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b/>
                <w:bCs/>
                <w:color w:val="000000"/>
                <w:sz w:val="20"/>
                <w:szCs w:val="20"/>
              </w:rPr>
              <w:t>1 617 245,00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b/>
                <w:bCs/>
                <w:color w:val="000000"/>
                <w:sz w:val="20"/>
                <w:szCs w:val="20"/>
              </w:rPr>
              <w:t>1 617 245,00</w:t>
            </w:r>
          </w:p>
        </w:tc>
      </w:tr>
      <w:tr w:rsidR="008B77B9" w:rsidRPr="0049430E"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Обеспечение реализации муниципальной программы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Ч5Э0000000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b/>
                <w:bCs/>
                <w:color w:val="000000"/>
                <w:sz w:val="20"/>
                <w:szCs w:val="20"/>
              </w:rPr>
              <w:t>1 617 245,00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b/>
                <w:bCs/>
                <w:color w:val="000000"/>
                <w:sz w:val="20"/>
                <w:szCs w:val="20"/>
              </w:rPr>
              <w:t>1 617 245,00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Основное мероприятие "</w:t>
            </w:r>
            <w:proofErr w:type="spellStart"/>
            <w:r w:rsidRPr="0049430E">
              <w:rPr>
                <w:b/>
                <w:bCs/>
                <w:color w:val="000000"/>
                <w:sz w:val="22"/>
                <w:szCs w:val="22"/>
              </w:rPr>
              <w:t>Общепрограммные</w:t>
            </w:r>
            <w:proofErr w:type="spellEnd"/>
            <w:r w:rsidRPr="0049430E">
              <w:rPr>
                <w:b/>
                <w:bCs/>
                <w:color w:val="000000"/>
                <w:sz w:val="22"/>
                <w:szCs w:val="22"/>
              </w:rPr>
              <w:t xml:space="preserve"> расходы"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Ч5Э0100000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b/>
                <w:bCs/>
                <w:color w:val="000000"/>
                <w:sz w:val="20"/>
                <w:szCs w:val="20"/>
              </w:rPr>
              <w:t>1 617 245,00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b/>
                <w:bCs/>
                <w:color w:val="000000"/>
                <w:sz w:val="20"/>
                <w:szCs w:val="20"/>
              </w:rPr>
              <w:t>1 617 245,00</w:t>
            </w:r>
          </w:p>
        </w:tc>
      </w:tr>
      <w:tr w:rsidR="008B77B9" w:rsidRPr="0049430E" w:rsidTr="000E1A9B">
        <w:trPr>
          <w:trHeight w:val="258"/>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Обеспечение функций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1 458 245,00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1 458 245,00</w:t>
            </w:r>
          </w:p>
        </w:tc>
      </w:tr>
      <w:tr w:rsidR="008B77B9" w:rsidRPr="0049430E" w:rsidTr="000E1A9B">
        <w:trPr>
          <w:trHeight w:val="208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1 381 320,00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1 381 320,00</w:t>
            </w:r>
          </w:p>
        </w:tc>
      </w:tr>
      <w:tr w:rsidR="008B77B9" w:rsidRPr="0049430E" w:rsidTr="000E1A9B">
        <w:trPr>
          <w:trHeight w:val="632"/>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1 381 320,00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1 381 320,00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1 381 320,00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1 381 320,00</w:t>
            </w:r>
          </w:p>
        </w:tc>
      </w:tr>
      <w:tr w:rsidR="008B77B9" w:rsidRPr="0049430E" w:rsidTr="000E1A9B">
        <w:trPr>
          <w:trHeight w:val="172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1 381 320,00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1 381 320,00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73 925,00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73 925,00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lastRenderedPageBreak/>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73 925,00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73 925,00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73 925,00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73 925,00</w:t>
            </w:r>
          </w:p>
        </w:tc>
      </w:tr>
      <w:tr w:rsidR="008B77B9" w:rsidRPr="0049430E" w:rsidTr="000E1A9B">
        <w:trPr>
          <w:trHeight w:val="172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73 925,00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73 925,00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Уплата налогов, сборов и иных платежей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3 000,00</w:t>
            </w:r>
          </w:p>
        </w:tc>
      </w:tr>
      <w:tr w:rsidR="008B77B9" w:rsidRPr="0049430E" w:rsidTr="000E1A9B">
        <w:trPr>
          <w:trHeight w:val="172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3 000,00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Обеспечение деятельности (оказание услуг) муниципальных учреждений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Ч5Э0100600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155 000,00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155 000,00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Ч5Э0100600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155 000,00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155 000,00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Ч5Э0100600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155 000,00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155 000,00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Ч5Э0100600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155 000,00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155 000,00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Другие 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Ч5Э0100600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155 000,00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155 000,00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Выполнение других обязательств муниципального образования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4 000,00</w:t>
            </w:r>
          </w:p>
        </w:tc>
      </w:tr>
      <w:tr w:rsidR="008B77B9" w:rsidRPr="0049430E" w:rsidTr="000E1A9B">
        <w:trPr>
          <w:trHeight w:val="4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Социальное обеспечение и иные выплаты населению</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300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lastRenderedPageBreak/>
              <w:t>Иные выплаты населению</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360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360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Другие 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360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Уплата налогов, сборов и иных платежей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Другие 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3 000,00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Муниципальная программа "Развитие строительного комплекса и архитектуры"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Ч900000000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248 847,00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248 847,00</w:t>
            </w:r>
          </w:p>
        </w:tc>
      </w:tr>
      <w:tr w:rsidR="008B77B9" w:rsidRPr="0049430E"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Подпрограмма "Градостроительная деятельность" муниципальной программы "Развитие строительного комплекса и архитектуры"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Ч910000000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248 847,00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248 847,00</w:t>
            </w:r>
          </w:p>
        </w:tc>
      </w:tr>
      <w:tr w:rsidR="008B77B9" w:rsidRPr="0049430E" w:rsidTr="000E1A9B">
        <w:trPr>
          <w:trHeight w:val="312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Основное мероприятие "Основное развитие территорий Чувашской Республики, в том числе городских округов, сельских и городских поселений, в виде территориального планирования, градостроительного зонирования, планировки территории, архитектурно-строительного проектирования"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Ч910100000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248 847,00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248 847,00</w:t>
            </w:r>
          </w:p>
        </w:tc>
      </w:tr>
      <w:tr w:rsidR="008B77B9" w:rsidRPr="0049430E" w:rsidTr="000E1A9B">
        <w:trPr>
          <w:trHeight w:val="172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Разработка схем территориального планирования муниципальных районов, генеральных планов поселений, генеральных планов городских округов, а также проектов планировки территории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Ч910173030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248 847,00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248 847,00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Ч910173030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248 847,00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248 847,00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lastRenderedPageBreak/>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Ч910173030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248 847,00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248 847,00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Национальная экономика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Ч910173030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248 847,00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248 847,00</w:t>
            </w:r>
          </w:p>
        </w:tc>
      </w:tr>
      <w:tr w:rsidR="008B77B9" w:rsidRPr="0049430E" w:rsidTr="000E1A9B">
        <w:trPr>
          <w:trHeight w:val="466"/>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Другие вопросы в области национальной экономики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Ч910173030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248 847,00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248 847,00</w:t>
            </w:r>
          </w:p>
        </w:tc>
      </w:tr>
      <w:tr w:rsidR="008B77B9" w:rsidRPr="0049430E" w:rsidTr="000E1A9B">
        <w:trPr>
          <w:trHeight w:val="1157"/>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Муниципальная программа "Обеспечение граждан в Чувашской Республике доступным и комфортным жильем"</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A200000000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500,00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0,00</w:t>
            </w:r>
          </w:p>
        </w:tc>
      </w:tr>
      <w:tr w:rsidR="008B77B9" w:rsidRPr="0049430E" w:rsidTr="000E1A9B">
        <w:trPr>
          <w:trHeight w:val="208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Подпрограмма "Поддержка строительства жилья в Чувашской Республике</w:t>
            </w:r>
            <w:proofErr w:type="gramStart"/>
            <w:r w:rsidRPr="0049430E">
              <w:rPr>
                <w:b/>
                <w:bCs/>
                <w:color w:val="000000"/>
                <w:sz w:val="22"/>
                <w:szCs w:val="22"/>
              </w:rPr>
              <w:t>"м</w:t>
            </w:r>
            <w:proofErr w:type="gramEnd"/>
            <w:r w:rsidRPr="0049430E">
              <w:rPr>
                <w:b/>
                <w:bCs/>
                <w:color w:val="000000"/>
                <w:sz w:val="22"/>
                <w:szCs w:val="22"/>
              </w:rPr>
              <w:t>униципальной программы "Обеспечение граждан в Чувашской Республике доступным и комфортным жильем"</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A210000000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500,00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0,00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Основное мероприятие "Обеспечение граждан доступным жильем"</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A210300000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500,00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0,00</w:t>
            </w:r>
          </w:p>
        </w:tc>
      </w:tr>
      <w:tr w:rsidR="008B77B9" w:rsidRPr="0049430E" w:rsidTr="000E1A9B">
        <w:trPr>
          <w:trHeight w:val="81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proofErr w:type="gramStart"/>
            <w:r w:rsidRPr="000A5D9F">
              <w:rPr>
                <w:color w:val="000000"/>
                <w:sz w:val="22"/>
                <w:szCs w:val="22"/>
              </w:rPr>
              <w:lastRenderedPageBreak/>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w:t>
            </w:r>
            <w:proofErr w:type="gramEnd"/>
            <w:r w:rsidRPr="000A5D9F">
              <w:rPr>
                <w:color w:val="000000"/>
                <w:sz w:val="22"/>
                <w:szCs w:val="22"/>
              </w:rPr>
              <w:t xml:space="preserve">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A210312980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A210312980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A210312980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A210312980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0,00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lastRenderedPageBreak/>
              <w:t>Другие вопросы в области жилищно-коммунального хозяйства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A210312980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500,00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Муниципальная программа "Обеспечение общественного порядка и противодействие преступности"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A300000000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4 200,00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4 200,00</w:t>
            </w:r>
          </w:p>
        </w:tc>
      </w:tr>
      <w:tr w:rsidR="008B77B9" w:rsidRPr="0049430E" w:rsidTr="000E1A9B">
        <w:trPr>
          <w:trHeight w:val="172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Подпрограмма "Профилактика правонарушений" муниципальная программы "Обеспечение общественного порядка и противодействие преступности"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A310000000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4 200,00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4 200,00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Основное мероприятие "Дальнейшее развитие многоуровневой системы профилактики правонарушений"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A310100000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4 200,00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4 200,00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Материальное стимулирование деятельности народных дружинников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A310170380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4 200,00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4 200,00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A310170380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500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4 200,00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4 200,00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Иные 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A310170380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540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4 200,00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4 200,00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A310170380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540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4 200,00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4 200,00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Другие 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A310170380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540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4 200,00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4 200,00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Муниципальная программа "Развитие земельных и имущественных отношений"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A400000000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30 000,00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30 000,00</w:t>
            </w:r>
          </w:p>
        </w:tc>
      </w:tr>
      <w:tr w:rsidR="008B77B9" w:rsidRPr="0049430E" w:rsidTr="000E1A9B">
        <w:trPr>
          <w:trHeight w:val="172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Подпрограмма "Управление муниципальным имуществом" муниципальной программы "Развитие земельных и имущественных отношений"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A410000000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30 000,00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30 000,00</w:t>
            </w:r>
          </w:p>
        </w:tc>
      </w:tr>
      <w:tr w:rsidR="008B77B9" w:rsidRPr="0049430E" w:rsidTr="000E1A9B">
        <w:trPr>
          <w:trHeight w:val="258"/>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 xml:space="preserve">Основное мероприятие "Создание условий для максимального вовлечения в хозяйственный оборот муниципального имущества, в том числе </w:t>
            </w:r>
            <w:r w:rsidRPr="0049430E">
              <w:rPr>
                <w:b/>
                <w:bCs/>
                <w:color w:val="000000"/>
                <w:sz w:val="22"/>
                <w:szCs w:val="22"/>
              </w:rPr>
              <w:lastRenderedPageBreak/>
              <w:t>земельных участков"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lastRenderedPageBreak/>
              <w:t>A410200000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30 000,00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30 000,00</w:t>
            </w:r>
          </w:p>
        </w:tc>
      </w:tr>
      <w:tr w:rsidR="008B77B9" w:rsidRPr="0049430E" w:rsidTr="000E1A9B">
        <w:trPr>
          <w:trHeight w:val="172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lastRenderedPageBreak/>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A410277590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30 000,00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30 000,00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A410277590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30 000,00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30 000,00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A410277590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30 000,00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30 000,00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Национальная экономика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A410277590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30 000,00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30 000,00</w:t>
            </w:r>
          </w:p>
        </w:tc>
      </w:tr>
      <w:tr w:rsidR="008B77B9" w:rsidRPr="0049430E" w:rsidTr="000E1A9B">
        <w:trPr>
          <w:trHeight w:val="422"/>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Другие вопросы в области национальной экономики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A410277590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30 000,00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30 000,00</w:t>
            </w:r>
          </w:p>
        </w:tc>
      </w:tr>
      <w:tr w:rsidR="008B77B9" w:rsidRPr="0049430E"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Муниципальная программа "Формирование современной городской среды на территории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A500000000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37 000,00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37 000,00</w:t>
            </w:r>
          </w:p>
        </w:tc>
      </w:tr>
      <w:tr w:rsidR="008B77B9" w:rsidRPr="0049430E" w:rsidTr="000E1A9B">
        <w:trPr>
          <w:trHeight w:val="2085"/>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A510000000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37 000,00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37 000,00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B77B9" w:rsidRPr="0049430E" w:rsidRDefault="008B77B9" w:rsidP="000E1A9B">
            <w:pPr>
              <w:rPr>
                <w:color w:val="000000"/>
              </w:rPr>
            </w:pPr>
            <w:r w:rsidRPr="0049430E">
              <w:rPr>
                <w:b/>
                <w:bCs/>
                <w:color w:val="000000"/>
                <w:sz w:val="22"/>
                <w:szCs w:val="22"/>
              </w:rPr>
              <w:t>Основное мероприятие "Содействие благоустройству населенных пунктов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b/>
                <w:bCs/>
                <w:color w:val="000000"/>
                <w:sz w:val="22"/>
                <w:szCs w:val="22"/>
              </w:rPr>
              <w:t>A510200000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37 000,00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b/>
                <w:bCs/>
                <w:color w:val="000000"/>
                <w:sz w:val="22"/>
                <w:szCs w:val="22"/>
              </w:rPr>
              <w:t>37 000,00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Уличное освещение</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A510277400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20 000,00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20 000,00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A510277400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20 000,00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20 000,00</w:t>
            </w:r>
          </w:p>
        </w:tc>
      </w:tr>
      <w:tr w:rsidR="008B77B9" w:rsidRPr="0049430E" w:rsidTr="000E1A9B">
        <w:trPr>
          <w:trHeight w:val="258"/>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 xml:space="preserve">Иные закупки товаров, работ и услуг для обеспечения государственных </w:t>
            </w:r>
            <w:r w:rsidRPr="0049430E">
              <w:rPr>
                <w:color w:val="000000"/>
                <w:sz w:val="22"/>
                <w:szCs w:val="22"/>
              </w:rPr>
              <w:lastRenderedPageBreak/>
              <w:t>(муниципальных)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lastRenderedPageBreak/>
              <w:t>A510277400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20 000,00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20 000,00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lastRenderedPageBreak/>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A510277400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20 000,00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20 000,00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Благоустройство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A510277400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20 000,00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20 000,00</w:t>
            </w:r>
          </w:p>
        </w:tc>
      </w:tr>
      <w:tr w:rsidR="008B77B9" w:rsidRPr="0049430E"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Реализация мероприятий по благоустройству территории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A510277420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17 000,00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17 000,00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A510277420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17 000,00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17 000,00</w:t>
            </w:r>
          </w:p>
        </w:tc>
      </w:tr>
      <w:tr w:rsidR="008B77B9" w:rsidRPr="0049430E"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A510277420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17 000,00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17 000,00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A510277420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17 000,00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17 000,00</w:t>
            </w:r>
          </w:p>
        </w:tc>
      </w:tr>
      <w:tr w:rsidR="008B77B9" w:rsidRPr="0049430E"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rPr>
                <w:color w:val="000000"/>
              </w:rPr>
            </w:pPr>
            <w:r w:rsidRPr="0049430E">
              <w:rPr>
                <w:color w:val="000000"/>
                <w:sz w:val="22"/>
                <w:szCs w:val="22"/>
              </w:rPr>
              <w:t>Благоустройство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A510277420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center"/>
              <w:rPr>
                <w:color w:val="000000"/>
              </w:rPr>
            </w:pPr>
            <w:r w:rsidRPr="0049430E">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17 000,00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49430E" w:rsidRDefault="008B77B9" w:rsidP="000E1A9B">
            <w:pPr>
              <w:jc w:val="right"/>
              <w:rPr>
                <w:color w:val="000000"/>
              </w:rPr>
            </w:pPr>
            <w:r w:rsidRPr="0049430E">
              <w:rPr>
                <w:color w:val="000000"/>
                <w:sz w:val="22"/>
                <w:szCs w:val="22"/>
              </w:rPr>
              <w:t>17 000,00</w:t>
            </w:r>
          </w:p>
        </w:tc>
      </w:tr>
    </w:tbl>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tbl>
      <w:tblPr>
        <w:tblW w:w="0" w:type="auto"/>
        <w:tblCellSpacing w:w="0" w:type="dxa"/>
        <w:tblCellMar>
          <w:top w:w="15" w:type="dxa"/>
          <w:left w:w="15" w:type="dxa"/>
          <w:bottom w:w="15" w:type="dxa"/>
          <w:right w:w="15" w:type="dxa"/>
        </w:tblCellMar>
        <w:tblLook w:val="04A0"/>
      </w:tblPr>
      <w:tblGrid>
        <w:gridCol w:w="2538"/>
        <w:gridCol w:w="1333"/>
        <w:gridCol w:w="634"/>
        <w:gridCol w:w="977"/>
        <w:gridCol w:w="1524"/>
        <w:gridCol w:w="1351"/>
        <w:gridCol w:w="1028"/>
      </w:tblGrid>
      <w:tr w:rsidR="008B77B9" w:rsidRPr="000A5D9F" w:rsidTr="000E1A9B">
        <w:trPr>
          <w:trHeight w:val="2536"/>
          <w:tblCellSpacing w:w="0" w:type="dxa"/>
        </w:trPr>
        <w:tc>
          <w:tcPr>
            <w:tcW w:w="11460" w:type="dxa"/>
            <w:gridSpan w:val="7"/>
            <w:vAlign w:val="center"/>
            <w:hideMark/>
          </w:tcPr>
          <w:p w:rsidR="008B77B9" w:rsidRDefault="008B77B9" w:rsidP="000E1A9B">
            <w:pPr>
              <w:ind w:left="5529"/>
              <w:jc w:val="center"/>
              <w:rPr>
                <w:color w:val="000000"/>
              </w:rPr>
            </w:pPr>
            <w:r w:rsidRPr="00231EBD">
              <w:rPr>
                <w:iCs/>
                <w:color w:val="000000"/>
              </w:rPr>
              <w:lastRenderedPageBreak/>
              <w:t>Приложение 9</w:t>
            </w:r>
            <w:r w:rsidRPr="00231EBD">
              <w:rPr>
                <w:iCs/>
                <w:color w:val="000000"/>
              </w:rPr>
              <w:br/>
              <w:t>к решению Собрания депутатов</w:t>
            </w:r>
            <w:r w:rsidRPr="00231EBD">
              <w:rPr>
                <w:iCs/>
                <w:color w:val="000000"/>
              </w:rPr>
              <w:br/>
              <w:t xml:space="preserve">Кульгешского сельского поселения Урмарского района Чувашской Республики «О бюджете Кульгешского сельского поселения Урмарского района Чувашской Республики на 2022 год и на плановый период 2023 и 2024 годов» </w:t>
            </w:r>
            <w:r w:rsidRPr="00C27C9A">
              <w:rPr>
                <w:color w:val="000000"/>
              </w:rPr>
              <w:t xml:space="preserve">от </w:t>
            </w:r>
            <w:r>
              <w:rPr>
                <w:color w:val="000000"/>
              </w:rPr>
              <w:t>14.12.2021</w:t>
            </w:r>
            <w:r w:rsidRPr="00C27C9A">
              <w:rPr>
                <w:color w:val="000000"/>
              </w:rPr>
              <w:t>г. №</w:t>
            </w:r>
            <w:r>
              <w:rPr>
                <w:color w:val="000000"/>
              </w:rPr>
              <w:t xml:space="preserve"> 50</w:t>
            </w:r>
          </w:p>
          <w:p w:rsidR="008B77B9" w:rsidRPr="00231EBD" w:rsidRDefault="008B77B9" w:rsidP="000E1A9B">
            <w:pPr>
              <w:ind w:left="5529"/>
              <w:jc w:val="center"/>
              <w:rPr>
                <w:iCs/>
                <w:color w:val="000000"/>
              </w:rPr>
            </w:pPr>
          </w:p>
        </w:tc>
      </w:tr>
      <w:tr w:rsidR="008B77B9" w:rsidRPr="000A5D9F" w:rsidTr="000E1A9B">
        <w:trPr>
          <w:trHeight w:val="731"/>
          <w:tblCellSpacing w:w="0" w:type="dxa"/>
        </w:trPr>
        <w:tc>
          <w:tcPr>
            <w:tcW w:w="0" w:type="auto"/>
            <w:gridSpan w:val="7"/>
            <w:vAlign w:val="center"/>
            <w:hideMark/>
          </w:tcPr>
          <w:p w:rsidR="008B77B9" w:rsidRPr="000A5D9F" w:rsidRDefault="008B77B9" w:rsidP="000E1A9B">
            <w:pPr>
              <w:jc w:val="center"/>
              <w:rPr>
                <w:b/>
                <w:bCs/>
                <w:color w:val="000000"/>
              </w:rPr>
            </w:pPr>
            <w:r w:rsidRPr="000A5D9F">
              <w:rPr>
                <w:b/>
                <w:bCs/>
                <w:color w:val="000000"/>
              </w:rPr>
              <w:t>Ведомственная структура расходов</w:t>
            </w:r>
            <w:r w:rsidRPr="000A5D9F">
              <w:rPr>
                <w:b/>
                <w:bCs/>
                <w:color w:val="000000"/>
              </w:rPr>
              <w:br/>
              <w:t>бюджета Кульгешского сельского поселения Урмарского района Чувашской Республики на 2022 год</w:t>
            </w:r>
          </w:p>
        </w:tc>
      </w:tr>
      <w:tr w:rsidR="008B77B9" w:rsidRPr="000A5D9F" w:rsidTr="000E1A9B">
        <w:trPr>
          <w:trHeight w:val="163"/>
          <w:tblCellSpacing w:w="0" w:type="dxa"/>
        </w:trPr>
        <w:tc>
          <w:tcPr>
            <w:tcW w:w="0" w:type="auto"/>
            <w:gridSpan w:val="7"/>
            <w:vAlign w:val="center"/>
            <w:hideMark/>
          </w:tcPr>
          <w:p w:rsidR="008B77B9" w:rsidRPr="000A5D9F" w:rsidRDefault="008B77B9" w:rsidP="000E1A9B">
            <w:pPr>
              <w:jc w:val="right"/>
              <w:rPr>
                <w:rFonts w:ascii="Arial" w:hAnsi="Arial" w:cs="Arial"/>
                <w:color w:val="000000"/>
                <w:sz w:val="20"/>
                <w:szCs w:val="20"/>
              </w:rPr>
            </w:pPr>
            <w:r w:rsidRPr="000A5D9F">
              <w:rPr>
                <w:color w:val="000000"/>
              </w:rPr>
              <w:t>(рублей)</w:t>
            </w:r>
          </w:p>
        </w:tc>
      </w:tr>
      <w:tr w:rsidR="008B77B9" w:rsidRPr="000A5D9F" w:rsidTr="000E1A9B">
        <w:trPr>
          <w:trHeight w:val="276"/>
          <w:tblCellSpacing w:w="0" w:type="dxa"/>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B77B9" w:rsidRPr="000A5D9F" w:rsidRDefault="008B77B9" w:rsidP="000E1A9B">
            <w:pPr>
              <w:jc w:val="center"/>
              <w:rPr>
                <w:color w:val="000000"/>
              </w:rPr>
            </w:pPr>
            <w:r w:rsidRPr="000A5D9F">
              <w:rPr>
                <w:color w:val="000000"/>
                <w:sz w:val="22"/>
                <w:szCs w:val="22"/>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B77B9" w:rsidRPr="000A5D9F" w:rsidRDefault="008B77B9" w:rsidP="000E1A9B">
            <w:pPr>
              <w:jc w:val="center"/>
              <w:rPr>
                <w:color w:val="000000"/>
              </w:rPr>
            </w:pPr>
            <w:r w:rsidRPr="000A5D9F">
              <w:rPr>
                <w:color w:val="000000"/>
                <w:sz w:val="22"/>
                <w:szCs w:val="22"/>
              </w:rPr>
              <w:t>Главный распорядитель</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B77B9" w:rsidRPr="000A5D9F" w:rsidRDefault="008B77B9" w:rsidP="000E1A9B">
            <w:pPr>
              <w:jc w:val="center"/>
              <w:rPr>
                <w:color w:val="000000"/>
              </w:rPr>
            </w:pPr>
            <w:r w:rsidRPr="000A5D9F">
              <w:rPr>
                <w:color w:val="000000"/>
                <w:sz w:val="22"/>
                <w:szCs w:val="22"/>
              </w:rPr>
              <w:t>Раздел</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B77B9" w:rsidRPr="000A5D9F" w:rsidRDefault="008B77B9" w:rsidP="000E1A9B">
            <w:pPr>
              <w:jc w:val="center"/>
              <w:rPr>
                <w:color w:val="000000"/>
              </w:rPr>
            </w:pPr>
            <w:r w:rsidRPr="000A5D9F">
              <w:rPr>
                <w:color w:val="000000"/>
                <w:sz w:val="22"/>
                <w:szCs w:val="22"/>
              </w:rPr>
              <w:t>Подраздел</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B77B9" w:rsidRPr="000A5D9F" w:rsidRDefault="008B77B9" w:rsidP="000E1A9B">
            <w:pPr>
              <w:jc w:val="center"/>
              <w:rPr>
                <w:color w:val="000000"/>
              </w:rPr>
            </w:pPr>
            <w:r w:rsidRPr="000A5D9F">
              <w:rPr>
                <w:color w:val="000000"/>
                <w:sz w:val="22"/>
                <w:szCs w:val="22"/>
              </w:rPr>
              <w:t>Целевая статья (муниципальные 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B77B9" w:rsidRPr="000A5D9F" w:rsidRDefault="008B77B9" w:rsidP="000E1A9B">
            <w:pPr>
              <w:jc w:val="center"/>
              <w:rPr>
                <w:color w:val="000000"/>
              </w:rPr>
            </w:pPr>
            <w:r w:rsidRPr="000A5D9F">
              <w:rPr>
                <w:color w:val="000000"/>
                <w:sz w:val="22"/>
                <w:szCs w:val="22"/>
              </w:rPr>
              <w:t>Групп</w:t>
            </w:r>
            <w:proofErr w:type="gramStart"/>
            <w:r w:rsidRPr="000A5D9F">
              <w:rPr>
                <w:color w:val="000000"/>
                <w:sz w:val="22"/>
                <w:szCs w:val="22"/>
              </w:rPr>
              <w:t>а(</w:t>
            </w:r>
            <w:proofErr w:type="gramEnd"/>
            <w:r w:rsidRPr="000A5D9F">
              <w:rPr>
                <w:color w:val="000000"/>
                <w:sz w:val="22"/>
                <w:szCs w:val="22"/>
              </w:rPr>
              <w:t>группа и подгруппа) вида расходов</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B77B9" w:rsidRPr="000A5D9F" w:rsidRDefault="008B77B9" w:rsidP="000E1A9B">
            <w:pPr>
              <w:jc w:val="center"/>
              <w:rPr>
                <w:color w:val="000000"/>
              </w:rPr>
            </w:pPr>
            <w:r w:rsidRPr="000A5D9F">
              <w:rPr>
                <w:color w:val="000000"/>
                <w:sz w:val="22"/>
                <w:szCs w:val="22"/>
              </w:rPr>
              <w:t>Сумма</w:t>
            </w:r>
          </w:p>
        </w:tc>
      </w:tr>
      <w:tr w:rsidR="008B77B9" w:rsidRPr="000A5D9F" w:rsidTr="000E1A9B">
        <w:trPr>
          <w:trHeight w:val="276"/>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77B9" w:rsidRPr="000A5D9F" w:rsidRDefault="008B77B9" w:rsidP="000E1A9B">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77B9" w:rsidRPr="000A5D9F" w:rsidRDefault="008B77B9" w:rsidP="000E1A9B">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77B9" w:rsidRPr="000A5D9F" w:rsidRDefault="008B77B9" w:rsidP="000E1A9B">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77B9" w:rsidRPr="000A5D9F" w:rsidRDefault="008B77B9" w:rsidP="000E1A9B">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77B9" w:rsidRPr="000A5D9F" w:rsidRDefault="008B77B9" w:rsidP="000E1A9B">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77B9" w:rsidRPr="000A5D9F" w:rsidRDefault="008B77B9" w:rsidP="000E1A9B">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77B9" w:rsidRPr="000A5D9F" w:rsidRDefault="008B77B9" w:rsidP="000E1A9B">
            <w:pPr>
              <w:rPr>
                <w:color w:val="000000"/>
              </w:rPr>
            </w:pPr>
          </w:p>
        </w:tc>
      </w:tr>
      <w:tr w:rsidR="008B77B9" w:rsidRPr="000A5D9F" w:rsidTr="000E1A9B">
        <w:trPr>
          <w:trHeight w:val="435"/>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0A5D9F" w:rsidRDefault="008B77B9" w:rsidP="000E1A9B">
            <w:pPr>
              <w:jc w:val="center"/>
              <w:rPr>
                <w:color w:val="000000"/>
              </w:rPr>
            </w:pPr>
            <w:r w:rsidRPr="000A5D9F">
              <w:rPr>
                <w:color w:val="000000"/>
                <w:sz w:val="22"/>
                <w:szCs w:val="22"/>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0A5D9F" w:rsidRDefault="008B77B9" w:rsidP="000E1A9B">
            <w:pPr>
              <w:jc w:val="center"/>
              <w:rPr>
                <w:color w:val="000000"/>
              </w:rPr>
            </w:pPr>
            <w:r w:rsidRPr="000A5D9F">
              <w:rPr>
                <w:color w:val="000000"/>
                <w:sz w:val="22"/>
                <w:szCs w:val="22"/>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0A5D9F" w:rsidRDefault="008B77B9" w:rsidP="000E1A9B">
            <w:pPr>
              <w:jc w:val="center"/>
              <w:rPr>
                <w:color w:val="000000"/>
              </w:rPr>
            </w:pPr>
            <w:r w:rsidRPr="000A5D9F">
              <w:rPr>
                <w:color w:val="000000"/>
                <w:sz w:val="22"/>
                <w:szCs w:val="22"/>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0A5D9F" w:rsidRDefault="008B77B9" w:rsidP="000E1A9B">
            <w:pPr>
              <w:jc w:val="center"/>
              <w:rPr>
                <w:color w:val="000000"/>
              </w:rPr>
            </w:pPr>
            <w:r w:rsidRPr="000A5D9F">
              <w:rPr>
                <w:color w:val="000000"/>
                <w:sz w:val="22"/>
                <w:szCs w:val="22"/>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0A5D9F" w:rsidRDefault="008B77B9" w:rsidP="000E1A9B">
            <w:pPr>
              <w:jc w:val="center"/>
              <w:rPr>
                <w:color w:val="000000"/>
              </w:rPr>
            </w:pPr>
            <w:r w:rsidRPr="000A5D9F">
              <w:rPr>
                <w:color w:val="000000"/>
                <w:sz w:val="22"/>
                <w:szCs w:val="22"/>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0A5D9F" w:rsidRDefault="008B77B9" w:rsidP="000E1A9B">
            <w:pPr>
              <w:jc w:val="center"/>
              <w:rPr>
                <w:color w:val="000000"/>
              </w:rPr>
            </w:pPr>
            <w:r w:rsidRPr="000A5D9F">
              <w:rPr>
                <w:color w:val="000000"/>
                <w:sz w:val="22"/>
                <w:szCs w:val="22"/>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0A5D9F" w:rsidRDefault="008B77B9" w:rsidP="000E1A9B">
            <w:pPr>
              <w:jc w:val="center"/>
              <w:rPr>
                <w:color w:val="000000"/>
              </w:rPr>
            </w:pPr>
            <w:r w:rsidRPr="000A5D9F">
              <w:rPr>
                <w:color w:val="000000"/>
                <w:sz w:val="22"/>
                <w:szCs w:val="22"/>
              </w:rPr>
              <w:t>7</w:t>
            </w:r>
          </w:p>
        </w:tc>
      </w:tr>
      <w:tr w:rsidR="008B77B9" w:rsidRPr="000A5D9F" w:rsidTr="000E1A9B">
        <w:trPr>
          <w:trHeight w:val="435"/>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0A5D9F" w:rsidRDefault="008B77B9" w:rsidP="000E1A9B">
            <w:pPr>
              <w:jc w:val="center"/>
              <w:rPr>
                <w:color w:val="000000"/>
              </w:rPr>
            </w:pPr>
          </w:p>
        </w:tc>
      </w:tr>
      <w:tr w:rsidR="008B77B9" w:rsidRPr="000A5D9F" w:rsidTr="000E1A9B">
        <w:trPr>
          <w:trHeight w:val="43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b/>
                <w:bCs/>
                <w:color w:val="000000"/>
                <w:sz w:val="22"/>
                <w:szCs w:val="22"/>
              </w:rPr>
              <w:t>Всего</w:t>
            </w:r>
          </w:p>
        </w:tc>
        <w:tc>
          <w:tcPr>
            <w:tcW w:w="0" w:type="auto"/>
            <w:tcBorders>
              <w:top w:val="single" w:sz="4" w:space="0" w:color="auto"/>
              <w:left w:val="single" w:sz="4" w:space="0" w:color="auto"/>
              <w:bottom w:val="single" w:sz="4" w:space="0" w:color="auto"/>
              <w:right w:val="single" w:sz="4" w:space="0" w:color="auto"/>
            </w:tcBorders>
            <w:hideMark/>
          </w:tcPr>
          <w:p w:rsidR="008B77B9" w:rsidRPr="000A5D9F"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hideMark/>
          </w:tcPr>
          <w:p w:rsidR="008B77B9" w:rsidRPr="000A5D9F"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hideMark/>
          </w:tcPr>
          <w:p w:rsidR="008B77B9" w:rsidRPr="000A5D9F"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hideMark/>
          </w:tcPr>
          <w:p w:rsidR="008B77B9" w:rsidRPr="000A5D9F"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hideMark/>
          </w:tcPr>
          <w:p w:rsidR="008B77B9" w:rsidRPr="000A5D9F"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b/>
                <w:bCs/>
                <w:color w:val="000000"/>
                <w:sz w:val="20"/>
                <w:szCs w:val="20"/>
              </w:rPr>
              <w:t>4 584 211,00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b/>
                <w:bCs/>
                <w:color w:val="000000"/>
                <w:sz w:val="22"/>
                <w:szCs w:val="22"/>
              </w:rPr>
              <w:t>Администрация Кульгешского сельского поселения Урмарского района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b/>
                <w:bCs/>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b/>
                <w:bCs/>
                <w:color w:val="000000"/>
                <w:sz w:val="20"/>
                <w:szCs w:val="20"/>
              </w:rPr>
              <w:t>4 584 211,00</w:t>
            </w:r>
          </w:p>
        </w:tc>
      </w:tr>
      <w:tr w:rsidR="008B77B9" w:rsidRPr="000A5D9F"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1 576 445,00</w:t>
            </w:r>
          </w:p>
        </w:tc>
      </w:tr>
      <w:tr w:rsidR="008B77B9" w:rsidRPr="000A5D9F"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1 408 245,00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Муниципальная программа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1 408 245,00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Обеспечение реализации муниципальной программы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Ч5Э0000000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1 408 245,00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lastRenderedPageBreak/>
              <w:t>Основное мероприятие "</w:t>
            </w:r>
            <w:proofErr w:type="spellStart"/>
            <w:r w:rsidRPr="000A5D9F">
              <w:rPr>
                <w:color w:val="000000"/>
                <w:sz w:val="22"/>
                <w:szCs w:val="22"/>
              </w:rPr>
              <w:t>Общепрограммные</w:t>
            </w:r>
            <w:proofErr w:type="spellEnd"/>
            <w:r w:rsidRPr="000A5D9F">
              <w:rPr>
                <w:color w:val="000000"/>
                <w:sz w:val="22"/>
                <w:szCs w:val="22"/>
              </w:rPr>
              <w:t xml:space="preserve"> расходы"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Ч5Э0100000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1 408 245,00</w:t>
            </w:r>
          </w:p>
        </w:tc>
      </w:tr>
      <w:tr w:rsidR="008B77B9" w:rsidRPr="000A5D9F"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Обеспечение функций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1 408 245,00</w:t>
            </w:r>
          </w:p>
        </w:tc>
      </w:tr>
      <w:tr w:rsidR="008B77B9" w:rsidRPr="000A5D9F" w:rsidTr="000E1A9B">
        <w:trPr>
          <w:trHeight w:val="172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1 331 320,00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1 331 320,00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73 925,00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73 925,00</w:t>
            </w:r>
          </w:p>
        </w:tc>
      </w:tr>
      <w:tr w:rsidR="008B77B9" w:rsidRPr="000A5D9F"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3 000,00</w:t>
            </w:r>
          </w:p>
        </w:tc>
      </w:tr>
      <w:tr w:rsidR="008B77B9" w:rsidRPr="000A5D9F"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Уплата налогов, сборов и иных платежей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3 000,00</w:t>
            </w:r>
          </w:p>
        </w:tc>
      </w:tr>
      <w:tr w:rsidR="008B77B9" w:rsidRPr="000A5D9F"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Резервные фонды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5 000,00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Муниципальная программа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5 000,00</w:t>
            </w:r>
          </w:p>
        </w:tc>
      </w:tr>
      <w:tr w:rsidR="008B77B9" w:rsidRPr="000A5D9F" w:rsidTr="000E1A9B">
        <w:trPr>
          <w:trHeight w:val="172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5 000,00</w:t>
            </w:r>
          </w:p>
        </w:tc>
      </w:tr>
      <w:tr w:rsidR="008B77B9" w:rsidRPr="000A5D9F" w:rsidTr="000E1A9B">
        <w:trPr>
          <w:trHeight w:val="542"/>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 xml:space="preserve">Основное мероприятие "Развитие бюджетного планирования, формирование бюджета муниципального образования на очередной </w:t>
            </w:r>
            <w:r w:rsidRPr="000A5D9F">
              <w:rPr>
                <w:color w:val="000000"/>
                <w:sz w:val="22"/>
                <w:szCs w:val="22"/>
              </w:rPr>
              <w:lastRenderedPageBreak/>
              <w:t>финансовый год и плановый период"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lastRenderedPageBreak/>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Ч410100000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5 000,00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lastRenderedPageBreak/>
              <w:t>Резервный фонд администрации муниципального образования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5 000,00</w:t>
            </w:r>
          </w:p>
        </w:tc>
      </w:tr>
      <w:tr w:rsidR="008B77B9" w:rsidRPr="000A5D9F"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5 000,00</w:t>
            </w:r>
          </w:p>
        </w:tc>
      </w:tr>
      <w:tr w:rsidR="008B77B9" w:rsidRPr="000A5D9F"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Резервные средства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870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5 000,00</w:t>
            </w:r>
          </w:p>
        </w:tc>
      </w:tr>
      <w:tr w:rsidR="008B77B9" w:rsidRPr="000A5D9F"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Другие 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163 200,00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Муниципальная программа "Обеспечение общественного порядка и противодействие преступности"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A300000000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4 200,00</w:t>
            </w:r>
          </w:p>
        </w:tc>
      </w:tr>
      <w:tr w:rsidR="008B77B9" w:rsidRPr="000A5D9F"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Подпрограмма "Профилактика правонарушений" муниципальная программы "Обеспечение общественного порядка и противодействие преступности"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A310000000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4 200,00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Основное мероприятие "Дальнейшее развитие многоуровневой системы профилактики правонарушений"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A310100000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4 200,00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Материальное стимулирование деятельности народных дружинников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A310170380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4 200,00</w:t>
            </w:r>
          </w:p>
        </w:tc>
      </w:tr>
      <w:tr w:rsidR="008B77B9" w:rsidRPr="000A5D9F"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A310170380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500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4 200,00</w:t>
            </w:r>
          </w:p>
        </w:tc>
      </w:tr>
      <w:tr w:rsidR="008B77B9" w:rsidRPr="000A5D9F"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Иные 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A310170380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540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4 200,00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Муниципальная программа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159 000,00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Обеспечение реализации муниципальной программы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Ч5Э0000000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159 000,00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Основное мероприятие "</w:t>
            </w:r>
            <w:proofErr w:type="spellStart"/>
            <w:r w:rsidRPr="000A5D9F">
              <w:rPr>
                <w:color w:val="000000"/>
                <w:sz w:val="22"/>
                <w:szCs w:val="22"/>
              </w:rPr>
              <w:t>Общепрограммные</w:t>
            </w:r>
            <w:proofErr w:type="spellEnd"/>
            <w:r w:rsidRPr="000A5D9F">
              <w:rPr>
                <w:color w:val="000000"/>
                <w:sz w:val="22"/>
                <w:szCs w:val="22"/>
              </w:rPr>
              <w:t xml:space="preserve"> расходы"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Ч5Э0100000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159 000,00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lastRenderedPageBreak/>
              <w:t>Обеспечение деятельности (оказание услуг) муниципальных учреждений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Ч5Э0100600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155 000,00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Ч5Э0100600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155 000,00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Ч5Э0100600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155 000,00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Выполнение других обязательств муниципального образования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4 000,00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Социальное обеспечение и иные выплаты населению</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300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1 000,00</w:t>
            </w:r>
          </w:p>
        </w:tc>
      </w:tr>
      <w:tr w:rsidR="008B77B9" w:rsidRPr="000A5D9F"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Иные выплаты населению</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360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1 000,00</w:t>
            </w:r>
          </w:p>
        </w:tc>
      </w:tr>
      <w:tr w:rsidR="008B77B9" w:rsidRPr="000A5D9F"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3 000,00</w:t>
            </w:r>
          </w:p>
        </w:tc>
      </w:tr>
      <w:tr w:rsidR="008B77B9" w:rsidRPr="000A5D9F"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Уплата налогов, сборов и иных платежей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3 000,00</w:t>
            </w:r>
          </w:p>
        </w:tc>
      </w:tr>
      <w:tr w:rsidR="008B77B9" w:rsidRPr="000A5D9F"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Национальная оборона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99 150,00</w:t>
            </w:r>
          </w:p>
        </w:tc>
      </w:tr>
      <w:tr w:rsidR="008B77B9" w:rsidRPr="000A5D9F"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Мобилизационная и вневойсковая подготовка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99 150,00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Муниципальная программа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99 150,00</w:t>
            </w:r>
          </w:p>
        </w:tc>
      </w:tr>
      <w:tr w:rsidR="008B77B9" w:rsidRPr="000A5D9F" w:rsidTr="000E1A9B">
        <w:trPr>
          <w:trHeight w:val="172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99 150,00</w:t>
            </w:r>
          </w:p>
        </w:tc>
      </w:tr>
      <w:tr w:rsidR="008B77B9" w:rsidRPr="000A5D9F" w:rsidTr="000E1A9B">
        <w:trPr>
          <w:trHeight w:val="967"/>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 xml:space="preserve">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w:t>
            </w:r>
            <w:r w:rsidRPr="000A5D9F">
              <w:rPr>
                <w:color w:val="000000"/>
                <w:sz w:val="22"/>
                <w:szCs w:val="22"/>
              </w:rPr>
              <w:lastRenderedPageBreak/>
              <w:t>бюджетной обеспеченности"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lastRenderedPageBreak/>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Ч410400000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99 150,00</w:t>
            </w:r>
          </w:p>
        </w:tc>
      </w:tr>
      <w:tr w:rsidR="008B77B9" w:rsidRPr="000A5D9F"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lastRenderedPageBreak/>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99 150,00</w:t>
            </w:r>
          </w:p>
        </w:tc>
      </w:tr>
      <w:tr w:rsidR="008B77B9" w:rsidRPr="000A5D9F" w:rsidTr="000E1A9B">
        <w:trPr>
          <w:trHeight w:val="172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91 495,00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91 495,00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7 655,00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7 655,00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Национальная безопасность и правоохранительная деятельность</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8 300,00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6 300,00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Муниципальная программа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Ц800000000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6 300,00</w:t>
            </w:r>
          </w:p>
        </w:tc>
      </w:tr>
      <w:tr w:rsidR="008B77B9" w:rsidRPr="000A5D9F" w:rsidTr="000E1A9B">
        <w:trPr>
          <w:trHeight w:val="277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lastRenderedPageBreak/>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Ц810000000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6 300,00</w:t>
            </w:r>
          </w:p>
        </w:tc>
      </w:tr>
      <w:tr w:rsidR="008B77B9" w:rsidRPr="000A5D9F" w:rsidTr="000E1A9B">
        <w:trPr>
          <w:trHeight w:val="277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 xml:space="preserve">Основное мероприятие "Развитие гражданской обороны, повышение </w:t>
            </w:r>
            <w:proofErr w:type="gramStart"/>
            <w:r w:rsidRPr="000A5D9F">
              <w:rPr>
                <w:color w:val="000000"/>
                <w:sz w:val="22"/>
                <w:szCs w:val="22"/>
              </w:rPr>
              <w:t>уровня готовности территориальной подсистемы Чувашской Республики единой государственной системы предупреждения</w:t>
            </w:r>
            <w:proofErr w:type="gramEnd"/>
            <w:r w:rsidRPr="000A5D9F">
              <w:rPr>
                <w:color w:val="000000"/>
                <w:sz w:val="22"/>
                <w:szCs w:val="22"/>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Ц810400000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6 300,00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Мероприятия по обеспечению пожарной безопасности муниципальных объектов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6 300,00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6 300,00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6 300,00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Другие вопросы в области национальной безопасности и правоохранительной деятельности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2 000,00</w:t>
            </w:r>
          </w:p>
        </w:tc>
      </w:tr>
      <w:tr w:rsidR="008B77B9" w:rsidRPr="000A5D9F" w:rsidTr="000E1A9B">
        <w:trPr>
          <w:trHeight w:val="258"/>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 xml:space="preserve">Муниципальная программа "Повышение безопасности жизнедеятельности населения и территорий </w:t>
            </w:r>
            <w:r w:rsidRPr="000A5D9F">
              <w:rPr>
                <w:color w:val="000000"/>
                <w:sz w:val="22"/>
                <w:szCs w:val="22"/>
              </w:rPr>
              <w:lastRenderedPageBreak/>
              <w:t>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lastRenderedPageBreak/>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Ц800000000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2 000,00</w:t>
            </w:r>
          </w:p>
        </w:tc>
      </w:tr>
      <w:tr w:rsidR="008B77B9" w:rsidRPr="000A5D9F" w:rsidTr="000E1A9B">
        <w:trPr>
          <w:trHeight w:val="172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lastRenderedPageBreak/>
              <w:t>Подпрограмма "Профилактика терроризма и экстремистской деятельности в Чувашской Республике</w:t>
            </w:r>
            <w:proofErr w:type="gramStart"/>
            <w:r w:rsidRPr="000A5D9F">
              <w:rPr>
                <w:color w:val="000000"/>
                <w:sz w:val="22"/>
                <w:szCs w:val="22"/>
              </w:rPr>
              <w:t>"м</w:t>
            </w:r>
            <w:proofErr w:type="gramEnd"/>
            <w:r w:rsidRPr="000A5D9F">
              <w:rPr>
                <w:color w:val="000000"/>
                <w:sz w:val="22"/>
                <w:szCs w:val="22"/>
              </w:rPr>
              <w:t>униципальной программы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Ц830000000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2 000,00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Основное мероприятие "Мероприятия по профилактике и соблюдению правопорядка на улицах и в других общественных местах"</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Ц830500000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2 000,00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Осуществление мер по противодействию терроризму в муниципальном образовании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Ц830574360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2 000,00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Ц830574360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2 000,00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Ц830574360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2 000,00</w:t>
            </w:r>
          </w:p>
        </w:tc>
      </w:tr>
      <w:tr w:rsidR="008B77B9" w:rsidRPr="000A5D9F"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Национальная экономика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1 775 283,00</w:t>
            </w:r>
          </w:p>
        </w:tc>
      </w:tr>
      <w:tr w:rsidR="008B77B9" w:rsidRPr="000A5D9F"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Дорожное хозяйство (дорожные фонды)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1 755 283,00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Муниципальная программа "Развитие транспортной системы"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Ч200000000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1 755 283,00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Подпрограмма "Безопасные и качественные автомобильные дороги" муниципальной программы "Развитие транспортной системы"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Ч210000000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1 755 283,00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 xml:space="preserve">Основное мероприятие "Мероприятия, реализуемые с привлечением межбюджетных трансфертов бюджетам </w:t>
            </w:r>
            <w:r w:rsidRPr="000A5D9F">
              <w:rPr>
                <w:color w:val="000000"/>
                <w:sz w:val="22"/>
                <w:szCs w:val="22"/>
              </w:rPr>
              <w:lastRenderedPageBreak/>
              <w:t>другого уровня"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lastRenderedPageBreak/>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Ч210300000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1 755 283,00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lastRenderedPageBreak/>
              <w:t>Капитальный ремонт и ремонт автомобильных дорог общего пользования местного значения в границах населенных пунктов поселения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Ч2103S4191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1 299 126,00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Ч2103S4191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1 299 126,00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Ч2103S4191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1 299 126,00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Содержание автомобильных дорог общего пользования местного значения в границах населенных пунктов поселения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Ч2103S4192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456 157,00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Ч2103S4192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456 157,00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Ч2103S4192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456 157,00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Другие вопросы в области национальной экономики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20 000,00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Муниципальная программа "Развитие земельных и имущественных отношений"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A400000000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20 000,00</w:t>
            </w:r>
          </w:p>
        </w:tc>
      </w:tr>
      <w:tr w:rsidR="008B77B9" w:rsidRPr="000A5D9F"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Подпрограмма "Управление муниципальным имуществом" муниципальной программы "Развитие земельных и имущественных отношений"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A410000000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20 000,00</w:t>
            </w:r>
          </w:p>
        </w:tc>
      </w:tr>
      <w:tr w:rsidR="008B77B9" w:rsidRPr="000A5D9F"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lastRenderedPageBreak/>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A410200000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20 000,00</w:t>
            </w:r>
          </w:p>
        </w:tc>
      </w:tr>
      <w:tr w:rsidR="008B77B9" w:rsidRPr="000A5D9F"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A410277590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20 000,00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A410277590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20 000,00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A410277590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20 000,00</w:t>
            </w:r>
          </w:p>
        </w:tc>
      </w:tr>
      <w:tr w:rsidR="008B77B9" w:rsidRPr="000A5D9F"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508 203,00</w:t>
            </w:r>
          </w:p>
        </w:tc>
      </w:tr>
      <w:tr w:rsidR="008B77B9" w:rsidRPr="000A5D9F"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402 203,00</w:t>
            </w:r>
          </w:p>
        </w:tc>
      </w:tr>
      <w:tr w:rsidR="008B77B9" w:rsidRPr="000A5D9F"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300 000,00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Благоустройство территории модульных фельдшерско-акушерских пунктов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А620270410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300 000,00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А620270410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300 000,00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А620270410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300 000,00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Муниципальная программа "Модернизация и развитие сферы жилищно-коммунального хозяйства"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A100000000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102 203,00</w:t>
            </w:r>
          </w:p>
        </w:tc>
      </w:tr>
      <w:tr w:rsidR="008B77B9" w:rsidRPr="000A5D9F" w:rsidTr="000E1A9B">
        <w:trPr>
          <w:trHeight w:val="172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lastRenderedPageBreak/>
              <w:t>Подпрограмма "Развитие систем коммунальной инфраструктуры и объектов, используемых для очистки сточных вод" муниципальной программы "Модернизация и развитие сферы жилищно-коммунального хозяйства"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A120000000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102 203,00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Основное мероприятие "Развитие систем водоснабжения муниципальных образований"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A120100000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102 203,00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Капитальный ремонт источников водоснабжения (водонапорных башен и водозаборных скважин) в населенных пунктах</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A1201SA010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102 203,00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A1201SA010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102 203,00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A1201SA010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102 203,00</w:t>
            </w:r>
          </w:p>
        </w:tc>
      </w:tr>
      <w:tr w:rsidR="008B77B9" w:rsidRPr="000A5D9F"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Благоустройство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106 000,00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Муниципальная программа "Формирование современной городской среды на территории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A500000000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106 000,00</w:t>
            </w:r>
          </w:p>
        </w:tc>
      </w:tr>
      <w:tr w:rsidR="008B77B9" w:rsidRPr="000A5D9F" w:rsidTr="000E1A9B">
        <w:trPr>
          <w:trHeight w:val="172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A510000000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106 000,00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Основное мероприятие "Содействие благоустройству населенных пунктов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A510200000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106 000,00</w:t>
            </w:r>
          </w:p>
        </w:tc>
      </w:tr>
      <w:tr w:rsidR="008B77B9" w:rsidRPr="000A5D9F"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Уличное освещение</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A510277400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45 000,00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lastRenderedPageBreak/>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A510277400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45 000,00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A510277400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45 000,00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Реализация мероприятий по благоустройству территории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A510277420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11 000,00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A510277420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11 000,00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A510277420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11 000,00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Приобретение и обустройство детских игровых, спортивных площадок и малых архитектурных форм</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A510277450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50 000,00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A510277450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50 000,00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A510277450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50 000,00</w:t>
            </w:r>
          </w:p>
        </w:tc>
      </w:tr>
      <w:tr w:rsidR="008B77B9" w:rsidRPr="000A5D9F"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Культура, кинематография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611 830,00</w:t>
            </w:r>
          </w:p>
        </w:tc>
      </w:tr>
      <w:tr w:rsidR="008B77B9" w:rsidRPr="000A5D9F"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Культура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611 830,00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 xml:space="preserve">Муниципальная программа "Комплексное развитие территории </w:t>
            </w:r>
            <w:r w:rsidR="00F4165B">
              <w:rPr>
                <w:color w:val="000000"/>
                <w:sz w:val="22"/>
                <w:szCs w:val="22"/>
              </w:rPr>
              <w:t>Кульгешского сельского поселения</w:t>
            </w:r>
            <w:r w:rsidRPr="000A5D9F">
              <w:rPr>
                <w:color w:val="000000"/>
                <w:sz w:val="22"/>
                <w:szCs w:val="22"/>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A600000000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100 000,00</w:t>
            </w:r>
          </w:p>
        </w:tc>
      </w:tr>
      <w:tr w:rsidR="008B77B9" w:rsidRPr="000A5D9F" w:rsidTr="000E1A9B">
        <w:trPr>
          <w:trHeight w:val="172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 xml:space="preserve">Подпрограмма "Создание и развитие инфраструктуры на территории </w:t>
            </w:r>
            <w:r w:rsidR="00F4165B">
              <w:rPr>
                <w:color w:val="000000"/>
                <w:sz w:val="22"/>
                <w:szCs w:val="22"/>
              </w:rPr>
              <w:t>Кульгешского сельского поселения</w:t>
            </w:r>
            <w:r w:rsidRPr="000A5D9F">
              <w:rPr>
                <w:color w:val="000000"/>
                <w:sz w:val="22"/>
                <w:szCs w:val="22"/>
              </w:rPr>
              <w:t xml:space="preserve">" муниципальной программы "Комплексное развитие территории </w:t>
            </w:r>
            <w:r w:rsidR="00F4165B">
              <w:rPr>
                <w:color w:val="000000"/>
                <w:sz w:val="22"/>
                <w:szCs w:val="22"/>
              </w:rPr>
              <w:t>Кульгешского сельского поселения</w:t>
            </w:r>
            <w:r w:rsidRPr="000A5D9F">
              <w:rPr>
                <w:color w:val="000000"/>
                <w:sz w:val="22"/>
                <w:szCs w:val="22"/>
              </w:rPr>
              <w:t>"</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A620000000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100 000,00</w:t>
            </w:r>
          </w:p>
        </w:tc>
      </w:tr>
      <w:tr w:rsidR="008B77B9" w:rsidRPr="000A5D9F" w:rsidTr="000E1A9B">
        <w:trPr>
          <w:trHeight w:val="208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lastRenderedPageBreak/>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A620100000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100 000,00</w:t>
            </w:r>
          </w:p>
        </w:tc>
      </w:tr>
      <w:tr w:rsidR="008B77B9" w:rsidRPr="000A5D9F"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Реализация инициативных проектов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A6201S6570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100 000,00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A6201S6570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100 000,00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A6201S6570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100 000,00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Муниципальная программа "Развитие культуры и туризма"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Ц400000000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511 830,00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Подпрограмма "Развитие культуры в Чувашской Республике" муниципальной программы "Развитие культуры и туризма"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Ц410000000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511 830,00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Основное мероприятие "Сохранение и развитие народного творчества"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Ц410700000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511 830,00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 xml:space="preserve">Обеспечение деятельности учреждений в сфере </w:t>
            </w:r>
            <w:proofErr w:type="spellStart"/>
            <w:r w:rsidRPr="000A5D9F">
              <w:rPr>
                <w:color w:val="000000"/>
                <w:sz w:val="22"/>
                <w:szCs w:val="22"/>
              </w:rPr>
              <w:t>культурно-досугового</w:t>
            </w:r>
            <w:proofErr w:type="spellEnd"/>
            <w:r w:rsidRPr="000A5D9F">
              <w:rPr>
                <w:color w:val="000000"/>
                <w:sz w:val="22"/>
                <w:szCs w:val="22"/>
              </w:rPr>
              <w:t xml:space="preserve"> обслуживания населения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Ц410740390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511 830,00</w:t>
            </w:r>
          </w:p>
        </w:tc>
      </w:tr>
      <w:tr w:rsidR="008B77B9" w:rsidRPr="000A5D9F"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Ц410740390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500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511 830,00</w:t>
            </w:r>
          </w:p>
        </w:tc>
      </w:tr>
      <w:tr w:rsidR="008B77B9" w:rsidRPr="000A5D9F"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Иные 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Ц410740390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540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sz w:val="20"/>
                <w:szCs w:val="20"/>
              </w:rPr>
            </w:pPr>
            <w:r w:rsidRPr="000A5D9F">
              <w:rPr>
                <w:color w:val="000000"/>
                <w:sz w:val="20"/>
                <w:szCs w:val="20"/>
              </w:rPr>
              <w:t>511 830,00</w:t>
            </w:r>
          </w:p>
        </w:tc>
      </w:tr>
      <w:tr w:rsidR="008B77B9" w:rsidRPr="000A5D9F"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Физическая культура и спорт</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5 000,00</w:t>
            </w:r>
          </w:p>
        </w:tc>
      </w:tr>
      <w:tr w:rsidR="008B77B9" w:rsidRPr="000A5D9F"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Физическая культура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5 000,00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Муниципальная программа "Развитие физической культуры и спорта"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Ц500000000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5 000,00</w:t>
            </w:r>
          </w:p>
        </w:tc>
      </w:tr>
      <w:tr w:rsidR="008B77B9" w:rsidRPr="000A5D9F" w:rsidTr="000E1A9B">
        <w:trPr>
          <w:trHeight w:val="683"/>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 xml:space="preserve">Подпрограмма "Развитие физической культуры и массового спорта" муниципальной </w:t>
            </w:r>
            <w:r w:rsidRPr="000A5D9F">
              <w:rPr>
                <w:color w:val="000000"/>
                <w:sz w:val="22"/>
                <w:szCs w:val="22"/>
              </w:rPr>
              <w:lastRenderedPageBreak/>
              <w:t>программы "Развитие физической культуры и спорта"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lastRenderedPageBreak/>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Ц510000000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5 000,00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lastRenderedPageBreak/>
              <w:t>Основное мероприятие "Физкультурно-оздоровительная и спортивно-массовая работа с населением"</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Ц510100000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5 000,00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Организация и проведение официальных физкультурных мероприятий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Ц510171390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5 000,00</w:t>
            </w:r>
          </w:p>
        </w:tc>
      </w:tr>
      <w:tr w:rsidR="008B77B9" w:rsidRPr="000A5D9F"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Ц510171390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5 000,00</w:t>
            </w:r>
          </w:p>
        </w:tc>
      </w:tr>
      <w:tr w:rsidR="008B77B9" w:rsidRPr="000A5D9F"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rPr>
                <w:color w:val="000000"/>
              </w:rPr>
            </w:pPr>
            <w:r w:rsidRPr="000A5D9F">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Ц510171390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center"/>
              <w:rPr>
                <w:color w:val="000000"/>
              </w:rPr>
            </w:pPr>
            <w:r w:rsidRPr="000A5D9F">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0A5D9F" w:rsidRDefault="008B77B9" w:rsidP="000E1A9B">
            <w:pPr>
              <w:jc w:val="right"/>
              <w:rPr>
                <w:color w:val="000000"/>
              </w:rPr>
            </w:pPr>
            <w:r w:rsidRPr="000A5D9F">
              <w:rPr>
                <w:color w:val="000000"/>
                <w:sz w:val="22"/>
                <w:szCs w:val="22"/>
              </w:rPr>
              <w:t>5 000,00</w:t>
            </w:r>
          </w:p>
        </w:tc>
      </w:tr>
    </w:tbl>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p w:rsidR="008B77B9" w:rsidRDefault="008B77B9" w:rsidP="008B77B9"/>
    <w:tbl>
      <w:tblPr>
        <w:tblW w:w="0" w:type="auto"/>
        <w:tblCellSpacing w:w="0" w:type="dxa"/>
        <w:tblCellMar>
          <w:top w:w="15" w:type="dxa"/>
          <w:left w:w="15" w:type="dxa"/>
          <w:bottom w:w="15" w:type="dxa"/>
          <w:right w:w="15" w:type="dxa"/>
        </w:tblCellMar>
        <w:tblLook w:val="04A0"/>
      </w:tblPr>
      <w:tblGrid>
        <w:gridCol w:w="2238"/>
        <w:gridCol w:w="1180"/>
        <w:gridCol w:w="564"/>
        <w:gridCol w:w="866"/>
        <w:gridCol w:w="1348"/>
        <w:gridCol w:w="1195"/>
        <w:gridCol w:w="997"/>
        <w:gridCol w:w="997"/>
      </w:tblGrid>
      <w:tr w:rsidR="008B77B9" w:rsidRPr="00224BEA" w:rsidTr="000E1A9B">
        <w:trPr>
          <w:trHeight w:val="2085"/>
          <w:tblCellSpacing w:w="0" w:type="dxa"/>
        </w:trPr>
        <w:tc>
          <w:tcPr>
            <w:tcW w:w="12045" w:type="dxa"/>
            <w:gridSpan w:val="8"/>
            <w:vAlign w:val="center"/>
            <w:hideMark/>
          </w:tcPr>
          <w:p w:rsidR="008B77B9" w:rsidRPr="00231EBD" w:rsidRDefault="008B77B9" w:rsidP="000E1A9B">
            <w:pPr>
              <w:ind w:left="5387"/>
              <w:jc w:val="center"/>
              <w:rPr>
                <w:iCs/>
                <w:color w:val="000000"/>
              </w:rPr>
            </w:pPr>
            <w:r w:rsidRPr="00231EBD">
              <w:rPr>
                <w:iCs/>
                <w:color w:val="000000"/>
              </w:rPr>
              <w:lastRenderedPageBreak/>
              <w:t>Приложение 10</w:t>
            </w:r>
            <w:r w:rsidRPr="00231EBD">
              <w:rPr>
                <w:iCs/>
                <w:color w:val="000000"/>
              </w:rPr>
              <w:br/>
              <w:t>к решению Собрания депутатов</w:t>
            </w:r>
            <w:r w:rsidRPr="00231EBD">
              <w:rPr>
                <w:iCs/>
                <w:color w:val="000000"/>
              </w:rPr>
              <w:br/>
              <w:t>Кульгешского сельского поселения Урмарского района Чувашской Республики «О бюджете Кульгешского сельского поселения Урмарского района Чувашской Республики на 2022 год и на плановый период 2023 и 2024 годов»</w:t>
            </w:r>
          </w:p>
          <w:p w:rsidR="008B77B9" w:rsidRPr="00224BEA" w:rsidRDefault="008B77B9" w:rsidP="000E1A9B">
            <w:pPr>
              <w:ind w:left="5387"/>
              <w:jc w:val="center"/>
              <w:rPr>
                <w:rFonts w:ascii="Arial" w:hAnsi="Arial" w:cs="Arial"/>
                <w:color w:val="000000"/>
                <w:sz w:val="20"/>
                <w:szCs w:val="20"/>
              </w:rPr>
            </w:pPr>
            <w:r w:rsidRPr="00C27C9A">
              <w:rPr>
                <w:color w:val="000000"/>
              </w:rPr>
              <w:t xml:space="preserve">от </w:t>
            </w:r>
            <w:r>
              <w:rPr>
                <w:color w:val="000000"/>
              </w:rPr>
              <w:t>14.12.2021</w:t>
            </w:r>
            <w:r w:rsidRPr="00C27C9A">
              <w:rPr>
                <w:color w:val="000000"/>
              </w:rPr>
              <w:t>г. №</w:t>
            </w:r>
            <w:r>
              <w:rPr>
                <w:color w:val="000000"/>
              </w:rPr>
              <w:t xml:space="preserve"> 50</w:t>
            </w:r>
          </w:p>
        </w:tc>
      </w:tr>
      <w:tr w:rsidR="008B77B9" w:rsidRPr="00224BEA" w:rsidTr="000E1A9B">
        <w:trPr>
          <w:trHeight w:val="1050"/>
          <w:tblCellSpacing w:w="0" w:type="dxa"/>
        </w:trPr>
        <w:tc>
          <w:tcPr>
            <w:tcW w:w="0" w:type="auto"/>
            <w:gridSpan w:val="8"/>
            <w:vAlign w:val="center"/>
            <w:hideMark/>
          </w:tcPr>
          <w:p w:rsidR="008B77B9" w:rsidRPr="00224BEA" w:rsidRDefault="008B77B9" w:rsidP="000E1A9B">
            <w:pPr>
              <w:jc w:val="center"/>
              <w:rPr>
                <w:b/>
                <w:bCs/>
                <w:color w:val="000000"/>
              </w:rPr>
            </w:pPr>
            <w:r w:rsidRPr="00224BEA">
              <w:rPr>
                <w:b/>
                <w:bCs/>
                <w:color w:val="000000"/>
              </w:rPr>
              <w:t xml:space="preserve">Ведомственная структура расходов </w:t>
            </w:r>
            <w:r w:rsidRPr="00224BEA">
              <w:rPr>
                <w:b/>
                <w:bCs/>
                <w:color w:val="000000"/>
              </w:rPr>
              <w:br/>
              <w:t>бюджета Кульгешского сельского поселения Урмарского района Чувашской Республики на 2023 и 2024 годы</w:t>
            </w:r>
          </w:p>
        </w:tc>
      </w:tr>
      <w:tr w:rsidR="008B77B9" w:rsidRPr="00224BEA" w:rsidTr="000E1A9B">
        <w:trPr>
          <w:trHeight w:val="141"/>
          <w:tblCellSpacing w:w="0" w:type="dxa"/>
        </w:trPr>
        <w:tc>
          <w:tcPr>
            <w:tcW w:w="0" w:type="auto"/>
            <w:gridSpan w:val="8"/>
            <w:vAlign w:val="center"/>
            <w:hideMark/>
          </w:tcPr>
          <w:p w:rsidR="008B77B9" w:rsidRPr="00224BEA" w:rsidRDefault="008B77B9" w:rsidP="000E1A9B">
            <w:pPr>
              <w:jc w:val="right"/>
              <w:rPr>
                <w:rFonts w:ascii="Arial" w:hAnsi="Arial" w:cs="Arial"/>
                <w:color w:val="000000"/>
                <w:sz w:val="20"/>
                <w:szCs w:val="20"/>
              </w:rPr>
            </w:pPr>
            <w:r w:rsidRPr="00224BEA">
              <w:rPr>
                <w:color w:val="000000"/>
              </w:rPr>
              <w:t>(рублей)</w:t>
            </w:r>
          </w:p>
        </w:tc>
      </w:tr>
      <w:tr w:rsidR="008B77B9" w:rsidRPr="00224BEA" w:rsidTr="000E1A9B">
        <w:trPr>
          <w:trHeight w:val="276"/>
          <w:tblCellSpacing w:w="0" w:type="dxa"/>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B77B9" w:rsidRPr="00224BEA" w:rsidRDefault="008B77B9" w:rsidP="000E1A9B">
            <w:pPr>
              <w:jc w:val="center"/>
              <w:rPr>
                <w:color w:val="000000"/>
              </w:rPr>
            </w:pPr>
            <w:r w:rsidRPr="00224BEA">
              <w:rPr>
                <w:color w:val="000000"/>
                <w:sz w:val="22"/>
                <w:szCs w:val="22"/>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B77B9" w:rsidRPr="00224BEA" w:rsidRDefault="008B77B9" w:rsidP="000E1A9B">
            <w:pPr>
              <w:jc w:val="center"/>
              <w:rPr>
                <w:color w:val="000000"/>
              </w:rPr>
            </w:pPr>
            <w:r w:rsidRPr="00224BEA">
              <w:rPr>
                <w:color w:val="000000"/>
                <w:sz w:val="22"/>
                <w:szCs w:val="22"/>
              </w:rPr>
              <w:t>Главный распорядитель</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B77B9" w:rsidRPr="00224BEA" w:rsidRDefault="008B77B9" w:rsidP="000E1A9B">
            <w:pPr>
              <w:jc w:val="center"/>
              <w:rPr>
                <w:color w:val="000000"/>
              </w:rPr>
            </w:pPr>
            <w:r w:rsidRPr="00224BEA">
              <w:rPr>
                <w:color w:val="000000"/>
                <w:sz w:val="22"/>
                <w:szCs w:val="22"/>
              </w:rPr>
              <w:t>Раздел</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B77B9" w:rsidRPr="00224BEA" w:rsidRDefault="008B77B9" w:rsidP="000E1A9B">
            <w:pPr>
              <w:jc w:val="center"/>
              <w:rPr>
                <w:color w:val="000000"/>
              </w:rPr>
            </w:pPr>
            <w:r w:rsidRPr="00224BEA">
              <w:rPr>
                <w:color w:val="000000"/>
                <w:sz w:val="22"/>
                <w:szCs w:val="22"/>
              </w:rPr>
              <w:t>Подраздел</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B77B9" w:rsidRPr="00224BEA" w:rsidRDefault="008B77B9" w:rsidP="000E1A9B">
            <w:pPr>
              <w:jc w:val="center"/>
              <w:rPr>
                <w:color w:val="000000"/>
              </w:rPr>
            </w:pPr>
            <w:r w:rsidRPr="00224BEA">
              <w:rPr>
                <w:color w:val="000000"/>
                <w:sz w:val="22"/>
                <w:szCs w:val="22"/>
              </w:rPr>
              <w:t>Целевая статья (муниципальные 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B77B9" w:rsidRPr="00224BEA" w:rsidRDefault="008B77B9" w:rsidP="000E1A9B">
            <w:pPr>
              <w:jc w:val="center"/>
              <w:rPr>
                <w:color w:val="000000"/>
              </w:rPr>
            </w:pPr>
            <w:r w:rsidRPr="00224BEA">
              <w:rPr>
                <w:color w:val="000000"/>
                <w:sz w:val="22"/>
                <w:szCs w:val="22"/>
              </w:rPr>
              <w:t>Групп</w:t>
            </w:r>
            <w:proofErr w:type="gramStart"/>
            <w:r w:rsidRPr="00224BEA">
              <w:rPr>
                <w:color w:val="000000"/>
                <w:sz w:val="22"/>
                <w:szCs w:val="22"/>
              </w:rPr>
              <w:t>а(</w:t>
            </w:r>
            <w:proofErr w:type="gramEnd"/>
            <w:r w:rsidRPr="00224BEA">
              <w:rPr>
                <w:color w:val="000000"/>
                <w:sz w:val="22"/>
                <w:szCs w:val="22"/>
              </w:rPr>
              <w:t>группа и подгруппа) вида расходов</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B77B9" w:rsidRPr="00224BEA" w:rsidRDefault="008B77B9" w:rsidP="000E1A9B">
            <w:pPr>
              <w:jc w:val="center"/>
              <w:rPr>
                <w:color w:val="000000"/>
              </w:rPr>
            </w:pPr>
            <w:r w:rsidRPr="00224BEA">
              <w:rPr>
                <w:color w:val="000000"/>
                <w:sz w:val="22"/>
                <w:szCs w:val="22"/>
              </w:rPr>
              <w:t>2023 год</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8B77B9" w:rsidRPr="00224BEA" w:rsidRDefault="008B77B9" w:rsidP="000E1A9B">
            <w:pPr>
              <w:jc w:val="center"/>
              <w:rPr>
                <w:color w:val="000000"/>
              </w:rPr>
            </w:pPr>
            <w:r w:rsidRPr="00224BEA">
              <w:rPr>
                <w:color w:val="000000"/>
                <w:sz w:val="22"/>
                <w:szCs w:val="22"/>
              </w:rPr>
              <w:t>2024 год</w:t>
            </w:r>
          </w:p>
        </w:tc>
      </w:tr>
      <w:tr w:rsidR="008B77B9" w:rsidRPr="00224BEA" w:rsidTr="000E1A9B">
        <w:trPr>
          <w:trHeight w:val="276"/>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77B9" w:rsidRPr="00224BEA" w:rsidRDefault="008B77B9" w:rsidP="000E1A9B">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77B9" w:rsidRPr="00224BEA" w:rsidRDefault="008B77B9" w:rsidP="000E1A9B">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77B9" w:rsidRPr="00224BEA" w:rsidRDefault="008B77B9" w:rsidP="000E1A9B">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77B9" w:rsidRPr="00224BEA" w:rsidRDefault="008B77B9" w:rsidP="000E1A9B">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77B9" w:rsidRPr="00224BEA" w:rsidRDefault="008B77B9" w:rsidP="000E1A9B">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77B9" w:rsidRPr="00224BEA" w:rsidRDefault="008B77B9" w:rsidP="000E1A9B">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77B9" w:rsidRPr="00224BEA" w:rsidRDefault="008B77B9" w:rsidP="000E1A9B">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77B9" w:rsidRPr="00224BEA" w:rsidRDefault="008B77B9" w:rsidP="000E1A9B">
            <w:pPr>
              <w:rPr>
                <w:color w:val="000000"/>
              </w:rPr>
            </w:pPr>
          </w:p>
        </w:tc>
      </w:tr>
      <w:tr w:rsidR="008B77B9" w:rsidRPr="00224BEA" w:rsidTr="000E1A9B">
        <w:trPr>
          <w:trHeight w:val="435"/>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224BEA" w:rsidRDefault="008B77B9" w:rsidP="000E1A9B">
            <w:pPr>
              <w:jc w:val="center"/>
              <w:rPr>
                <w:color w:val="000000"/>
              </w:rPr>
            </w:pPr>
            <w:r w:rsidRPr="00224BEA">
              <w:rPr>
                <w:color w:val="000000"/>
                <w:sz w:val="22"/>
                <w:szCs w:val="22"/>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224BEA" w:rsidRDefault="008B77B9" w:rsidP="000E1A9B">
            <w:pPr>
              <w:jc w:val="center"/>
              <w:rPr>
                <w:color w:val="000000"/>
              </w:rPr>
            </w:pPr>
            <w:r w:rsidRPr="00224BEA">
              <w:rPr>
                <w:color w:val="000000"/>
                <w:sz w:val="22"/>
                <w:szCs w:val="22"/>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224BEA" w:rsidRDefault="008B77B9" w:rsidP="000E1A9B">
            <w:pPr>
              <w:jc w:val="center"/>
              <w:rPr>
                <w:color w:val="000000"/>
              </w:rPr>
            </w:pPr>
            <w:r w:rsidRPr="00224BEA">
              <w:rPr>
                <w:color w:val="000000"/>
                <w:sz w:val="22"/>
                <w:szCs w:val="22"/>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224BEA" w:rsidRDefault="008B77B9" w:rsidP="000E1A9B">
            <w:pPr>
              <w:jc w:val="center"/>
              <w:rPr>
                <w:color w:val="000000"/>
              </w:rPr>
            </w:pPr>
            <w:r w:rsidRPr="00224BEA">
              <w:rPr>
                <w:color w:val="000000"/>
                <w:sz w:val="22"/>
                <w:szCs w:val="22"/>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224BEA" w:rsidRDefault="008B77B9" w:rsidP="000E1A9B">
            <w:pPr>
              <w:jc w:val="center"/>
              <w:rPr>
                <w:color w:val="000000"/>
              </w:rPr>
            </w:pPr>
            <w:r w:rsidRPr="00224BEA">
              <w:rPr>
                <w:color w:val="000000"/>
                <w:sz w:val="22"/>
                <w:szCs w:val="22"/>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224BEA" w:rsidRDefault="008B77B9" w:rsidP="000E1A9B">
            <w:pPr>
              <w:jc w:val="center"/>
              <w:rPr>
                <w:color w:val="000000"/>
              </w:rPr>
            </w:pPr>
            <w:r w:rsidRPr="00224BEA">
              <w:rPr>
                <w:color w:val="000000"/>
                <w:sz w:val="22"/>
                <w:szCs w:val="22"/>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224BEA" w:rsidRDefault="008B77B9" w:rsidP="000E1A9B">
            <w:pPr>
              <w:jc w:val="center"/>
              <w:rPr>
                <w:color w:val="000000"/>
              </w:rPr>
            </w:pPr>
            <w:r w:rsidRPr="00224BEA">
              <w:rPr>
                <w:color w:val="000000"/>
                <w:sz w:val="22"/>
                <w:szCs w:val="22"/>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224BEA" w:rsidRDefault="008B77B9" w:rsidP="000E1A9B">
            <w:pPr>
              <w:jc w:val="center"/>
              <w:rPr>
                <w:color w:val="000000"/>
              </w:rPr>
            </w:pPr>
            <w:r w:rsidRPr="00224BEA">
              <w:rPr>
                <w:color w:val="000000"/>
                <w:sz w:val="22"/>
                <w:szCs w:val="22"/>
              </w:rPr>
              <w:t>8</w:t>
            </w:r>
          </w:p>
        </w:tc>
      </w:tr>
      <w:tr w:rsidR="008B77B9" w:rsidRPr="00224BEA" w:rsidTr="000E1A9B">
        <w:trPr>
          <w:trHeight w:val="435"/>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B77B9" w:rsidRPr="00224BEA" w:rsidRDefault="008B77B9" w:rsidP="000E1A9B">
            <w:pPr>
              <w:jc w:val="center"/>
              <w:rPr>
                <w:color w:val="000000"/>
              </w:rPr>
            </w:pPr>
          </w:p>
        </w:tc>
      </w:tr>
      <w:tr w:rsidR="008B77B9" w:rsidRPr="00224BE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b/>
                <w:bCs/>
                <w:color w:val="000000"/>
                <w:sz w:val="22"/>
                <w:szCs w:val="22"/>
              </w:rPr>
              <w:t>Всего</w:t>
            </w:r>
          </w:p>
        </w:tc>
        <w:tc>
          <w:tcPr>
            <w:tcW w:w="0" w:type="auto"/>
            <w:tcBorders>
              <w:top w:val="single" w:sz="4" w:space="0" w:color="auto"/>
              <w:left w:val="single" w:sz="4" w:space="0" w:color="auto"/>
              <w:bottom w:val="single" w:sz="4" w:space="0" w:color="auto"/>
              <w:right w:val="single" w:sz="4" w:space="0" w:color="auto"/>
            </w:tcBorders>
            <w:hideMark/>
          </w:tcPr>
          <w:p w:rsidR="008B77B9" w:rsidRPr="00224BEA"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hideMark/>
          </w:tcPr>
          <w:p w:rsidR="008B77B9" w:rsidRPr="00224BEA"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hideMark/>
          </w:tcPr>
          <w:p w:rsidR="008B77B9" w:rsidRPr="00224BEA"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hideMark/>
          </w:tcPr>
          <w:p w:rsidR="008B77B9" w:rsidRPr="00224BEA"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hideMark/>
          </w:tcPr>
          <w:p w:rsidR="008B77B9" w:rsidRPr="00224BEA" w:rsidRDefault="008B77B9" w:rsidP="000E1A9B">
            <w:pP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b/>
                <w:bCs/>
                <w:color w:val="000000"/>
                <w:sz w:val="22"/>
                <w:szCs w:val="22"/>
              </w:rPr>
              <w:t>4 265 153,00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b/>
                <w:bCs/>
                <w:color w:val="000000"/>
                <w:sz w:val="22"/>
                <w:szCs w:val="22"/>
              </w:rPr>
              <w:t>4 147 319,00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b/>
                <w:bCs/>
                <w:color w:val="000000"/>
                <w:sz w:val="22"/>
                <w:szCs w:val="22"/>
              </w:rPr>
              <w:t>Администрация Кульгешского сельского поселения Урмарского района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b/>
                <w:bCs/>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b/>
                <w:bCs/>
                <w:color w:val="000000"/>
                <w:sz w:val="22"/>
                <w:szCs w:val="22"/>
              </w:rPr>
              <w:t>4 265 153,00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b/>
                <w:bCs/>
                <w:color w:val="000000"/>
                <w:sz w:val="22"/>
                <w:szCs w:val="22"/>
              </w:rPr>
              <w:t>4 147 319,00</w:t>
            </w:r>
          </w:p>
        </w:tc>
      </w:tr>
      <w:tr w:rsidR="008B77B9" w:rsidRPr="00224BE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1 626 445,00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1 626 445,00</w:t>
            </w:r>
          </w:p>
        </w:tc>
      </w:tr>
      <w:tr w:rsidR="008B77B9" w:rsidRPr="00224BEA" w:rsidTr="000E1A9B">
        <w:trPr>
          <w:trHeight w:val="208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1 458 245,00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1 458 245,00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Муниципальная программа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1 458 245,00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1 458 245,00</w:t>
            </w:r>
          </w:p>
        </w:tc>
      </w:tr>
      <w:tr w:rsidR="008B77B9" w:rsidRPr="00224BEA"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lastRenderedPageBreak/>
              <w:t>Обеспечение реализации муниципальной программы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Ч5Э0000000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1 458 245,00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1 458 245,00</w:t>
            </w:r>
          </w:p>
        </w:tc>
      </w:tr>
      <w:tr w:rsidR="008B77B9" w:rsidRPr="00224BE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Основное мероприятие "</w:t>
            </w:r>
            <w:proofErr w:type="spellStart"/>
            <w:r w:rsidRPr="00224BEA">
              <w:rPr>
                <w:color w:val="000000"/>
                <w:sz w:val="22"/>
                <w:szCs w:val="22"/>
              </w:rPr>
              <w:t>Общепрограммные</w:t>
            </w:r>
            <w:proofErr w:type="spellEnd"/>
            <w:r w:rsidRPr="00224BEA">
              <w:rPr>
                <w:color w:val="000000"/>
                <w:sz w:val="22"/>
                <w:szCs w:val="22"/>
              </w:rPr>
              <w:t xml:space="preserve"> расходы"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Ч5Э0100000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1 458 245,00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1 458 245,00</w:t>
            </w:r>
          </w:p>
        </w:tc>
      </w:tr>
      <w:tr w:rsidR="008B77B9" w:rsidRPr="00224BE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Обеспечение функций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1 458 245,00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1 458 245,00</w:t>
            </w:r>
          </w:p>
        </w:tc>
      </w:tr>
      <w:tr w:rsidR="008B77B9" w:rsidRPr="00224BEA" w:rsidTr="000E1A9B">
        <w:trPr>
          <w:trHeight w:val="243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1 381 320,00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1 381 320,00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1 381 320,00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1 381 320,00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73 925,00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73 925,00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73 925,00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73 925,00</w:t>
            </w:r>
          </w:p>
        </w:tc>
      </w:tr>
      <w:tr w:rsidR="008B77B9" w:rsidRPr="00224BE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3 000,00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3 000,00</w:t>
            </w:r>
          </w:p>
        </w:tc>
      </w:tr>
      <w:tr w:rsidR="008B77B9" w:rsidRPr="00224BE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Уплата налогов, сборов и иных платежей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3 000,00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3 000,00</w:t>
            </w:r>
          </w:p>
        </w:tc>
      </w:tr>
      <w:tr w:rsidR="008B77B9" w:rsidRPr="00224BE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Резервные фонды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5 000,00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Муниципальная программа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5 000,00</w:t>
            </w:r>
          </w:p>
        </w:tc>
      </w:tr>
      <w:tr w:rsidR="008B77B9" w:rsidRPr="00224BEA" w:rsidTr="000E1A9B">
        <w:trPr>
          <w:trHeight w:val="208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lastRenderedPageBreak/>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5 000,00</w:t>
            </w:r>
          </w:p>
        </w:tc>
      </w:tr>
      <w:tr w:rsidR="008B77B9" w:rsidRPr="00224BEA" w:rsidTr="000E1A9B">
        <w:trPr>
          <w:trHeight w:val="208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Основное мероприятие "Развитие бюджетного планирования, формирование бюджета муниципального образования на очередной финансовый год и плановый период"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Ч410100000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5 000,00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Резервный фонд администрации муниципального образования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5 000,00</w:t>
            </w:r>
          </w:p>
        </w:tc>
      </w:tr>
      <w:tr w:rsidR="008B77B9" w:rsidRPr="00224BE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5 000,00</w:t>
            </w:r>
          </w:p>
        </w:tc>
      </w:tr>
      <w:tr w:rsidR="008B77B9" w:rsidRPr="00224BE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Резервные средства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Ч410173430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870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5 000,00</w:t>
            </w:r>
          </w:p>
        </w:tc>
      </w:tr>
      <w:tr w:rsidR="008B77B9" w:rsidRPr="00224BE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Другие 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163 200,00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163 200,00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Муниципальная программа "Обеспечение общественного порядка и противодействие преступности"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A300000000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4 200,00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4 200,00</w:t>
            </w:r>
          </w:p>
        </w:tc>
      </w:tr>
      <w:tr w:rsidR="008B77B9" w:rsidRPr="00224BEA" w:rsidTr="000E1A9B">
        <w:trPr>
          <w:trHeight w:val="172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Подпрограмма "Профилактика правонарушений" муниципальная программы "Обеспечение общественного порядка и противодействие преступности"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A310000000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4 200,00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4 200,00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lastRenderedPageBreak/>
              <w:t>Основное мероприятие "Дальнейшее развитие многоуровневой системы профилактики правонарушений"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A310100000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4 200,00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4 200,00</w:t>
            </w:r>
          </w:p>
        </w:tc>
      </w:tr>
      <w:tr w:rsidR="008B77B9" w:rsidRPr="00224BE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Материальное стимулирование деятельности народных дружинников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A310170380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4 200,00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4 200,00</w:t>
            </w:r>
          </w:p>
        </w:tc>
      </w:tr>
      <w:tr w:rsidR="008B77B9" w:rsidRPr="00224BE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A310170380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500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4 200,00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4 200,00</w:t>
            </w:r>
          </w:p>
        </w:tc>
      </w:tr>
      <w:tr w:rsidR="008B77B9" w:rsidRPr="00224BE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Иные 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A310170380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540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4 200,00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4 200,00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Муниципальная программа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159 000,00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159 000,00</w:t>
            </w:r>
          </w:p>
        </w:tc>
      </w:tr>
      <w:tr w:rsidR="008B77B9" w:rsidRPr="00224BEA"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Обеспечение реализации муниципальной программы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Ч5Э0000000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159 000,00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159 000,00</w:t>
            </w:r>
          </w:p>
        </w:tc>
      </w:tr>
      <w:tr w:rsidR="008B77B9" w:rsidRPr="00224BE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Основное мероприятие "</w:t>
            </w:r>
            <w:proofErr w:type="spellStart"/>
            <w:r w:rsidRPr="00224BEA">
              <w:rPr>
                <w:color w:val="000000"/>
                <w:sz w:val="22"/>
                <w:szCs w:val="22"/>
              </w:rPr>
              <w:t>Общепрограммные</w:t>
            </w:r>
            <w:proofErr w:type="spellEnd"/>
            <w:r w:rsidRPr="00224BEA">
              <w:rPr>
                <w:color w:val="000000"/>
                <w:sz w:val="22"/>
                <w:szCs w:val="22"/>
              </w:rPr>
              <w:t xml:space="preserve"> расходы"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Ч5Э0100000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159 000,00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159 000,00</w:t>
            </w:r>
          </w:p>
        </w:tc>
      </w:tr>
      <w:tr w:rsidR="008B77B9" w:rsidRPr="00224BE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Обеспечение деятельности (оказание услуг) муниципальных учреждений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Ч5Э0100600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155 000,00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155 000,00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Ч5Э0100600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155 000,00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155 000,00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Ч5Э0100600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155 000,00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155 000,00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Выполнение других обязательств муниципального образования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4 000,00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4 000,00</w:t>
            </w:r>
          </w:p>
        </w:tc>
      </w:tr>
      <w:tr w:rsidR="008B77B9" w:rsidRPr="00224BE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lastRenderedPageBreak/>
              <w:t>Социальное обеспечение и иные выплаты населению</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300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1 000,00</w:t>
            </w:r>
          </w:p>
        </w:tc>
      </w:tr>
      <w:tr w:rsidR="008B77B9" w:rsidRPr="00224BE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Иные выплаты населению</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360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1 000,00</w:t>
            </w:r>
          </w:p>
        </w:tc>
      </w:tr>
      <w:tr w:rsidR="008B77B9" w:rsidRPr="00224BE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800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3 000,00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3 000,00</w:t>
            </w:r>
          </w:p>
        </w:tc>
      </w:tr>
      <w:tr w:rsidR="008B77B9" w:rsidRPr="00224BE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Уплата налогов, сборов и иных платежей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850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3 000,00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3 000,00</w:t>
            </w:r>
          </w:p>
        </w:tc>
      </w:tr>
      <w:tr w:rsidR="008B77B9" w:rsidRPr="00224BE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Национальная оборона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102 811,00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107 205,00</w:t>
            </w:r>
          </w:p>
        </w:tc>
      </w:tr>
      <w:tr w:rsidR="008B77B9" w:rsidRPr="00224BE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Мобилизационная и вневойсковая подготовка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102 811,00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107 205,00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Муниципальная программа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102 811,00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107 205,00</w:t>
            </w:r>
          </w:p>
        </w:tc>
      </w:tr>
      <w:tr w:rsidR="008B77B9" w:rsidRPr="00224BEA" w:rsidTr="000E1A9B">
        <w:trPr>
          <w:trHeight w:val="208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102 811,00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107 205,00</w:t>
            </w:r>
          </w:p>
        </w:tc>
      </w:tr>
      <w:tr w:rsidR="008B77B9" w:rsidRPr="00224BEA" w:rsidTr="000E1A9B">
        <w:trPr>
          <w:trHeight w:val="277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Ч410400000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102 811,00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107 205,00</w:t>
            </w:r>
          </w:p>
        </w:tc>
      </w:tr>
      <w:tr w:rsidR="008B77B9" w:rsidRPr="00224BEA" w:rsidTr="000E1A9B">
        <w:trPr>
          <w:trHeight w:val="541"/>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 xml:space="preserve">Осуществление первичного воинского учета на территориях, где отсутствуют военные комиссариаты, за счет субвенции, </w:t>
            </w:r>
            <w:r w:rsidRPr="00224BEA">
              <w:rPr>
                <w:color w:val="000000"/>
                <w:sz w:val="22"/>
                <w:szCs w:val="22"/>
              </w:rPr>
              <w:lastRenderedPageBreak/>
              <w:t>предоставляемой из федерального бюджета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lastRenderedPageBreak/>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102 811,00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107 205,00</w:t>
            </w:r>
          </w:p>
        </w:tc>
      </w:tr>
      <w:tr w:rsidR="008B77B9" w:rsidRPr="00224BEA" w:rsidTr="000E1A9B">
        <w:trPr>
          <w:trHeight w:val="243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93 944,00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94 700,00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93 944,00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94 700,00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8 867,00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12 505,00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Ч410451180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8 867,00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12 505,00</w:t>
            </w:r>
          </w:p>
        </w:tc>
      </w:tr>
      <w:tr w:rsidR="008B77B9" w:rsidRPr="00224BE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Национальная безопасность и правоохранительная деятельность</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17 300,00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17 300,00</w:t>
            </w:r>
          </w:p>
        </w:tc>
      </w:tr>
      <w:tr w:rsidR="008B77B9" w:rsidRPr="00224BEA"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15 300,00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15 300,00</w:t>
            </w:r>
          </w:p>
        </w:tc>
      </w:tr>
      <w:tr w:rsidR="008B77B9" w:rsidRPr="00224BEA"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Муниципальная программа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Ц800000000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15 300,00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15 300,00</w:t>
            </w:r>
          </w:p>
        </w:tc>
      </w:tr>
      <w:tr w:rsidR="008B77B9" w:rsidRPr="00224BEA" w:rsidTr="000E1A9B">
        <w:trPr>
          <w:trHeight w:val="346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lastRenderedPageBreak/>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Ц810000000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15 300,00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15 300,00</w:t>
            </w:r>
          </w:p>
        </w:tc>
      </w:tr>
      <w:tr w:rsidR="008B77B9" w:rsidRPr="00224BEA" w:rsidTr="000E1A9B">
        <w:trPr>
          <w:trHeight w:val="346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 xml:space="preserve">Основное мероприятие "Развитие гражданской обороны, повышение </w:t>
            </w:r>
            <w:proofErr w:type="gramStart"/>
            <w:r w:rsidRPr="00224BEA">
              <w:rPr>
                <w:color w:val="000000"/>
                <w:sz w:val="22"/>
                <w:szCs w:val="22"/>
              </w:rPr>
              <w:t>уровня готовности территориальной подсистемы Чувашской Республики единой государственной системы предупреждения</w:t>
            </w:r>
            <w:proofErr w:type="gramEnd"/>
            <w:r w:rsidRPr="00224BEA">
              <w:rPr>
                <w:color w:val="000000"/>
                <w:sz w:val="22"/>
                <w:szCs w:val="22"/>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Ц810400000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15 300,00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15 300,00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Мероприятия по обеспечению пожарной безопасности муниципальных объектов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15 300,00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15 300,00</w:t>
            </w:r>
          </w:p>
        </w:tc>
      </w:tr>
      <w:tr w:rsidR="008B77B9" w:rsidRPr="00224BEA" w:rsidTr="000E1A9B">
        <w:trPr>
          <w:trHeight w:val="258"/>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 xml:space="preserve">Закупка товаров, работ и услуг для обеспечения государственных (муниципальных) </w:t>
            </w:r>
            <w:r w:rsidRPr="00224BEA">
              <w:rPr>
                <w:color w:val="000000"/>
                <w:sz w:val="22"/>
                <w:szCs w:val="22"/>
              </w:rPr>
              <w:lastRenderedPageBreak/>
              <w:t>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lastRenderedPageBreak/>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15 300,00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15 300,00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lastRenderedPageBreak/>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15 300,00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15 300,00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Другие вопросы в области национальной безопасности и правоохранительной деятельности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2 000,00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2 000,00</w:t>
            </w:r>
          </w:p>
        </w:tc>
      </w:tr>
      <w:tr w:rsidR="008B77B9" w:rsidRPr="00224BEA"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Муниципальная программа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Ц800000000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2 000,00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2 000,00</w:t>
            </w:r>
          </w:p>
        </w:tc>
      </w:tr>
      <w:tr w:rsidR="008B77B9" w:rsidRPr="00224BEA" w:rsidTr="000E1A9B">
        <w:trPr>
          <w:trHeight w:val="243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Подпрограмма "Профилактика терроризма и экстремистской деятельности в Чувашской Республике</w:t>
            </w:r>
            <w:proofErr w:type="gramStart"/>
            <w:r w:rsidRPr="00224BEA">
              <w:rPr>
                <w:color w:val="000000"/>
                <w:sz w:val="22"/>
                <w:szCs w:val="22"/>
              </w:rPr>
              <w:t>"м</w:t>
            </w:r>
            <w:proofErr w:type="gramEnd"/>
            <w:r w:rsidRPr="00224BEA">
              <w:rPr>
                <w:color w:val="000000"/>
                <w:sz w:val="22"/>
                <w:szCs w:val="22"/>
              </w:rPr>
              <w:t>униципальной программы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Ц830000000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2 000,00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2 000,00</w:t>
            </w:r>
          </w:p>
        </w:tc>
      </w:tr>
      <w:tr w:rsidR="008B77B9" w:rsidRPr="00224BEA"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Основное мероприятие "Мероприятия по профилактике и соблюдению правопорядка на улицах и в других общественных местах"</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Ц830500000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2 000,00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2 000,00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Осуществление мер по противодействию терроризму в муниципальном образовании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Ц830574360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2 000,00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2 000,00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Ц830574360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2 000,00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2 000,00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lastRenderedPageBreak/>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Ц830574360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2 000,00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2 000,00</w:t>
            </w:r>
          </w:p>
        </w:tc>
      </w:tr>
      <w:tr w:rsidR="008B77B9" w:rsidRPr="00224BE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Национальная экономика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2 034 130,00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2 034 130,00</w:t>
            </w:r>
          </w:p>
        </w:tc>
      </w:tr>
      <w:tr w:rsidR="008B77B9" w:rsidRPr="00224BE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Дорожное хозяйство (дорожные фонды)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1 755 283,00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1 755 283,00</w:t>
            </w:r>
          </w:p>
        </w:tc>
      </w:tr>
      <w:tr w:rsidR="008B77B9" w:rsidRPr="00224BE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Муниципальная программа "Развитие транспортной системы"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Ч200000000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1 755 283,00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1 755 283,00</w:t>
            </w:r>
          </w:p>
        </w:tc>
      </w:tr>
      <w:tr w:rsidR="008B77B9" w:rsidRPr="00224BEA"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Подпрограмма "Безопасные и качественные автомобильные дороги" муниципальной программы "Развитие транспортной системы"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Ч210000000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1 755 283,00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1 755 283,00</w:t>
            </w:r>
          </w:p>
        </w:tc>
      </w:tr>
      <w:tr w:rsidR="008B77B9" w:rsidRPr="00224BEA"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Основное мероприятие "Мероприятия, реализуемые с привлечением межбюджетных трансфертов бюджетам другого уровня"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Ч210300000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1 755 283,00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1 755 283,00</w:t>
            </w:r>
          </w:p>
        </w:tc>
      </w:tr>
      <w:tr w:rsidR="008B77B9" w:rsidRPr="00224BEA" w:rsidTr="000E1A9B">
        <w:trPr>
          <w:trHeight w:val="172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Капитальный ремонт и ремонт автомобильных дорог общего пользования местного значения в границах населенных пунктов поселения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Ч2103S4191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1 299 126,00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1 299 126,00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Ч2103S4191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1 299 126,00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1 299 126,00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Ч2103S4191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1 299 126,00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1 299 126,00</w:t>
            </w:r>
          </w:p>
        </w:tc>
      </w:tr>
      <w:tr w:rsidR="008B77B9" w:rsidRPr="00224BEA" w:rsidTr="000E1A9B">
        <w:trPr>
          <w:trHeight w:val="258"/>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 xml:space="preserve">Содержание автомобильных дорог общего пользования местного значения в границах населенных </w:t>
            </w:r>
            <w:r w:rsidRPr="00224BEA">
              <w:rPr>
                <w:color w:val="000000"/>
                <w:sz w:val="22"/>
                <w:szCs w:val="22"/>
              </w:rPr>
              <w:lastRenderedPageBreak/>
              <w:t>пунктов поселения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lastRenderedPageBreak/>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Ч2103S4192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456 157,00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456 157,00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lastRenderedPageBreak/>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Ч2103S4192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456 157,00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456 157,00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09</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Ч2103S4192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456 157,00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456 157,00</w:t>
            </w:r>
          </w:p>
        </w:tc>
      </w:tr>
      <w:tr w:rsidR="008B77B9" w:rsidRPr="00224BE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Другие вопросы в области национальной экономики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278 847,00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278 847,00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Муниципальная программа "Развитие земельных и имущественных отношений"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A400000000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30 000,00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30 000,00</w:t>
            </w:r>
          </w:p>
        </w:tc>
      </w:tr>
      <w:tr w:rsidR="008B77B9" w:rsidRPr="00224BEA" w:rsidTr="000E1A9B">
        <w:trPr>
          <w:trHeight w:val="172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Подпрограмма "Управление муниципальным имуществом" муниципальной программы "Развитие земельных и имущественных отношений"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A410000000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30 000,00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30 000,00</w:t>
            </w:r>
          </w:p>
        </w:tc>
      </w:tr>
      <w:tr w:rsidR="008B77B9" w:rsidRPr="00224BEA" w:rsidTr="000E1A9B">
        <w:trPr>
          <w:trHeight w:val="172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A410200000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30 000,00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30 000,00</w:t>
            </w:r>
          </w:p>
        </w:tc>
      </w:tr>
      <w:tr w:rsidR="008B77B9" w:rsidRPr="00224BEA" w:rsidTr="000E1A9B">
        <w:trPr>
          <w:trHeight w:val="208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A410277590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30 000,00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30 000,00</w:t>
            </w:r>
          </w:p>
        </w:tc>
      </w:tr>
      <w:tr w:rsidR="008B77B9" w:rsidRPr="00224BEA" w:rsidTr="000E1A9B">
        <w:trPr>
          <w:trHeight w:val="258"/>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 xml:space="preserve">Закупка товаров, работ и услуг для обеспечения государственных (муниципальных) </w:t>
            </w:r>
            <w:r w:rsidRPr="00224BEA">
              <w:rPr>
                <w:color w:val="000000"/>
                <w:sz w:val="22"/>
                <w:szCs w:val="22"/>
              </w:rPr>
              <w:lastRenderedPageBreak/>
              <w:t>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lastRenderedPageBreak/>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A410277590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30 000,00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30 000,00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lastRenderedPageBreak/>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A410277590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30 000,00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30 000,00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Муниципальная программа "Развитие строительного комплекса и архитектуры"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Ч900000000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248 847,00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248 847,00</w:t>
            </w:r>
          </w:p>
        </w:tc>
      </w:tr>
      <w:tr w:rsidR="008B77B9" w:rsidRPr="00224BEA"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Подпрограмма "Градостроительная деятельность" муниципальной программы "Развитие строительного комплекса и архитектуры"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Ч910000000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248 847,00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248 847,00</w:t>
            </w:r>
          </w:p>
        </w:tc>
      </w:tr>
      <w:tr w:rsidR="008B77B9" w:rsidRPr="00224BEA" w:rsidTr="000E1A9B">
        <w:trPr>
          <w:trHeight w:val="312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Основное мероприятие "Основное развитие территорий Чувашской Республики, в том числе городских округов, сельских и городских поселений, в виде территориального планирования, градостроительного зонирования, планировки территории, архитектурно-строительного проектирования"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Ч910100000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248 847,00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248 847,00</w:t>
            </w:r>
          </w:p>
        </w:tc>
      </w:tr>
      <w:tr w:rsidR="008B77B9" w:rsidRPr="00224BEA" w:rsidTr="000E1A9B">
        <w:trPr>
          <w:trHeight w:val="208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Разработка схем территориального планирования муниципальных районов, генеральных планов поселений, генеральных планов городских округов, а также проектов планировки территории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Ч910173030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248 847,00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248 847,00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Ч910173030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248 847,00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248 847,00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lastRenderedPageBreak/>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12</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Ч910173030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248 847,00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248 847,00</w:t>
            </w:r>
          </w:p>
        </w:tc>
      </w:tr>
      <w:tr w:rsidR="008B77B9" w:rsidRPr="00224BE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37 500,00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37 000,00</w:t>
            </w:r>
          </w:p>
        </w:tc>
      </w:tr>
      <w:tr w:rsidR="008B77B9" w:rsidRPr="00224BE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Благоустройство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37 000,00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37 000,00</w:t>
            </w:r>
          </w:p>
        </w:tc>
      </w:tr>
      <w:tr w:rsidR="008B77B9" w:rsidRPr="00224BEA"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Муниципальная программа "Формирование современной городской среды на территории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A500000000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37 000,00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37 000,00</w:t>
            </w:r>
          </w:p>
        </w:tc>
      </w:tr>
      <w:tr w:rsidR="008B77B9" w:rsidRPr="00224BEA" w:rsidTr="000E1A9B">
        <w:trPr>
          <w:trHeight w:val="208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A510000000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37 000,00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37 000,00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Основное мероприятие "Содействие благоустройству населенных пунктов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A510200000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37 000,00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37 000,00</w:t>
            </w:r>
          </w:p>
        </w:tc>
      </w:tr>
      <w:tr w:rsidR="008B77B9" w:rsidRPr="00224BE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Уличное освещение</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A510277400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20 000,00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20 000,00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A510277400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20 000,00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20 000,00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A510277400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20 000,00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20 000,00</w:t>
            </w:r>
          </w:p>
        </w:tc>
      </w:tr>
      <w:tr w:rsidR="008B77B9" w:rsidRPr="00224BE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Реализация мероприятий по благоустройству территории</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A510277420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17 000,00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17 000,00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lastRenderedPageBreak/>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A510277420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17 000,00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17 000,00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A510277420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17 000,00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17 000,00</w:t>
            </w:r>
          </w:p>
        </w:tc>
      </w:tr>
      <w:tr w:rsidR="008B77B9" w:rsidRPr="00224BE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Другие вопросы в области жилищно-коммунального хозяйства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500,00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0,00</w:t>
            </w:r>
          </w:p>
        </w:tc>
      </w:tr>
      <w:tr w:rsidR="008B77B9" w:rsidRPr="00224BEA"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Муниципальная программа "Обеспечение граждан в Чувашской Республике доступным и комфортным жильем"</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A200000000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500,00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0,00</w:t>
            </w:r>
          </w:p>
        </w:tc>
      </w:tr>
      <w:tr w:rsidR="008B77B9" w:rsidRPr="00224BEA" w:rsidTr="000E1A9B">
        <w:trPr>
          <w:trHeight w:val="208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Подпрограмма "Поддержка строительства жилья в Чувашской Республике</w:t>
            </w:r>
            <w:proofErr w:type="gramStart"/>
            <w:r w:rsidRPr="00224BEA">
              <w:rPr>
                <w:color w:val="000000"/>
                <w:sz w:val="22"/>
                <w:szCs w:val="22"/>
              </w:rPr>
              <w:t>"м</w:t>
            </w:r>
            <w:proofErr w:type="gramEnd"/>
            <w:r w:rsidRPr="00224BEA">
              <w:rPr>
                <w:color w:val="000000"/>
                <w:sz w:val="22"/>
                <w:szCs w:val="22"/>
              </w:rPr>
              <w:t>униципальной программы "Обеспечение граждан в Чувашской Республике доступным и комфортным жильем"</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A210000000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500,00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0,00</w:t>
            </w:r>
          </w:p>
        </w:tc>
      </w:tr>
      <w:tr w:rsidR="008B77B9" w:rsidRPr="00224BE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Основное мероприятие "Обеспечение граждан доступным жильем"</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A210300000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500,00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0,00</w:t>
            </w:r>
          </w:p>
        </w:tc>
      </w:tr>
      <w:tr w:rsidR="008B77B9" w:rsidRPr="00224BEA" w:rsidTr="000E1A9B">
        <w:trPr>
          <w:trHeight w:val="81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proofErr w:type="gramStart"/>
            <w:r w:rsidRPr="00224BEA">
              <w:rPr>
                <w:color w:val="000000"/>
                <w:sz w:val="22"/>
                <w:szCs w:val="22"/>
              </w:rPr>
              <w:lastRenderedPageBreak/>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w:t>
            </w:r>
            <w:proofErr w:type="gramEnd"/>
            <w:r w:rsidRPr="00224BEA">
              <w:rPr>
                <w:color w:val="000000"/>
                <w:sz w:val="22"/>
                <w:szCs w:val="22"/>
              </w:rPr>
              <w:t xml:space="preserve">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A210312980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500,00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0,00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lastRenderedPageBreak/>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A210312980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500,00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0,00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A210312980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500,00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0,00</w:t>
            </w:r>
          </w:p>
        </w:tc>
      </w:tr>
      <w:tr w:rsidR="008B77B9" w:rsidRPr="00224BE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Культура, кинематография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441 967,00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320 239,00</w:t>
            </w:r>
          </w:p>
        </w:tc>
      </w:tr>
      <w:tr w:rsidR="008B77B9" w:rsidRPr="00224BE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Культура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441 967,00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320 239,00</w:t>
            </w:r>
          </w:p>
        </w:tc>
      </w:tr>
      <w:tr w:rsidR="008B77B9" w:rsidRPr="00224BE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Муниципальная программа "Развитие культуры и туризма"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Ц400000000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441 967,00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320 239,00</w:t>
            </w:r>
          </w:p>
        </w:tc>
      </w:tr>
      <w:tr w:rsidR="008B77B9" w:rsidRPr="00224BEA" w:rsidTr="000E1A9B">
        <w:trPr>
          <w:trHeight w:val="1395"/>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Подпрограмма "Развитие культуры в Чувашской Республике" муниципальной программы "Развитие культуры и туризма"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Ц410000000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441 967,00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320 239,00</w:t>
            </w:r>
          </w:p>
        </w:tc>
      </w:tr>
      <w:tr w:rsidR="008B77B9" w:rsidRPr="00224BE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Основное мероприятие "Сохранение и развитие народного творчества"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Ц410700000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441 967,00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320 239,00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 xml:space="preserve">Обеспечение деятельности учреждений в сфере </w:t>
            </w:r>
            <w:proofErr w:type="spellStart"/>
            <w:r w:rsidRPr="00224BEA">
              <w:rPr>
                <w:color w:val="000000"/>
                <w:sz w:val="22"/>
                <w:szCs w:val="22"/>
              </w:rPr>
              <w:t>культурно-досугового</w:t>
            </w:r>
            <w:proofErr w:type="spellEnd"/>
            <w:r w:rsidRPr="00224BEA">
              <w:rPr>
                <w:color w:val="000000"/>
                <w:sz w:val="22"/>
                <w:szCs w:val="22"/>
              </w:rPr>
              <w:t xml:space="preserve"> обслуживания населения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Ц410740390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441 967,00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320 239,00</w:t>
            </w:r>
          </w:p>
        </w:tc>
      </w:tr>
      <w:tr w:rsidR="008B77B9" w:rsidRPr="00224BE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Ц410740390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500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441 967,00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320 239,00</w:t>
            </w:r>
          </w:p>
        </w:tc>
      </w:tr>
      <w:tr w:rsidR="008B77B9" w:rsidRPr="00224BE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Иные 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08</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Ц410740390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540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441 967,00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320 239,00</w:t>
            </w:r>
          </w:p>
        </w:tc>
      </w:tr>
      <w:tr w:rsidR="008B77B9" w:rsidRPr="00224BE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Физическая культура и спорт</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5 000,00</w:t>
            </w:r>
          </w:p>
        </w:tc>
      </w:tr>
      <w:tr w:rsidR="008B77B9" w:rsidRPr="00224BEA" w:rsidTr="000E1A9B">
        <w:trPr>
          <w:trHeight w:val="30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Физическая культура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5 000,00</w:t>
            </w:r>
          </w:p>
        </w:tc>
      </w:tr>
      <w:tr w:rsidR="008B77B9" w:rsidRPr="00224BEA" w:rsidTr="000E1A9B">
        <w:trPr>
          <w:trHeight w:val="69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Муниципальная программа "Развитие физической культуры и спорта"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Ц500000000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5 000,00</w:t>
            </w:r>
          </w:p>
        </w:tc>
      </w:tr>
      <w:tr w:rsidR="008B77B9" w:rsidRPr="00224BEA" w:rsidTr="000E1A9B">
        <w:trPr>
          <w:trHeight w:val="258"/>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 xml:space="preserve">Подпрограмма "Развитие физической культуры и массового спорта" муниципальной программы "Развитие физической культуры </w:t>
            </w:r>
            <w:r w:rsidRPr="00224BEA">
              <w:rPr>
                <w:color w:val="000000"/>
                <w:sz w:val="22"/>
                <w:szCs w:val="22"/>
              </w:rPr>
              <w:lastRenderedPageBreak/>
              <w:t>и спорта"</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lastRenderedPageBreak/>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Ц510000000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5 000,00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lastRenderedPageBreak/>
              <w:t>Основное мероприятие "Физкультурно-оздоровительная и спортивно-массовая работа с населением"</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Ц510100000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5 000,00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Организация и проведение официальных физкультурных мероприятий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Ц510171390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5 000,00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Ц510171390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5 000,00</w:t>
            </w:r>
          </w:p>
        </w:tc>
      </w:tr>
      <w:tr w:rsidR="008B77B9" w:rsidRPr="00224BEA" w:rsidTr="000E1A9B">
        <w:trPr>
          <w:trHeight w:val="1050"/>
          <w:tblCellSpacing w:w="0" w:type="dxa"/>
        </w:trPr>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rPr>
                <w:color w:val="000000"/>
              </w:rPr>
            </w:pPr>
            <w:r w:rsidRPr="00224BEA">
              <w:rPr>
                <w:color w:val="000000"/>
                <w:sz w:val="22"/>
                <w:szCs w:val="22"/>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993</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11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Ц510171390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center"/>
              <w:rPr>
                <w:color w:val="000000"/>
              </w:rPr>
            </w:pPr>
            <w:r w:rsidRPr="00224BEA">
              <w:rPr>
                <w:color w:val="000000"/>
                <w:sz w:val="22"/>
                <w:szCs w:val="22"/>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5 000,00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8B77B9" w:rsidRPr="00224BEA" w:rsidRDefault="008B77B9" w:rsidP="000E1A9B">
            <w:pPr>
              <w:jc w:val="right"/>
              <w:rPr>
                <w:color w:val="000000"/>
              </w:rPr>
            </w:pPr>
            <w:r w:rsidRPr="00224BEA">
              <w:rPr>
                <w:color w:val="000000"/>
                <w:sz w:val="22"/>
                <w:szCs w:val="22"/>
              </w:rPr>
              <w:t>5 000,00</w:t>
            </w:r>
          </w:p>
        </w:tc>
      </w:tr>
    </w:tbl>
    <w:p w:rsidR="008B77B9" w:rsidRPr="00C27C9A" w:rsidRDefault="008B77B9" w:rsidP="008B77B9"/>
    <w:p w:rsidR="008B77B9" w:rsidRDefault="008B77B9" w:rsidP="008B77B9">
      <w:pPr>
        <w:jc w:val="right"/>
      </w:pPr>
    </w:p>
    <w:p w:rsidR="008B77B9" w:rsidRDefault="008B77B9" w:rsidP="008B77B9">
      <w:pPr>
        <w:jc w:val="right"/>
      </w:pPr>
    </w:p>
    <w:p w:rsidR="008B77B9" w:rsidRDefault="008B77B9" w:rsidP="008B77B9">
      <w:pPr>
        <w:jc w:val="right"/>
      </w:pPr>
    </w:p>
    <w:p w:rsidR="008B77B9" w:rsidRDefault="008B77B9" w:rsidP="008B77B9">
      <w:pPr>
        <w:jc w:val="right"/>
      </w:pPr>
    </w:p>
    <w:p w:rsidR="008B77B9" w:rsidRDefault="008B77B9" w:rsidP="008B77B9">
      <w:pPr>
        <w:jc w:val="right"/>
      </w:pPr>
    </w:p>
    <w:p w:rsidR="008B77B9" w:rsidRDefault="008B77B9" w:rsidP="008B77B9">
      <w:pPr>
        <w:jc w:val="right"/>
      </w:pPr>
    </w:p>
    <w:p w:rsidR="008B77B9" w:rsidRDefault="008B77B9" w:rsidP="008B77B9">
      <w:pPr>
        <w:jc w:val="right"/>
      </w:pPr>
    </w:p>
    <w:p w:rsidR="008B77B9" w:rsidRDefault="008B77B9" w:rsidP="008B77B9">
      <w:pPr>
        <w:jc w:val="right"/>
      </w:pPr>
    </w:p>
    <w:p w:rsidR="00F254FF" w:rsidRDefault="00F254FF"/>
    <w:sectPr w:rsidR="00F254FF" w:rsidSect="00F254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ltica Chv">
    <w:panose1 w:val="00000000000000000000"/>
    <w:charset w:val="00"/>
    <w:family w:val="auto"/>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TimesET">
    <w:altName w:val="Times New Roman"/>
    <w:charset w:val="00"/>
    <w:family w:val="auto"/>
    <w:pitch w:val="variable"/>
    <w:sig w:usb0="00000001"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94954"/>
    <w:multiLevelType w:val="multilevel"/>
    <w:tmpl w:val="A9328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2A3DA1"/>
    <w:multiLevelType w:val="hybridMultilevel"/>
    <w:tmpl w:val="1988CB7A"/>
    <w:lvl w:ilvl="0" w:tplc="87CC2B1C">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FB7591"/>
    <w:multiLevelType w:val="hybridMultilevel"/>
    <w:tmpl w:val="16A288C8"/>
    <w:lvl w:ilvl="0" w:tplc="75BE9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8B77B9"/>
    <w:rsid w:val="00167489"/>
    <w:rsid w:val="008B77B9"/>
    <w:rsid w:val="00A03669"/>
    <w:rsid w:val="00F254FF"/>
    <w:rsid w:val="00F416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0" w:qFormat="1"/>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Body Text 2" w:qFormat="1"/>
    <w:lsdException w:name="Body Text 3" w:qFormat="1"/>
    <w:lsdException w:name="Body Text Indent 2" w:uiPriority="0" w:qFormat="1"/>
    <w:lsdException w:name="Body Text Indent 3" w:uiPriority="0" w:qFormat="1"/>
    <w:lsdException w:name="Strong" w:semiHidden="0" w:uiPriority="22" w:unhideWhenUsed="0" w:qFormat="1"/>
    <w:lsdException w:name="Emphasis" w:semiHidden="0" w:uiPriority="20" w:unhideWhenUsed="0" w:qFormat="1"/>
    <w:lsdException w:name="Plain Text" w:qFormat="1"/>
    <w:lsdException w:name="Normal (Web)" w:qFormat="1"/>
    <w:lsdException w:name="Balloon Text"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7B9"/>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next w:val="a"/>
    <w:link w:val="10"/>
    <w:uiPriority w:val="99"/>
    <w:qFormat/>
    <w:rsid w:val="008B77B9"/>
    <w:pPr>
      <w:keepNext/>
      <w:jc w:val="center"/>
      <w:outlineLvl w:val="0"/>
    </w:pPr>
    <w:rPr>
      <w:sz w:val="20"/>
      <w:szCs w:val="20"/>
      <w:u w:val="single"/>
    </w:rPr>
  </w:style>
  <w:style w:type="paragraph" w:styleId="2">
    <w:name w:val="heading 2"/>
    <w:basedOn w:val="a"/>
    <w:next w:val="a"/>
    <w:link w:val="20"/>
    <w:uiPriority w:val="99"/>
    <w:unhideWhenUsed/>
    <w:qFormat/>
    <w:rsid w:val="008B77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8B77B9"/>
    <w:pPr>
      <w:keepNext/>
      <w:jc w:val="center"/>
      <w:outlineLvl w:val="2"/>
    </w:pPr>
    <w:rPr>
      <w:rFonts w:ascii="Baltica Chv" w:hAnsi="Baltica Chv"/>
      <w:b/>
      <w:sz w:val="20"/>
      <w:szCs w:val="20"/>
    </w:rPr>
  </w:style>
  <w:style w:type="paragraph" w:styleId="4">
    <w:name w:val="heading 4"/>
    <w:basedOn w:val="a"/>
    <w:next w:val="a"/>
    <w:link w:val="40"/>
    <w:uiPriority w:val="99"/>
    <w:qFormat/>
    <w:rsid w:val="008B77B9"/>
    <w:pPr>
      <w:keepNext/>
      <w:outlineLvl w:val="3"/>
    </w:pPr>
    <w:rPr>
      <w:szCs w:val="20"/>
    </w:rPr>
  </w:style>
  <w:style w:type="paragraph" w:styleId="5">
    <w:name w:val="heading 5"/>
    <w:basedOn w:val="a"/>
    <w:next w:val="a"/>
    <w:link w:val="50"/>
    <w:uiPriority w:val="99"/>
    <w:qFormat/>
    <w:rsid w:val="008B77B9"/>
    <w:pPr>
      <w:keepNext/>
      <w:ind w:firstLine="720"/>
      <w:jc w:val="center"/>
      <w:outlineLvl w:val="4"/>
    </w:pPr>
    <w:rPr>
      <w:szCs w:val="20"/>
    </w:rPr>
  </w:style>
  <w:style w:type="paragraph" w:styleId="6">
    <w:name w:val="heading 6"/>
    <w:basedOn w:val="a"/>
    <w:next w:val="a"/>
    <w:link w:val="60"/>
    <w:uiPriority w:val="9"/>
    <w:qFormat/>
    <w:rsid w:val="008B77B9"/>
    <w:pPr>
      <w:keepNext/>
      <w:spacing w:before="220"/>
      <w:jc w:val="center"/>
      <w:outlineLvl w:val="5"/>
    </w:pPr>
    <w:rPr>
      <w:szCs w:val="18"/>
    </w:rPr>
  </w:style>
  <w:style w:type="paragraph" w:styleId="7">
    <w:name w:val="heading 7"/>
    <w:basedOn w:val="a"/>
    <w:next w:val="a"/>
    <w:link w:val="70"/>
    <w:qFormat/>
    <w:rsid w:val="008B77B9"/>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basedOn w:val="a0"/>
    <w:link w:val="1"/>
    <w:uiPriority w:val="99"/>
    <w:rsid w:val="008B77B9"/>
    <w:rPr>
      <w:rFonts w:ascii="Times New Roman" w:eastAsia="Times New Roman" w:hAnsi="Times New Roman" w:cs="Times New Roman"/>
      <w:sz w:val="20"/>
      <w:szCs w:val="20"/>
      <w:u w:val="single"/>
      <w:lang w:eastAsia="ru-RU"/>
    </w:rPr>
  </w:style>
  <w:style w:type="character" w:customStyle="1" w:styleId="20">
    <w:name w:val="Заголовок 2 Знак"/>
    <w:basedOn w:val="a0"/>
    <w:link w:val="2"/>
    <w:uiPriority w:val="99"/>
    <w:rsid w:val="008B77B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rsid w:val="008B77B9"/>
    <w:rPr>
      <w:rFonts w:ascii="Baltica Chv" w:eastAsia="Times New Roman" w:hAnsi="Baltica Chv" w:cs="Times New Roman"/>
      <w:b/>
      <w:sz w:val="20"/>
      <w:szCs w:val="20"/>
      <w:lang w:eastAsia="ru-RU"/>
    </w:rPr>
  </w:style>
  <w:style w:type="character" w:customStyle="1" w:styleId="40">
    <w:name w:val="Заголовок 4 Знак"/>
    <w:basedOn w:val="a0"/>
    <w:link w:val="4"/>
    <w:uiPriority w:val="99"/>
    <w:rsid w:val="008B77B9"/>
    <w:rPr>
      <w:rFonts w:ascii="Times New Roman" w:eastAsia="Times New Roman" w:hAnsi="Times New Roman" w:cs="Times New Roman"/>
      <w:sz w:val="24"/>
      <w:szCs w:val="20"/>
      <w:lang w:eastAsia="ru-RU"/>
    </w:rPr>
  </w:style>
  <w:style w:type="character" w:customStyle="1" w:styleId="50">
    <w:name w:val="Заголовок 5 Знак"/>
    <w:basedOn w:val="a0"/>
    <w:link w:val="5"/>
    <w:uiPriority w:val="99"/>
    <w:rsid w:val="008B77B9"/>
    <w:rPr>
      <w:rFonts w:ascii="Times New Roman" w:eastAsia="Times New Roman" w:hAnsi="Times New Roman" w:cs="Times New Roman"/>
      <w:sz w:val="24"/>
      <w:szCs w:val="20"/>
      <w:lang w:eastAsia="ru-RU"/>
    </w:rPr>
  </w:style>
  <w:style w:type="character" w:customStyle="1" w:styleId="60">
    <w:name w:val="Заголовок 6 Знак"/>
    <w:basedOn w:val="a0"/>
    <w:link w:val="6"/>
    <w:uiPriority w:val="9"/>
    <w:rsid w:val="008B77B9"/>
    <w:rPr>
      <w:rFonts w:ascii="Times New Roman" w:eastAsia="Times New Roman" w:hAnsi="Times New Roman" w:cs="Times New Roman"/>
      <w:sz w:val="24"/>
      <w:szCs w:val="18"/>
      <w:lang w:eastAsia="ru-RU"/>
    </w:rPr>
  </w:style>
  <w:style w:type="character" w:customStyle="1" w:styleId="70">
    <w:name w:val="Заголовок 7 Знак"/>
    <w:basedOn w:val="a0"/>
    <w:link w:val="7"/>
    <w:rsid w:val="008B77B9"/>
    <w:rPr>
      <w:rFonts w:ascii="Times New Roman" w:eastAsia="Times New Roman" w:hAnsi="Times New Roman" w:cs="Times New Roman"/>
      <w:sz w:val="24"/>
      <w:szCs w:val="24"/>
      <w:lang w:eastAsia="ru-RU"/>
    </w:rPr>
  </w:style>
  <w:style w:type="paragraph" w:customStyle="1" w:styleId="a3">
    <w:name w:val="Таблицы (моноширинный)"/>
    <w:basedOn w:val="a"/>
    <w:next w:val="a"/>
    <w:qFormat/>
    <w:rsid w:val="008B77B9"/>
    <w:pPr>
      <w:widowControl w:val="0"/>
      <w:autoSpaceDE w:val="0"/>
      <w:autoSpaceDN w:val="0"/>
      <w:adjustRightInd w:val="0"/>
    </w:pPr>
    <w:rPr>
      <w:rFonts w:ascii="Courier New" w:hAnsi="Courier New" w:cs="Courier New"/>
    </w:rPr>
  </w:style>
  <w:style w:type="character" w:customStyle="1" w:styleId="a4">
    <w:name w:val="Цветовое выделение"/>
    <w:rsid w:val="008B77B9"/>
    <w:rPr>
      <w:b/>
      <w:bCs w:val="0"/>
      <w:color w:val="26282F"/>
      <w:sz w:val="26"/>
    </w:rPr>
  </w:style>
  <w:style w:type="paragraph" w:customStyle="1" w:styleId="ConsPlusTitle">
    <w:name w:val="ConsPlusTitle"/>
    <w:link w:val="ConsPlusTitle0"/>
    <w:qFormat/>
    <w:rsid w:val="008B77B9"/>
    <w:pPr>
      <w:widowControl w:val="0"/>
      <w:suppressAutoHyphens/>
      <w:autoSpaceDE w:val="0"/>
      <w:spacing w:after="0" w:line="240" w:lineRule="auto"/>
    </w:pPr>
    <w:rPr>
      <w:rFonts w:ascii="Calibri" w:eastAsia="Arial" w:hAnsi="Calibri" w:cs="Calibri"/>
      <w:b/>
      <w:bCs/>
      <w:lang w:eastAsia="ar-SA"/>
    </w:rPr>
  </w:style>
  <w:style w:type="character" w:customStyle="1" w:styleId="ConsPlusTitle0">
    <w:name w:val="ConsPlusTitle Знак"/>
    <w:link w:val="ConsPlusTitle"/>
    <w:locked/>
    <w:rsid w:val="008B77B9"/>
    <w:rPr>
      <w:rFonts w:ascii="Calibri" w:eastAsia="Arial" w:hAnsi="Calibri" w:cs="Calibri"/>
      <w:b/>
      <w:bCs/>
      <w:lang w:eastAsia="ar-SA"/>
    </w:rPr>
  </w:style>
  <w:style w:type="paragraph" w:customStyle="1" w:styleId="21">
    <w:name w:val="Основной текст 21"/>
    <w:aliases w:val="Îñíîâíîé òåêñò 1"/>
    <w:basedOn w:val="a"/>
    <w:qFormat/>
    <w:rsid w:val="008B77B9"/>
    <w:pPr>
      <w:overflowPunct w:val="0"/>
      <w:autoSpaceDE w:val="0"/>
      <w:autoSpaceDN w:val="0"/>
      <w:adjustRightInd w:val="0"/>
      <w:spacing w:line="320" w:lineRule="exact"/>
      <w:ind w:firstLine="720"/>
      <w:jc w:val="both"/>
      <w:textAlignment w:val="baseline"/>
    </w:pPr>
    <w:rPr>
      <w:sz w:val="28"/>
      <w:szCs w:val="20"/>
    </w:rPr>
  </w:style>
  <w:style w:type="paragraph" w:styleId="a5">
    <w:name w:val="No Spacing"/>
    <w:qFormat/>
    <w:rsid w:val="008B77B9"/>
    <w:pPr>
      <w:spacing w:after="0" w:line="240" w:lineRule="auto"/>
    </w:pPr>
    <w:rPr>
      <w:rFonts w:ascii="Calibri" w:eastAsia="Calibri" w:hAnsi="Calibri" w:cs="Times New Roman"/>
    </w:rPr>
  </w:style>
  <w:style w:type="character" w:styleId="a6">
    <w:name w:val="Hyperlink"/>
    <w:basedOn w:val="a0"/>
    <w:uiPriority w:val="99"/>
    <w:rsid w:val="008B77B9"/>
    <w:rPr>
      <w:color w:val="0000FF"/>
      <w:u w:val="single"/>
    </w:rPr>
  </w:style>
  <w:style w:type="character" w:customStyle="1" w:styleId="hl">
    <w:name w:val="hl"/>
    <w:basedOn w:val="a0"/>
    <w:rsid w:val="008B77B9"/>
  </w:style>
  <w:style w:type="character" w:customStyle="1" w:styleId="a7">
    <w:name w:val="Обычный (веб) Знак"/>
    <w:basedOn w:val="a0"/>
    <w:link w:val="a8"/>
    <w:uiPriority w:val="99"/>
    <w:locked/>
    <w:rsid w:val="008B77B9"/>
    <w:rPr>
      <w:rFonts w:ascii="Times New Roman" w:eastAsia="Times New Roman" w:hAnsi="Times New Roman" w:cs="Times New Roman"/>
      <w:sz w:val="24"/>
      <w:szCs w:val="24"/>
      <w:lang w:eastAsia="ru-RU"/>
    </w:rPr>
  </w:style>
  <w:style w:type="paragraph" w:styleId="a8">
    <w:name w:val="Normal (Web)"/>
    <w:basedOn w:val="a"/>
    <w:link w:val="a7"/>
    <w:uiPriority w:val="99"/>
    <w:unhideWhenUsed/>
    <w:qFormat/>
    <w:rsid w:val="008B77B9"/>
    <w:pPr>
      <w:spacing w:before="100" w:beforeAutospacing="1" w:after="119"/>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8B77B9"/>
    <w:pPr>
      <w:spacing w:before="100" w:beforeAutospacing="1" w:after="100" w:afterAutospacing="1"/>
    </w:pPr>
    <w:rPr>
      <w:rFonts w:ascii="Tahoma" w:hAnsi="Tahoma" w:cs="Tahoma"/>
      <w:sz w:val="20"/>
      <w:szCs w:val="20"/>
      <w:lang w:val="en-US" w:eastAsia="en-US"/>
    </w:rPr>
  </w:style>
  <w:style w:type="paragraph" w:styleId="22">
    <w:name w:val="Body Text Indent 2"/>
    <w:basedOn w:val="a"/>
    <w:link w:val="23"/>
    <w:qFormat/>
    <w:rsid w:val="008B77B9"/>
    <w:pPr>
      <w:widowControl w:val="0"/>
      <w:shd w:val="clear" w:color="auto" w:fill="FFFFFF"/>
      <w:autoSpaceDE w:val="0"/>
      <w:autoSpaceDN w:val="0"/>
      <w:adjustRightInd w:val="0"/>
      <w:ind w:firstLine="720"/>
      <w:jc w:val="both"/>
    </w:pPr>
    <w:rPr>
      <w:b/>
      <w:bCs/>
      <w:spacing w:val="-2"/>
      <w:sz w:val="28"/>
      <w:szCs w:val="28"/>
    </w:rPr>
  </w:style>
  <w:style w:type="character" w:customStyle="1" w:styleId="23">
    <w:name w:val="Основной текст с отступом 2 Знак"/>
    <w:basedOn w:val="a0"/>
    <w:link w:val="22"/>
    <w:rsid w:val="008B77B9"/>
    <w:rPr>
      <w:rFonts w:ascii="Times New Roman" w:eastAsia="Times New Roman" w:hAnsi="Times New Roman" w:cs="Times New Roman"/>
      <w:b/>
      <w:bCs/>
      <w:spacing w:val="-2"/>
      <w:sz w:val="28"/>
      <w:szCs w:val="28"/>
      <w:shd w:val="clear" w:color="auto" w:fill="FFFFFF"/>
      <w:lang w:eastAsia="ru-RU"/>
    </w:rPr>
  </w:style>
  <w:style w:type="paragraph" w:styleId="a9">
    <w:name w:val="footer"/>
    <w:basedOn w:val="a"/>
    <w:link w:val="11"/>
    <w:uiPriority w:val="99"/>
    <w:qFormat/>
    <w:rsid w:val="008B77B9"/>
    <w:pPr>
      <w:tabs>
        <w:tab w:val="center" w:pos="4677"/>
        <w:tab w:val="right" w:pos="9355"/>
      </w:tabs>
      <w:suppressAutoHyphens/>
    </w:pPr>
    <w:rPr>
      <w:lang w:eastAsia="zh-CN"/>
    </w:rPr>
  </w:style>
  <w:style w:type="character" w:customStyle="1" w:styleId="aa">
    <w:name w:val="Нижний колонтитул Знак"/>
    <w:basedOn w:val="a0"/>
    <w:link w:val="a9"/>
    <w:uiPriority w:val="99"/>
    <w:rsid w:val="008B77B9"/>
    <w:rPr>
      <w:rFonts w:ascii="Times New Roman" w:eastAsia="Times New Roman" w:hAnsi="Times New Roman" w:cs="Times New Roman"/>
      <w:sz w:val="24"/>
      <w:szCs w:val="24"/>
      <w:lang w:eastAsia="ru-RU"/>
    </w:rPr>
  </w:style>
  <w:style w:type="character" w:customStyle="1" w:styleId="11">
    <w:name w:val="Нижний колонтитул Знак1"/>
    <w:basedOn w:val="a0"/>
    <w:link w:val="a9"/>
    <w:uiPriority w:val="99"/>
    <w:rsid w:val="008B77B9"/>
    <w:rPr>
      <w:rFonts w:ascii="Times New Roman" w:eastAsia="Times New Roman" w:hAnsi="Times New Roman" w:cs="Times New Roman"/>
      <w:sz w:val="24"/>
      <w:szCs w:val="24"/>
      <w:lang w:eastAsia="zh-CN"/>
    </w:rPr>
  </w:style>
  <w:style w:type="character" w:styleId="ab">
    <w:name w:val="Strong"/>
    <w:basedOn w:val="a0"/>
    <w:uiPriority w:val="22"/>
    <w:qFormat/>
    <w:rsid w:val="008B77B9"/>
    <w:rPr>
      <w:b/>
      <w:bCs/>
    </w:rPr>
  </w:style>
  <w:style w:type="character" w:customStyle="1" w:styleId="apple-style-span">
    <w:name w:val="apple-style-span"/>
    <w:basedOn w:val="a0"/>
    <w:uiPriority w:val="99"/>
    <w:rsid w:val="008B77B9"/>
  </w:style>
  <w:style w:type="paragraph" w:customStyle="1" w:styleId="12">
    <w:name w:val="Без интервала1"/>
    <w:uiPriority w:val="99"/>
    <w:qFormat/>
    <w:rsid w:val="008B77B9"/>
    <w:pPr>
      <w:suppressAutoHyphens/>
      <w:spacing w:after="0" w:line="240" w:lineRule="auto"/>
    </w:pPr>
    <w:rPr>
      <w:rFonts w:ascii="Calibri" w:eastAsia="Calibri" w:hAnsi="Calibri" w:cs="Times New Roman"/>
      <w:lang w:eastAsia="ar-SA"/>
    </w:rPr>
  </w:style>
  <w:style w:type="paragraph" w:customStyle="1" w:styleId="s1">
    <w:name w:val="s_1"/>
    <w:basedOn w:val="a"/>
    <w:qFormat/>
    <w:rsid w:val="008B77B9"/>
    <w:pPr>
      <w:spacing w:before="100" w:beforeAutospacing="1" w:after="100" w:afterAutospacing="1"/>
    </w:pPr>
  </w:style>
  <w:style w:type="paragraph" w:styleId="ac">
    <w:name w:val="Body Text"/>
    <w:basedOn w:val="a"/>
    <w:link w:val="ad"/>
    <w:uiPriority w:val="99"/>
    <w:unhideWhenUsed/>
    <w:qFormat/>
    <w:rsid w:val="008B77B9"/>
    <w:pPr>
      <w:spacing w:after="120"/>
    </w:pPr>
  </w:style>
  <w:style w:type="character" w:customStyle="1" w:styleId="ad">
    <w:name w:val="Основной текст Знак"/>
    <w:basedOn w:val="a0"/>
    <w:link w:val="ac"/>
    <w:uiPriority w:val="99"/>
    <w:rsid w:val="008B77B9"/>
    <w:rPr>
      <w:rFonts w:ascii="Times New Roman" w:eastAsia="Times New Roman" w:hAnsi="Times New Roman" w:cs="Times New Roman"/>
      <w:sz w:val="24"/>
      <w:szCs w:val="24"/>
      <w:lang w:eastAsia="ru-RU"/>
    </w:rPr>
  </w:style>
  <w:style w:type="paragraph" w:styleId="ae">
    <w:name w:val="Balloon Text"/>
    <w:basedOn w:val="a"/>
    <w:link w:val="af"/>
    <w:uiPriority w:val="99"/>
    <w:qFormat/>
    <w:rsid w:val="008B77B9"/>
    <w:rPr>
      <w:rFonts w:ascii="Tahoma" w:hAnsi="Tahoma" w:cs="Tahoma"/>
      <w:sz w:val="16"/>
      <w:szCs w:val="16"/>
    </w:rPr>
  </w:style>
  <w:style w:type="character" w:customStyle="1" w:styleId="af">
    <w:name w:val="Текст выноски Знак"/>
    <w:basedOn w:val="a0"/>
    <w:link w:val="ae"/>
    <w:uiPriority w:val="99"/>
    <w:rsid w:val="008B77B9"/>
    <w:rPr>
      <w:rFonts w:ascii="Tahoma" w:eastAsia="Times New Roman" w:hAnsi="Tahoma" w:cs="Tahoma"/>
      <w:sz w:val="16"/>
      <w:szCs w:val="16"/>
      <w:lang w:eastAsia="ru-RU"/>
    </w:rPr>
  </w:style>
  <w:style w:type="paragraph" w:styleId="af0">
    <w:name w:val="Body Text Indent"/>
    <w:basedOn w:val="a"/>
    <w:link w:val="af1"/>
    <w:qFormat/>
    <w:rsid w:val="008B77B9"/>
    <w:pPr>
      <w:jc w:val="center"/>
    </w:pPr>
    <w:rPr>
      <w:rFonts w:ascii="Baltica Chv" w:hAnsi="Baltica Chv"/>
      <w:sz w:val="20"/>
      <w:szCs w:val="20"/>
    </w:rPr>
  </w:style>
  <w:style w:type="character" w:customStyle="1" w:styleId="af1">
    <w:name w:val="Основной текст с отступом Знак"/>
    <w:basedOn w:val="a0"/>
    <w:link w:val="af0"/>
    <w:rsid w:val="008B77B9"/>
    <w:rPr>
      <w:rFonts w:ascii="Baltica Chv" w:eastAsia="Times New Roman" w:hAnsi="Baltica Chv" w:cs="Times New Roman"/>
      <w:sz w:val="20"/>
      <w:szCs w:val="20"/>
      <w:lang w:eastAsia="ru-RU"/>
    </w:rPr>
  </w:style>
  <w:style w:type="paragraph" w:styleId="24">
    <w:name w:val="Body Text 2"/>
    <w:basedOn w:val="a"/>
    <w:link w:val="25"/>
    <w:uiPriority w:val="99"/>
    <w:qFormat/>
    <w:rsid w:val="008B77B9"/>
    <w:pPr>
      <w:jc w:val="both"/>
    </w:pPr>
    <w:rPr>
      <w:szCs w:val="20"/>
    </w:rPr>
  </w:style>
  <w:style w:type="character" w:customStyle="1" w:styleId="25">
    <w:name w:val="Основной текст 2 Знак"/>
    <w:basedOn w:val="a0"/>
    <w:link w:val="24"/>
    <w:uiPriority w:val="99"/>
    <w:rsid w:val="008B77B9"/>
    <w:rPr>
      <w:rFonts w:ascii="Times New Roman" w:eastAsia="Times New Roman" w:hAnsi="Times New Roman" w:cs="Times New Roman"/>
      <w:sz w:val="24"/>
      <w:szCs w:val="20"/>
      <w:lang w:eastAsia="ru-RU"/>
    </w:rPr>
  </w:style>
  <w:style w:type="paragraph" w:styleId="31">
    <w:name w:val="Body Text Indent 3"/>
    <w:aliases w:val="дисер"/>
    <w:basedOn w:val="a"/>
    <w:link w:val="32"/>
    <w:qFormat/>
    <w:rsid w:val="008B77B9"/>
    <w:pPr>
      <w:ind w:firstLine="720"/>
      <w:jc w:val="both"/>
    </w:pPr>
    <w:rPr>
      <w:szCs w:val="20"/>
    </w:rPr>
  </w:style>
  <w:style w:type="character" w:customStyle="1" w:styleId="32">
    <w:name w:val="Основной текст с отступом 3 Знак"/>
    <w:aliases w:val="дисер Знак"/>
    <w:basedOn w:val="a0"/>
    <w:link w:val="31"/>
    <w:rsid w:val="008B77B9"/>
    <w:rPr>
      <w:rFonts w:ascii="Times New Roman" w:eastAsia="Times New Roman" w:hAnsi="Times New Roman" w:cs="Times New Roman"/>
      <w:sz w:val="24"/>
      <w:szCs w:val="20"/>
      <w:lang w:eastAsia="ru-RU"/>
    </w:rPr>
  </w:style>
  <w:style w:type="paragraph" w:styleId="33">
    <w:name w:val="Body Text 3"/>
    <w:basedOn w:val="a"/>
    <w:link w:val="34"/>
    <w:uiPriority w:val="99"/>
    <w:qFormat/>
    <w:rsid w:val="008B77B9"/>
    <w:pPr>
      <w:spacing w:line="280" w:lineRule="auto"/>
      <w:jc w:val="both"/>
    </w:pPr>
    <w:rPr>
      <w:sz w:val="22"/>
    </w:rPr>
  </w:style>
  <w:style w:type="character" w:customStyle="1" w:styleId="34">
    <w:name w:val="Основной текст 3 Знак"/>
    <w:basedOn w:val="a0"/>
    <w:link w:val="33"/>
    <w:uiPriority w:val="99"/>
    <w:rsid w:val="008B77B9"/>
    <w:rPr>
      <w:rFonts w:ascii="Times New Roman" w:eastAsia="Times New Roman" w:hAnsi="Times New Roman" w:cs="Times New Roman"/>
      <w:szCs w:val="24"/>
      <w:lang w:eastAsia="ru-RU"/>
    </w:rPr>
  </w:style>
  <w:style w:type="character" w:styleId="af2">
    <w:name w:val="page number"/>
    <w:basedOn w:val="a0"/>
    <w:uiPriority w:val="99"/>
    <w:rsid w:val="008B77B9"/>
  </w:style>
  <w:style w:type="paragraph" w:styleId="af3">
    <w:name w:val="Plain Text"/>
    <w:basedOn w:val="a"/>
    <w:link w:val="af4"/>
    <w:uiPriority w:val="99"/>
    <w:qFormat/>
    <w:rsid w:val="008B77B9"/>
    <w:pPr>
      <w:ind w:firstLine="567"/>
      <w:jc w:val="both"/>
    </w:pPr>
    <w:rPr>
      <w:rFonts w:ascii="Courier New" w:hAnsi="Courier New" w:cs="Courier New"/>
      <w:sz w:val="20"/>
      <w:szCs w:val="20"/>
    </w:rPr>
  </w:style>
  <w:style w:type="character" w:customStyle="1" w:styleId="af4">
    <w:name w:val="Текст Знак"/>
    <w:basedOn w:val="a0"/>
    <w:link w:val="af3"/>
    <w:uiPriority w:val="99"/>
    <w:rsid w:val="008B77B9"/>
    <w:rPr>
      <w:rFonts w:ascii="Courier New" w:eastAsia="Times New Roman" w:hAnsi="Courier New" w:cs="Courier New"/>
      <w:sz w:val="20"/>
      <w:szCs w:val="20"/>
      <w:lang w:eastAsia="ru-RU"/>
    </w:rPr>
  </w:style>
  <w:style w:type="paragraph" w:customStyle="1" w:styleId="ConsPlusCell">
    <w:name w:val="ConsPlusCell"/>
    <w:qFormat/>
    <w:rsid w:val="008B77B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5">
    <w:name w:val="List Paragraph"/>
    <w:basedOn w:val="a"/>
    <w:uiPriority w:val="34"/>
    <w:qFormat/>
    <w:rsid w:val="008B77B9"/>
    <w:pPr>
      <w:ind w:left="720"/>
      <w:contextualSpacing/>
    </w:pPr>
  </w:style>
  <w:style w:type="paragraph" w:customStyle="1" w:styleId="af6">
    <w:name w:val="Содержимое таблицы"/>
    <w:basedOn w:val="a"/>
    <w:uiPriority w:val="99"/>
    <w:qFormat/>
    <w:rsid w:val="008B77B9"/>
    <w:pPr>
      <w:widowControl w:val="0"/>
      <w:suppressLineNumbers/>
      <w:suppressAutoHyphens/>
    </w:pPr>
    <w:rPr>
      <w:rFonts w:ascii="Arial" w:eastAsia="Lucida Sans Unicode" w:hAnsi="Arial"/>
      <w:kern w:val="1"/>
      <w:sz w:val="20"/>
    </w:rPr>
  </w:style>
  <w:style w:type="paragraph" w:customStyle="1" w:styleId="ConsPlusNonformat">
    <w:name w:val="ConsPlusNonformat"/>
    <w:uiPriority w:val="99"/>
    <w:qFormat/>
    <w:rsid w:val="008B77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header"/>
    <w:aliases w:val=" Знак2"/>
    <w:basedOn w:val="a"/>
    <w:link w:val="af8"/>
    <w:uiPriority w:val="99"/>
    <w:qFormat/>
    <w:rsid w:val="008B77B9"/>
    <w:pPr>
      <w:tabs>
        <w:tab w:val="center" w:pos="4677"/>
        <w:tab w:val="right" w:pos="9355"/>
      </w:tabs>
    </w:pPr>
  </w:style>
  <w:style w:type="character" w:customStyle="1" w:styleId="af8">
    <w:name w:val="Верхний колонтитул Знак"/>
    <w:aliases w:val=" Знак2 Знак"/>
    <w:basedOn w:val="a0"/>
    <w:link w:val="af7"/>
    <w:uiPriority w:val="99"/>
    <w:rsid w:val="008B77B9"/>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B77B9"/>
  </w:style>
  <w:style w:type="paragraph" w:customStyle="1" w:styleId="Style2">
    <w:name w:val="Style2"/>
    <w:basedOn w:val="a"/>
    <w:qFormat/>
    <w:rsid w:val="008B77B9"/>
    <w:pPr>
      <w:widowControl w:val="0"/>
      <w:suppressAutoHyphens/>
      <w:autoSpaceDE w:val="0"/>
    </w:pPr>
    <w:rPr>
      <w:rFonts w:ascii="Bookman Old Style" w:hAnsi="Bookman Old Style" w:cs="Calibri"/>
      <w:lang w:eastAsia="ar-SA"/>
    </w:rPr>
  </w:style>
  <w:style w:type="character" w:styleId="af9">
    <w:name w:val="FollowedHyperlink"/>
    <w:basedOn w:val="a0"/>
    <w:uiPriority w:val="99"/>
    <w:semiHidden/>
    <w:unhideWhenUsed/>
    <w:rsid w:val="008B77B9"/>
    <w:rPr>
      <w:color w:val="800080" w:themeColor="followedHyperlink"/>
      <w:u w:val="single"/>
    </w:rPr>
  </w:style>
  <w:style w:type="character" w:customStyle="1" w:styleId="110">
    <w:name w:val="Заголовок 1 Знак1"/>
    <w:aliases w:val="Раздел Договора Знак1,H1 Знак1,&quot;Алмаз&quot; Знак1,б) Раздел Знак1,б) раздел Знак1,Раздел Знак1,Заголов Знак1,Head 1 Знак1,Содерж-Заголовок 1 Знак1,Содерж-Заголовок 1 + полужирный Знак1,2К Заголовок 1 Знак1,????????? 1 Знак1"/>
    <w:basedOn w:val="a0"/>
    <w:rsid w:val="008B77B9"/>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qFormat/>
    <w:rsid w:val="008B77B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Page">
    <w:name w:val="ConsPlusTitlePage"/>
    <w:uiPriority w:val="99"/>
    <w:qFormat/>
    <w:rsid w:val="008B77B9"/>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13">
    <w:name w:val="Основной текст1"/>
    <w:basedOn w:val="a"/>
    <w:uiPriority w:val="99"/>
    <w:qFormat/>
    <w:rsid w:val="008B77B9"/>
    <w:pPr>
      <w:widowControl w:val="0"/>
      <w:shd w:val="clear" w:color="auto" w:fill="FFFFFF"/>
      <w:suppressAutoHyphens/>
      <w:jc w:val="both"/>
    </w:pPr>
    <w:rPr>
      <w:sz w:val="26"/>
      <w:szCs w:val="26"/>
      <w:lang w:eastAsia="ar-SA"/>
    </w:rPr>
  </w:style>
  <w:style w:type="character" w:customStyle="1" w:styleId="afa">
    <w:name w:val="Гипертекстовая ссылка"/>
    <w:basedOn w:val="a4"/>
    <w:uiPriority w:val="99"/>
    <w:rsid w:val="008B77B9"/>
    <w:rPr>
      <w:bCs/>
      <w:color w:val="106BBE"/>
    </w:rPr>
  </w:style>
  <w:style w:type="paragraph" w:customStyle="1" w:styleId="a20">
    <w:name w:val="a2"/>
    <w:basedOn w:val="a"/>
    <w:uiPriority w:val="99"/>
    <w:qFormat/>
    <w:rsid w:val="008B77B9"/>
    <w:pPr>
      <w:spacing w:before="100" w:beforeAutospacing="1" w:after="100" w:afterAutospacing="1"/>
    </w:pPr>
  </w:style>
  <w:style w:type="character" w:customStyle="1" w:styleId="a30">
    <w:name w:val="a3"/>
    <w:basedOn w:val="a0"/>
    <w:rsid w:val="008B77B9"/>
  </w:style>
  <w:style w:type="paragraph" w:customStyle="1" w:styleId="afb">
    <w:name w:val="Комментарий"/>
    <w:basedOn w:val="a"/>
    <w:next w:val="a"/>
    <w:rsid w:val="008B77B9"/>
    <w:pPr>
      <w:autoSpaceDE w:val="0"/>
      <w:autoSpaceDN w:val="0"/>
      <w:adjustRightInd w:val="0"/>
      <w:ind w:left="170"/>
      <w:jc w:val="both"/>
    </w:pPr>
    <w:rPr>
      <w:rFonts w:ascii="Arial" w:hAnsi="Arial" w:cs="Arial"/>
      <w:i/>
      <w:iCs/>
      <w:color w:val="800080"/>
      <w:sz w:val="20"/>
      <w:szCs w:val="20"/>
    </w:rPr>
  </w:style>
  <w:style w:type="paragraph" w:customStyle="1" w:styleId="afc">
    <w:name w:val="Заголовок статьи"/>
    <w:basedOn w:val="a"/>
    <w:next w:val="a"/>
    <w:rsid w:val="008B77B9"/>
    <w:pPr>
      <w:autoSpaceDE w:val="0"/>
      <w:autoSpaceDN w:val="0"/>
      <w:adjustRightInd w:val="0"/>
      <w:ind w:left="1612" w:hanging="892"/>
      <w:jc w:val="both"/>
    </w:pPr>
    <w:rPr>
      <w:rFonts w:ascii="Arial" w:hAnsi="Arial" w:cs="Arial"/>
      <w:sz w:val="20"/>
      <w:szCs w:val="20"/>
    </w:rPr>
  </w:style>
  <w:style w:type="paragraph" w:customStyle="1" w:styleId="afd">
    <w:name w:val="Текст (лев. подпись)"/>
    <w:basedOn w:val="a"/>
    <w:next w:val="a"/>
    <w:rsid w:val="008B77B9"/>
    <w:pPr>
      <w:autoSpaceDE w:val="0"/>
      <w:autoSpaceDN w:val="0"/>
      <w:adjustRightInd w:val="0"/>
    </w:pPr>
    <w:rPr>
      <w:rFonts w:ascii="Arial" w:hAnsi="Arial" w:cs="Arial"/>
      <w:sz w:val="20"/>
      <w:szCs w:val="20"/>
    </w:rPr>
  </w:style>
  <w:style w:type="paragraph" w:customStyle="1" w:styleId="afe">
    <w:name w:val="Текст (прав. подпись)"/>
    <w:basedOn w:val="a"/>
    <w:next w:val="a"/>
    <w:rsid w:val="008B77B9"/>
    <w:pPr>
      <w:autoSpaceDE w:val="0"/>
      <w:autoSpaceDN w:val="0"/>
      <w:adjustRightInd w:val="0"/>
      <w:jc w:val="right"/>
    </w:pPr>
    <w:rPr>
      <w:rFonts w:ascii="Arial" w:hAnsi="Arial" w:cs="Arial"/>
      <w:sz w:val="20"/>
      <w:szCs w:val="20"/>
    </w:rPr>
  </w:style>
  <w:style w:type="paragraph" w:customStyle="1" w:styleId="consnonformat">
    <w:name w:val="consnonformat"/>
    <w:basedOn w:val="a"/>
    <w:rsid w:val="008B77B9"/>
    <w:pPr>
      <w:spacing w:before="100" w:beforeAutospacing="1" w:after="100" w:afterAutospacing="1"/>
    </w:pPr>
  </w:style>
  <w:style w:type="paragraph" w:customStyle="1" w:styleId="consnormal">
    <w:name w:val="consnormal"/>
    <w:basedOn w:val="a"/>
    <w:rsid w:val="008B77B9"/>
    <w:pPr>
      <w:spacing w:before="100" w:beforeAutospacing="1" w:after="100" w:afterAutospacing="1"/>
    </w:pPr>
  </w:style>
  <w:style w:type="paragraph" w:customStyle="1" w:styleId="14">
    <w:name w:val="Основной текст с отступом1"/>
    <w:basedOn w:val="a"/>
    <w:rsid w:val="008B77B9"/>
    <w:pPr>
      <w:ind w:firstLine="709"/>
      <w:jc w:val="both"/>
    </w:pPr>
    <w:rPr>
      <w:sz w:val="28"/>
    </w:rPr>
  </w:style>
  <w:style w:type="paragraph" w:customStyle="1" w:styleId="15">
    <w:name w:val="Текст выноски1"/>
    <w:basedOn w:val="a"/>
    <w:rsid w:val="008B77B9"/>
    <w:rPr>
      <w:rFonts w:ascii="Tahoma" w:hAnsi="Tahoma" w:cs="Tahoma"/>
      <w:sz w:val="16"/>
      <w:szCs w:val="16"/>
    </w:rPr>
  </w:style>
  <w:style w:type="character" w:customStyle="1" w:styleId="BalloonTextChar">
    <w:name w:val="Balloon Text Char"/>
    <w:rsid w:val="008B77B9"/>
    <w:rPr>
      <w:rFonts w:ascii="Tahoma" w:hAnsi="Tahoma" w:cs="Tahoma"/>
      <w:sz w:val="16"/>
      <w:szCs w:val="16"/>
    </w:rPr>
  </w:style>
  <w:style w:type="paragraph" w:customStyle="1" w:styleId="16">
    <w:name w:val="Абзац списка1"/>
    <w:basedOn w:val="a"/>
    <w:rsid w:val="008B77B9"/>
    <w:pPr>
      <w:ind w:left="720"/>
    </w:pPr>
  </w:style>
  <w:style w:type="character" w:customStyle="1" w:styleId="aff">
    <w:name w:val="Утратил силу"/>
    <w:rsid w:val="008B77B9"/>
    <w:rPr>
      <w:strike/>
      <w:color w:val="808000"/>
      <w:sz w:val="26"/>
      <w:szCs w:val="26"/>
    </w:rPr>
  </w:style>
  <w:style w:type="character" w:customStyle="1" w:styleId="aff0">
    <w:name w:val="Не вступил в силу"/>
    <w:rsid w:val="008B77B9"/>
    <w:rPr>
      <w:color w:val="008080"/>
      <w:sz w:val="26"/>
      <w:szCs w:val="26"/>
    </w:rPr>
  </w:style>
  <w:style w:type="paragraph" w:styleId="aff1">
    <w:name w:val="Title"/>
    <w:aliases w:val=" Знак"/>
    <w:basedOn w:val="a"/>
    <w:link w:val="aff2"/>
    <w:qFormat/>
    <w:rsid w:val="008B77B9"/>
    <w:pPr>
      <w:jc w:val="center"/>
    </w:pPr>
    <w:rPr>
      <w:rFonts w:ascii="TimesET" w:hAnsi="TimesET"/>
      <w:szCs w:val="20"/>
    </w:rPr>
  </w:style>
  <w:style w:type="character" w:customStyle="1" w:styleId="aff2">
    <w:name w:val="Название Знак"/>
    <w:aliases w:val=" Знак Знак"/>
    <w:basedOn w:val="a0"/>
    <w:link w:val="aff1"/>
    <w:rsid w:val="008B77B9"/>
    <w:rPr>
      <w:rFonts w:ascii="TimesET" w:eastAsia="Times New Roman" w:hAnsi="TimesET" w:cs="Times New Roman"/>
      <w:sz w:val="24"/>
      <w:szCs w:val="20"/>
      <w:lang w:eastAsia="ru-RU"/>
    </w:rPr>
  </w:style>
  <w:style w:type="paragraph" w:customStyle="1" w:styleId="aff3">
    <w:name w:val="Нормальный (таблица)"/>
    <w:basedOn w:val="a"/>
    <w:next w:val="a"/>
    <w:rsid w:val="008B77B9"/>
    <w:pPr>
      <w:autoSpaceDE w:val="0"/>
      <w:autoSpaceDN w:val="0"/>
      <w:adjustRightInd w:val="0"/>
      <w:jc w:val="both"/>
    </w:pPr>
    <w:rPr>
      <w:rFonts w:ascii="Arial" w:eastAsia="Calibri" w:hAnsi="Arial" w:cs="Arial"/>
      <w:lang w:eastAsia="en-US"/>
    </w:rPr>
  </w:style>
  <w:style w:type="paragraph" w:customStyle="1" w:styleId="aff4">
    <w:name w:val="Прижатый влево"/>
    <w:basedOn w:val="a"/>
    <w:next w:val="a"/>
    <w:rsid w:val="008B77B9"/>
    <w:pPr>
      <w:autoSpaceDE w:val="0"/>
      <w:autoSpaceDN w:val="0"/>
      <w:adjustRightInd w:val="0"/>
    </w:pPr>
    <w:rPr>
      <w:rFonts w:ascii="Arial" w:eastAsia="Calibri" w:hAnsi="Arial" w:cs="Arial"/>
    </w:rPr>
  </w:style>
  <w:style w:type="paragraph" w:styleId="aff5">
    <w:name w:val="caption"/>
    <w:basedOn w:val="a"/>
    <w:next w:val="a"/>
    <w:qFormat/>
    <w:rsid w:val="008B77B9"/>
    <w:pPr>
      <w:autoSpaceDE w:val="0"/>
      <w:autoSpaceDN w:val="0"/>
      <w:spacing w:before="444"/>
      <w:ind w:left="4820"/>
      <w:jc w:val="both"/>
    </w:pPr>
    <w:rPr>
      <w:rFonts w:ascii="TimesET" w:hAnsi="TimesET"/>
      <w:sz w:val="20"/>
    </w:rPr>
  </w:style>
  <w:style w:type="paragraph" w:customStyle="1" w:styleId="lidesc">
    <w:name w:val="li_desc"/>
    <w:basedOn w:val="a"/>
    <w:rsid w:val="008B77B9"/>
    <w:pPr>
      <w:spacing w:before="100" w:beforeAutospacing="1" w:after="100" w:afterAutospacing="1"/>
    </w:pPr>
  </w:style>
  <w:style w:type="paragraph" w:customStyle="1" w:styleId="slidertexttitle">
    <w:name w:val="slidertexttitle"/>
    <w:basedOn w:val="a"/>
    <w:rsid w:val="008B77B9"/>
    <w:pPr>
      <w:spacing w:before="100" w:beforeAutospacing="1" w:after="100" w:afterAutospacing="1"/>
    </w:pPr>
  </w:style>
  <w:style w:type="paragraph" w:customStyle="1" w:styleId="mainalias">
    <w:name w:val="main_alias"/>
    <w:basedOn w:val="a"/>
    <w:rsid w:val="008B77B9"/>
    <w:pPr>
      <w:shd w:val="clear" w:color="auto" w:fill="80B92E"/>
      <w:spacing w:before="100" w:beforeAutospacing="1" w:after="100" w:afterAutospacing="1"/>
    </w:pPr>
  </w:style>
  <w:style w:type="paragraph" w:customStyle="1" w:styleId="speechtext">
    <w:name w:val="speechtext"/>
    <w:basedOn w:val="a"/>
    <w:rsid w:val="008B77B9"/>
    <w:pPr>
      <w:spacing w:before="100" w:beforeAutospacing="1" w:after="100" w:afterAutospacing="1"/>
    </w:pPr>
    <w:rPr>
      <w:i/>
      <w:iCs/>
    </w:rPr>
  </w:style>
  <w:style w:type="paragraph" w:customStyle="1" w:styleId="speechperson">
    <w:name w:val="speechperson"/>
    <w:basedOn w:val="a"/>
    <w:rsid w:val="008B77B9"/>
    <w:pPr>
      <w:pBdr>
        <w:top w:val="single" w:sz="6" w:space="5" w:color="E6CD97"/>
      </w:pBdr>
      <w:spacing w:before="100" w:beforeAutospacing="1" w:after="100" w:afterAutospacing="1"/>
      <w:jc w:val="right"/>
    </w:pPr>
  </w:style>
  <w:style w:type="paragraph" w:customStyle="1" w:styleId="listitemmini">
    <w:name w:val="listitem_mini"/>
    <w:basedOn w:val="a"/>
    <w:rsid w:val="008B77B9"/>
    <w:pPr>
      <w:spacing w:before="45" w:after="45"/>
      <w:ind w:left="15" w:right="15"/>
    </w:pPr>
  </w:style>
  <w:style w:type="paragraph" w:customStyle="1" w:styleId="videolistitemmini">
    <w:name w:val="videolistitem_mini"/>
    <w:basedOn w:val="a"/>
    <w:rsid w:val="008B77B9"/>
    <w:pPr>
      <w:spacing w:before="45" w:after="45"/>
      <w:ind w:left="15" w:right="15"/>
    </w:pPr>
  </w:style>
  <w:style w:type="paragraph" w:customStyle="1" w:styleId="licaptionmini">
    <w:name w:val="li_caption_mini"/>
    <w:basedOn w:val="a"/>
    <w:rsid w:val="008B77B9"/>
    <w:pPr>
      <w:spacing w:before="15" w:after="15"/>
      <w:ind w:right="75"/>
    </w:pPr>
  </w:style>
  <w:style w:type="paragraph" w:customStyle="1" w:styleId="liimegemini">
    <w:name w:val="li_imege_mini"/>
    <w:basedOn w:val="a"/>
    <w:rsid w:val="008B77B9"/>
    <w:pPr>
      <w:pBdr>
        <w:top w:val="single" w:sz="12" w:space="0" w:color="E6E6E6"/>
        <w:left w:val="single" w:sz="12" w:space="0" w:color="E6E6E6"/>
        <w:bottom w:val="single" w:sz="12" w:space="0" w:color="E6E6E6"/>
        <w:right w:val="single" w:sz="12" w:space="0" w:color="E6E6E6"/>
      </w:pBdr>
      <w:ind w:left="75" w:right="75"/>
    </w:pPr>
  </w:style>
  <w:style w:type="paragraph" w:customStyle="1" w:styleId="lidatemini">
    <w:name w:val="li_date_mini"/>
    <w:basedOn w:val="a"/>
    <w:rsid w:val="008B77B9"/>
    <w:rPr>
      <w:color w:val="56A456"/>
    </w:rPr>
  </w:style>
  <w:style w:type="paragraph" w:customStyle="1" w:styleId="lidescmini">
    <w:name w:val="li_desc_mini"/>
    <w:basedOn w:val="a"/>
    <w:rsid w:val="008B77B9"/>
    <w:pPr>
      <w:spacing w:before="75" w:after="30"/>
    </w:pPr>
  </w:style>
  <w:style w:type="paragraph" w:customStyle="1" w:styleId="bigphoto">
    <w:name w:val="bigphoto"/>
    <w:basedOn w:val="a"/>
    <w:rsid w:val="008B77B9"/>
    <w:pPr>
      <w:spacing w:before="105" w:after="105"/>
    </w:pPr>
  </w:style>
  <w:style w:type="paragraph" w:customStyle="1" w:styleId="downloaddoc">
    <w:name w:val="downloaddoc"/>
    <w:basedOn w:val="a"/>
    <w:rsid w:val="008B77B9"/>
    <w:pPr>
      <w:spacing w:before="100" w:beforeAutospacing="1" w:after="100" w:afterAutospacing="1"/>
      <w:ind w:left="180"/>
    </w:pPr>
  </w:style>
  <w:style w:type="paragraph" w:customStyle="1" w:styleId="iteminfo">
    <w:name w:val="iteminfo"/>
    <w:basedOn w:val="a"/>
    <w:rsid w:val="008B77B9"/>
    <w:pPr>
      <w:ind w:left="150" w:right="150"/>
    </w:pPr>
  </w:style>
  <w:style w:type="paragraph" w:customStyle="1" w:styleId="pagefind">
    <w:name w:val="pagefind"/>
    <w:basedOn w:val="a"/>
    <w:rsid w:val="008B77B9"/>
    <w:pPr>
      <w:shd w:val="clear" w:color="auto" w:fill="FDF6EA"/>
      <w:spacing w:before="100" w:beforeAutospacing="1" w:after="270"/>
    </w:pPr>
  </w:style>
  <w:style w:type="paragraph" w:customStyle="1" w:styleId="findbtn">
    <w:name w:val="findbtn"/>
    <w:basedOn w:val="a"/>
    <w:rsid w:val="008B77B9"/>
    <w:pPr>
      <w:pBdr>
        <w:top w:val="single" w:sz="6" w:space="5" w:color="A5A5A4"/>
        <w:left w:val="single" w:sz="6" w:space="0" w:color="A5A5A4"/>
        <w:bottom w:val="single" w:sz="6" w:space="6" w:color="A5A5A4"/>
        <w:right w:val="single" w:sz="6" w:space="0" w:color="A5A5A4"/>
      </w:pBdr>
      <w:shd w:val="clear" w:color="auto" w:fill="F7E8CD"/>
      <w:spacing w:before="100" w:beforeAutospacing="1" w:after="100" w:afterAutospacing="1"/>
      <w:jc w:val="center"/>
    </w:pPr>
    <w:rPr>
      <w:color w:val="424242"/>
    </w:rPr>
  </w:style>
  <w:style w:type="paragraph" w:customStyle="1" w:styleId="dopfunctions">
    <w:name w:val="dopfunctions"/>
    <w:basedOn w:val="a"/>
    <w:rsid w:val="008B77B9"/>
    <w:pPr>
      <w:spacing w:before="150"/>
      <w:ind w:right="225"/>
    </w:pPr>
  </w:style>
  <w:style w:type="paragraph" w:customStyle="1" w:styleId="pageprint">
    <w:name w:val="pageprint"/>
    <w:basedOn w:val="a"/>
    <w:rsid w:val="008B77B9"/>
    <w:pPr>
      <w:spacing w:before="100" w:beforeAutospacing="1" w:after="100" w:afterAutospacing="1"/>
    </w:pPr>
  </w:style>
  <w:style w:type="paragraph" w:customStyle="1" w:styleId="pageedit">
    <w:name w:val="pageedit"/>
    <w:basedOn w:val="a"/>
    <w:rsid w:val="008B77B9"/>
    <w:pPr>
      <w:spacing w:before="100" w:beforeAutospacing="1" w:after="100" w:afterAutospacing="1"/>
    </w:pPr>
  </w:style>
  <w:style w:type="paragraph" w:customStyle="1" w:styleId="materialphoto">
    <w:name w:val="material_photo"/>
    <w:basedOn w:val="a"/>
    <w:rsid w:val="008B77B9"/>
    <w:pPr>
      <w:spacing w:before="100" w:beforeAutospacing="1" w:after="225"/>
      <w:ind w:right="225"/>
    </w:pPr>
  </w:style>
  <w:style w:type="paragraph" w:customStyle="1" w:styleId="materialpreviewimg">
    <w:name w:val="material_previewimg"/>
    <w:basedOn w:val="a"/>
    <w:rsid w:val="008B77B9"/>
    <w:pPr>
      <w:pBdr>
        <w:top w:val="single" w:sz="18" w:space="0" w:color="C0C0C0"/>
        <w:left w:val="single" w:sz="18" w:space="0" w:color="C0C0C0"/>
        <w:bottom w:val="single" w:sz="18" w:space="0" w:color="C0C0C0"/>
        <w:right w:val="single" w:sz="18" w:space="0" w:color="C0C0C0"/>
      </w:pBdr>
      <w:spacing w:before="100" w:beforeAutospacing="1" w:after="100" w:afterAutospacing="1"/>
    </w:pPr>
  </w:style>
  <w:style w:type="paragraph" w:customStyle="1" w:styleId="materialphotoname">
    <w:name w:val="material_photoname"/>
    <w:basedOn w:val="a"/>
    <w:rsid w:val="008B77B9"/>
    <w:pPr>
      <w:spacing w:before="100" w:beforeAutospacing="1" w:after="100" w:afterAutospacing="1"/>
      <w:jc w:val="center"/>
    </w:pPr>
  </w:style>
  <w:style w:type="paragraph" w:customStyle="1" w:styleId="alfavit">
    <w:name w:val="alfavit"/>
    <w:basedOn w:val="a"/>
    <w:rsid w:val="008B77B9"/>
    <w:pPr>
      <w:spacing w:before="100" w:beforeAutospacing="1" w:after="100" w:afterAutospacing="1"/>
    </w:pPr>
    <w:rPr>
      <w:rFonts w:ascii="Franklin Gothic Medium" w:hAnsi="Franklin Gothic Medium"/>
      <w:sz w:val="30"/>
      <w:szCs w:val="30"/>
    </w:rPr>
  </w:style>
  <w:style w:type="paragraph" w:customStyle="1" w:styleId="ucblock">
    <w:name w:val="uc_block"/>
    <w:basedOn w:val="a"/>
    <w:rsid w:val="008B77B9"/>
    <w:pPr>
      <w:spacing w:before="150" w:after="150"/>
    </w:pPr>
  </w:style>
  <w:style w:type="paragraph" w:customStyle="1" w:styleId="errorblock">
    <w:name w:val="errorblock"/>
    <w:basedOn w:val="a"/>
    <w:rsid w:val="008B77B9"/>
    <w:pPr>
      <w:spacing w:before="150" w:after="150"/>
    </w:pPr>
    <w:rPr>
      <w:b/>
      <w:bCs/>
      <w:color w:val="FF0000"/>
      <w:sz w:val="23"/>
      <w:szCs w:val="23"/>
    </w:rPr>
  </w:style>
  <w:style w:type="paragraph" w:customStyle="1" w:styleId="rsstitle">
    <w:name w:val="rss_title"/>
    <w:basedOn w:val="a"/>
    <w:rsid w:val="008B77B9"/>
    <w:pPr>
      <w:shd w:val="clear" w:color="auto" w:fill="F6F6F5"/>
      <w:spacing w:before="300" w:after="100" w:afterAutospacing="1"/>
    </w:pPr>
    <w:rPr>
      <w:b/>
      <w:bCs/>
    </w:rPr>
  </w:style>
  <w:style w:type="paragraph" w:customStyle="1" w:styleId="rsslink">
    <w:name w:val="rss_link"/>
    <w:basedOn w:val="a"/>
    <w:rsid w:val="008B77B9"/>
    <w:pPr>
      <w:pBdr>
        <w:top w:val="dotted" w:sz="6" w:space="8" w:color="BDBAB3"/>
        <w:left w:val="dotted" w:sz="6" w:space="8" w:color="BDBAB3"/>
        <w:bottom w:val="dotted" w:sz="6" w:space="8" w:color="BDBAB3"/>
        <w:right w:val="dotted" w:sz="6" w:space="8" w:color="BDBAB3"/>
      </w:pBdr>
      <w:spacing w:before="100" w:beforeAutospacing="1" w:after="100" w:afterAutospacing="1"/>
    </w:pPr>
  </w:style>
  <w:style w:type="paragraph" w:customStyle="1" w:styleId="listitemstat">
    <w:name w:val="listitem_stat"/>
    <w:basedOn w:val="a"/>
    <w:rsid w:val="008B77B9"/>
    <w:pPr>
      <w:spacing w:before="150" w:after="225"/>
    </w:pPr>
  </w:style>
  <w:style w:type="paragraph" w:customStyle="1" w:styleId="statistictitle">
    <w:name w:val="statistictitle"/>
    <w:basedOn w:val="a"/>
    <w:rsid w:val="008B77B9"/>
    <w:pPr>
      <w:spacing w:before="100" w:beforeAutospacing="1" w:after="100" w:afterAutospacing="1"/>
    </w:pPr>
  </w:style>
  <w:style w:type="paragraph" w:customStyle="1" w:styleId="statisticinfo">
    <w:name w:val="statisticinfo"/>
    <w:basedOn w:val="a"/>
    <w:rsid w:val="008B77B9"/>
    <w:pPr>
      <w:ind w:left="150" w:right="150"/>
    </w:pPr>
  </w:style>
  <w:style w:type="paragraph" w:customStyle="1" w:styleId="slidecont">
    <w:name w:val="slidecont"/>
    <w:basedOn w:val="a"/>
    <w:rsid w:val="008B77B9"/>
    <w:pPr>
      <w:spacing w:after="100" w:afterAutospacing="1"/>
    </w:pPr>
    <w:rPr>
      <w:color w:val="FFFFFF"/>
    </w:rPr>
  </w:style>
  <w:style w:type="paragraph" w:customStyle="1" w:styleId="ui-helper-hidden">
    <w:name w:val="ui-helper-hidden"/>
    <w:basedOn w:val="a"/>
    <w:rsid w:val="008B77B9"/>
    <w:pPr>
      <w:spacing w:before="100" w:beforeAutospacing="1" w:after="100" w:afterAutospacing="1"/>
    </w:pPr>
    <w:rPr>
      <w:vanish/>
    </w:rPr>
  </w:style>
  <w:style w:type="paragraph" w:customStyle="1" w:styleId="ui-helper-reset">
    <w:name w:val="ui-helper-reset"/>
    <w:basedOn w:val="a"/>
    <w:rsid w:val="008B77B9"/>
  </w:style>
  <w:style w:type="paragraph" w:customStyle="1" w:styleId="ui-helper-clearfix">
    <w:name w:val="ui-helper-clearfix"/>
    <w:basedOn w:val="a"/>
    <w:rsid w:val="008B77B9"/>
    <w:pPr>
      <w:spacing w:before="100" w:beforeAutospacing="1" w:after="100" w:afterAutospacing="1"/>
    </w:pPr>
  </w:style>
  <w:style w:type="paragraph" w:customStyle="1" w:styleId="ui-helper-zfix">
    <w:name w:val="ui-helper-zfix"/>
    <w:basedOn w:val="a"/>
    <w:rsid w:val="008B77B9"/>
    <w:pPr>
      <w:spacing w:before="100" w:beforeAutospacing="1" w:after="100" w:afterAutospacing="1"/>
    </w:pPr>
  </w:style>
  <w:style w:type="paragraph" w:customStyle="1" w:styleId="ui-widget-overlay">
    <w:name w:val="ui-widget-overlay"/>
    <w:basedOn w:val="a"/>
    <w:rsid w:val="008B77B9"/>
    <w:pPr>
      <w:shd w:val="clear" w:color="auto" w:fill="A6A6A6"/>
      <w:spacing w:before="100" w:beforeAutospacing="1" w:after="100" w:afterAutospacing="1"/>
    </w:pPr>
  </w:style>
  <w:style w:type="paragraph" w:customStyle="1" w:styleId="ui-widget">
    <w:name w:val="ui-widget"/>
    <w:basedOn w:val="a"/>
    <w:rsid w:val="008B77B9"/>
    <w:pPr>
      <w:spacing w:before="100" w:beforeAutospacing="1" w:after="100" w:afterAutospacing="1"/>
    </w:pPr>
    <w:rPr>
      <w:rFonts w:ascii="Arial" w:hAnsi="Arial" w:cs="Arial"/>
      <w:sz w:val="26"/>
      <w:szCs w:val="26"/>
    </w:rPr>
  </w:style>
  <w:style w:type="paragraph" w:customStyle="1" w:styleId="ui-widget-content">
    <w:name w:val="ui-widget-content"/>
    <w:basedOn w:val="a"/>
    <w:rsid w:val="008B77B9"/>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color w:val="333333"/>
    </w:rPr>
  </w:style>
  <w:style w:type="paragraph" w:customStyle="1" w:styleId="ui-widget-header">
    <w:name w:val="ui-widget-header"/>
    <w:basedOn w:val="a"/>
    <w:rsid w:val="008B77B9"/>
    <w:pPr>
      <w:pBdr>
        <w:top w:val="single" w:sz="6" w:space="0" w:color="397BA2"/>
        <w:left w:val="single" w:sz="6" w:space="0" w:color="397BA2"/>
        <w:bottom w:val="single" w:sz="6" w:space="0" w:color="397BA2"/>
        <w:right w:val="single" w:sz="6" w:space="0" w:color="397BA2"/>
      </w:pBdr>
      <w:shd w:val="clear" w:color="auto" w:fill="79AFD1"/>
      <w:spacing w:before="100" w:beforeAutospacing="1" w:after="100" w:afterAutospacing="1"/>
    </w:pPr>
    <w:rPr>
      <w:b/>
      <w:bCs/>
      <w:color w:val="FFFFFF"/>
    </w:rPr>
  </w:style>
  <w:style w:type="paragraph" w:customStyle="1" w:styleId="ui-state-default">
    <w:name w:val="ui-state-default"/>
    <w:basedOn w:val="a"/>
    <w:rsid w:val="008B77B9"/>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
    <w:name w:val="ui-state-hover"/>
    <w:basedOn w:val="a"/>
    <w:rsid w:val="008B77B9"/>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
    <w:name w:val="ui-state-focus"/>
    <w:basedOn w:val="a"/>
    <w:rsid w:val="008B77B9"/>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
    <w:name w:val="ui-state-active"/>
    <w:basedOn w:val="a"/>
    <w:rsid w:val="008B77B9"/>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
    <w:name w:val="ui-state-highlight"/>
    <w:basedOn w:val="a"/>
    <w:rsid w:val="008B77B9"/>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
    <w:name w:val="ui-state-error"/>
    <w:basedOn w:val="a"/>
    <w:rsid w:val="008B77B9"/>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
    <w:name w:val="ui-state-error-text"/>
    <w:basedOn w:val="a"/>
    <w:rsid w:val="008B77B9"/>
    <w:pPr>
      <w:spacing w:before="100" w:beforeAutospacing="1" w:after="100" w:afterAutospacing="1"/>
    </w:pPr>
    <w:rPr>
      <w:color w:val="2E2E2E"/>
    </w:rPr>
  </w:style>
  <w:style w:type="paragraph" w:customStyle="1" w:styleId="ui-priority-primary">
    <w:name w:val="ui-priority-primary"/>
    <w:basedOn w:val="a"/>
    <w:rsid w:val="008B77B9"/>
    <w:pPr>
      <w:spacing w:before="100" w:beforeAutospacing="1" w:after="100" w:afterAutospacing="1"/>
    </w:pPr>
    <w:rPr>
      <w:b/>
      <w:bCs/>
    </w:rPr>
  </w:style>
  <w:style w:type="paragraph" w:customStyle="1" w:styleId="ui-priority-secondary">
    <w:name w:val="ui-priority-secondary"/>
    <w:basedOn w:val="a"/>
    <w:rsid w:val="008B77B9"/>
    <w:pPr>
      <w:spacing w:before="100" w:beforeAutospacing="1" w:after="100" w:afterAutospacing="1"/>
    </w:pPr>
  </w:style>
  <w:style w:type="paragraph" w:customStyle="1" w:styleId="ui-state-disabled">
    <w:name w:val="ui-state-disabled"/>
    <w:basedOn w:val="a"/>
    <w:rsid w:val="008B77B9"/>
    <w:pPr>
      <w:spacing w:before="100" w:beforeAutospacing="1" w:after="100" w:afterAutospacing="1"/>
    </w:pPr>
  </w:style>
  <w:style w:type="paragraph" w:customStyle="1" w:styleId="ui-widget-shadow">
    <w:name w:val="ui-widget-shadow"/>
    <w:basedOn w:val="a"/>
    <w:rsid w:val="008B77B9"/>
    <w:pPr>
      <w:shd w:val="clear" w:color="auto" w:fill="333333"/>
      <w:ind w:left="-120"/>
    </w:pPr>
  </w:style>
  <w:style w:type="paragraph" w:customStyle="1" w:styleId="ui-resizable-handle">
    <w:name w:val="ui-resizable-handle"/>
    <w:basedOn w:val="a"/>
    <w:rsid w:val="008B77B9"/>
    <w:pPr>
      <w:spacing w:before="100" w:beforeAutospacing="1" w:after="100" w:afterAutospacing="1"/>
    </w:pPr>
    <w:rPr>
      <w:sz w:val="2"/>
      <w:szCs w:val="2"/>
    </w:rPr>
  </w:style>
  <w:style w:type="paragraph" w:customStyle="1" w:styleId="ui-resizable-n">
    <w:name w:val="ui-resizable-n"/>
    <w:basedOn w:val="a"/>
    <w:rsid w:val="008B77B9"/>
    <w:pPr>
      <w:spacing w:before="100" w:beforeAutospacing="1" w:after="100" w:afterAutospacing="1"/>
    </w:pPr>
  </w:style>
  <w:style w:type="paragraph" w:customStyle="1" w:styleId="ui-resizable-s">
    <w:name w:val="ui-resizable-s"/>
    <w:basedOn w:val="a"/>
    <w:rsid w:val="008B77B9"/>
    <w:pPr>
      <w:spacing w:before="100" w:beforeAutospacing="1" w:after="100" w:afterAutospacing="1"/>
    </w:pPr>
  </w:style>
  <w:style w:type="paragraph" w:customStyle="1" w:styleId="ui-resizable-e">
    <w:name w:val="ui-resizable-e"/>
    <w:basedOn w:val="a"/>
    <w:rsid w:val="008B77B9"/>
    <w:pPr>
      <w:spacing w:before="100" w:beforeAutospacing="1" w:after="100" w:afterAutospacing="1"/>
    </w:pPr>
  </w:style>
  <w:style w:type="paragraph" w:customStyle="1" w:styleId="ui-resizable-w">
    <w:name w:val="ui-resizable-w"/>
    <w:basedOn w:val="a"/>
    <w:rsid w:val="008B77B9"/>
    <w:pPr>
      <w:spacing w:before="100" w:beforeAutospacing="1" w:after="100" w:afterAutospacing="1"/>
    </w:pPr>
  </w:style>
  <w:style w:type="paragraph" w:customStyle="1" w:styleId="ui-resizable-se">
    <w:name w:val="ui-resizable-se"/>
    <w:basedOn w:val="a"/>
    <w:rsid w:val="008B77B9"/>
    <w:pPr>
      <w:spacing w:before="100" w:beforeAutospacing="1" w:after="100" w:afterAutospacing="1"/>
    </w:pPr>
  </w:style>
  <w:style w:type="paragraph" w:customStyle="1" w:styleId="ui-resizable-sw">
    <w:name w:val="ui-resizable-sw"/>
    <w:basedOn w:val="a"/>
    <w:rsid w:val="008B77B9"/>
    <w:pPr>
      <w:spacing w:before="100" w:beforeAutospacing="1" w:after="100" w:afterAutospacing="1"/>
    </w:pPr>
  </w:style>
  <w:style w:type="paragraph" w:customStyle="1" w:styleId="ui-resizable-nw">
    <w:name w:val="ui-resizable-nw"/>
    <w:basedOn w:val="a"/>
    <w:rsid w:val="008B77B9"/>
    <w:pPr>
      <w:spacing w:before="100" w:beforeAutospacing="1" w:after="100" w:afterAutospacing="1"/>
    </w:pPr>
  </w:style>
  <w:style w:type="paragraph" w:customStyle="1" w:styleId="ui-resizable-ne">
    <w:name w:val="ui-resizable-ne"/>
    <w:basedOn w:val="a"/>
    <w:rsid w:val="008B77B9"/>
    <w:pPr>
      <w:spacing w:before="100" w:beforeAutospacing="1" w:after="100" w:afterAutospacing="1"/>
    </w:pPr>
  </w:style>
  <w:style w:type="paragraph" w:customStyle="1" w:styleId="ui-selectable-helper">
    <w:name w:val="ui-selectable-helper"/>
    <w:basedOn w:val="a"/>
    <w:rsid w:val="008B77B9"/>
    <w:pPr>
      <w:pBdr>
        <w:top w:val="dotted" w:sz="6" w:space="0" w:color="000000"/>
        <w:left w:val="dotted" w:sz="6" w:space="0" w:color="000000"/>
        <w:bottom w:val="dotted" w:sz="6" w:space="0" w:color="000000"/>
        <w:right w:val="dotted" w:sz="6" w:space="0" w:color="000000"/>
      </w:pBdr>
      <w:spacing w:before="100" w:beforeAutospacing="1" w:after="100" w:afterAutospacing="1"/>
    </w:pPr>
  </w:style>
  <w:style w:type="paragraph" w:customStyle="1" w:styleId="ui-accordion">
    <w:name w:val="ui-accordion"/>
    <w:basedOn w:val="a"/>
    <w:rsid w:val="008B77B9"/>
    <w:pPr>
      <w:spacing w:before="100" w:beforeAutospacing="1" w:after="100" w:afterAutospacing="1"/>
    </w:pPr>
  </w:style>
  <w:style w:type="paragraph" w:customStyle="1" w:styleId="ui-menu">
    <w:name w:val="ui-menu"/>
    <w:basedOn w:val="a"/>
    <w:rsid w:val="008B77B9"/>
  </w:style>
  <w:style w:type="paragraph" w:customStyle="1" w:styleId="ui-button">
    <w:name w:val="ui-button"/>
    <w:basedOn w:val="a"/>
    <w:rsid w:val="008B77B9"/>
    <w:pPr>
      <w:spacing w:before="100" w:beforeAutospacing="1" w:after="100" w:afterAutospacing="1"/>
      <w:ind w:right="24"/>
      <w:jc w:val="center"/>
    </w:pPr>
  </w:style>
  <w:style w:type="paragraph" w:customStyle="1" w:styleId="ui-button-icon-only">
    <w:name w:val="ui-button-icon-only"/>
    <w:basedOn w:val="a"/>
    <w:rsid w:val="008B77B9"/>
    <w:pPr>
      <w:spacing w:before="100" w:beforeAutospacing="1" w:after="100" w:afterAutospacing="1"/>
    </w:pPr>
  </w:style>
  <w:style w:type="paragraph" w:customStyle="1" w:styleId="ui-button-icons-only">
    <w:name w:val="ui-button-icons-only"/>
    <w:basedOn w:val="a"/>
    <w:rsid w:val="008B77B9"/>
    <w:pPr>
      <w:spacing w:before="100" w:beforeAutospacing="1" w:after="100" w:afterAutospacing="1"/>
    </w:pPr>
  </w:style>
  <w:style w:type="paragraph" w:customStyle="1" w:styleId="ui-buttonset">
    <w:name w:val="ui-buttonset"/>
    <w:basedOn w:val="a"/>
    <w:rsid w:val="008B77B9"/>
    <w:pPr>
      <w:spacing w:before="100" w:beforeAutospacing="1" w:after="100" w:afterAutospacing="1"/>
      <w:ind w:right="105"/>
    </w:pPr>
  </w:style>
  <w:style w:type="paragraph" w:customStyle="1" w:styleId="ui-dialog">
    <w:name w:val="ui-dialog"/>
    <w:basedOn w:val="a"/>
    <w:rsid w:val="008B77B9"/>
    <w:pPr>
      <w:spacing w:before="100" w:beforeAutospacing="1" w:after="100" w:afterAutospacing="1"/>
    </w:pPr>
  </w:style>
  <w:style w:type="paragraph" w:customStyle="1" w:styleId="ui-slider">
    <w:name w:val="ui-slider"/>
    <w:basedOn w:val="a"/>
    <w:rsid w:val="008B77B9"/>
    <w:pPr>
      <w:spacing w:before="100" w:beforeAutospacing="1" w:after="100" w:afterAutospacing="1"/>
    </w:pPr>
  </w:style>
  <w:style w:type="paragraph" w:customStyle="1" w:styleId="ui-slider-horizontal">
    <w:name w:val="ui-slider-horizontal"/>
    <w:basedOn w:val="a"/>
    <w:rsid w:val="008B77B9"/>
    <w:pPr>
      <w:spacing w:before="100" w:beforeAutospacing="1" w:after="100" w:afterAutospacing="1"/>
    </w:pPr>
  </w:style>
  <w:style w:type="paragraph" w:customStyle="1" w:styleId="ui-slider-vertical">
    <w:name w:val="ui-slider-vertical"/>
    <w:basedOn w:val="a"/>
    <w:rsid w:val="008B77B9"/>
    <w:pPr>
      <w:spacing w:before="100" w:beforeAutospacing="1" w:after="100" w:afterAutospacing="1"/>
    </w:pPr>
  </w:style>
  <w:style w:type="paragraph" w:customStyle="1" w:styleId="ui-tabs">
    <w:name w:val="ui-tabs"/>
    <w:basedOn w:val="a"/>
    <w:rsid w:val="008B77B9"/>
    <w:pPr>
      <w:spacing w:before="100" w:beforeAutospacing="1" w:after="100" w:afterAutospacing="1"/>
    </w:pPr>
  </w:style>
  <w:style w:type="paragraph" w:customStyle="1" w:styleId="ui-datepicker">
    <w:name w:val="ui-datepicker"/>
    <w:basedOn w:val="a"/>
    <w:rsid w:val="008B77B9"/>
    <w:pPr>
      <w:spacing w:before="100" w:beforeAutospacing="1" w:after="100" w:afterAutospacing="1"/>
    </w:pPr>
    <w:rPr>
      <w:vanish/>
    </w:rPr>
  </w:style>
  <w:style w:type="paragraph" w:customStyle="1" w:styleId="ui-datepicker-row-break">
    <w:name w:val="ui-datepicker-row-break"/>
    <w:basedOn w:val="a"/>
    <w:rsid w:val="008B77B9"/>
    <w:pPr>
      <w:spacing w:before="100" w:beforeAutospacing="1" w:after="100" w:afterAutospacing="1"/>
    </w:pPr>
  </w:style>
  <w:style w:type="paragraph" w:customStyle="1" w:styleId="ui-datepicker-rtl">
    <w:name w:val="ui-datepicker-rtl"/>
    <w:basedOn w:val="a"/>
    <w:rsid w:val="008B77B9"/>
    <w:pPr>
      <w:bidi/>
      <w:spacing w:before="100" w:beforeAutospacing="1" w:after="100" w:afterAutospacing="1"/>
    </w:pPr>
  </w:style>
  <w:style w:type="paragraph" w:customStyle="1" w:styleId="ui-datepicker-cover">
    <w:name w:val="ui-datepicker-cover"/>
    <w:basedOn w:val="a"/>
    <w:rsid w:val="008B77B9"/>
    <w:pPr>
      <w:spacing w:before="100" w:beforeAutospacing="1" w:after="100" w:afterAutospacing="1"/>
    </w:pPr>
  </w:style>
  <w:style w:type="paragraph" w:customStyle="1" w:styleId="ui-progressbar">
    <w:name w:val="ui-progressbar"/>
    <w:basedOn w:val="a"/>
    <w:rsid w:val="008B77B9"/>
    <w:pPr>
      <w:spacing w:before="100" w:beforeAutospacing="1" w:after="100" w:afterAutospacing="1"/>
    </w:pPr>
  </w:style>
  <w:style w:type="paragraph" w:customStyle="1" w:styleId="ui-datepicker-trigger">
    <w:name w:val="ui-datepicker-trigger"/>
    <w:basedOn w:val="a"/>
    <w:rsid w:val="008B77B9"/>
    <w:pPr>
      <w:pBdr>
        <w:top w:val="single" w:sz="6" w:space="0" w:color="397BA2"/>
        <w:left w:val="single" w:sz="6" w:space="0" w:color="397BA2"/>
        <w:bottom w:val="single" w:sz="6" w:space="0" w:color="397BA2"/>
        <w:right w:val="single" w:sz="6" w:space="0" w:color="397BA2"/>
      </w:pBdr>
      <w:spacing w:before="100" w:beforeAutospacing="1" w:after="100" w:afterAutospacing="1"/>
      <w:ind w:right="75"/>
      <w:jc w:val="center"/>
    </w:pPr>
  </w:style>
  <w:style w:type="paragraph" w:customStyle="1" w:styleId="uctitle">
    <w:name w:val="uc_title"/>
    <w:basedOn w:val="a"/>
    <w:rsid w:val="008B77B9"/>
    <w:pPr>
      <w:spacing w:before="100" w:beforeAutospacing="1" w:after="100" w:afterAutospacing="1"/>
    </w:pPr>
  </w:style>
  <w:style w:type="paragraph" w:customStyle="1" w:styleId="ui-accordion-header">
    <w:name w:val="ui-accordion-header"/>
    <w:basedOn w:val="a"/>
    <w:rsid w:val="008B77B9"/>
    <w:pPr>
      <w:spacing w:before="100" w:beforeAutospacing="1" w:after="100" w:afterAutospacing="1"/>
    </w:pPr>
  </w:style>
  <w:style w:type="paragraph" w:customStyle="1" w:styleId="ui-accordion-li-fix">
    <w:name w:val="ui-accordion-li-fix"/>
    <w:basedOn w:val="a"/>
    <w:rsid w:val="008B77B9"/>
    <w:pPr>
      <w:spacing w:before="100" w:beforeAutospacing="1" w:after="100" w:afterAutospacing="1"/>
    </w:pPr>
  </w:style>
  <w:style w:type="paragraph" w:customStyle="1" w:styleId="ui-accordion-content">
    <w:name w:val="ui-accordion-content"/>
    <w:basedOn w:val="a"/>
    <w:rsid w:val="008B77B9"/>
    <w:pPr>
      <w:spacing w:before="100" w:beforeAutospacing="1" w:after="100" w:afterAutospacing="1"/>
    </w:pPr>
  </w:style>
  <w:style w:type="paragraph" w:customStyle="1" w:styleId="ui-accordion-content-active">
    <w:name w:val="ui-accordion-content-active"/>
    <w:basedOn w:val="a"/>
    <w:rsid w:val="008B77B9"/>
    <w:pPr>
      <w:spacing w:before="100" w:beforeAutospacing="1" w:after="100" w:afterAutospacing="1"/>
    </w:pPr>
  </w:style>
  <w:style w:type="paragraph" w:customStyle="1" w:styleId="ui-menu-item">
    <w:name w:val="ui-menu-item"/>
    <w:basedOn w:val="a"/>
    <w:rsid w:val="008B77B9"/>
    <w:pPr>
      <w:spacing w:before="100" w:beforeAutospacing="1" w:after="100" w:afterAutospacing="1"/>
    </w:pPr>
  </w:style>
  <w:style w:type="paragraph" w:customStyle="1" w:styleId="ui-button-text">
    <w:name w:val="ui-button-text"/>
    <w:basedOn w:val="a"/>
    <w:rsid w:val="008B77B9"/>
    <w:pPr>
      <w:spacing w:before="100" w:beforeAutospacing="1" w:after="100" w:afterAutospacing="1"/>
    </w:pPr>
  </w:style>
  <w:style w:type="paragraph" w:customStyle="1" w:styleId="ui-icon">
    <w:name w:val="ui-icon"/>
    <w:basedOn w:val="a"/>
    <w:rsid w:val="008B77B9"/>
    <w:pPr>
      <w:spacing w:before="100" w:beforeAutospacing="1" w:after="100" w:afterAutospacing="1"/>
    </w:pPr>
  </w:style>
  <w:style w:type="paragraph" w:customStyle="1" w:styleId="ui-dialog-titlebar">
    <w:name w:val="ui-dialog-titlebar"/>
    <w:basedOn w:val="a"/>
    <w:rsid w:val="008B77B9"/>
    <w:pPr>
      <w:spacing w:before="100" w:beforeAutospacing="1" w:after="100" w:afterAutospacing="1"/>
    </w:pPr>
  </w:style>
  <w:style w:type="paragraph" w:customStyle="1" w:styleId="ui-dialog-title">
    <w:name w:val="ui-dialog-title"/>
    <w:basedOn w:val="a"/>
    <w:rsid w:val="008B77B9"/>
    <w:pPr>
      <w:spacing w:before="100" w:beforeAutospacing="1" w:after="100" w:afterAutospacing="1"/>
    </w:pPr>
  </w:style>
  <w:style w:type="paragraph" w:customStyle="1" w:styleId="ui-dialog-titlebar-close">
    <w:name w:val="ui-dialog-titlebar-close"/>
    <w:basedOn w:val="a"/>
    <w:rsid w:val="008B77B9"/>
    <w:pPr>
      <w:spacing w:before="100" w:beforeAutospacing="1" w:after="100" w:afterAutospacing="1"/>
    </w:pPr>
  </w:style>
  <w:style w:type="paragraph" w:customStyle="1" w:styleId="ui-dialog-content">
    <w:name w:val="ui-dialog-content"/>
    <w:basedOn w:val="a"/>
    <w:rsid w:val="008B77B9"/>
    <w:pPr>
      <w:spacing w:before="100" w:beforeAutospacing="1" w:after="100" w:afterAutospacing="1"/>
    </w:pPr>
  </w:style>
  <w:style w:type="paragraph" w:customStyle="1" w:styleId="ui-dialog-buttonpane">
    <w:name w:val="ui-dialog-buttonpane"/>
    <w:basedOn w:val="a"/>
    <w:rsid w:val="008B77B9"/>
    <w:pPr>
      <w:spacing w:before="100" w:beforeAutospacing="1" w:after="100" w:afterAutospacing="1"/>
    </w:pPr>
  </w:style>
  <w:style w:type="paragraph" w:customStyle="1" w:styleId="ui-slider-handle">
    <w:name w:val="ui-slider-handle"/>
    <w:basedOn w:val="a"/>
    <w:rsid w:val="008B77B9"/>
    <w:pPr>
      <w:spacing w:before="100" w:beforeAutospacing="1" w:after="100" w:afterAutospacing="1"/>
    </w:pPr>
  </w:style>
  <w:style w:type="paragraph" w:customStyle="1" w:styleId="ui-slider-range">
    <w:name w:val="ui-slider-range"/>
    <w:basedOn w:val="a"/>
    <w:rsid w:val="008B77B9"/>
    <w:pPr>
      <w:spacing w:before="100" w:beforeAutospacing="1" w:after="100" w:afterAutospacing="1"/>
    </w:pPr>
  </w:style>
  <w:style w:type="paragraph" w:customStyle="1" w:styleId="ui-tabs-nav">
    <w:name w:val="ui-tabs-nav"/>
    <w:basedOn w:val="a"/>
    <w:rsid w:val="008B77B9"/>
    <w:pPr>
      <w:spacing w:before="100" w:beforeAutospacing="1" w:after="100" w:afterAutospacing="1"/>
    </w:pPr>
  </w:style>
  <w:style w:type="paragraph" w:customStyle="1" w:styleId="ui-tabs-panel">
    <w:name w:val="ui-tabs-panel"/>
    <w:basedOn w:val="a"/>
    <w:rsid w:val="008B77B9"/>
    <w:pPr>
      <w:spacing w:before="100" w:beforeAutospacing="1" w:after="100" w:afterAutospacing="1"/>
    </w:pPr>
  </w:style>
  <w:style w:type="paragraph" w:customStyle="1" w:styleId="ui-datepicker-header">
    <w:name w:val="ui-datepicker-header"/>
    <w:basedOn w:val="a"/>
    <w:rsid w:val="008B77B9"/>
    <w:pPr>
      <w:spacing w:before="100" w:beforeAutospacing="1" w:after="100" w:afterAutospacing="1"/>
    </w:pPr>
  </w:style>
  <w:style w:type="paragraph" w:customStyle="1" w:styleId="ui-datepicker-prev">
    <w:name w:val="ui-datepicker-prev"/>
    <w:basedOn w:val="a"/>
    <w:rsid w:val="008B77B9"/>
    <w:pPr>
      <w:spacing w:before="100" w:beforeAutospacing="1" w:after="100" w:afterAutospacing="1"/>
    </w:pPr>
  </w:style>
  <w:style w:type="paragraph" w:customStyle="1" w:styleId="ui-datepicker-next">
    <w:name w:val="ui-datepicker-next"/>
    <w:basedOn w:val="a"/>
    <w:rsid w:val="008B77B9"/>
    <w:pPr>
      <w:spacing w:before="100" w:beforeAutospacing="1" w:after="100" w:afterAutospacing="1"/>
    </w:pPr>
  </w:style>
  <w:style w:type="paragraph" w:customStyle="1" w:styleId="ui-datepicker-title">
    <w:name w:val="ui-datepicker-title"/>
    <w:basedOn w:val="a"/>
    <w:rsid w:val="008B77B9"/>
    <w:pPr>
      <w:spacing w:before="100" w:beforeAutospacing="1" w:after="100" w:afterAutospacing="1"/>
    </w:pPr>
  </w:style>
  <w:style w:type="paragraph" w:customStyle="1" w:styleId="ui-datepicker-buttonpane">
    <w:name w:val="ui-datepicker-buttonpane"/>
    <w:basedOn w:val="a"/>
    <w:rsid w:val="008B77B9"/>
    <w:pPr>
      <w:spacing w:before="100" w:beforeAutospacing="1" w:after="100" w:afterAutospacing="1"/>
    </w:pPr>
  </w:style>
  <w:style w:type="paragraph" w:customStyle="1" w:styleId="ui-datepicker-group">
    <w:name w:val="ui-datepicker-group"/>
    <w:basedOn w:val="a"/>
    <w:rsid w:val="008B77B9"/>
    <w:pPr>
      <w:spacing w:before="100" w:beforeAutospacing="1" w:after="100" w:afterAutospacing="1"/>
    </w:pPr>
  </w:style>
  <w:style w:type="paragraph" w:customStyle="1" w:styleId="ui-progressbar-value">
    <w:name w:val="ui-progressbar-value"/>
    <w:basedOn w:val="a"/>
    <w:rsid w:val="008B77B9"/>
    <w:pPr>
      <w:spacing w:before="100" w:beforeAutospacing="1" w:after="100" w:afterAutospacing="1"/>
    </w:pPr>
  </w:style>
  <w:style w:type="paragraph" w:customStyle="1" w:styleId="personphoto">
    <w:name w:val="personphoto"/>
    <w:basedOn w:val="a"/>
    <w:rsid w:val="008B77B9"/>
    <w:pPr>
      <w:spacing w:before="100" w:beforeAutospacing="1" w:after="100" w:afterAutospacing="1"/>
    </w:pPr>
  </w:style>
  <w:style w:type="paragraph" w:customStyle="1" w:styleId="personpost">
    <w:name w:val="personpost"/>
    <w:basedOn w:val="a"/>
    <w:rsid w:val="008B77B9"/>
    <w:pPr>
      <w:spacing w:before="100" w:beforeAutospacing="1" w:after="100" w:afterAutospacing="1"/>
    </w:pPr>
  </w:style>
  <w:style w:type="paragraph" w:customStyle="1" w:styleId="personname">
    <w:name w:val="personname"/>
    <w:basedOn w:val="a"/>
    <w:rsid w:val="008B77B9"/>
    <w:pPr>
      <w:spacing w:before="100" w:beforeAutospacing="1" w:after="100" w:afterAutospacing="1"/>
    </w:pPr>
  </w:style>
  <w:style w:type="paragraph" w:customStyle="1" w:styleId="playlistitem">
    <w:name w:val="playlistitem"/>
    <w:basedOn w:val="a"/>
    <w:rsid w:val="008B77B9"/>
    <w:pPr>
      <w:spacing w:before="100" w:beforeAutospacing="1" w:after="100" w:afterAutospacing="1"/>
    </w:pPr>
  </w:style>
  <w:style w:type="paragraph" w:customStyle="1" w:styleId="liimege">
    <w:name w:val="li_imege"/>
    <w:basedOn w:val="a"/>
    <w:rsid w:val="008B77B9"/>
    <w:pPr>
      <w:spacing w:before="100" w:beforeAutospacing="1" w:after="100" w:afterAutospacing="1"/>
    </w:pPr>
  </w:style>
  <w:style w:type="paragraph" w:customStyle="1" w:styleId="ui-accordion-header-active">
    <w:name w:val="ui-accordion-header-active"/>
    <w:basedOn w:val="a"/>
    <w:rsid w:val="008B77B9"/>
    <w:pPr>
      <w:spacing w:before="100" w:beforeAutospacing="1" w:after="100" w:afterAutospacing="1"/>
    </w:pPr>
  </w:style>
  <w:style w:type="paragraph" w:customStyle="1" w:styleId="ui-tabs-hide">
    <w:name w:val="ui-tabs-hide"/>
    <w:basedOn w:val="a"/>
    <w:rsid w:val="008B77B9"/>
    <w:pPr>
      <w:spacing w:before="100" w:beforeAutospacing="1" w:after="100" w:afterAutospacing="1"/>
    </w:pPr>
  </w:style>
  <w:style w:type="paragraph" w:customStyle="1" w:styleId="personphoto1">
    <w:name w:val="personphoto1"/>
    <w:basedOn w:val="a"/>
    <w:rsid w:val="008B77B9"/>
    <w:pPr>
      <w:spacing w:before="100" w:beforeAutospacing="1" w:after="100" w:afterAutospacing="1"/>
      <w:ind w:right="225"/>
    </w:pPr>
  </w:style>
  <w:style w:type="paragraph" w:customStyle="1" w:styleId="personpost1">
    <w:name w:val="personpost1"/>
    <w:basedOn w:val="a"/>
    <w:rsid w:val="008B77B9"/>
    <w:pPr>
      <w:spacing w:before="100" w:beforeAutospacing="1" w:after="100" w:afterAutospacing="1"/>
    </w:pPr>
  </w:style>
  <w:style w:type="paragraph" w:customStyle="1" w:styleId="personname1">
    <w:name w:val="personname1"/>
    <w:basedOn w:val="a"/>
    <w:rsid w:val="008B77B9"/>
    <w:pPr>
      <w:spacing w:before="150" w:after="100" w:afterAutospacing="1"/>
    </w:pPr>
  </w:style>
  <w:style w:type="paragraph" w:customStyle="1" w:styleId="personpost2">
    <w:name w:val="personpost2"/>
    <w:basedOn w:val="a"/>
    <w:rsid w:val="008B77B9"/>
    <w:pPr>
      <w:spacing w:before="100" w:beforeAutospacing="1" w:after="100" w:afterAutospacing="1"/>
    </w:pPr>
  </w:style>
  <w:style w:type="paragraph" w:customStyle="1" w:styleId="personname2">
    <w:name w:val="personname2"/>
    <w:basedOn w:val="a"/>
    <w:rsid w:val="008B77B9"/>
    <w:pPr>
      <w:spacing w:before="150" w:after="100" w:afterAutospacing="1"/>
    </w:pPr>
  </w:style>
  <w:style w:type="paragraph" w:customStyle="1" w:styleId="lidesc1">
    <w:name w:val="li_desc1"/>
    <w:basedOn w:val="a"/>
    <w:rsid w:val="008B77B9"/>
    <w:pPr>
      <w:spacing w:after="45"/>
    </w:pPr>
    <w:rPr>
      <w:sz w:val="17"/>
      <w:szCs w:val="17"/>
    </w:rPr>
  </w:style>
  <w:style w:type="paragraph" w:customStyle="1" w:styleId="playlistitem1">
    <w:name w:val="playlistitem1"/>
    <w:basedOn w:val="a"/>
    <w:rsid w:val="008B77B9"/>
    <w:pPr>
      <w:spacing w:before="30" w:after="30"/>
      <w:ind w:left="30" w:right="30"/>
    </w:pPr>
  </w:style>
  <w:style w:type="paragraph" w:customStyle="1" w:styleId="liimege1">
    <w:name w:val="li_imege1"/>
    <w:basedOn w:val="a"/>
    <w:rsid w:val="008B77B9"/>
    <w:pPr>
      <w:ind w:left="105" w:right="105"/>
    </w:pPr>
  </w:style>
  <w:style w:type="paragraph" w:customStyle="1" w:styleId="uctitle1">
    <w:name w:val="uc_title1"/>
    <w:basedOn w:val="a"/>
    <w:rsid w:val="008B77B9"/>
    <w:pPr>
      <w:spacing w:before="100" w:beforeAutospacing="1" w:after="150"/>
    </w:pPr>
  </w:style>
  <w:style w:type="paragraph" w:customStyle="1" w:styleId="slidertexttitle1">
    <w:name w:val="slidertexttitle1"/>
    <w:basedOn w:val="a"/>
    <w:rsid w:val="008B77B9"/>
    <w:rPr>
      <w:color w:val="FFFFFF"/>
      <w:sz w:val="21"/>
      <w:szCs w:val="21"/>
    </w:rPr>
  </w:style>
  <w:style w:type="paragraph" w:customStyle="1" w:styleId="ui-widget1">
    <w:name w:val="ui-widget1"/>
    <w:basedOn w:val="a"/>
    <w:rsid w:val="008B77B9"/>
    <w:pPr>
      <w:spacing w:before="100" w:beforeAutospacing="1" w:after="100" w:afterAutospacing="1"/>
    </w:pPr>
    <w:rPr>
      <w:rFonts w:ascii="Arial" w:hAnsi="Arial" w:cs="Arial"/>
    </w:rPr>
  </w:style>
  <w:style w:type="paragraph" w:customStyle="1" w:styleId="ui-state-default1">
    <w:name w:val="ui-state-default1"/>
    <w:basedOn w:val="a"/>
    <w:rsid w:val="008B77B9"/>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default2">
    <w:name w:val="ui-state-default2"/>
    <w:basedOn w:val="a"/>
    <w:rsid w:val="008B77B9"/>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1">
    <w:name w:val="ui-state-hover1"/>
    <w:basedOn w:val="a"/>
    <w:rsid w:val="008B77B9"/>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hover2">
    <w:name w:val="ui-state-hover2"/>
    <w:basedOn w:val="a"/>
    <w:rsid w:val="008B77B9"/>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1">
    <w:name w:val="ui-state-focus1"/>
    <w:basedOn w:val="a"/>
    <w:rsid w:val="008B77B9"/>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2">
    <w:name w:val="ui-state-focus2"/>
    <w:basedOn w:val="a"/>
    <w:rsid w:val="008B77B9"/>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1">
    <w:name w:val="ui-state-active1"/>
    <w:basedOn w:val="a"/>
    <w:rsid w:val="008B77B9"/>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active2">
    <w:name w:val="ui-state-active2"/>
    <w:basedOn w:val="a"/>
    <w:rsid w:val="008B77B9"/>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1">
    <w:name w:val="ui-state-highlight1"/>
    <w:basedOn w:val="a"/>
    <w:rsid w:val="008B77B9"/>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highlight2">
    <w:name w:val="ui-state-highlight2"/>
    <w:basedOn w:val="a"/>
    <w:rsid w:val="008B77B9"/>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1">
    <w:name w:val="ui-state-error1"/>
    <w:basedOn w:val="a"/>
    <w:rsid w:val="008B77B9"/>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2">
    <w:name w:val="ui-state-error2"/>
    <w:basedOn w:val="a"/>
    <w:rsid w:val="008B77B9"/>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1">
    <w:name w:val="ui-state-error-text1"/>
    <w:basedOn w:val="a"/>
    <w:rsid w:val="008B77B9"/>
    <w:pPr>
      <w:spacing w:before="100" w:beforeAutospacing="1" w:after="100" w:afterAutospacing="1"/>
    </w:pPr>
    <w:rPr>
      <w:color w:val="2E2E2E"/>
    </w:rPr>
  </w:style>
  <w:style w:type="paragraph" w:customStyle="1" w:styleId="ui-state-error-text2">
    <w:name w:val="ui-state-error-text2"/>
    <w:basedOn w:val="a"/>
    <w:rsid w:val="008B77B9"/>
    <w:pPr>
      <w:spacing w:before="100" w:beforeAutospacing="1" w:after="100" w:afterAutospacing="1"/>
    </w:pPr>
    <w:rPr>
      <w:color w:val="2E2E2E"/>
    </w:rPr>
  </w:style>
  <w:style w:type="paragraph" w:customStyle="1" w:styleId="ui-priority-primary1">
    <w:name w:val="ui-priority-primary1"/>
    <w:basedOn w:val="a"/>
    <w:rsid w:val="008B77B9"/>
    <w:pPr>
      <w:spacing w:before="100" w:beforeAutospacing="1" w:after="100" w:afterAutospacing="1"/>
    </w:pPr>
    <w:rPr>
      <w:b/>
      <w:bCs/>
    </w:rPr>
  </w:style>
  <w:style w:type="paragraph" w:customStyle="1" w:styleId="ui-priority-primary2">
    <w:name w:val="ui-priority-primary2"/>
    <w:basedOn w:val="a"/>
    <w:rsid w:val="008B77B9"/>
    <w:pPr>
      <w:spacing w:before="100" w:beforeAutospacing="1" w:after="100" w:afterAutospacing="1"/>
    </w:pPr>
    <w:rPr>
      <w:b/>
      <w:bCs/>
    </w:rPr>
  </w:style>
  <w:style w:type="paragraph" w:customStyle="1" w:styleId="ui-priority-secondary1">
    <w:name w:val="ui-priority-secondary1"/>
    <w:basedOn w:val="a"/>
    <w:rsid w:val="008B77B9"/>
    <w:pPr>
      <w:spacing w:before="100" w:beforeAutospacing="1" w:after="100" w:afterAutospacing="1"/>
    </w:pPr>
  </w:style>
  <w:style w:type="paragraph" w:customStyle="1" w:styleId="ui-priority-secondary2">
    <w:name w:val="ui-priority-secondary2"/>
    <w:basedOn w:val="a"/>
    <w:rsid w:val="008B77B9"/>
    <w:pPr>
      <w:spacing w:before="100" w:beforeAutospacing="1" w:after="100" w:afterAutospacing="1"/>
    </w:pPr>
  </w:style>
  <w:style w:type="paragraph" w:customStyle="1" w:styleId="ui-state-disabled1">
    <w:name w:val="ui-state-disabled1"/>
    <w:basedOn w:val="a"/>
    <w:rsid w:val="008B77B9"/>
    <w:pPr>
      <w:spacing w:before="100" w:beforeAutospacing="1" w:after="100" w:afterAutospacing="1"/>
    </w:pPr>
  </w:style>
  <w:style w:type="paragraph" w:customStyle="1" w:styleId="ui-state-disabled2">
    <w:name w:val="ui-state-disabled2"/>
    <w:basedOn w:val="a"/>
    <w:rsid w:val="008B77B9"/>
    <w:pPr>
      <w:spacing w:before="100" w:beforeAutospacing="1" w:after="100" w:afterAutospacing="1"/>
    </w:pPr>
  </w:style>
  <w:style w:type="paragraph" w:customStyle="1" w:styleId="ui-resizable-handle1">
    <w:name w:val="ui-resizable-handle1"/>
    <w:basedOn w:val="a"/>
    <w:rsid w:val="008B77B9"/>
    <w:pPr>
      <w:spacing w:before="100" w:beforeAutospacing="1" w:after="100" w:afterAutospacing="1"/>
    </w:pPr>
    <w:rPr>
      <w:vanish/>
      <w:sz w:val="2"/>
      <w:szCs w:val="2"/>
    </w:rPr>
  </w:style>
  <w:style w:type="paragraph" w:customStyle="1" w:styleId="ui-resizable-handle2">
    <w:name w:val="ui-resizable-handle2"/>
    <w:basedOn w:val="a"/>
    <w:rsid w:val="008B77B9"/>
    <w:pPr>
      <w:spacing w:before="100" w:beforeAutospacing="1" w:after="100" w:afterAutospacing="1"/>
    </w:pPr>
    <w:rPr>
      <w:vanish/>
      <w:sz w:val="2"/>
      <w:szCs w:val="2"/>
    </w:rPr>
  </w:style>
  <w:style w:type="paragraph" w:customStyle="1" w:styleId="ui-accordion-header1">
    <w:name w:val="ui-accordion-header1"/>
    <w:basedOn w:val="a"/>
    <w:rsid w:val="008B77B9"/>
    <w:pPr>
      <w:spacing w:before="15" w:after="100" w:afterAutospacing="1"/>
    </w:pPr>
  </w:style>
  <w:style w:type="paragraph" w:customStyle="1" w:styleId="ui-accordion-li-fix1">
    <w:name w:val="ui-accordion-li-fix1"/>
    <w:basedOn w:val="a"/>
    <w:rsid w:val="008B77B9"/>
    <w:pPr>
      <w:spacing w:before="100" w:beforeAutospacing="1" w:after="100" w:afterAutospacing="1"/>
    </w:pPr>
  </w:style>
  <w:style w:type="paragraph" w:customStyle="1" w:styleId="ui-accordion-header-active1">
    <w:name w:val="ui-accordion-header-active1"/>
    <w:basedOn w:val="a"/>
    <w:rsid w:val="008B77B9"/>
    <w:pPr>
      <w:spacing w:before="100" w:beforeAutospacing="1" w:after="100" w:afterAutospacing="1"/>
    </w:pPr>
  </w:style>
  <w:style w:type="paragraph" w:customStyle="1" w:styleId="ui-icon1">
    <w:name w:val="ui-icon1"/>
    <w:basedOn w:val="a"/>
    <w:rsid w:val="008B77B9"/>
    <w:pPr>
      <w:spacing w:after="100" w:afterAutospacing="1"/>
    </w:pPr>
  </w:style>
  <w:style w:type="paragraph" w:customStyle="1" w:styleId="ui-accordion-content1">
    <w:name w:val="ui-accordion-content1"/>
    <w:basedOn w:val="a"/>
    <w:rsid w:val="008B77B9"/>
    <w:pPr>
      <w:spacing w:after="30"/>
    </w:pPr>
    <w:rPr>
      <w:vanish/>
    </w:rPr>
  </w:style>
  <w:style w:type="paragraph" w:customStyle="1" w:styleId="ui-accordion-content-active1">
    <w:name w:val="ui-accordion-content-active1"/>
    <w:basedOn w:val="a"/>
    <w:rsid w:val="008B77B9"/>
    <w:pPr>
      <w:spacing w:before="100" w:beforeAutospacing="1" w:after="100" w:afterAutospacing="1"/>
    </w:pPr>
  </w:style>
  <w:style w:type="paragraph" w:customStyle="1" w:styleId="ui-menu1">
    <w:name w:val="ui-menu1"/>
    <w:basedOn w:val="a"/>
    <w:rsid w:val="008B77B9"/>
  </w:style>
  <w:style w:type="paragraph" w:customStyle="1" w:styleId="ui-menu-item1">
    <w:name w:val="ui-menu-item1"/>
    <w:basedOn w:val="a"/>
    <w:rsid w:val="008B77B9"/>
  </w:style>
  <w:style w:type="paragraph" w:customStyle="1" w:styleId="ui-button-text1">
    <w:name w:val="ui-button-text1"/>
    <w:basedOn w:val="a"/>
    <w:rsid w:val="008B77B9"/>
    <w:pPr>
      <w:spacing w:before="100" w:beforeAutospacing="1" w:after="100" w:afterAutospacing="1"/>
    </w:pPr>
  </w:style>
  <w:style w:type="paragraph" w:customStyle="1" w:styleId="ui-button-text2">
    <w:name w:val="ui-button-text2"/>
    <w:basedOn w:val="a"/>
    <w:rsid w:val="008B77B9"/>
    <w:pPr>
      <w:spacing w:before="100" w:beforeAutospacing="1" w:after="100" w:afterAutospacing="1"/>
    </w:pPr>
  </w:style>
  <w:style w:type="paragraph" w:customStyle="1" w:styleId="ui-button-text3">
    <w:name w:val="ui-button-text3"/>
    <w:basedOn w:val="a"/>
    <w:rsid w:val="008B77B9"/>
    <w:pPr>
      <w:spacing w:before="100" w:beforeAutospacing="1" w:after="100" w:afterAutospacing="1"/>
      <w:ind w:firstLine="11919"/>
    </w:pPr>
  </w:style>
  <w:style w:type="paragraph" w:customStyle="1" w:styleId="ui-button-text4">
    <w:name w:val="ui-button-text4"/>
    <w:basedOn w:val="a"/>
    <w:rsid w:val="008B77B9"/>
    <w:pPr>
      <w:spacing w:before="100" w:beforeAutospacing="1" w:after="100" w:afterAutospacing="1"/>
      <w:ind w:firstLine="11919"/>
    </w:pPr>
  </w:style>
  <w:style w:type="paragraph" w:customStyle="1" w:styleId="ui-button-text5">
    <w:name w:val="ui-button-text5"/>
    <w:basedOn w:val="a"/>
    <w:rsid w:val="008B77B9"/>
    <w:pPr>
      <w:spacing w:before="100" w:beforeAutospacing="1" w:after="100" w:afterAutospacing="1"/>
    </w:pPr>
  </w:style>
  <w:style w:type="paragraph" w:customStyle="1" w:styleId="ui-button-text6">
    <w:name w:val="ui-button-text6"/>
    <w:basedOn w:val="a"/>
    <w:rsid w:val="008B77B9"/>
    <w:pPr>
      <w:spacing w:before="100" w:beforeAutospacing="1" w:after="100" w:afterAutospacing="1"/>
    </w:pPr>
  </w:style>
  <w:style w:type="paragraph" w:customStyle="1" w:styleId="ui-button-text7">
    <w:name w:val="ui-button-text7"/>
    <w:basedOn w:val="a"/>
    <w:rsid w:val="008B77B9"/>
    <w:pPr>
      <w:spacing w:before="100" w:beforeAutospacing="1" w:after="100" w:afterAutospacing="1"/>
    </w:pPr>
  </w:style>
  <w:style w:type="paragraph" w:customStyle="1" w:styleId="ui-icon2">
    <w:name w:val="ui-icon2"/>
    <w:basedOn w:val="a"/>
    <w:rsid w:val="008B77B9"/>
    <w:pPr>
      <w:spacing w:after="100" w:afterAutospacing="1"/>
      <w:ind w:left="-120"/>
    </w:pPr>
  </w:style>
  <w:style w:type="paragraph" w:customStyle="1" w:styleId="ui-icon3">
    <w:name w:val="ui-icon3"/>
    <w:basedOn w:val="a"/>
    <w:rsid w:val="008B77B9"/>
    <w:pPr>
      <w:spacing w:after="100" w:afterAutospacing="1"/>
    </w:pPr>
  </w:style>
  <w:style w:type="paragraph" w:customStyle="1" w:styleId="ui-icon4">
    <w:name w:val="ui-icon4"/>
    <w:basedOn w:val="a"/>
    <w:rsid w:val="008B77B9"/>
    <w:pPr>
      <w:spacing w:after="100" w:afterAutospacing="1"/>
    </w:pPr>
  </w:style>
  <w:style w:type="paragraph" w:customStyle="1" w:styleId="ui-icon5">
    <w:name w:val="ui-icon5"/>
    <w:basedOn w:val="a"/>
    <w:rsid w:val="008B77B9"/>
    <w:pPr>
      <w:spacing w:after="100" w:afterAutospacing="1"/>
    </w:pPr>
  </w:style>
  <w:style w:type="paragraph" w:customStyle="1" w:styleId="ui-icon6">
    <w:name w:val="ui-icon6"/>
    <w:basedOn w:val="a"/>
    <w:rsid w:val="008B77B9"/>
    <w:pPr>
      <w:spacing w:after="100" w:afterAutospacing="1"/>
    </w:pPr>
  </w:style>
  <w:style w:type="paragraph" w:customStyle="1" w:styleId="ui-button1">
    <w:name w:val="ui-button1"/>
    <w:basedOn w:val="a"/>
    <w:rsid w:val="008B77B9"/>
    <w:pPr>
      <w:spacing w:before="100" w:beforeAutospacing="1" w:after="100" w:afterAutospacing="1"/>
      <w:ind w:right="-72"/>
      <w:jc w:val="center"/>
    </w:pPr>
  </w:style>
  <w:style w:type="paragraph" w:customStyle="1" w:styleId="ui-dialog-titlebar1">
    <w:name w:val="ui-dialog-titlebar1"/>
    <w:basedOn w:val="a"/>
    <w:rsid w:val="008B77B9"/>
    <w:pPr>
      <w:spacing w:before="100" w:beforeAutospacing="1" w:after="100" w:afterAutospacing="1"/>
    </w:pPr>
  </w:style>
  <w:style w:type="paragraph" w:customStyle="1" w:styleId="ui-dialog-title1">
    <w:name w:val="ui-dialog-title1"/>
    <w:basedOn w:val="a"/>
    <w:rsid w:val="008B77B9"/>
    <w:pPr>
      <w:spacing w:before="24" w:after="48"/>
      <w:ind w:right="240"/>
    </w:pPr>
  </w:style>
  <w:style w:type="paragraph" w:customStyle="1" w:styleId="ui-dialog-titlebar-close1">
    <w:name w:val="ui-dialog-titlebar-close1"/>
    <w:basedOn w:val="a"/>
    <w:rsid w:val="008B77B9"/>
  </w:style>
  <w:style w:type="paragraph" w:customStyle="1" w:styleId="ui-dialog-content1">
    <w:name w:val="ui-dialog-content1"/>
    <w:basedOn w:val="a"/>
    <w:rsid w:val="008B77B9"/>
    <w:pPr>
      <w:spacing w:before="100" w:beforeAutospacing="1" w:after="100" w:afterAutospacing="1"/>
    </w:pPr>
  </w:style>
  <w:style w:type="paragraph" w:customStyle="1" w:styleId="ui-dialog-buttonpane1">
    <w:name w:val="ui-dialog-buttonpane1"/>
    <w:basedOn w:val="a"/>
    <w:rsid w:val="008B77B9"/>
    <w:pPr>
      <w:spacing w:before="120"/>
    </w:pPr>
  </w:style>
  <w:style w:type="paragraph" w:customStyle="1" w:styleId="ui-resizable-se1">
    <w:name w:val="ui-resizable-se1"/>
    <w:basedOn w:val="a"/>
    <w:rsid w:val="008B77B9"/>
    <w:pPr>
      <w:spacing w:before="100" w:beforeAutospacing="1" w:after="100" w:afterAutospacing="1"/>
    </w:pPr>
  </w:style>
  <w:style w:type="paragraph" w:customStyle="1" w:styleId="ui-slider-handle1">
    <w:name w:val="ui-slider-handle1"/>
    <w:basedOn w:val="a"/>
    <w:rsid w:val="008B77B9"/>
    <w:pPr>
      <w:spacing w:before="100" w:beforeAutospacing="1" w:after="100" w:afterAutospacing="1"/>
    </w:pPr>
  </w:style>
  <w:style w:type="paragraph" w:customStyle="1" w:styleId="ui-slider-range1">
    <w:name w:val="ui-slider-range1"/>
    <w:basedOn w:val="a"/>
    <w:rsid w:val="008B77B9"/>
    <w:pPr>
      <w:spacing w:before="100" w:beforeAutospacing="1" w:after="100" w:afterAutospacing="1"/>
    </w:pPr>
    <w:rPr>
      <w:sz w:val="17"/>
      <w:szCs w:val="17"/>
    </w:rPr>
  </w:style>
  <w:style w:type="paragraph" w:customStyle="1" w:styleId="ui-slider-handle2">
    <w:name w:val="ui-slider-handle2"/>
    <w:basedOn w:val="a"/>
    <w:rsid w:val="008B77B9"/>
    <w:pPr>
      <w:spacing w:before="100" w:beforeAutospacing="1" w:after="100" w:afterAutospacing="1"/>
      <w:ind w:left="-144"/>
    </w:pPr>
  </w:style>
  <w:style w:type="paragraph" w:customStyle="1" w:styleId="ui-slider-handle3">
    <w:name w:val="ui-slider-handle3"/>
    <w:basedOn w:val="a"/>
    <w:rsid w:val="008B77B9"/>
    <w:pPr>
      <w:spacing w:before="100" w:beforeAutospacing="1"/>
    </w:pPr>
  </w:style>
  <w:style w:type="paragraph" w:customStyle="1" w:styleId="ui-slider-range2">
    <w:name w:val="ui-slider-range2"/>
    <w:basedOn w:val="a"/>
    <w:rsid w:val="008B77B9"/>
    <w:pPr>
      <w:spacing w:before="100" w:beforeAutospacing="1" w:after="100" w:afterAutospacing="1"/>
    </w:pPr>
  </w:style>
  <w:style w:type="paragraph" w:customStyle="1" w:styleId="ui-tabs-nav1">
    <w:name w:val="ui-tabs-nav1"/>
    <w:basedOn w:val="a"/>
    <w:rsid w:val="008B77B9"/>
  </w:style>
  <w:style w:type="paragraph" w:customStyle="1" w:styleId="ui-tabs-panel1">
    <w:name w:val="ui-tabs-panel1"/>
    <w:basedOn w:val="a"/>
    <w:rsid w:val="008B77B9"/>
    <w:pPr>
      <w:spacing w:before="100" w:beforeAutospacing="1" w:after="100" w:afterAutospacing="1"/>
    </w:pPr>
  </w:style>
  <w:style w:type="paragraph" w:customStyle="1" w:styleId="ui-tabs-hide1">
    <w:name w:val="ui-tabs-hide1"/>
    <w:basedOn w:val="a"/>
    <w:rsid w:val="008B77B9"/>
    <w:pPr>
      <w:spacing w:before="100" w:beforeAutospacing="1" w:after="100" w:afterAutospacing="1"/>
    </w:pPr>
    <w:rPr>
      <w:vanish/>
    </w:rPr>
  </w:style>
  <w:style w:type="paragraph" w:customStyle="1" w:styleId="ui-datepicker-header1">
    <w:name w:val="ui-datepicker-header1"/>
    <w:basedOn w:val="a"/>
    <w:rsid w:val="008B77B9"/>
    <w:pPr>
      <w:spacing w:before="100" w:beforeAutospacing="1" w:after="100" w:afterAutospacing="1"/>
    </w:pPr>
  </w:style>
  <w:style w:type="paragraph" w:customStyle="1" w:styleId="ui-datepicker-prev1">
    <w:name w:val="ui-datepicker-prev1"/>
    <w:basedOn w:val="a"/>
    <w:rsid w:val="008B77B9"/>
    <w:pPr>
      <w:spacing w:before="100" w:beforeAutospacing="1" w:after="100" w:afterAutospacing="1"/>
    </w:pPr>
  </w:style>
  <w:style w:type="paragraph" w:customStyle="1" w:styleId="ui-datepicker-next1">
    <w:name w:val="ui-datepicker-next1"/>
    <w:basedOn w:val="a"/>
    <w:rsid w:val="008B77B9"/>
    <w:pPr>
      <w:spacing w:before="100" w:beforeAutospacing="1" w:after="100" w:afterAutospacing="1"/>
    </w:pPr>
  </w:style>
  <w:style w:type="paragraph" w:customStyle="1" w:styleId="ui-datepicker-title1">
    <w:name w:val="ui-datepicker-title1"/>
    <w:basedOn w:val="a"/>
    <w:rsid w:val="008B77B9"/>
    <w:pPr>
      <w:spacing w:line="432" w:lineRule="atLeast"/>
      <w:ind w:left="552" w:right="552"/>
      <w:jc w:val="center"/>
    </w:pPr>
  </w:style>
  <w:style w:type="paragraph" w:customStyle="1" w:styleId="ui-datepicker-buttonpane1">
    <w:name w:val="ui-datepicker-buttonpane1"/>
    <w:basedOn w:val="a"/>
    <w:rsid w:val="008B77B9"/>
    <w:pPr>
      <w:spacing w:before="168"/>
    </w:pPr>
  </w:style>
  <w:style w:type="paragraph" w:customStyle="1" w:styleId="ui-datepicker-group1">
    <w:name w:val="ui-datepicker-group1"/>
    <w:basedOn w:val="a"/>
    <w:rsid w:val="008B77B9"/>
    <w:pPr>
      <w:spacing w:before="100" w:beforeAutospacing="1" w:after="100" w:afterAutospacing="1"/>
    </w:pPr>
  </w:style>
  <w:style w:type="paragraph" w:customStyle="1" w:styleId="ui-datepicker-group2">
    <w:name w:val="ui-datepicker-group2"/>
    <w:basedOn w:val="a"/>
    <w:rsid w:val="008B77B9"/>
    <w:pPr>
      <w:spacing w:before="100" w:beforeAutospacing="1" w:after="100" w:afterAutospacing="1"/>
    </w:pPr>
  </w:style>
  <w:style w:type="paragraph" w:customStyle="1" w:styleId="ui-datepicker-group3">
    <w:name w:val="ui-datepicker-group3"/>
    <w:basedOn w:val="a"/>
    <w:rsid w:val="008B77B9"/>
    <w:pPr>
      <w:spacing w:before="100" w:beforeAutospacing="1" w:after="100" w:afterAutospacing="1"/>
    </w:pPr>
  </w:style>
  <w:style w:type="paragraph" w:customStyle="1" w:styleId="ui-datepicker-header2">
    <w:name w:val="ui-datepicker-header2"/>
    <w:basedOn w:val="a"/>
    <w:rsid w:val="008B77B9"/>
    <w:pPr>
      <w:spacing w:before="100" w:beforeAutospacing="1" w:after="100" w:afterAutospacing="1"/>
    </w:pPr>
  </w:style>
  <w:style w:type="paragraph" w:customStyle="1" w:styleId="ui-datepicker-header3">
    <w:name w:val="ui-datepicker-header3"/>
    <w:basedOn w:val="a"/>
    <w:rsid w:val="008B77B9"/>
    <w:pPr>
      <w:spacing w:before="100" w:beforeAutospacing="1" w:after="100" w:afterAutospacing="1"/>
    </w:pPr>
  </w:style>
  <w:style w:type="paragraph" w:customStyle="1" w:styleId="ui-datepicker-buttonpane2">
    <w:name w:val="ui-datepicker-buttonpane2"/>
    <w:basedOn w:val="a"/>
    <w:rsid w:val="008B77B9"/>
    <w:pPr>
      <w:spacing w:before="100" w:beforeAutospacing="1" w:after="100" w:afterAutospacing="1"/>
    </w:pPr>
  </w:style>
  <w:style w:type="paragraph" w:customStyle="1" w:styleId="ui-datepicker-buttonpane3">
    <w:name w:val="ui-datepicker-buttonpane3"/>
    <w:basedOn w:val="a"/>
    <w:rsid w:val="008B77B9"/>
    <w:pPr>
      <w:spacing w:before="100" w:beforeAutospacing="1" w:after="100" w:afterAutospacing="1"/>
    </w:pPr>
  </w:style>
  <w:style w:type="paragraph" w:customStyle="1" w:styleId="ui-datepicker-header4">
    <w:name w:val="ui-datepicker-header4"/>
    <w:basedOn w:val="a"/>
    <w:rsid w:val="008B77B9"/>
    <w:pPr>
      <w:spacing w:before="100" w:beforeAutospacing="1" w:after="100" w:afterAutospacing="1"/>
    </w:pPr>
  </w:style>
  <w:style w:type="paragraph" w:customStyle="1" w:styleId="ui-datepicker-header5">
    <w:name w:val="ui-datepicker-header5"/>
    <w:basedOn w:val="a"/>
    <w:rsid w:val="008B77B9"/>
    <w:pPr>
      <w:spacing w:before="100" w:beforeAutospacing="1" w:after="100" w:afterAutospacing="1"/>
    </w:pPr>
  </w:style>
  <w:style w:type="paragraph" w:customStyle="1" w:styleId="ui-progressbar-value1">
    <w:name w:val="ui-progressbar-value1"/>
    <w:basedOn w:val="a"/>
    <w:rsid w:val="008B77B9"/>
    <w:pPr>
      <w:ind w:left="-15" w:right="-15"/>
    </w:pPr>
  </w:style>
  <w:style w:type="character" w:customStyle="1" w:styleId="z-">
    <w:name w:val="z-Начало формы Знак"/>
    <w:link w:val="z-0"/>
    <w:uiPriority w:val="99"/>
    <w:semiHidden/>
    <w:rsid w:val="008B77B9"/>
    <w:rPr>
      <w:rFonts w:ascii="Arial" w:hAnsi="Arial" w:cs="Arial"/>
      <w:vanish/>
      <w:sz w:val="16"/>
      <w:szCs w:val="16"/>
    </w:rPr>
  </w:style>
  <w:style w:type="paragraph" w:styleId="z-0">
    <w:name w:val="HTML Top of Form"/>
    <w:basedOn w:val="a"/>
    <w:next w:val="a"/>
    <w:link w:val="z-"/>
    <w:hidden/>
    <w:uiPriority w:val="99"/>
    <w:semiHidden/>
    <w:unhideWhenUsed/>
    <w:rsid w:val="008B77B9"/>
    <w:pPr>
      <w:pBdr>
        <w:bottom w:val="single" w:sz="6" w:space="1" w:color="auto"/>
      </w:pBdr>
      <w:jc w:val="center"/>
    </w:pPr>
    <w:rPr>
      <w:rFonts w:ascii="Arial" w:eastAsiaTheme="minorHAnsi" w:hAnsi="Arial" w:cs="Arial"/>
      <w:vanish/>
      <w:sz w:val="16"/>
      <w:szCs w:val="16"/>
      <w:lang w:eastAsia="en-US"/>
    </w:rPr>
  </w:style>
  <w:style w:type="character" w:customStyle="1" w:styleId="z-1">
    <w:name w:val="z-Начало формы Знак1"/>
    <w:basedOn w:val="a0"/>
    <w:link w:val="z-0"/>
    <w:uiPriority w:val="99"/>
    <w:semiHidden/>
    <w:rsid w:val="008B77B9"/>
    <w:rPr>
      <w:rFonts w:ascii="Arial" w:eastAsia="Times New Roman" w:hAnsi="Arial" w:cs="Arial"/>
      <w:vanish/>
      <w:sz w:val="16"/>
      <w:szCs w:val="16"/>
      <w:lang w:eastAsia="ru-RU"/>
    </w:rPr>
  </w:style>
  <w:style w:type="character" w:customStyle="1" w:styleId="z-2">
    <w:name w:val="z-Конец формы Знак"/>
    <w:link w:val="z-3"/>
    <w:uiPriority w:val="99"/>
    <w:semiHidden/>
    <w:rsid w:val="008B77B9"/>
    <w:rPr>
      <w:rFonts w:ascii="Arial" w:hAnsi="Arial" w:cs="Arial"/>
      <w:vanish/>
      <w:sz w:val="16"/>
      <w:szCs w:val="16"/>
    </w:rPr>
  </w:style>
  <w:style w:type="paragraph" w:styleId="z-3">
    <w:name w:val="HTML Bottom of Form"/>
    <w:basedOn w:val="a"/>
    <w:next w:val="a"/>
    <w:link w:val="z-2"/>
    <w:hidden/>
    <w:uiPriority w:val="99"/>
    <w:semiHidden/>
    <w:unhideWhenUsed/>
    <w:rsid w:val="008B77B9"/>
    <w:pPr>
      <w:pBdr>
        <w:top w:val="single" w:sz="6" w:space="1" w:color="auto"/>
      </w:pBdr>
      <w:jc w:val="center"/>
    </w:pPr>
    <w:rPr>
      <w:rFonts w:ascii="Arial" w:eastAsiaTheme="minorHAnsi" w:hAnsi="Arial" w:cs="Arial"/>
      <w:vanish/>
      <w:sz w:val="16"/>
      <w:szCs w:val="16"/>
      <w:lang w:eastAsia="en-US"/>
    </w:rPr>
  </w:style>
  <w:style w:type="character" w:customStyle="1" w:styleId="z-10">
    <w:name w:val="z-Конец формы Знак1"/>
    <w:basedOn w:val="a0"/>
    <w:link w:val="z-3"/>
    <w:uiPriority w:val="99"/>
    <w:semiHidden/>
    <w:rsid w:val="008B77B9"/>
    <w:rPr>
      <w:rFonts w:ascii="Arial" w:eastAsia="Times New Roman" w:hAnsi="Arial" w:cs="Arial"/>
      <w:vanish/>
      <w:sz w:val="16"/>
      <w:szCs w:val="16"/>
      <w:lang w:eastAsia="ru-RU"/>
    </w:rPr>
  </w:style>
  <w:style w:type="paragraph" w:customStyle="1" w:styleId="17">
    <w:name w:val="Знак Знак1"/>
    <w:basedOn w:val="a"/>
    <w:autoRedefine/>
    <w:rsid w:val="008B77B9"/>
    <w:pPr>
      <w:spacing w:after="160" w:line="240" w:lineRule="exact"/>
    </w:pPr>
    <w:rPr>
      <w:sz w:val="28"/>
      <w:szCs w:val="20"/>
      <w:lang w:val="en-US" w:eastAsia="en-US"/>
    </w:rPr>
  </w:style>
  <w:style w:type="paragraph" w:customStyle="1" w:styleId="aff6">
    <w:name w:val="Знак Знак"/>
    <w:basedOn w:val="a"/>
    <w:autoRedefine/>
    <w:rsid w:val="008B77B9"/>
    <w:pPr>
      <w:spacing w:after="160" w:line="240" w:lineRule="exact"/>
    </w:pPr>
    <w:rPr>
      <w:sz w:val="28"/>
      <w:szCs w:val="20"/>
      <w:lang w:val="en-US" w:eastAsia="en-US"/>
    </w:rPr>
  </w:style>
  <w:style w:type="paragraph" w:customStyle="1" w:styleId="s22">
    <w:name w:val="s_22"/>
    <w:basedOn w:val="a"/>
    <w:rsid w:val="008B77B9"/>
    <w:pPr>
      <w:spacing w:before="100" w:beforeAutospacing="1" w:after="100" w:afterAutospacing="1"/>
    </w:pPr>
  </w:style>
  <w:style w:type="paragraph" w:customStyle="1" w:styleId="ConsNonformat0">
    <w:name w:val="ConsNonformat"/>
    <w:rsid w:val="008B77B9"/>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customStyle="1" w:styleId="210">
    <w:name w:val="Основной текст с отступом 21"/>
    <w:basedOn w:val="a"/>
    <w:rsid w:val="008B77B9"/>
    <w:pPr>
      <w:suppressAutoHyphens/>
      <w:spacing w:after="120" w:line="480" w:lineRule="auto"/>
      <w:ind w:left="283"/>
    </w:pPr>
    <w:rPr>
      <w:lang w:eastAsia="zh-CN"/>
    </w:rPr>
  </w:style>
  <w:style w:type="paragraph" w:customStyle="1" w:styleId="310">
    <w:name w:val="Основной текст с отступом 31"/>
    <w:basedOn w:val="a"/>
    <w:rsid w:val="008B77B9"/>
    <w:pPr>
      <w:suppressAutoHyphens/>
      <w:spacing w:line="360" w:lineRule="auto"/>
      <w:ind w:firstLine="900"/>
      <w:jc w:val="both"/>
    </w:pPr>
    <w:rPr>
      <w:sz w:val="28"/>
      <w:szCs w:val="28"/>
      <w:lang w:eastAsia="zh-CN"/>
    </w:rPr>
  </w:style>
  <w:style w:type="paragraph" w:customStyle="1" w:styleId="Default">
    <w:name w:val="Default"/>
    <w:uiPriority w:val="99"/>
    <w:qFormat/>
    <w:rsid w:val="008B77B9"/>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7">
    <w:name w:val="Информация об изменениях"/>
    <w:basedOn w:val="a"/>
    <w:next w:val="a"/>
    <w:uiPriority w:val="99"/>
    <w:qFormat/>
    <w:rsid w:val="008B77B9"/>
    <w:pPr>
      <w:autoSpaceDE w:val="0"/>
      <w:autoSpaceDN w:val="0"/>
      <w:adjustRightInd w:val="0"/>
      <w:spacing w:before="180"/>
      <w:ind w:left="360" w:right="360"/>
      <w:jc w:val="both"/>
    </w:pPr>
    <w:rPr>
      <w:rFonts w:ascii="Arial" w:hAnsi="Arial"/>
      <w:color w:val="353842"/>
      <w:sz w:val="18"/>
      <w:szCs w:val="18"/>
      <w:shd w:val="clear" w:color="auto" w:fill="EAEFED"/>
    </w:rPr>
  </w:style>
  <w:style w:type="paragraph" w:customStyle="1" w:styleId="aff8">
    <w:name w:val="Подзаголовок для информации об изменениях"/>
    <w:basedOn w:val="a"/>
    <w:next w:val="a"/>
    <w:uiPriority w:val="99"/>
    <w:qFormat/>
    <w:rsid w:val="008B77B9"/>
    <w:pPr>
      <w:autoSpaceDE w:val="0"/>
      <w:autoSpaceDN w:val="0"/>
      <w:adjustRightInd w:val="0"/>
      <w:ind w:firstLine="720"/>
      <w:jc w:val="both"/>
    </w:pPr>
    <w:rPr>
      <w:rFonts w:ascii="Arial" w:hAnsi="Arial"/>
      <w:b/>
      <w:bCs/>
      <w:color w:val="353842"/>
      <w:sz w:val="18"/>
      <w:szCs w:val="18"/>
    </w:rPr>
  </w:style>
  <w:style w:type="table" w:styleId="aff9">
    <w:name w:val="Table Grid"/>
    <w:basedOn w:val="a1"/>
    <w:uiPriority w:val="99"/>
    <w:rsid w:val="008B77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1"/>
    <w:uiPriority w:val="99"/>
    <w:qFormat/>
    <w:rsid w:val="008B77B9"/>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styleId="affa">
    <w:name w:val="Intense Emphasis"/>
    <w:qFormat/>
    <w:rsid w:val="008B77B9"/>
    <w:rPr>
      <w:b/>
      <w:bCs/>
      <w:i/>
      <w:iCs/>
      <w:color w:val="4F81BD"/>
    </w:rPr>
  </w:style>
  <w:style w:type="paragraph" w:customStyle="1" w:styleId="formattext">
    <w:name w:val="formattext"/>
    <w:basedOn w:val="a"/>
    <w:rsid w:val="008B77B9"/>
    <w:pPr>
      <w:spacing w:before="100" w:beforeAutospacing="1" w:after="100" w:afterAutospacing="1"/>
    </w:pPr>
  </w:style>
  <w:style w:type="paragraph" w:customStyle="1" w:styleId="26">
    <w:name w:val="Абзац списка2"/>
    <w:basedOn w:val="a"/>
    <w:rsid w:val="008B77B9"/>
    <w:pPr>
      <w:ind w:left="720"/>
    </w:pPr>
  </w:style>
  <w:style w:type="paragraph" w:customStyle="1" w:styleId="35">
    <w:name w:val="Абзац списка3"/>
    <w:basedOn w:val="a"/>
    <w:rsid w:val="008B77B9"/>
    <w:pPr>
      <w:ind w:left="720"/>
    </w:pPr>
  </w:style>
  <w:style w:type="character" w:customStyle="1" w:styleId="36">
    <w:name w:val="Основной текст (3)_"/>
    <w:link w:val="37"/>
    <w:rsid w:val="008B77B9"/>
    <w:rPr>
      <w:rFonts w:eastAsia="Times New Roman"/>
      <w:b/>
      <w:bCs/>
      <w:sz w:val="18"/>
      <w:szCs w:val="18"/>
      <w:shd w:val="clear" w:color="auto" w:fill="FFFFFF"/>
    </w:rPr>
  </w:style>
  <w:style w:type="paragraph" w:customStyle="1" w:styleId="37">
    <w:name w:val="Основной текст (3)"/>
    <w:basedOn w:val="a"/>
    <w:link w:val="36"/>
    <w:rsid w:val="008B77B9"/>
    <w:pPr>
      <w:widowControl w:val="0"/>
      <w:shd w:val="clear" w:color="auto" w:fill="FFFFFF"/>
      <w:spacing w:before="420" w:line="202" w:lineRule="exact"/>
      <w:ind w:hanging="1560"/>
      <w:jc w:val="center"/>
    </w:pPr>
    <w:rPr>
      <w:rFonts w:asciiTheme="minorHAnsi" w:hAnsiTheme="minorHAnsi" w:cstheme="minorBidi"/>
      <w:b/>
      <w:bCs/>
      <w:sz w:val="18"/>
      <w:szCs w:val="18"/>
      <w:lang w:eastAsia="en-US"/>
    </w:rPr>
  </w:style>
  <w:style w:type="paragraph" w:customStyle="1" w:styleId="41">
    <w:name w:val="Абзац списка4"/>
    <w:basedOn w:val="a"/>
    <w:rsid w:val="008B77B9"/>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91</Pages>
  <Words>19178</Words>
  <Characters>109318</Characters>
  <Application>Microsoft Office Word</Application>
  <DocSecurity>0</DocSecurity>
  <Lines>910</Lines>
  <Paragraphs>256</Paragraphs>
  <ScaleCrop>false</ScaleCrop>
  <Company>Microsoft</Company>
  <LinksUpToDate>false</LinksUpToDate>
  <CharactersWithSpaces>128240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sao3</dc:creator>
  <cp:keywords/>
  <dc:description/>
  <cp:lastModifiedBy>sao3</cp:lastModifiedBy>
  <cp:revision>3</cp:revision>
  <dcterms:created xsi:type="dcterms:W3CDTF">2021-12-20T12:44:00Z</dcterms:created>
  <dcterms:modified xsi:type="dcterms:W3CDTF">2021-12-24T09:30:00Z</dcterms:modified>
</cp:coreProperties>
</file>