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B" w:rsidRDefault="007F3AFB" w:rsidP="002740BA">
      <w:pPr>
        <w:jc w:val="both"/>
      </w:pPr>
    </w:p>
    <w:p w:rsidR="007F3AFB" w:rsidRDefault="007F3AFB" w:rsidP="002740BA">
      <w:pPr>
        <w:jc w:val="both"/>
      </w:pPr>
    </w:p>
    <w:p w:rsidR="002740BA" w:rsidRPr="00BA2159" w:rsidRDefault="003D3565" w:rsidP="003D3565">
      <w:pPr>
        <w:jc w:val="both"/>
      </w:pPr>
      <w:r>
        <w:t xml:space="preserve"> </w:t>
      </w:r>
      <w:bookmarkStart w:id="0" w:name="_GoBack"/>
      <w:bookmarkEnd w:id="0"/>
      <w:r w:rsidR="002740BA" w:rsidRPr="00BA2159">
        <w:t xml:space="preserve">                                                             </w:t>
      </w:r>
    </w:p>
    <w:tbl>
      <w:tblPr>
        <w:tblW w:w="9720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55"/>
        <w:gridCol w:w="1183"/>
        <w:gridCol w:w="4282"/>
      </w:tblGrid>
      <w:tr w:rsidR="002740BA" w:rsidRPr="00BA2159" w:rsidTr="000432B3">
        <w:trPr>
          <w:trHeight w:val="2718"/>
        </w:trPr>
        <w:tc>
          <w:tcPr>
            <w:tcW w:w="4255" w:type="dxa"/>
            <w:hideMark/>
          </w:tcPr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2740BA" w:rsidRPr="00BA2159" w:rsidRDefault="002740BA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2740BA" w:rsidRPr="00BA2159" w:rsidRDefault="002740BA" w:rsidP="000432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2740BA" w:rsidRPr="00BA2159" w:rsidRDefault="002740BA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2740BA" w:rsidRPr="00BA2159" w:rsidRDefault="002740BA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2740BA" w:rsidRPr="00BA2159" w:rsidRDefault="002740BA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2740BA" w:rsidRPr="00BA2159" w:rsidRDefault="002740BA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24.01.2022  № 56 </w:t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2740BA" w:rsidRPr="00BA2159" w:rsidRDefault="002740BA" w:rsidP="000432B3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2740BA" w:rsidRPr="00BA2159" w:rsidRDefault="002740BA" w:rsidP="000432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740BA" w:rsidRPr="00BA2159" w:rsidRDefault="002740BA" w:rsidP="000432B3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2740BA" w:rsidRPr="00BA2159" w:rsidRDefault="002740BA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24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.01.2022  56 № </w:t>
            </w:r>
          </w:p>
          <w:p w:rsidR="002740BA" w:rsidRPr="00BA2159" w:rsidRDefault="002740BA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2740BA" w:rsidRPr="00BA2159" w:rsidRDefault="002740BA" w:rsidP="000432B3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2740BA" w:rsidRDefault="002740BA" w:rsidP="002740BA">
      <w:pPr>
        <w:pStyle w:val="a7"/>
        <w:spacing w:before="0" w:beforeAutospacing="0" w:after="0" w:afterAutospacing="0"/>
        <w:ind w:right="5102"/>
        <w:jc w:val="both"/>
      </w:pPr>
      <w:r w:rsidRPr="00BA2159">
        <w:t xml:space="preserve">О внесении изменений в решение Собрания депутатов Кульгешского сельского поселения от 24.04.2018 года </w:t>
      </w:r>
      <w:r w:rsidRPr="00BA2159">
        <w:rPr>
          <w:rStyle w:val="a8"/>
        </w:rPr>
        <w:t>№ 69</w:t>
      </w:r>
      <w:r w:rsidRPr="00BA2159">
        <w:t xml:space="preserve">  «Об утверждении местных </w:t>
      </w:r>
      <w:hyperlink w:anchor="Par39" w:history="1">
        <w:r w:rsidRPr="00BA2159">
          <w:t xml:space="preserve">нормативов </w:t>
        </w:r>
      </w:hyperlink>
      <w:r w:rsidRPr="00BA2159">
        <w:t xml:space="preserve">градостроительного проектирования 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right="5102"/>
        <w:jc w:val="both"/>
      </w:pPr>
    </w:p>
    <w:p w:rsidR="002740BA" w:rsidRPr="00BA2159" w:rsidRDefault="002740BA" w:rsidP="002740BA">
      <w:pPr>
        <w:pStyle w:val="a7"/>
        <w:spacing w:before="0" w:beforeAutospacing="0" w:after="0" w:afterAutospacing="0"/>
        <w:ind w:left="23" w:right="-1" w:firstLine="686"/>
        <w:jc w:val="both"/>
      </w:pPr>
      <w:r w:rsidRPr="00BA2159">
        <w:t xml:space="preserve">В соответствии с Градостроительным кодексом Российской Федерации, Земельным кодексом Российской Федерации, Законом Чувашской Республики «О регулировании градостроительной деятельности в Чувашской Республике», Постановлением Кабинета Министров Чувашской Республики от 27 декабря 2017 г. № 546 «Об утверждении республиканских нормативов градостроительного проектирования Чувашской Республики» (с изменениями от 23.12.2020 № 738) Собрание депутатов Кульгешского сельского поселения Урмарского района Чувашской Республики </w:t>
      </w:r>
      <w:proofErr w:type="gramStart"/>
      <w:r w:rsidRPr="00BA2159">
        <w:rPr>
          <w:bCs/>
        </w:rPr>
        <w:t>р</w:t>
      </w:r>
      <w:proofErr w:type="gramEnd"/>
      <w:r w:rsidRPr="00BA2159">
        <w:rPr>
          <w:bCs/>
        </w:rPr>
        <w:t xml:space="preserve"> е ш и л о</w:t>
      </w:r>
      <w:r w:rsidRPr="00BA2159">
        <w:rPr>
          <w:b/>
          <w:bCs/>
        </w:rPr>
        <w:t>: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t xml:space="preserve">1. Внести в местные нормативы градостроительного проектирования, утвержденные решением Собрания депутатов Кульгешского сельского поселения Урмарского района от 24.04.2018 года </w:t>
      </w:r>
      <w:r w:rsidRPr="00BA2159">
        <w:rPr>
          <w:rStyle w:val="a8"/>
        </w:rPr>
        <w:t>№ 69</w:t>
      </w:r>
      <w:r w:rsidRPr="00BA2159">
        <w:rPr>
          <w:b/>
        </w:rPr>
        <w:t>,</w:t>
      </w:r>
      <w:r w:rsidRPr="00BA2159">
        <w:t xml:space="preserve"> следующие изменения: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t>в подразделе 1.1 раздела 1: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t xml:space="preserve">в пункте 1.1.1: 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t xml:space="preserve">таблицу 1.1.1 (2) </w:t>
      </w:r>
      <w:r w:rsidRPr="00BA2159">
        <w:rPr>
          <w:color w:val="000000"/>
        </w:rPr>
        <w:t>признать утратившей силу;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rPr>
          <w:color w:val="000000"/>
        </w:rPr>
        <w:t>таблицу 1.1.1 (4) признать утратившей силу;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t xml:space="preserve">2. </w:t>
      </w:r>
      <w:proofErr w:type="gramStart"/>
      <w:r w:rsidRPr="00BA2159">
        <w:t>Контроль за</w:t>
      </w:r>
      <w:proofErr w:type="gramEnd"/>
      <w:r w:rsidRPr="00BA2159">
        <w:t xml:space="preserve"> исполнением настоящего решения возложить на администрацию Кульгешского сельского поселения Урмарского района Чувашской Республики. 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686"/>
        <w:jc w:val="both"/>
      </w:pPr>
      <w:r w:rsidRPr="00BA2159">
        <w:t>3. Настоящее решение вступает в силу после официального опубликования.</w:t>
      </w:r>
    </w:p>
    <w:p w:rsidR="002740BA" w:rsidRPr="00BA2159" w:rsidRDefault="002740BA" w:rsidP="002740BA">
      <w:pPr>
        <w:pStyle w:val="a7"/>
        <w:spacing w:before="0" w:beforeAutospacing="0" w:after="0" w:afterAutospacing="0"/>
        <w:ind w:firstLine="539"/>
        <w:jc w:val="both"/>
      </w:pPr>
      <w:r w:rsidRPr="00BA2159">
        <w:t> </w:t>
      </w:r>
    </w:p>
    <w:p w:rsidR="002740BA" w:rsidRPr="00BA2159" w:rsidRDefault="002740BA" w:rsidP="002740B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2740BA" w:rsidRPr="00BA2159" w:rsidRDefault="002740BA" w:rsidP="002740BA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2740BA" w:rsidRPr="00BA2159" w:rsidRDefault="002740BA" w:rsidP="002740BA">
      <w:pPr>
        <w:autoSpaceDE w:val="0"/>
        <w:jc w:val="both"/>
      </w:pPr>
      <w:r w:rsidRPr="00BA2159">
        <w:t>Кульгешского сельского поселения</w:t>
      </w:r>
    </w:p>
    <w:p w:rsidR="002740BA" w:rsidRPr="00BA2159" w:rsidRDefault="002740BA" w:rsidP="002740BA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2740BA" w:rsidRPr="00BA2159" w:rsidRDefault="002740BA" w:rsidP="002740BA">
      <w:pPr>
        <w:pStyle w:val="21"/>
        <w:spacing w:line="240" w:lineRule="auto"/>
        <w:rPr>
          <w:sz w:val="24"/>
        </w:rPr>
      </w:pPr>
    </w:p>
    <w:p w:rsidR="002740BA" w:rsidRPr="00BA2159" w:rsidRDefault="002740BA" w:rsidP="002740BA">
      <w:r w:rsidRPr="00BA2159">
        <w:t>Глава Кульгешского сельского поселения</w:t>
      </w:r>
    </w:p>
    <w:p w:rsidR="002740BA" w:rsidRPr="00BA2159" w:rsidRDefault="002740BA" w:rsidP="002740BA">
      <w:r w:rsidRPr="00BA2159">
        <w:t>Урмарского района Чувашской Республики                                                         О.С. Кузьмин</w:t>
      </w:r>
    </w:p>
    <w:p w:rsidR="002740BA" w:rsidRPr="00BA2159" w:rsidRDefault="002740BA" w:rsidP="002740BA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p w:rsidR="002740BA" w:rsidRPr="00BA2159" w:rsidRDefault="002740BA" w:rsidP="002740BA">
      <w:r w:rsidRPr="00BA2159">
        <w:t xml:space="preserve"> </w:t>
      </w:r>
    </w:p>
    <w:p w:rsidR="002740BA" w:rsidRPr="00BA2159" w:rsidRDefault="002740BA" w:rsidP="002740BA"/>
    <w:p w:rsidR="002740BA" w:rsidRPr="00BA2159" w:rsidRDefault="002740BA" w:rsidP="002740BA"/>
    <w:p w:rsidR="002740BA" w:rsidRPr="00BA2159" w:rsidRDefault="002740BA" w:rsidP="002740BA"/>
    <w:p w:rsidR="002740BA" w:rsidRPr="00BA2159" w:rsidRDefault="002740BA" w:rsidP="002740BA"/>
    <w:p w:rsidR="002740BA" w:rsidRPr="00BA2159" w:rsidRDefault="002740BA" w:rsidP="002740BA"/>
    <w:p w:rsidR="002740BA" w:rsidRPr="00BA2159" w:rsidRDefault="002740BA" w:rsidP="002740BA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0BA"/>
    <w:rsid w:val="002740BA"/>
    <w:rsid w:val="003D3565"/>
    <w:rsid w:val="00624110"/>
    <w:rsid w:val="007F3AFB"/>
    <w:rsid w:val="008B2DF8"/>
    <w:rsid w:val="00F254FF"/>
    <w:rsid w:val="00F80FD8"/>
    <w:rsid w:val="00F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2740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2740BA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2740B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2740BA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2740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740B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740BA"/>
    <w:rPr>
      <w:b/>
      <w:bCs/>
    </w:rPr>
  </w:style>
  <w:style w:type="paragraph" w:customStyle="1" w:styleId="31">
    <w:name w:val="Основной текст с отступом 31"/>
    <w:basedOn w:val="a"/>
    <w:rsid w:val="007F3AFB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Windows User</cp:lastModifiedBy>
  <cp:revision>7</cp:revision>
  <dcterms:created xsi:type="dcterms:W3CDTF">2022-02-02T09:43:00Z</dcterms:created>
  <dcterms:modified xsi:type="dcterms:W3CDTF">2022-02-15T05:56:00Z</dcterms:modified>
</cp:coreProperties>
</file>