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AE223A" w:rsidTr="001D3901">
        <w:tc>
          <w:tcPr>
            <w:tcW w:w="8403" w:type="dxa"/>
            <w:tcBorders>
              <w:top w:val="single" w:sz="4" w:space="0" w:color="auto"/>
              <w:left w:val="single" w:sz="4" w:space="0" w:color="auto"/>
              <w:bottom w:val="single" w:sz="4" w:space="0" w:color="auto"/>
              <w:right w:val="single" w:sz="4" w:space="0" w:color="auto"/>
            </w:tcBorders>
            <w:hideMark/>
          </w:tcPr>
          <w:p w:rsidR="00AE223A" w:rsidRDefault="00AE223A" w:rsidP="001225DA">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AE223A" w:rsidRDefault="00AE223A" w:rsidP="001225DA">
            <w:pPr>
              <w:spacing w:after="0" w:line="240" w:lineRule="auto"/>
              <w:ind w:right="-51"/>
              <w:jc w:val="center"/>
              <w:rPr>
                <w:rFonts w:ascii="Times New Roman" w:hAnsi="Times New Roman"/>
                <w:sz w:val="20"/>
                <w:szCs w:val="20"/>
                <w:lang w:eastAsia="en-US"/>
              </w:rPr>
            </w:pPr>
          </w:p>
          <w:p w:rsidR="00AE223A" w:rsidRDefault="00AE223A" w:rsidP="001225DA">
            <w:pPr>
              <w:spacing w:after="0" w:line="240" w:lineRule="auto"/>
              <w:ind w:right="-51"/>
              <w:jc w:val="center"/>
              <w:rPr>
                <w:rFonts w:ascii="Times New Roman" w:hAnsi="Times New Roman"/>
                <w:lang w:eastAsia="en-US"/>
              </w:rPr>
            </w:pPr>
            <w:r>
              <w:rPr>
                <w:rFonts w:ascii="Times New Roman" w:hAnsi="Times New Roman"/>
                <w:lang w:eastAsia="en-US"/>
              </w:rPr>
              <w:t>2017</w:t>
            </w:r>
          </w:p>
          <w:p w:rsidR="00AE223A" w:rsidRDefault="00AE223A" w:rsidP="001225DA">
            <w:pPr>
              <w:spacing w:after="0" w:line="240" w:lineRule="auto"/>
              <w:ind w:right="-51"/>
              <w:jc w:val="center"/>
              <w:rPr>
                <w:rFonts w:ascii="Times New Roman" w:hAnsi="Times New Roman"/>
                <w:lang w:eastAsia="en-US"/>
              </w:rPr>
            </w:pPr>
            <w:r>
              <w:rPr>
                <w:rFonts w:ascii="Times New Roman" w:hAnsi="Times New Roman"/>
                <w:lang w:eastAsia="en-US"/>
              </w:rPr>
              <w:t>0</w:t>
            </w:r>
            <w:r w:rsidR="001225DA">
              <w:rPr>
                <w:rFonts w:ascii="Times New Roman" w:hAnsi="Times New Roman"/>
                <w:lang w:eastAsia="en-US"/>
              </w:rPr>
              <w:t>4</w:t>
            </w:r>
            <w:r>
              <w:rPr>
                <w:rFonts w:ascii="Times New Roman" w:hAnsi="Times New Roman"/>
                <w:lang w:eastAsia="en-US"/>
              </w:rPr>
              <w:t xml:space="preserve"> мая  </w:t>
            </w:r>
          </w:p>
          <w:p w:rsidR="00AE223A" w:rsidRDefault="00AE223A" w:rsidP="001225DA">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9 (188)</w:t>
            </w:r>
          </w:p>
        </w:tc>
      </w:tr>
      <w:tr w:rsidR="00AE223A" w:rsidTr="001D3901">
        <w:tc>
          <w:tcPr>
            <w:tcW w:w="8403" w:type="dxa"/>
            <w:tcBorders>
              <w:top w:val="single" w:sz="4" w:space="0" w:color="auto"/>
              <w:left w:val="single" w:sz="4" w:space="0" w:color="auto"/>
              <w:bottom w:val="single" w:sz="4" w:space="0" w:color="auto"/>
              <w:right w:val="single" w:sz="4" w:space="0" w:color="auto"/>
            </w:tcBorders>
            <w:hideMark/>
          </w:tcPr>
          <w:p w:rsidR="00AE223A" w:rsidRDefault="00AE223A" w:rsidP="001225DA">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223A" w:rsidRDefault="00AE223A" w:rsidP="001225DA">
            <w:pPr>
              <w:spacing w:after="0" w:line="240" w:lineRule="auto"/>
              <w:rPr>
                <w:rFonts w:ascii="Times New Roman" w:hAnsi="Times New Roman"/>
                <w:sz w:val="20"/>
                <w:szCs w:val="20"/>
                <w:lang w:eastAsia="en-US"/>
              </w:rPr>
            </w:pPr>
          </w:p>
        </w:tc>
      </w:tr>
    </w:tbl>
    <w:p w:rsidR="00AE223A" w:rsidRDefault="00AE223A" w:rsidP="001225DA">
      <w:pPr>
        <w:spacing w:after="0" w:line="240" w:lineRule="auto"/>
        <w:ind w:right="-51" w:firstLine="540"/>
        <w:jc w:val="both"/>
        <w:rPr>
          <w:rFonts w:ascii="Times New Roman" w:hAnsi="Times New Roman"/>
          <w:i/>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AE223A" w:rsidTr="001D3901">
        <w:trPr>
          <w:trHeight w:val="278"/>
        </w:trPr>
        <w:tc>
          <w:tcPr>
            <w:tcW w:w="10170" w:type="dxa"/>
            <w:tcBorders>
              <w:top w:val="single" w:sz="4" w:space="0" w:color="auto"/>
              <w:left w:val="single" w:sz="4" w:space="0" w:color="auto"/>
              <w:bottom w:val="single" w:sz="4" w:space="0" w:color="auto"/>
              <w:right w:val="single" w:sz="4" w:space="0" w:color="auto"/>
            </w:tcBorders>
          </w:tcPr>
          <w:p w:rsidR="00AE223A" w:rsidRPr="001225DA" w:rsidRDefault="00AE223A" w:rsidP="001225DA">
            <w:pPr>
              <w:tabs>
                <w:tab w:val="left" w:pos="4890"/>
              </w:tabs>
              <w:spacing w:after="0" w:line="240" w:lineRule="auto"/>
              <w:ind w:firstLine="284"/>
              <w:rPr>
                <w:rFonts w:ascii="Times New Roman" w:hAnsi="Times New Roman"/>
                <w:i/>
                <w:lang w:eastAsia="en-US"/>
              </w:rPr>
            </w:pPr>
            <w:r w:rsidRPr="001225DA">
              <w:rPr>
                <w:rFonts w:ascii="Times New Roman" w:hAnsi="Times New Roman"/>
                <w:i/>
                <w:lang w:eastAsia="en-US"/>
              </w:rPr>
              <w:t>В номере:</w:t>
            </w:r>
          </w:p>
          <w:p w:rsidR="003A3741" w:rsidRPr="001225DA" w:rsidRDefault="00AE223A" w:rsidP="001225DA">
            <w:pPr>
              <w:pStyle w:val="af"/>
              <w:numPr>
                <w:ilvl w:val="0"/>
                <w:numId w:val="3"/>
              </w:numPr>
              <w:spacing w:after="0" w:line="240" w:lineRule="auto"/>
              <w:ind w:left="0" w:firstLine="284"/>
              <w:jc w:val="both"/>
              <w:rPr>
                <w:rFonts w:ascii="Times New Roman" w:hAnsi="Times New Roman"/>
                <w:i/>
                <w:lang w:eastAsia="en-US"/>
              </w:rPr>
            </w:pPr>
            <w:r w:rsidRPr="001225DA">
              <w:rPr>
                <w:rFonts w:ascii="Times New Roman" w:hAnsi="Times New Roman"/>
                <w:i/>
                <w:lang w:eastAsia="en-US"/>
              </w:rPr>
              <w:t xml:space="preserve">Постановление </w:t>
            </w:r>
            <w:r w:rsidRPr="001225DA">
              <w:rPr>
                <w:rFonts w:ascii="Times New Roman" w:hAnsi="Times New Roman"/>
                <w:i/>
              </w:rPr>
              <w:t xml:space="preserve"> главы  </w:t>
            </w:r>
            <w:r w:rsidRPr="001225DA">
              <w:rPr>
                <w:rFonts w:ascii="Times New Roman" w:hAnsi="Times New Roman"/>
                <w:i/>
                <w:lang w:eastAsia="en-US"/>
              </w:rPr>
              <w:t>Кульгешского сельского поселения №0</w:t>
            </w:r>
            <w:r w:rsidR="003A3741" w:rsidRPr="001225DA">
              <w:rPr>
                <w:rFonts w:ascii="Times New Roman" w:hAnsi="Times New Roman"/>
                <w:i/>
                <w:lang w:eastAsia="en-US"/>
              </w:rPr>
              <w:t>5</w:t>
            </w:r>
            <w:r w:rsidRPr="001225DA">
              <w:rPr>
                <w:rFonts w:ascii="Times New Roman" w:hAnsi="Times New Roman"/>
                <w:i/>
                <w:lang w:eastAsia="en-US"/>
              </w:rPr>
              <w:t xml:space="preserve">  от </w:t>
            </w:r>
            <w:r w:rsidR="003A3741" w:rsidRPr="001225DA">
              <w:rPr>
                <w:rFonts w:ascii="Times New Roman" w:hAnsi="Times New Roman"/>
                <w:i/>
                <w:lang w:eastAsia="en-US"/>
              </w:rPr>
              <w:t>02</w:t>
            </w:r>
            <w:r w:rsidRPr="001225DA">
              <w:rPr>
                <w:rFonts w:ascii="Times New Roman" w:hAnsi="Times New Roman"/>
                <w:i/>
                <w:lang w:eastAsia="en-US"/>
              </w:rPr>
              <w:t>.0</w:t>
            </w:r>
            <w:r w:rsidR="003A3741" w:rsidRPr="001225DA">
              <w:rPr>
                <w:rFonts w:ascii="Times New Roman" w:hAnsi="Times New Roman"/>
                <w:i/>
                <w:lang w:eastAsia="en-US"/>
              </w:rPr>
              <w:t>5</w:t>
            </w:r>
            <w:r w:rsidRPr="001225DA">
              <w:rPr>
                <w:rFonts w:ascii="Times New Roman" w:hAnsi="Times New Roman"/>
                <w:i/>
                <w:lang w:eastAsia="en-US"/>
              </w:rPr>
              <w:t>.2017г. «</w:t>
            </w:r>
            <w:r w:rsidR="003A3741" w:rsidRPr="001225DA">
              <w:rPr>
                <w:rFonts w:ascii="Times New Roman" w:hAnsi="Times New Roman"/>
                <w:bCs/>
                <w:i/>
              </w:rPr>
              <w:t xml:space="preserve">О назначении публичных слушаний </w:t>
            </w:r>
            <w:r w:rsidR="003A3741" w:rsidRPr="001225DA">
              <w:rPr>
                <w:rFonts w:ascii="Times New Roman" w:hAnsi="Times New Roman"/>
                <w:i/>
              </w:rPr>
              <w:t>по вопросу внесения изменений в  Устав Кульгешского сельского поселения Урмарского района Чувашской Республики</w:t>
            </w:r>
            <w:r w:rsidRPr="001225DA">
              <w:rPr>
                <w:rFonts w:ascii="Times New Roman" w:hAnsi="Times New Roman"/>
                <w:i/>
                <w:lang w:eastAsia="en-US"/>
              </w:rPr>
              <w:t>»</w:t>
            </w:r>
          </w:p>
          <w:p w:rsidR="00AE223A" w:rsidRPr="001225DA" w:rsidRDefault="003A3741" w:rsidP="001225DA">
            <w:pPr>
              <w:pStyle w:val="af"/>
              <w:numPr>
                <w:ilvl w:val="0"/>
                <w:numId w:val="3"/>
              </w:numPr>
              <w:spacing w:after="0" w:line="240" w:lineRule="auto"/>
              <w:ind w:left="0" w:firstLine="284"/>
              <w:jc w:val="both"/>
              <w:rPr>
                <w:rFonts w:ascii="Times New Roman" w:hAnsi="Times New Roman"/>
                <w:i/>
                <w:lang w:eastAsia="en-US"/>
              </w:rPr>
            </w:pPr>
            <w:r w:rsidRPr="001225DA">
              <w:rPr>
                <w:rFonts w:ascii="Times New Roman" w:hAnsi="Times New Roman"/>
                <w:i/>
                <w:lang w:eastAsia="en-US"/>
              </w:rPr>
              <w:t xml:space="preserve">Постановление </w:t>
            </w:r>
            <w:r w:rsidRPr="001225DA">
              <w:rPr>
                <w:rFonts w:ascii="Times New Roman" w:hAnsi="Times New Roman"/>
                <w:i/>
              </w:rPr>
              <w:t xml:space="preserve"> администрации </w:t>
            </w:r>
            <w:r w:rsidRPr="001225DA">
              <w:rPr>
                <w:rFonts w:ascii="Times New Roman" w:hAnsi="Times New Roman"/>
                <w:i/>
                <w:lang w:eastAsia="en-US"/>
              </w:rPr>
              <w:t>Кульгешского сельского поселения №24  от 02.05.2017г. «</w:t>
            </w:r>
            <w:r w:rsidRPr="001225DA">
              <w:rPr>
                <w:rFonts w:ascii="Times New Roman" w:hAnsi="Times New Roman"/>
                <w:i/>
              </w:rPr>
              <w:t>Об утверждении отчета об исполнении бюджета Кульгешского  сельского поселения Урмарского района Чувашской Республики за 1 квартал 2017 года</w:t>
            </w:r>
            <w:r w:rsidRPr="001225DA">
              <w:rPr>
                <w:rFonts w:ascii="Times New Roman" w:hAnsi="Times New Roman"/>
                <w:i/>
                <w:lang w:eastAsia="en-US"/>
              </w:rPr>
              <w:t>»</w:t>
            </w:r>
            <w:r w:rsidR="00AE223A" w:rsidRPr="001225DA">
              <w:rPr>
                <w:rFonts w:ascii="Times New Roman" w:hAnsi="Times New Roman"/>
                <w:i/>
                <w:lang w:eastAsia="en-US"/>
              </w:rPr>
              <w:t xml:space="preserve"> </w:t>
            </w:r>
          </w:p>
          <w:p w:rsidR="001225DA" w:rsidRPr="001225DA" w:rsidRDefault="001225DA" w:rsidP="001225DA">
            <w:pPr>
              <w:pStyle w:val="af"/>
              <w:numPr>
                <w:ilvl w:val="0"/>
                <w:numId w:val="3"/>
              </w:numPr>
              <w:tabs>
                <w:tab w:val="left" w:pos="0"/>
              </w:tabs>
              <w:spacing w:after="0" w:line="240" w:lineRule="auto"/>
              <w:ind w:left="0" w:firstLine="284"/>
              <w:jc w:val="both"/>
              <w:rPr>
                <w:rFonts w:ascii="Times New Roman" w:hAnsi="Times New Roman"/>
                <w:i/>
                <w:lang w:eastAsia="en-US"/>
              </w:rPr>
            </w:pPr>
            <w:r w:rsidRPr="001225DA">
              <w:rPr>
                <w:rFonts w:ascii="Times New Roman" w:hAnsi="Times New Roman"/>
                <w:i/>
              </w:rPr>
              <w:t>Постановление  администрации  Кульгешского сельского поселения № 25 от 04.05.2017г. «</w:t>
            </w:r>
            <w:r>
              <w:rPr>
                <w:rFonts w:ascii="Times New Roman" w:hAnsi="Times New Roman"/>
                <w:i/>
              </w:rPr>
              <w:t xml:space="preserve">О </w:t>
            </w:r>
            <w:r w:rsidRPr="001225DA">
              <w:rPr>
                <w:rFonts w:ascii="Times New Roman" w:hAnsi="Times New Roman"/>
                <w:i/>
              </w:rPr>
              <w:t>снятии с  учета на улучшение жилищных условий</w:t>
            </w:r>
            <w:r>
              <w:rPr>
                <w:rFonts w:ascii="Times New Roman" w:hAnsi="Times New Roman"/>
                <w:i/>
              </w:rPr>
              <w:t>»</w:t>
            </w:r>
          </w:p>
        </w:tc>
      </w:tr>
    </w:tbl>
    <w:p w:rsidR="00AE223A" w:rsidRDefault="00AE223A" w:rsidP="001225DA">
      <w:pPr>
        <w:tabs>
          <w:tab w:val="left" w:pos="4140"/>
        </w:tabs>
        <w:spacing w:after="0" w:line="240" w:lineRule="auto"/>
        <w:jc w:val="center"/>
        <w:rPr>
          <w:rFonts w:ascii="Times New Roman" w:hAnsi="Times New Roman"/>
          <w:b/>
          <w:sz w:val="24"/>
          <w:szCs w:val="24"/>
        </w:rPr>
      </w:pPr>
    </w:p>
    <w:p w:rsidR="00AE223A" w:rsidRDefault="00AE223A" w:rsidP="001225DA">
      <w:pPr>
        <w:tabs>
          <w:tab w:val="left" w:pos="4140"/>
        </w:tabs>
        <w:spacing w:after="0" w:line="240" w:lineRule="auto"/>
        <w:jc w:val="center"/>
        <w:rPr>
          <w:rFonts w:ascii="Times New Roman" w:hAnsi="Times New Roman"/>
          <w:b/>
        </w:rPr>
      </w:pPr>
      <w:r>
        <w:rPr>
          <w:rFonts w:ascii="Times New Roman" w:hAnsi="Times New Roman"/>
          <w:b/>
        </w:rPr>
        <w:t>Постановление  главы  Кульгешского сельского поселения № 05 от 02.05.2017г.</w:t>
      </w:r>
    </w:p>
    <w:p w:rsidR="00AE223A" w:rsidRDefault="00AE223A" w:rsidP="001225DA">
      <w:pPr>
        <w:tabs>
          <w:tab w:val="left" w:pos="4140"/>
        </w:tabs>
        <w:spacing w:after="0" w:line="240" w:lineRule="auto"/>
        <w:jc w:val="center"/>
        <w:rPr>
          <w:rFonts w:ascii="Times New Roman" w:hAnsi="Times New Roman"/>
          <w:b/>
        </w:rPr>
      </w:pPr>
    </w:p>
    <w:p w:rsidR="00AE223A" w:rsidRDefault="00AE223A" w:rsidP="001225DA">
      <w:pPr>
        <w:spacing w:after="0" w:line="240" w:lineRule="auto"/>
        <w:ind w:right="5476"/>
        <w:jc w:val="both"/>
        <w:rPr>
          <w:rFonts w:ascii="Times New Roman" w:hAnsi="Times New Roman"/>
          <w:sz w:val="20"/>
          <w:szCs w:val="20"/>
        </w:rPr>
      </w:pPr>
      <w:r w:rsidRPr="00AE223A">
        <w:rPr>
          <w:rFonts w:ascii="Times New Roman" w:hAnsi="Times New Roman"/>
          <w:bCs/>
          <w:sz w:val="20"/>
          <w:szCs w:val="20"/>
        </w:rPr>
        <w:t xml:space="preserve">О назначении публичных слушаний </w:t>
      </w:r>
      <w:r w:rsidRPr="00AE223A">
        <w:rPr>
          <w:rFonts w:ascii="Times New Roman" w:hAnsi="Times New Roman"/>
          <w:sz w:val="20"/>
          <w:szCs w:val="20"/>
        </w:rPr>
        <w:t xml:space="preserve">по вопросу внесения изменений в  Устав Кульгешского сельского поселения Урмарского района Чувашской Республики  </w:t>
      </w:r>
    </w:p>
    <w:p w:rsidR="00AE223A" w:rsidRPr="00AE223A" w:rsidRDefault="00AE223A" w:rsidP="001225DA">
      <w:pPr>
        <w:spacing w:after="0" w:line="240" w:lineRule="auto"/>
        <w:ind w:right="5476"/>
        <w:jc w:val="both"/>
        <w:rPr>
          <w:rFonts w:ascii="Times New Roman" w:hAnsi="Times New Roman"/>
          <w:sz w:val="20"/>
          <w:szCs w:val="20"/>
        </w:rPr>
      </w:pPr>
    </w:p>
    <w:p w:rsidR="00AE223A" w:rsidRPr="00AE223A" w:rsidRDefault="00AE223A" w:rsidP="001225DA">
      <w:pPr>
        <w:spacing w:after="0" w:line="240" w:lineRule="auto"/>
        <w:ind w:right="76" w:firstLine="540"/>
        <w:jc w:val="both"/>
        <w:outlineLvl w:val="3"/>
        <w:rPr>
          <w:rFonts w:ascii="Times New Roman" w:hAnsi="Times New Roman"/>
          <w:color w:val="000000"/>
          <w:sz w:val="20"/>
          <w:szCs w:val="20"/>
        </w:rPr>
      </w:pPr>
      <w:r w:rsidRPr="00AE223A">
        <w:rPr>
          <w:rFonts w:ascii="Times New Roman" w:hAnsi="Times New Roman"/>
          <w:sz w:val="20"/>
          <w:szCs w:val="20"/>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14 Устава    Кульгешского сельского поселения Урмарского района Чувашской Республики</w:t>
      </w:r>
    </w:p>
    <w:p w:rsidR="00AE223A" w:rsidRPr="00AE223A" w:rsidRDefault="00AE223A" w:rsidP="001225DA">
      <w:pPr>
        <w:spacing w:after="0" w:line="240" w:lineRule="auto"/>
        <w:ind w:right="76" w:firstLine="540"/>
        <w:jc w:val="both"/>
        <w:rPr>
          <w:rFonts w:ascii="Times New Roman" w:hAnsi="Times New Roman"/>
          <w:sz w:val="20"/>
          <w:szCs w:val="20"/>
        </w:rPr>
      </w:pPr>
      <w:proofErr w:type="gramStart"/>
      <w:r w:rsidRPr="00AE223A">
        <w:rPr>
          <w:rFonts w:ascii="Times New Roman" w:hAnsi="Times New Roman"/>
          <w:sz w:val="20"/>
          <w:szCs w:val="20"/>
        </w:rPr>
        <w:t>П</w:t>
      </w:r>
      <w:proofErr w:type="gramEnd"/>
      <w:r w:rsidRPr="00AE223A">
        <w:rPr>
          <w:rFonts w:ascii="Times New Roman" w:hAnsi="Times New Roman"/>
          <w:sz w:val="20"/>
          <w:szCs w:val="20"/>
        </w:rPr>
        <w:t xml:space="preserve"> О С Т А Н О В Л Я Ю:</w:t>
      </w:r>
    </w:p>
    <w:p w:rsidR="00AE223A" w:rsidRPr="00AE223A" w:rsidRDefault="00AE223A" w:rsidP="001225DA">
      <w:pPr>
        <w:spacing w:after="0" w:line="240" w:lineRule="auto"/>
        <w:ind w:right="76" w:firstLine="540"/>
        <w:jc w:val="both"/>
        <w:rPr>
          <w:rFonts w:ascii="Times New Roman" w:hAnsi="Times New Roman"/>
          <w:sz w:val="20"/>
          <w:szCs w:val="20"/>
        </w:rPr>
      </w:pPr>
      <w:r w:rsidRPr="00AE223A">
        <w:rPr>
          <w:rFonts w:ascii="Times New Roman" w:hAnsi="Times New Roman"/>
          <w:sz w:val="20"/>
          <w:szCs w:val="20"/>
        </w:rPr>
        <w:t>1. Назначить публичные слушания в администрации Кульгешского сельского поселения в  форме слушания с участием представителей общественности Кульгешского сельского поселения на 15 часов 00мин. 23 мая 2017г.,  по вопросу:</w:t>
      </w:r>
    </w:p>
    <w:p w:rsidR="00AE223A" w:rsidRPr="00AE223A" w:rsidRDefault="00AE223A" w:rsidP="001225DA">
      <w:pPr>
        <w:spacing w:after="0" w:line="240" w:lineRule="auto"/>
        <w:ind w:firstLine="540"/>
        <w:jc w:val="both"/>
        <w:rPr>
          <w:rFonts w:ascii="Times New Roman" w:hAnsi="Times New Roman"/>
          <w:sz w:val="20"/>
          <w:szCs w:val="20"/>
        </w:rPr>
      </w:pPr>
      <w:r w:rsidRPr="00AE223A">
        <w:rPr>
          <w:rFonts w:ascii="Times New Roman" w:hAnsi="Times New Roman"/>
          <w:sz w:val="20"/>
          <w:szCs w:val="20"/>
        </w:rPr>
        <w:t xml:space="preserve">- о внесении изменений в Устав Кульгешского сельского поселения Урмарского района Чувашской Республики (проект прилагается).  </w:t>
      </w:r>
    </w:p>
    <w:p w:rsidR="00AE223A" w:rsidRPr="00AE223A" w:rsidRDefault="00AE223A" w:rsidP="001225DA">
      <w:pPr>
        <w:spacing w:after="0" w:line="240" w:lineRule="auto"/>
        <w:ind w:firstLine="540"/>
        <w:jc w:val="both"/>
        <w:rPr>
          <w:rFonts w:ascii="Times New Roman" w:hAnsi="Times New Roman"/>
          <w:sz w:val="20"/>
          <w:szCs w:val="20"/>
        </w:rPr>
      </w:pPr>
      <w:r w:rsidRPr="00AE223A">
        <w:rPr>
          <w:rFonts w:ascii="Times New Roman" w:hAnsi="Times New Roman"/>
          <w:sz w:val="20"/>
          <w:szCs w:val="20"/>
        </w:rPr>
        <w:t>2. Опубликовать настоящее постановление  в периодическом печатном издании Кульгешского сельского поселения «Кульгешский вестник»</w:t>
      </w:r>
    </w:p>
    <w:p w:rsidR="00AE223A" w:rsidRPr="00AE223A" w:rsidRDefault="00AE223A" w:rsidP="001225DA">
      <w:pPr>
        <w:spacing w:after="0" w:line="240" w:lineRule="auto"/>
        <w:ind w:firstLine="720"/>
        <w:jc w:val="both"/>
        <w:rPr>
          <w:rFonts w:ascii="Times New Roman" w:hAnsi="Times New Roman"/>
          <w:sz w:val="20"/>
          <w:szCs w:val="20"/>
        </w:rPr>
      </w:pP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Глава  Кульгешского сельского поселения                                                         О.С.Кузьмин</w:t>
      </w:r>
    </w:p>
    <w:p w:rsidR="00AE223A" w:rsidRPr="00AE223A" w:rsidRDefault="00AE223A" w:rsidP="001225DA">
      <w:pPr>
        <w:spacing w:after="0" w:line="240" w:lineRule="auto"/>
        <w:jc w:val="both"/>
        <w:rPr>
          <w:rFonts w:ascii="Times New Roman" w:hAnsi="Times New Roman"/>
          <w:sz w:val="20"/>
          <w:szCs w:val="20"/>
        </w:rPr>
      </w:pPr>
    </w:p>
    <w:p w:rsidR="00AE223A" w:rsidRPr="00AE223A" w:rsidRDefault="00AE223A" w:rsidP="001225DA">
      <w:pPr>
        <w:spacing w:after="0" w:line="240" w:lineRule="auto"/>
        <w:jc w:val="both"/>
        <w:rPr>
          <w:rFonts w:ascii="Times New Roman" w:hAnsi="Times New Roman"/>
          <w:sz w:val="20"/>
          <w:szCs w:val="20"/>
        </w:rPr>
      </w:pPr>
    </w:p>
    <w:p w:rsidR="00AE223A" w:rsidRDefault="00AE223A" w:rsidP="001225DA">
      <w:pPr>
        <w:spacing w:after="0" w:line="240" w:lineRule="auto"/>
        <w:rPr>
          <w:rFonts w:ascii="Times New Roman" w:hAnsi="Times New Roman"/>
          <w:sz w:val="20"/>
          <w:szCs w:val="20"/>
        </w:rPr>
      </w:pPr>
      <w:r>
        <w:rPr>
          <w:rFonts w:ascii="Times New Roman" w:hAnsi="Times New Roman"/>
          <w:sz w:val="20"/>
          <w:szCs w:val="20"/>
        </w:rPr>
        <w:t>ПРОЕКТ РЕШЕНИЯ СОБРАНИЯ ДЕПУТАТОВ</w:t>
      </w:r>
    </w:p>
    <w:p w:rsidR="003A3741" w:rsidRPr="00AE223A" w:rsidRDefault="003A3741" w:rsidP="001225DA">
      <w:pPr>
        <w:spacing w:after="0" w:line="240" w:lineRule="auto"/>
        <w:rPr>
          <w:rFonts w:ascii="Times New Roman" w:hAnsi="Times New Roman"/>
          <w:sz w:val="20"/>
          <w:szCs w:val="20"/>
        </w:rPr>
      </w:pPr>
    </w:p>
    <w:p w:rsidR="00AE223A" w:rsidRPr="00AE223A" w:rsidRDefault="00AE223A" w:rsidP="001225DA">
      <w:pPr>
        <w:spacing w:after="0" w:line="240" w:lineRule="auto"/>
        <w:ind w:right="5386"/>
        <w:jc w:val="both"/>
        <w:rPr>
          <w:rFonts w:ascii="Times New Roman" w:hAnsi="Times New Roman"/>
          <w:sz w:val="20"/>
          <w:szCs w:val="20"/>
        </w:rPr>
      </w:pPr>
      <w:r w:rsidRPr="00AE223A">
        <w:rPr>
          <w:rFonts w:ascii="Times New Roman" w:hAnsi="Times New Roman"/>
          <w:sz w:val="20"/>
          <w:szCs w:val="20"/>
        </w:rPr>
        <w:t>О внесении изменений в Устав Кульгешского сельского поселения Урмарского района Чувашской Республики</w:t>
      </w:r>
    </w:p>
    <w:p w:rsidR="00AE223A" w:rsidRPr="00AE223A" w:rsidRDefault="00AE223A" w:rsidP="001225DA">
      <w:pPr>
        <w:spacing w:after="0" w:line="240" w:lineRule="auto"/>
        <w:jc w:val="both"/>
        <w:rPr>
          <w:rFonts w:ascii="Times New Roman" w:hAnsi="Times New Roman"/>
          <w:sz w:val="20"/>
          <w:szCs w:val="20"/>
        </w:rPr>
      </w:pPr>
    </w:p>
    <w:p w:rsidR="00AE223A" w:rsidRPr="00AE223A" w:rsidRDefault="00AE223A" w:rsidP="001225DA">
      <w:pPr>
        <w:spacing w:after="0" w:line="240" w:lineRule="auto"/>
        <w:ind w:firstLine="709"/>
        <w:jc w:val="both"/>
        <w:rPr>
          <w:rFonts w:ascii="Times New Roman" w:hAnsi="Times New Roman"/>
          <w:sz w:val="20"/>
          <w:szCs w:val="20"/>
        </w:rPr>
      </w:pPr>
      <w:r w:rsidRPr="00AE223A">
        <w:rPr>
          <w:rFonts w:ascii="Times New Roman" w:hAnsi="Times New Roman"/>
          <w:sz w:val="20"/>
          <w:szCs w:val="20"/>
        </w:rPr>
        <w:t xml:space="preserve">В целях приведения Устава Кульгешского сельского поселения Урмарского района Чувашской Республики в соответствие требованиям Федерального закона от 06.10.2003 года №131-ФЗ «Об общих принципах организации местного самоуправления в Российской Федерации» </w:t>
      </w:r>
    </w:p>
    <w:p w:rsidR="00AE223A" w:rsidRPr="00AE223A" w:rsidRDefault="00AE223A" w:rsidP="001225DA">
      <w:pPr>
        <w:spacing w:after="0" w:line="240" w:lineRule="auto"/>
        <w:jc w:val="both"/>
        <w:rPr>
          <w:rFonts w:ascii="Times New Roman" w:hAnsi="Times New Roman"/>
          <w:b/>
          <w:bCs/>
          <w:sz w:val="20"/>
          <w:szCs w:val="20"/>
        </w:rPr>
      </w:pPr>
      <w:r w:rsidRPr="00AE223A">
        <w:rPr>
          <w:rFonts w:ascii="Times New Roman" w:hAnsi="Times New Roman"/>
          <w:sz w:val="20"/>
          <w:szCs w:val="20"/>
        </w:rPr>
        <w:t xml:space="preserve">       </w:t>
      </w:r>
      <w:r w:rsidRPr="00AE223A">
        <w:rPr>
          <w:rFonts w:ascii="Times New Roman" w:hAnsi="Times New Roman"/>
          <w:b/>
          <w:bCs/>
          <w:sz w:val="20"/>
          <w:szCs w:val="20"/>
        </w:rPr>
        <w:t xml:space="preserve">  Собрание депутатов Кульгешского сельского поселения Урмарского района Чувашской Республики</w:t>
      </w:r>
    </w:p>
    <w:p w:rsidR="00AE223A" w:rsidRPr="00AE223A" w:rsidRDefault="00AE223A" w:rsidP="001225DA">
      <w:pPr>
        <w:spacing w:after="0" w:line="240" w:lineRule="auto"/>
        <w:jc w:val="both"/>
        <w:rPr>
          <w:rFonts w:ascii="Times New Roman" w:hAnsi="Times New Roman"/>
          <w:b/>
          <w:bCs/>
          <w:sz w:val="20"/>
          <w:szCs w:val="20"/>
        </w:rPr>
      </w:pPr>
      <w:r w:rsidRPr="00AE223A">
        <w:rPr>
          <w:rFonts w:ascii="Times New Roman" w:hAnsi="Times New Roman"/>
          <w:b/>
          <w:bCs/>
          <w:sz w:val="20"/>
          <w:szCs w:val="20"/>
        </w:rPr>
        <w:t xml:space="preserve">         РЕШИЛО:</w:t>
      </w:r>
    </w:p>
    <w:p w:rsidR="00AE223A" w:rsidRPr="00AE223A" w:rsidRDefault="00AE223A" w:rsidP="001225DA">
      <w:pPr>
        <w:pStyle w:val="msonormalcxspmiddle"/>
        <w:spacing w:before="0" w:beforeAutospacing="0" w:after="0" w:afterAutospacing="0"/>
        <w:ind w:firstLine="567"/>
        <w:jc w:val="both"/>
        <w:rPr>
          <w:sz w:val="20"/>
          <w:szCs w:val="20"/>
        </w:rPr>
      </w:pPr>
      <w:r w:rsidRPr="00AE223A">
        <w:rPr>
          <w:sz w:val="20"/>
          <w:szCs w:val="20"/>
        </w:rPr>
        <w:t xml:space="preserve">1.  </w:t>
      </w:r>
      <w:proofErr w:type="gramStart"/>
      <w:r w:rsidRPr="00AE223A">
        <w:rPr>
          <w:sz w:val="20"/>
          <w:szCs w:val="20"/>
        </w:rPr>
        <w:t xml:space="preserve">Внести в Устав Кульгешского сельского поселения Урмарского района Чувашской Республики, принятый решением Собрания депутатов Кульгешского сельского поселения Урмарского района Чувашской Республики от 08.07.2011 № 24 (в редакции решений от 13 июня 2012 года № 48, от 07 декабря 2012 года № 55, от 25 апреля 2013 года № 68, от 1 ноября 2013 года № 83, от 06 июня </w:t>
      </w:r>
      <w:smartTag w:uri="urn:schemas-microsoft-com:office:smarttags" w:element="metricconverter">
        <w:smartTagPr>
          <w:attr w:name="ProductID" w:val="2014 г"/>
        </w:smartTagPr>
        <w:r w:rsidRPr="00AE223A">
          <w:rPr>
            <w:sz w:val="20"/>
            <w:szCs w:val="20"/>
          </w:rPr>
          <w:t>2014 г</w:t>
        </w:r>
      </w:smartTag>
      <w:r w:rsidRPr="00AE223A">
        <w:rPr>
          <w:sz w:val="20"/>
          <w:szCs w:val="20"/>
        </w:rPr>
        <w:t>. №  103, от 22 ноября</w:t>
      </w:r>
      <w:proofErr w:type="gramEnd"/>
      <w:r w:rsidRPr="00AE223A">
        <w:rPr>
          <w:sz w:val="20"/>
          <w:szCs w:val="20"/>
        </w:rPr>
        <w:t xml:space="preserve"> </w:t>
      </w:r>
      <w:proofErr w:type="gramStart"/>
      <w:r w:rsidRPr="00AE223A">
        <w:rPr>
          <w:sz w:val="20"/>
          <w:szCs w:val="20"/>
        </w:rPr>
        <w:t>2014 года №  111, от 16 июня 2015 года № 128, от 19 августа 2015 года  № 136, от 16 декабря 2015 года №14, от 27 апреля 2016 года № 25, от 29 августа 2016 года № 30) (далее - Устав), следующие изменения:</w:t>
      </w:r>
      <w:proofErr w:type="gramEnd"/>
    </w:p>
    <w:p w:rsidR="00AE223A" w:rsidRPr="00AE223A" w:rsidRDefault="00AE223A" w:rsidP="001225DA">
      <w:pPr>
        <w:pStyle w:val="msonormalcxspmiddle"/>
        <w:spacing w:before="0" w:beforeAutospacing="0" w:after="0" w:afterAutospacing="0"/>
        <w:ind w:firstLine="567"/>
        <w:jc w:val="both"/>
        <w:rPr>
          <w:sz w:val="20"/>
          <w:szCs w:val="20"/>
        </w:rPr>
      </w:pPr>
      <w:r w:rsidRPr="00AE223A">
        <w:rPr>
          <w:color w:val="000000"/>
          <w:sz w:val="20"/>
          <w:szCs w:val="20"/>
        </w:rPr>
        <w:t>1.1</w:t>
      </w:r>
      <w:r w:rsidRPr="00AE223A">
        <w:rPr>
          <w:sz w:val="20"/>
          <w:szCs w:val="20"/>
        </w:rPr>
        <w:t>. Пункт 15 части 1 статьи 6 Устава изложить в следующей редакции:</w:t>
      </w:r>
    </w:p>
    <w:p w:rsidR="00AE223A" w:rsidRPr="00AE223A" w:rsidRDefault="00AE223A" w:rsidP="001225DA">
      <w:pPr>
        <w:pStyle w:val="msonormalcxspmiddle"/>
        <w:spacing w:before="0" w:beforeAutospacing="0" w:after="0" w:afterAutospacing="0"/>
        <w:ind w:firstLine="567"/>
        <w:jc w:val="both"/>
        <w:rPr>
          <w:sz w:val="20"/>
          <w:szCs w:val="20"/>
        </w:rPr>
      </w:pPr>
      <w:r w:rsidRPr="00AE223A">
        <w:rPr>
          <w:sz w:val="20"/>
          <w:szCs w:val="20"/>
        </w:rPr>
        <w:t>«15) участие в организации деятельности по сбору (в том числе раздельному сбору) и транспортированию твердых коммунальных отходов;»;</w:t>
      </w:r>
    </w:p>
    <w:p w:rsidR="00AE223A" w:rsidRPr="00AE223A" w:rsidRDefault="00AE223A" w:rsidP="001225DA">
      <w:pPr>
        <w:pStyle w:val="msonormalcxspmiddle"/>
        <w:spacing w:before="0" w:beforeAutospacing="0" w:after="0" w:afterAutospacing="0"/>
        <w:ind w:firstLine="567"/>
        <w:jc w:val="both"/>
        <w:rPr>
          <w:color w:val="000000"/>
          <w:sz w:val="20"/>
          <w:szCs w:val="20"/>
        </w:rPr>
      </w:pPr>
      <w:r w:rsidRPr="00AE223A">
        <w:rPr>
          <w:sz w:val="20"/>
          <w:szCs w:val="20"/>
        </w:rPr>
        <w:t xml:space="preserve">1.2. </w:t>
      </w:r>
      <w:r w:rsidRPr="00AE223A">
        <w:rPr>
          <w:color w:val="000000"/>
          <w:sz w:val="20"/>
          <w:szCs w:val="20"/>
        </w:rPr>
        <w:t>Пункт 1 части 2 статьи 14 Устава изложить в следующей редакции:</w:t>
      </w:r>
    </w:p>
    <w:p w:rsidR="00AE223A" w:rsidRPr="00AE223A" w:rsidRDefault="00AE223A" w:rsidP="001225DA">
      <w:pPr>
        <w:pStyle w:val="msonormalcxspmiddle"/>
        <w:spacing w:before="0" w:beforeAutospacing="0" w:after="0" w:afterAutospacing="0"/>
        <w:ind w:firstLine="567"/>
        <w:jc w:val="both"/>
        <w:rPr>
          <w:sz w:val="20"/>
          <w:szCs w:val="20"/>
        </w:rPr>
      </w:pPr>
      <w:proofErr w:type="gramStart"/>
      <w:r w:rsidRPr="00AE223A">
        <w:rPr>
          <w:color w:val="000000"/>
          <w:sz w:val="20"/>
          <w:szCs w:val="20"/>
        </w:rPr>
        <w:t xml:space="preserve">«1) </w:t>
      </w:r>
      <w:r w:rsidRPr="00AE223A">
        <w:rPr>
          <w:sz w:val="20"/>
          <w:szCs w:val="20"/>
        </w:rPr>
        <w:t xml:space="preserve">проект Устава Кульгешского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Кульгешского сельского поселения вносятся изменения в форме точного воспроизведения положений </w:t>
      </w:r>
      <w:hyperlink r:id="rId5" w:history="1">
        <w:r w:rsidRPr="00AE223A">
          <w:rPr>
            <w:color w:val="0000FF"/>
            <w:sz w:val="20"/>
            <w:szCs w:val="20"/>
          </w:rPr>
          <w:t>Конституции</w:t>
        </w:r>
      </w:hyperlink>
      <w:r w:rsidRPr="00AE223A">
        <w:rPr>
          <w:sz w:val="20"/>
          <w:szCs w:val="20"/>
        </w:rPr>
        <w:t xml:space="preserve">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w:t>
      </w:r>
      <w:r w:rsidRPr="00AE223A">
        <w:rPr>
          <w:color w:val="000000"/>
          <w:sz w:val="20"/>
          <w:szCs w:val="20"/>
        </w:rPr>
        <w:t>»;</w:t>
      </w:r>
      <w:proofErr w:type="gramEnd"/>
    </w:p>
    <w:p w:rsidR="00AE223A" w:rsidRPr="00AE223A" w:rsidRDefault="00AE223A" w:rsidP="001225DA">
      <w:pPr>
        <w:autoSpaceDE w:val="0"/>
        <w:autoSpaceDN w:val="0"/>
        <w:adjustRightInd w:val="0"/>
        <w:spacing w:after="0" w:line="240" w:lineRule="auto"/>
        <w:ind w:firstLine="540"/>
        <w:jc w:val="both"/>
        <w:rPr>
          <w:rFonts w:ascii="Times New Roman" w:hAnsi="Times New Roman"/>
          <w:color w:val="000000"/>
          <w:sz w:val="20"/>
          <w:szCs w:val="20"/>
        </w:rPr>
      </w:pPr>
      <w:r w:rsidRPr="00AE223A">
        <w:rPr>
          <w:rFonts w:ascii="Times New Roman" w:hAnsi="Times New Roman"/>
          <w:color w:val="000000"/>
          <w:sz w:val="20"/>
          <w:szCs w:val="20"/>
        </w:rPr>
        <w:t>1.3. Абзац 2 статьи 23 Устава изложить в новой редакции:</w:t>
      </w:r>
    </w:p>
    <w:p w:rsidR="00AE223A" w:rsidRPr="00AE223A" w:rsidRDefault="00AE223A" w:rsidP="001225DA">
      <w:pPr>
        <w:autoSpaceDE w:val="0"/>
        <w:autoSpaceDN w:val="0"/>
        <w:adjustRightInd w:val="0"/>
        <w:spacing w:after="0" w:line="240" w:lineRule="auto"/>
        <w:ind w:firstLine="540"/>
        <w:jc w:val="both"/>
        <w:rPr>
          <w:rFonts w:ascii="Times New Roman" w:hAnsi="Times New Roman"/>
          <w:color w:val="000000"/>
          <w:sz w:val="20"/>
          <w:szCs w:val="20"/>
        </w:rPr>
      </w:pPr>
      <w:r w:rsidRPr="00AE223A">
        <w:rPr>
          <w:rFonts w:ascii="Times New Roman" w:hAnsi="Times New Roman"/>
          <w:color w:val="000000"/>
          <w:sz w:val="20"/>
          <w:szCs w:val="20"/>
        </w:rPr>
        <w:lastRenderedPageBreak/>
        <w:t xml:space="preserve">«В случае досрочного прекращения полномочий главы </w:t>
      </w:r>
      <w:r w:rsidRPr="00AE223A">
        <w:rPr>
          <w:rFonts w:ascii="Times New Roman" w:hAnsi="Times New Roman"/>
          <w:sz w:val="20"/>
          <w:szCs w:val="20"/>
        </w:rPr>
        <w:t>Кульгешского</w:t>
      </w:r>
      <w:r w:rsidRPr="00AE223A">
        <w:rPr>
          <w:rFonts w:ascii="Times New Roman" w:hAnsi="Times New Roman"/>
          <w:color w:val="000000"/>
          <w:sz w:val="20"/>
          <w:szCs w:val="20"/>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w:t>
      </w:r>
      <w:r w:rsidRPr="00AE223A">
        <w:rPr>
          <w:rFonts w:ascii="Times New Roman" w:hAnsi="Times New Roman"/>
          <w:sz w:val="20"/>
          <w:szCs w:val="20"/>
        </w:rPr>
        <w:t>Кульгешского</w:t>
      </w:r>
      <w:r w:rsidRPr="00AE223A">
        <w:rPr>
          <w:rFonts w:ascii="Times New Roman" w:hAnsi="Times New Roman"/>
          <w:color w:val="000000"/>
          <w:sz w:val="20"/>
          <w:szCs w:val="20"/>
        </w:rPr>
        <w:t xml:space="preserve"> сельского поселения, назначенное решением Собрания депутатов </w:t>
      </w:r>
      <w:r w:rsidRPr="00AE223A">
        <w:rPr>
          <w:rFonts w:ascii="Times New Roman" w:hAnsi="Times New Roman"/>
          <w:sz w:val="20"/>
          <w:szCs w:val="20"/>
        </w:rPr>
        <w:t>Кульгешского</w:t>
      </w:r>
      <w:r w:rsidRPr="00AE223A">
        <w:rPr>
          <w:rFonts w:ascii="Times New Roman" w:hAnsi="Times New Roman"/>
          <w:color w:val="000000"/>
          <w:sz w:val="20"/>
          <w:szCs w:val="20"/>
        </w:rPr>
        <w:t xml:space="preserve"> сельского поселения</w:t>
      </w:r>
      <w:proofErr w:type="gramStart"/>
      <w:r w:rsidRPr="00AE223A">
        <w:rPr>
          <w:rFonts w:ascii="Times New Roman" w:hAnsi="Times New Roman"/>
          <w:color w:val="000000"/>
          <w:sz w:val="20"/>
          <w:szCs w:val="20"/>
        </w:rPr>
        <w:t>.»;</w:t>
      </w:r>
    </w:p>
    <w:p w:rsidR="00AE223A" w:rsidRPr="00AE223A" w:rsidRDefault="00AE223A" w:rsidP="001225DA">
      <w:pPr>
        <w:autoSpaceDE w:val="0"/>
        <w:autoSpaceDN w:val="0"/>
        <w:adjustRightInd w:val="0"/>
        <w:spacing w:after="0" w:line="240" w:lineRule="auto"/>
        <w:ind w:firstLine="540"/>
        <w:jc w:val="both"/>
        <w:rPr>
          <w:rFonts w:ascii="Times New Roman" w:hAnsi="Times New Roman"/>
          <w:sz w:val="20"/>
          <w:szCs w:val="20"/>
        </w:rPr>
      </w:pPr>
      <w:proofErr w:type="gramEnd"/>
      <w:r w:rsidRPr="00AE223A">
        <w:rPr>
          <w:rFonts w:ascii="Times New Roman" w:hAnsi="Times New Roman"/>
          <w:color w:val="000000"/>
          <w:sz w:val="20"/>
          <w:szCs w:val="20"/>
        </w:rPr>
        <w:t xml:space="preserve">1.4.  </w:t>
      </w:r>
      <w:r w:rsidRPr="00AE223A">
        <w:rPr>
          <w:rFonts w:ascii="Times New Roman" w:hAnsi="Times New Roman"/>
          <w:sz w:val="20"/>
          <w:szCs w:val="20"/>
        </w:rPr>
        <w:t>Часть 2 статьи 59 Устава изложить в новой редакции:</w:t>
      </w:r>
    </w:p>
    <w:p w:rsidR="00AE223A" w:rsidRPr="00AE223A" w:rsidRDefault="00AE223A" w:rsidP="001225DA">
      <w:pPr>
        <w:autoSpaceDE w:val="0"/>
        <w:autoSpaceDN w:val="0"/>
        <w:adjustRightInd w:val="0"/>
        <w:spacing w:after="0" w:line="240" w:lineRule="auto"/>
        <w:ind w:firstLine="540"/>
        <w:jc w:val="both"/>
        <w:rPr>
          <w:rFonts w:ascii="Times New Roman" w:hAnsi="Times New Roman"/>
          <w:sz w:val="20"/>
          <w:szCs w:val="20"/>
        </w:rPr>
      </w:pPr>
      <w:r w:rsidRPr="00AE223A">
        <w:rPr>
          <w:rFonts w:ascii="Times New Roman" w:hAnsi="Times New Roman"/>
          <w:sz w:val="20"/>
          <w:szCs w:val="20"/>
        </w:rPr>
        <w:t xml:space="preserve">«2. Проект Устава Кульгешского сельского поселения, проект муниципального правового акта о внесении изменений и дополнений в Устав Кульгешского сельского поселения не </w:t>
      </w:r>
      <w:proofErr w:type="gramStart"/>
      <w:r w:rsidRPr="00AE223A">
        <w:rPr>
          <w:rFonts w:ascii="Times New Roman" w:hAnsi="Times New Roman"/>
          <w:sz w:val="20"/>
          <w:szCs w:val="20"/>
        </w:rPr>
        <w:t>позднее</w:t>
      </w:r>
      <w:proofErr w:type="gramEnd"/>
      <w:r w:rsidRPr="00AE223A">
        <w:rPr>
          <w:rFonts w:ascii="Times New Roman" w:hAnsi="Times New Roman"/>
          <w:sz w:val="20"/>
          <w:szCs w:val="20"/>
        </w:rPr>
        <w:t xml:space="preserve"> чем за 30 дней до дня рассмотрения вопроса о принятии Устава Кульгешского</w:t>
      </w:r>
      <w:r w:rsidRPr="00AE223A">
        <w:rPr>
          <w:rFonts w:ascii="Times New Roman" w:hAnsi="Times New Roman"/>
          <w:color w:val="000000"/>
          <w:sz w:val="20"/>
          <w:szCs w:val="20"/>
        </w:rPr>
        <w:t xml:space="preserve"> сельского поселения</w:t>
      </w:r>
      <w:r w:rsidRPr="00AE223A">
        <w:rPr>
          <w:rFonts w:ascii="Times New Roman" w:hAnsi="Times New Roman"/>
          <w:sz w:val="20"/>
          <w:szCs w:val="20"/>
        </w:rPr>
        <w:t>, внесении изменений и дополнений в Устав Кульгешского</w:t>
      </w:r>
      <w:r w:rsidRPr="00AE223A">
        <w:rPr>
          <w:rFonts w:ascii="Times New Roman" w:hAnsi="Times New Roman"/>
          <w:color w:val="000000"/>
          <w:sz w:val="20"/>
          <w:szCs w:val="20"/>
        </w:rPr>
        <w:t xml:space="preserve"> сельского поселения</w:t>
      </w:r>
      <w:r w:rsidRPr="00AE223A">
        <w:rPr>
          <w:rFonts w:ascii="Times New Roman" w:hAnsi="Times New Roman"/>
          <w:sz w:val="20"/>
          <w:szCs w:val="20"/>
        </w:rPr>
        <w:t xml:space="preserve"> подлежат официальному опубликованию в периодическом печатном издании Кульгешского сельского поселения «Кульгешский вестник» с одновременным опубликованием установленного Собранием депутатов Кульгешского сельского поселения порядка учета предложений по проекту Устава Кульгешского сельского поселения, проекту муниципального правового акта о внесении изменений и дополнений в Устав Кульгешского сельского поселения, а также порядка участия граждан в его обсуждении. </w:t>
      </w:r>
      <w:proofErr w:type="gramStart"/>
      <w:r w:rsidRPr="00AE223A">
        <w:rPr>
          <w:rFonts w:ascii="Times New Roman" w:hAnsi="Times New Roman"/>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Кульгешского сельского поселения, а также порядка участия граждан в его обсуждении в случае, когда в Устав Кульгешского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w:t>
      </w:r>
      <w:proofErr w:type="gramEnd"/>
      <w:r w:rsidRPr="00AE223A">
        <w:rPr>
          <w:rFonts w:ascii="Times New Roman" w:hAnsi="Times New Roman"/>
          <w:sz w:val="20"/>
          <w:szCs w:val="20"/>
        </w:rPr>
        <w:t xml:space="preserve"> приведения данного Устава в соответствие с этими нормативными правовыми актами</w:t>
      </w:r>
      <w:proofErr w:type="gramStart"/>
      <w:r w:rsidRPr="00AE223A">
        <w:rPr>
          <w:rFonts w:ascii="Times New Roman" w:hAnsi="Times New Roman"/>
          <w:sz w:val="20"/>
          <w:szCs w:val="20"/>
        </w:rPr>
        <w:t>.»;</w:t>
      </w:r>
      <w:proofErr w:type="gramEnd"/>
    </w:p>
    <w:p w:rsidR="00AE223A" w:rsidRPr="00AE223A" w:rsidRDefault="00AE223A" w:rsidP="001225DA">
      <w:pPr>
        <w:autoSpaceDE w:val="0"/>
        <w:autoSpaceDN w:val="0"/>
        <w:adjustRightInd w:val="0"/>
        <w:spacing w:after="0" w:line="240" w:lineRule="auto"/>
        <w:ind w:firstLine="540"/>
        <w:jc w:val="both"/>
        <w:rPr>
          <w:rFonts w:ascii="Times New Roman" w:hAnsi="Times New Roman"/>
          <w:sz w:val="20"/>
          <w:szCs w:val="20"/>
        </w:rPr>
      </w:pPr>
      <w:r w:rsidRPr="00AE223A">
        <w:rPr>
          <w:rFonts w:ascii="Times New Roman" w:hAnsi="Times New Roman"/>
          <w:sz w:val="20"/>
          <w:szCs w:val="20"/>
        </w:rPr>
        <w:t>1.5.  Статью 59 Устава дополнить частью 6 следующего содержания:</w:t>
      </w:r>
    </w:p>
    <w:p w:rsidR="00AE223A" w:rsidRPr="00AE223A" w:rsidRDefault="00AE223A" w:rsidP="001225DA">
      <w:pPr>
        <w:autoSpaceDE w:val="0"/>
        <w:autoSpaceDN w:val="0"/>
        <w:adjustRightInd w:val="0"/>
        <w:spacing w:after="0" w:line="240" w:lineRule="auto"/>
        <w:ind w:firstLine="540"/>
        <w:jc w:val="both"/>
        <w:rPr>
          <w:rFonts w:ascii="Times New Roman" w:hAnsi="Times New Roman"/>
          <w:sz w:val="20"/>
          <w:szCs w:val="20"/>
        </w:rPr>
      </w:pPr>
      <w:r w:rsidRPr="00AE223A">
        <w:rPr>
          <w:rFonts w:ascii="Times New Roman" w:hAnsi="Times New Roman"/>
          <w:sz w:val="20"/>
          <w:szCs w:val="20"/>
        </w:rPr>
        <w:t>«6. Приведение Устава Кульгешского сельского поселения в соответствие с федеральным законом, законом Чувашской Республики осуществляется в установленный этими законодательными актами срок. В случае</w:t>
      </w:r>
      <w:proofErr w:type="gramStart"/>
      <w:r w:rsidRPr="00AE223A">
        <w:rPr>
          <w:rFonts w:ascii="Times New Roman" w:hAnsi="Times New Roman"/>
          <w:sz w:val="20"/>
          <w:szCs w:val="20"/>
        </w:rPr>
        <w:t>,</w:t>
      </w:r>
      <w:proofErr w:type="gramEnd"/>
      <w:r w:rsidRPr="00AE223A">
        <w:rPr>
          <w:rFonts w:ascii="Times New Roman" w:hAnsi="Times New Roman"/>
          <w:sz w:val="20"/>
          <w:szCs w:val="20"/>
        </w:rPr>
        <w:t xml:space="preserve"> если федеральным законом, законом Чувашской Республики указанный срок не установлен, срок приведения Устава Кульгешского сельского поселения в соответствие с федеральным законом, законом Чувашской Республики определяется с учетом даты вступления в силу соответствующего федерального закона, закона Чувашской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Кульгешского сельского поселения, учета предложений граждан по нему, периодичности заседаний Собрания депутатов Кульгешского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AE223A">
        <w:rPr>
          <w:rFonts w:ascii="Times New Roman" w:hAnsi="Times New Roman"/>
          <w:sz w:val="20"/>
          <w:szCs w:val="20"/>
        </w:rPr>
        <w:t>.».</w:t>
      </w:r>
      <w:proofErr w:type="gramEnd"/>
    </w:p>
    <w:p w:rsidR="00AE223A" w:rsidRPr="00AE223A" w:rsidRDefault="00AE223A" w:rsidP="001225DA">
      <w:pPr>
        <w:spacing w:after="0" w:line="240" w:lineRule="auto"/>
        <w:jc w:val="both"/>
        <w:rPr>
          <w:rFonts w:ascii="Times New Roman" w:hAnsi="Times New Roman"/>
          <w:color w:val="000000"/>
          <w:sz w:val="20"/>
          <w:szCs w:val="20"/>
        </w:rPr>
      </w:pPr>
      <w:r w:rsidRPr="00AE223A">
        <w:rPr>
          <w:rFonts w:ascii="Times New Roman" w:hAnsi="Times New Roman"/>
          <w:color w:val="000000"/>
          <w:sz w:val="20"/>
          <w:szCs w:val="20"/>
        </w:rPr>
        <w:t xml:space="preserve">             2. Настоящее решение вступает в силу после его государственной регистрации и официального опубликования.</w:t>
      </w:r>
    </w:p>
    <w:p w:rsidR="00AE223A" w:rsidRPr="00AE223A" w:rsidRDefault="00AE223A" w:rsidP="001225DA">
      <w:pPr>
        <w:spacing w:after="0" w:line="240" w:lineRule="auto"/>
        <w:ind w:firstLine="567"/>
        <w:jc w:val="both"/>
        <w:rPr>
          <w:rFonts w:ascii="Times New Roman" w:hAnsi="Times New Roman"/>
          <w:sz w:val="20"/>
          <w:szCs w:val="20"/>
        </w:rPr>
      </w:pPr>
    </w:p>
    <w:p w:rsidR="00AE223A" w:rsidRPr="00AE223A" w:rsidRDefault="00AE223A" w:rsidP="001225DA">
      <w:pPr>
        <w:spacing w:after="0" w:line="240" w:lineRule="auto"/>
        <w:ind w:firstLine="45"/>
        <w:jc w:val="both"/>
        <w:rPr>
          <w:rFonts w:ascii="Times New Roman" w:hAnsi="Times New Roman"/>
          <w:bCs/>
          <w:sz w:val="20"/>
          <w:szCs w:val="20"/>
        </w:rPr>
      </w:pPr>
      <w:r w:rsidRPr="00AE223A">
        <w:rPr>
          <w:rFonts w:ascii="Times New Roman" w:hAnsi="Times New Roman"/>
          <w:bCs/>
          <w:sz w:val="20"/>
          <w:szCs w:val="20"/>
        </w:rPr>
        <w:t xml:space="preserve">Председатель Собрания депутатов </w:t>
      </w:r>
    </w:p>
    <w:p w:rsidR="00AE223A" w:rsidRPr="00AE223A" w:rsidRDefault="00AE223A" w:rsidP="001225DA">
      <w:pPr>
        <w:spacing w:after="0" w:line="240" w:lineRule="auto"/>
        <w:ind w:firstLine="45"/>
        <w:jc w:val="both"/>
        <w:rPr>
          <w:rFonts w:ascii="Times New Roman" w:hAnsi="Times New Roman"/>
          <w:bCs/>
          <w:sz w:val="20"/>
          <w:szCs w:val="20"/>
        </w:rPr>
      </w:pPr>
      <w:r w:rsidRPr="00AE223A">
        <w:rPr>
          <w:rFonts w:ascii="Times New Roman" w:hAnsi="Times New Roman"/>
          <w:sz w:val="20"/>
          <w:szCs w:val="20"/>
        </w:rPr>
        <w:t>Кульгешского</w:t>
      </w:r>
      <w:r w:rsidRPr="00AE223A">
        <w:rPr>
          <w:rFonts w:ascii="Times New Roman" w:hAnsi="Times New Roman"/>
          <w:bCs/>
          <w:sz w:val="20"/>
          <w:szCs w:val="20"/>
        </w:rPr>
        <w:t xml:space="preserve"> сельского поселения</w:t>
      </w:r>
    </w:p>
    <w:p w:rsidR="00AE223A" w:rsidRPr="00AE223A" w:rsidRDefault="00AE223A" w:rsidP="001225DA">
      <w:pPr>
        <w:spacing w:after="0" w:line="240" w:lineRule="auto"/>
        <w:ind w:firstLine="45"/>
        <w:jc w:val="both"/>
        <w:rPr>
          <w:rFonts w:ascii="Times New Roman" w:hAnsi="Times New Roman"/>
          <w:bCs/>
          <w:sz w:val="20"/>
          <w:szCs w:val="20"/>
        </w:rPr>
      </w:pPr>
      <w:r w:rsidRPr="00AE223A">
        <w:rPr>
          <w:rFonts w:ascii="Times New Roman" w:hAnsi="Times New Roman"/>
          <w:bCs/>
          <w:sz w:val="20"/>
          <w:szCs w:val="20"/>
        </w:rPr>
        <w:t>Урмарского района Чувашской Республики                                                          В.Н. Борцов</w:t>
      </w:r>
    </w:p>
    <w:p w:rsidR="00AE223A" w:rsidRPr="00AE223A" w:rsidRDefault="00AE223A" w:rsidP="001225DA">
      <w:pPr>
        <w:spacing w:after="0" w:line="240" w:lineRule="auto"/>
        <w:jc w:val="both"/>
        <w:rPr>
          <w:rFonts w:ascii="Times New Roman" w:hAnsi="Times New Roman"/>
          <w:sz w:val="20"/>
          <w:szCs w:val="20"/>
        </w:rPr>
      </w:pP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 xml:space="preserve">Глава Кульгешского сельского поселения </w:t>
      </w: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Урмарского района Чувашской Республики                                                         О.С. Кузьмин</w:t>
      </w:r>
    </w:p>
    <w:p w:rsidR="00AE223A" w:rsidRDefault="00AE223A" w:rsidP="001225DA">
      <w:pPr>
        <w:spacing w:after="0" w:line="240" w:lineRule="auto"/>
        <w:rPr>
          <w:rFonts w:ascii="Times New Roman" w:hAnsi="Times New Roman"/>
          <w:sz w:val="20"/>
          <w:szCs w:val="20"/>
        </w:rPr>
      </w:pPr>
    </w:p>
    <w:p w:rsidR="00AE223A" w:rsidRDefault="00AE223A" w:rsidP="001225DA">
      <w:pPr>
        <w:tabs>
          <w:tab w:val="left" w:pos="4140"/>
        </w:tabs>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24 от 02.05.2017г.</w:t>
      </w:r>
    </w:p>
    <w:p w:rsidR="001225DA" w:rsidRDefault="001225DA" w:rsidP="001225DA">
      <w:pPr>
        <w:spacing w:after="0" w:line="240" w:lineRule="auto"/>
        <w:ind w:right="5102"/>
        <w:jc w:val="both"/>
        <w:rPr>
          <w:rFonts w:ascii="Times New Roman" w:hAnsi="Times New Roman"/>
          <w:sz w:val="20"/>
          <w:szCs w:val="20"/>
        </w:rPr>
      </w:pPr>
    </w:p>
    <w:p w:rsidR="00AE223A" w:rsidRPr="00AE223A" w:rsidRDefault="00AE223A" w:rsidP="001225DA">
      <w:pPr>
        <w:spacing w:after="0" w:line="240" w:lineRule="auto"/>
        <w:ind w:right="5102"/>
        <w:jc w:val="both"/>
        <w:rPr>
          <w:rFonts w:ascii="Times New Roman" w:hAnsi="Times New Roman"/>
          <w:sz w:val="20"/>
          <w:szCs w:val="20"/>
        </w:rPr>
      </w:pPr>
      <w:r w:rsidRPr="00AE223A">
        <w:rPr>
          <w:rFonts w:ascii="Times New Roman" w:hAnsi="Times New Roman"/>
          <w:sz w:val="20"/>
          <w:szCs w:val="20"/>
        </w:rPr>
        <w:t>Об утверждении отчета об исполнении бюджета Кульгешского  сельского поселения Урмарского района Чувашской Республики за 1 квартал 2017 года</w:t>
      </w:r>
    </w:p>
    <w:p w:rsidR="00AE223A" w:rsidRPr="00AE223A" w:rsidRDefault="00AE223A" w:rsidP="001225DA">
      <w:pPr>
        <w:spacing w:after="0" w:line="240" w:lineRule="auto"/>
        <w:jc w:val="both"/>
        <w:rPr>
          <w:rFonts w:ascii="Times New Roman" w:hAnsi="Times New Roman"/>
          <w:sz w:val="20"/>
          <w:szCs w:val="20"/>
        </w:rPr>
      </w:pPr>
    </w:p>
    <w:p w:rsidR="00AE223A" w:rsidRPr="00AE223A" w:rsidRDefault="00AE223A" w:rsidP="001225DA">
      <w:pPr>
        <w:spacing w:after="0" w:line="240" w:lineRule="auto"/>
        <w:ind w:firstLine="708"/>
        <w:jc w:val="both"/>
        <w:rPr>
          <w:rFonts w:ascii="Times New Roman" w:hAnsi="Times New Roman"/>
          <w:sz w:val="20"/>
          <w:szCs w:val="20"/>
        </w:rPr>
      </w:pPr>
      <w:r w:rsidRPr="00AE223A">
        <w:rPr>
          <w:rFonts w:ascii="Times New Roman" w:hAnsi="Times New Roman"/>
          <w:sz w:val="20"/>
          <w:szCs w:val="20"/>
        </w:rPr>
        <w:t>В соответствии с п. 5 ст. 264.2 Бюджетного Кодекса Российской Федерации</w:t>
      </w: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 xml:space="preserve">Администрация Кульгешского сельского поселения Урмарского района Чувашской Республики </w:t>
      </w: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ПОСТАНОВЛЯЕТ:</w:t>
      </w:r>
    </w:p>
    <w:p w:rsidR="00AE223A" w:rsidRPr="00AE223A" w:rsidRDefault="00AE223A" w:rsidP="001225DA">
      <w:pPr>
        <w:spacing w:after="0" w:line="240" w:lineRule="auto"/>
        <w:ind w:firstLine="708"/>
        <w:jc w:val="both"/>
        <w:rPr>
          <w:rFonts w:ascii="Times New Roman" w:hAnsi="Times New Roman"/>
          <w:sz w:val="20"/>
          <w:szCs w:val="20"/>
        </w:rPr>
      </w:pPr>
      <w:r w:rsidRPr="00AE223A">
        <w:rPr>
          <w:rFonts w:ascii="Times New Roman" w:hAnsi="Times New Roman"/>
          <w:sz w:val="20"/>
          <w:szCs w:val="20"/>
        </w:rPr>
        <w:t>1. Утвердить отчет об исполнении  бюджета Кульгешского сельского поселения Урмарского района Чувашской Республики за  1 квартал 2017 года.</w:t>
      </w:r>
    </w:p>
    <w:p w:rsidR="00AE223A" w:rsidRPr="00AE223A" w:rsidRDefault="00AE223A" w:rsidP="001225DA">
      <w:pPr>
        <w:spacing w:after="0" w:line="240" w:lineRule="auto"/>
        <w:ind w:firstLine="708"/>
        <w:jc w:val="both"/>
        <w:rPr>
          <w:rFonts w:ascii="Times New Roman" w:hAnsi="Times New Roman"/>
          <w:sz w:val="20"/>
          <w:szCs w:val="20"/>
        </w:rPr>
      </w:pPr>
      <w:r w:rsidRPr="00AE223A">
        <w:rPr>
          <w:rFonts w:ascii="Times New Roman" w:hAnsi="Times New Roman"/>
          <w:sz w:val="20"/>
          <w:szCs w:val="20"/>
        </w:rPr>
        <w:t>2. Внести отчет об исполнении бюджета Кульгешского сельского поселения Урмарского района Чувашской Республики  за 1 квартал 2017 года на рассмотрение Собрания депутатов Кульгешского сельского поселения Урмарского района Чувашской Республики.</w:t>
      </w:r>
    </w:p>
    <w:p w:rsidR="00AE223A" w:rsidRPr="00AE223A" w:rsidRDefault="00AE223A" w:rsidP="001225DA">
      <w:pPr>
        <w:spacing w:after="0" w:line="240" w:lineRule="auto"/>
        <w:jc w:val="both"/>
        <w:rPr>
          <w:rFonts w:ascii="Times New Roman" w:hAnsi="Times New Roman"/>
          <w:sz w:val="20"/>
          <w:szCs w:val="20"/>
        </w:rPr>
      </w:pP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 xml:space="preserve">Глава   Кульгешского сельского поселения </w:t>
      </w: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 xml:space="preserve">Урмарского района Чувашской Республики                                                         О.С. Кузьмин                                                         </w:t>
      </w:r>
    </w:p>
    <w:p w:rsidR="00AE223A" w:rsidRPr="00AE223A" w:rsidRDefault="00AE223A" w:rsidP="001225DA">
      <w:pPr>
        <w:spacing w:after="0" w:line="240" w:lineRule="auto"/>
        <w:jc w:val="both"/>
        <w:rPr>
          <w:rFonts w:ascii="Times New Roman" w:hAnsi="Times New Roman"/>
          <w:sz w:val="20"/>
          <w:szCs w:val="20"/>
        </w:rPr>
      </w:pPr>
    </w:p>
    <w:p w:rsidR="00AE223A" w:rsidRPr="00AE223A" w:rsidRDefault="00AE223A" w:rsidP="001225DA">
      <w:pPr>
        <w:spacing w:after="0" w:line="240" w:lineRule="auto"/>
        <w:jc w:val="both"/>
        <w:rPr>
          <w:rFonts w:ascii="Times New Roman" w:hAnsi="Times New Roman"/>
          <w:sz w:val="20"/>
          <w:szCs w:val="20"/>
        </w:rPr>
      </w:pPr>
    </w:p>
    <w:p w:rsidR="00AE223A" w:rsidRPr="00AE223A" w:rsidRDefault="00AE223A" w:rsidP="001225DA">
      <w:pPr>
        <w:spacing w:after="0" w:line="240" w:lineRule="auto"/>
        <w:jc w:val="center"/>
        <w:rPr>
          <w:rFonts w:ascii="Times New Roman" w:hAnsi="Times New Roman"/>
          <w:b/>
          <w:sz w:val="20"/>
          <w:szCs w:val="20"/>
        </w:rPr>
      </w:pPr>
      <w:r w:rsidRPr="00AE223A">
        <w:rPr>
          <w:rFonts w:ascii="Times New Roman" w:hAnsi="Times New Roman"/>
          <w:b/>
          <w:sz w:val="20"/>
          <w:szCs w:val="20"/>
        </w:rPr>
        <w:t>Отчет об использовании бюджетных ассигнований резервного фонда  за 1 квартал 2017 года</w:t>
      </w:r>
    </w:p>
    <w:p w:rsidR="00AE223A" w:rsidRPr="00AE223A" w:rsidRDefault="00AE223A" w:rsidP="001225DA">
      <w:pPr>
        <w:spacing w:after="0" w:line="240" w:lineRule="auto"/>
        <w:jc w:val="center"/>
        <w:rPr>
          <w:rFonts w:ascii="Times New Roman" w:hAnsi="Times New Roman"/>
          <w:b/>
          <w:sz w:val="20"/>
          <w:szCs w:val="20"/>
        </w:rPr>
      </w:pPr>
    </w:p>
    <w:p w:rsidR="00AE223A" w:rsidRPr="00AE223A" w:rsidRDefault="00AE223A" w:rsidP="001225DA">
      <w:pPr>
        <w:spacing w:after="0" w:line="240" w:lineRule="auto"/>
        <w:ind w:firstLine="708"/>
        <w:jc w:val="both"/>
        <w:rPr>
          <w:rFonts w:ascii="Times New Roman" w:hAnsi="Times New Roman"/>
          <w:sz w:val="20"/>
          <w:szCs w:val="20"/>
        </w:rPr>
      </w:pPr>
      <w:r w:rsidRPr="00AE223A">
        <w:rPr>
          <w:rFonts w:ascii="Times New Roman" w:hAnsi="Times New Roman"/>
          <w:sz w:val="20"/>
          <w:szCs w:val="20"/>
        </w:rPr>
        <w:t>Кассовые расходы по средствам резервного фонда за 1 квартал 2017 года не производились.</w:t>
      </w:r>
    </w:p>
    <w:p w:rsidR="00AE223A" w:rsidRPr="00AE223A" w:rsidRDefault="00AE223A" w:rsidP="001225DA">
      <w:pPr>
        <w:spacing w:after="0" w:line="240" w:lineRule="auto"/>
        <w:jc w:val="both"/>
        <w:rPr>
          <w:rFonts w:ascii="Times New Roman" w:hAnsi="Times New Roman"/>
          <w:sz w:val="20"/>
          <w:szCs w:val="20"/>
        </w:rPr>
      </w:pP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 xml:space="preserve">Глава Кульгешского </w:t>
      </w:r>
      <w:proofErr w:type="gramStart"/>
      <w:r w:rsidRPr="00AE223A">
        <w:rPr>
          <w:rFonts w:ascii="Times New Roman" w:hAnsi="Times New Roman"/>
          <w:sz w:val="20"/>
          <w:szCs w:val="20"/>
        </w:rPr>
        <w:t>сельского</w:t>
      </w:r>
      <w:proofErr w:type="gramEnd"/>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 xml:space="preserve">поселения Урмарского района </w:t>
      </w:r>
    </w:p>
    <w:p w:rsidR="00AE223A" w:rsidRPr="00AE223A" w:rsidRDefault="00AE223A" w:rsidP="001225DA">
      <w:pPr>
        <w:tabs>
          <w:tab w:val="left" w:pos="7635"/>
        </w:tabs>
        <w:spacing w:after="0" w:line="240" w:lineRule="auto"/>
        <w:jc w:val="both"/>
        <w:rPr>
          <w:rFonts w:ascii="Times New Roman" w:hAnsi="Times New Roman"/>
          <w:b/>
          <w:sz w:val="20"/>
          <w:szCs w:val="20"/>
        </w:rPr>
      </w:pPr>
      <w:r w:rsidRPr="00AE223A">
        <w:rPr>
          <w:rFonts w:ascii="Times New Roman" w:hAnsi="Times New Roman"/>
          <w:sz w:val="20"/>
          <w:szCs w:val="20"/>
        </w:rPr>
        <w:t xml:space="preserve">Чувашской Республики                                                                            </w:t>
      </w:r>
      <w:r w:rsidRPr="00AE223A">
        <w:rPr>
          <w:rFonts w:ascii="Times New Roman" w:hAnsi="Times New Roman"/>
          <w:sz w:val="20"/>
          <w:szCs w:val="20"/>
        </w:rPr>
        <w:tab/>
        <w:t>О.С. Кузьмин</w:t>
      </w:r>
    </w:p>
    <w:p w:rsidR="00AE223A" w:rsidRPr="00AE223A" w:rsidRDefault="00AE223A" w:rsidP="001225DA">
      <w:pPr>
        <w:pStyle w:val="a9"/>
        <w:spacing w:after="0" w:line="240" w:lineRule="auto"/>
        <w:ind w:firstLine="540"/>
        <w:jc w:val="center"/>
        <w:rPr>
          <w:rFonts w:ascii="Times New Roman" w:hAnsi="Times New Roman"/>
          <w:b/>
          <w:bCs/>
          <w:color w:val="000000"/>
          <w:sz w:val="20"/>
          <w:szCs w:val="20"/>
        </w:rPr>
      </w:pPr>
      <w:r w:rsidRPr="00AE223A">
        <w:rPr>
          <w:rFonts w:ascii="Times New Roman" w:hAnsi="Times New Roman"/>
          <w:b/>
          <w:bCs/>
          <w:color w:val="000000"/>
          <w:sz w:val="20"/>
          <w:szCs w:val="20"/>
        </w:rPr>
        <w:lastRenderedPageBreak/>
        <w:t xml:space="preserve">Итоги исполнения бюджета Кульгешского сельского поселения Урмарского района Чувашской Республики за  январь-март  2017 года </w:t>
      </w:r>
    </w:p>
    <w:p w:rsidR="00AE223A" w:rsidRPr="00AE223A" w:rsidRDefault="00AE223A" w:rsidP="001225DA">
      <w:pPr>
        <w:pStyle w:val="a9"/>
        <w:spacing w:after="0" w:line="240" w:lineRule="auto"/>
        <w:ind w:firstLine="540"/>
        <w:jc w:val="both"/>
        <w:rPr>
          <w:rFonts w:ascii="Times New Roman" w:hAnsi="Times New Roman"/>
          <w:b/>
          <w:bCs/>
          <w:color w:val="000000"/>
          <w:sz w:val="20"/>
          <w:szCs w:val="20"/>
        </w:rPr>
      </w:pP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color w:val="000000"/>
          <w:sz w:val="20"/>
          <w:szCs w:val="20"/>
        </w:rPr>
        <w:t>Доходная часть бюджета Кульгешского сельского поселения Урмарского района выполнена на 19,1 процента к уточненным годовым назначениям. С учетом средств,  полученных из районного бюджета Чувашской Республики, в бюджет сельского поселения поступило 412,3  тыс. рублей, при  годовом плане  2159,3  тыс. рублей. Налоговых и неналоговых доходов мобилизовано в бюджет сельского поселения в сумме   168,6 тыс. рублей или 15,8 процента к годовым назначениям в объеме 1064,6 тыс. рублей</w:t>
      </w:r>
      <w:r w:rsidRPr="00AE223A">
        <w:rPr>
          <w:rFonts w:ascii="Times New Roman" w:hAnsi="Times New Roman"/>
          <w:sz w:val="20"/>
          <w:szCs w:val="20"/>
        </w:rPr>
        <w:t>.</w:t>
      </w:r>
      <w:r w:rsidRPr="00AE223A">
        <w:rPr>
          <w:rFonts w:ascii="Times New Roman" w:hAnsi="Times New Roman"/>
          <w:color w:val="000000"/>
          <w:sz w:val="20"/>
          <w:szCs w:val="20"/>
        </w:rPr>
        <w:t xml:space="preserve"> Поступило безвозмездных перечислений из районного бюджета в сумме 243,7 тыс. рублей, при уточненном годовом плане 1094,7 тыс. рублей или 22,3 процента.</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sz w:val="20"/>
          <w:szCs w:val="20"/>
        </w:rPr>
        <w:t>Основную</w:t>
      </w:r>
      <w:r w:rsidRPr="00AE223A">
        <w:rPr>
          <w:rFonts w:ascii="Times New Roman" w:hAnsi="Times New Roman"/>
          <w:color w:val="FF0000"/>
          <w:sz w:val="20"/>
          <w:szCs w:val="20"/>
        </w:rPr>
        <w:t xml:space="preserve"> </w:t>
      </w:r>
      <w:r w:rsidRPr="00AE223A">
        <w:rPr>
          <w:rFonts w:ascii="Times New Roman" w:hAnsi="Times New Roman"/>
          <w:color w:val="000000"/>
          <w:sz w:val="20"/>
          <w:szCs w:val="20"/>
        </w:rPr>
        <w:t>долю в образовании налоговых и неналоговых доходов  бюджета  сельского поселения занимают такие поступления как доходы от уплаты акцизов- 71,6 процента</w:t>
      </w:r>
      <w:proofErr w:type="gramStart"/>
      <w:r w:rsidRPr="00AE223A">
        <w:rPr>
          <w:rFonts w:ascii="Times New Roman" w:hAnsi="Times New Roman"/>
          <w:color w:val="000000"/>
          <w:sz w:val="20"/>
          <w:szCs w:val="20"/>
        </w:rPr>
        <w:t xml:space="preserve"> ,</w:t>
      </w:r>
      <w:proofErr w:type="gramEnd"/>
      <w:r w:rsidRPr="00AE223A">
        <w:rPr>
          <w:rFonts w:ascii="Times New Roman" w:hAnsi="Times New Roman"/>
          <w:color w:val="000000"/>
          <w:sz w:val="20"/>
          <w:szCs w:val="20"/>
        </w:rPr>
        <w:t xml:space="preserve"> налог на доходы физических лиц –2,6 процента, земельный налог- 6,3 процента.</w:t>
      </w:r>
    </w:p>
    <w:p w:rsidR="00AE223A" w:rsidRPr="00AE223A" w:rsidRDefault="00AE223A" w:rsidP="001225DA">
      <w:pPr>
        <w:pStyle w:val="a9"/>
        <w:spacing w:after="0" w:line="240" w:lineRule="auto"/>
        <w:ind w:firstLine="540"/>
        <w:jc w:val="both"/>
        <w:rPr>
          <w:rFonts w:ascii="Times New Roman" w:hAnsi="Times New Roman"/>
          <w:sz w:val="20"/>
          <w:szCs w:val="20"/>
        </w:rPr>
      </w:pPr>
      <w:r w:rsidRPr="00AE223A">
        <w:rPr>
          <w:rFonts w:ascii="Times New Roman" w:hAnsi="Times New Roman"/>
          <w:color w:val="000000"/>
          <w:sz w:val="20"/>
          <w:szCs w:val="20"/>
        </w:rPr>
        <w:t xml:space="preserve"> Удельный вес финансовой  помощи бюджету сельского поселения (в виде поступлений средств по взаимным расчетам, трансфертов, субвенций) из районного бюджета Урмарского района  в объеме доходной части бюджета за январь – март 2017 года  составил в размере 58,4 процента.</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color w:val="000000"/>
          <w:sz w:val="20"/>
          <w:szCs w:val="20"/>
        </w:rPr>
        <w:t>Расходная часть бюджета за январь - март 2017 года  исполнена на 20,6</w:t>
      </w:r>
      <w:r w:rsidRPr="00AE223A">
        <w:rPr>
          <w:rFonts w:ascii="Times New Roman" w:hAnsi="Times New Roman"/>
          <w:sz w:val="20"/>
          <w:szCs w:val="20"/>
        </w:rPr>
        <w:t xml:space="preserve"> </w:t>
      </w:r>
      <w:r w:rsidRPr="00AE223A">
        <w:rPr>
          <w:rFonts w:ascii="Times New Roman" w:hAnsi="Times New Roman"/>
          <w:color w:val="000000"/>
          <w:sz w:val="20"/>
          <w:szCs w:val="20"/>
        </w:rPr>
        <w:t xml:space="preserve">процента. При уточненном  годовом  плане  в размере 2229,2 тыс. рублей исполнение составило 459,8 тыс. рублей. </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color w:val="000000"/>
          <w:sz w:val="20"/>
          <w:szCs w:val="20"/>
        </w:rPr>
        <w:t xml:space="preserve"> В разрезе функциональных разделов расходов исполнение бюджета сельского поселения за январь - март 2017 года  в целом характеризуется следующими данными:</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color w:val="000000"/>
          <w:sz w:val="20"/>
          <w:szCs w:val="20"/>
        </w:rPr>
        <w:t xml:space="preserve">ассигнования, выделенные на финансирование: </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b/>
          <w:bCs/>
          <w:color w:val="000000"/>
          <w:sz w:val="20"/>
          <w:szCs w:val="20"/>
        </w:rPr>
        <w:t>по разделу «Общегосударственные вопросы»</w:t>
      </w:r>
      <w:r w:rsidRPr="00AE223A">
        <w:rPr>
          <w:rFonts w:ascii="Times New Roman" w:hAnsi="Times New Roman"/>
          <w:color w:val="000000"/>
          <w:sz w:val="20"/>
          <w:szCs w:val="20"/>
        </w:rPr>
        <w:t xml:space="preserve"> при годовом плане 933,9 тыс. рублей освоены на 202,1 тыс. рублей или 21,6 процента;</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color w:val="000000"/>
          <w:sz w:val="20"/>
          <w:szCs w:val="20"/>
        </w:rPr>
        <w:t xml:space="preserve"> </w:t>
      </w:r>
      <w:r w:rsidRPr="00AE223A">
        <w:rPr>
          <w:rFonts w:ascii="Times New Roman" w:hAnsi="Times New Roman"/>
          <w:b/>
          <w:color w:val="000000"/>
          <w:sz w:val="20"/>
          <w:szCs w:val="20"/>
        </w:rPr>
        <w:t>по разделу «Мобилизационная и вневойсковая подготовка»</w:t>
      </w:r>
      <w:r w:rsidRPr="00AE223A">
        <w:rPr>
          <w:rFonts w:ascii="Times New Roman" w:hAnsi="Times New Roman"/>
          <w:color w:val="000000"/>
          <w:sz w:val="20"/>
          <w:szCs w:val="20"/>
        </w:rPr>
        <w:t xml:space="preserve"> при  годовом плане 69,7 тыс. руб. освоены на 12,1 тыс</w:t>
      </w:r>
      <w:proofErr w:type="gramStart"/>
      <w:r w:rsidRPr="00AE223A">
        <w:rPr>
          <w:rFonts w:ascii="Times New Roman" w:hAnsi="Times New Roman"/>
          <w:color w:val="000000"/>
          <w:sz w:val="20"/>
          <w:szCs w:val="20"/>
        </w:rPr>
        <w:t>.р</w:t>
      </w:r>
      <w:proofErr w:type="gramEnd"/>
      <w:r w:rsidRPr="00AE223A">
        <w:rPr>
          <w:rFonts w:ascii="Times New Roman" w:hAnsi="Times New Roman"/>
          <w:color w:val="000000"/>
          <w:sz w:val="20"/>
          <w:szCs w:val="20"/>
        </w:rPr>
        <w:t>ублей или 17,4 процента;</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b/>
          <w:color w:val="000000"/>
          <w:sz w:val="20"/>
          <w:szCs w:val="20"/>
        </w:rPr>
        <w:t xml:space="preserve">по разделу «Национальная безопасность и правоохранительная деятельность» </w:t>
      </w:r>
      <w:r w:rsidRPr="00AE223A">
        <w:rPr>
          <w:rFonts w:ascii="Times New Roman" w:hAnsi="Times New Roman"/>
          <w:color w:val="000000"/>
          <w:sz w:val="20"/>
          <w:szCs w:val="20"/>
        </w:rPr>
        <w:t>при</w:t>
      </w:r>
      <w:r w:rsidRPr="00AE223A">
        <w:rPr>
          <w:rFonts w:ascii="Times New Roman" w:hAnsi="Times New Roman"/>
          <w:b/>
          <w:color w:val="000000"/>
          <w:sz w:val="20"/>
          <w:szCs w:val="20"/>
        </w:rPr>
        <w:t xml:space="preserve"> </w:t>
      </w:r>
      <w:r w:rsidRPr="00AE223A">
        <w:rPr>
          <w:rFonts w:ascii="Times New Roman" w:hAnsi="Times New Roman"/>
          <w:color w:val="000000"/>
          <w:sz w:val="20"/>
          <w:szCs w:val="20"/>
        </w:rPr>
        <w:t>годовом</w:t>
      </w:r>
      <w:r w:rsidRPr="00AE223A">
        <w:rPr>
          <w:rFonts w:ascii="Times New Roman" w:hAnsi="Times New Roman"/>
          <w:b/>
          <w:color w:val="000000"/>
          <w:sz w:val="20"/>
          <w:szCs w:val="20"/>
        </w:rPr>
        <w:t xml:space="preserve"> </w:t>
      </w:r>
      <w:r w:rsidRPr="00AE223A">
        <w:rPr>
          <w:rFonts w:ascii="Times New Roman" w:hAnsi="Times New Roman"/>
          <w:color w:val="000000"/>
          <w:sz w:val="20"/>
          <w:szCs w:val="20"/>
        </w:rPr>
        <w:t>плане 4,6 тыс</w:t>
      </w:r>
      <w:proofErr w:type="gramStart"/>
      <w:r w:rsidRPr="00AE223A">
        <w:rPr>
          <w:rFonts w:ascii="Times New Roman" w:hAnsi="Times New Roman"/>
          <w:color w:val="000000"/>
          <w:sz w:val="20"/>
          <w:szCs w:val="20"/>
        </w:rPr>
        <w:t>.р</w:t>
      </w:r>
      <w:proofErr w:type="gramEnd"/>
      <w:r w:rsidRPr="00AE223A">
        <w:rPr>
          <w:rFonts w:ascii="Times New Roman" w:hAnsi="Times New Roman"/>
          <w:color w:val="000000"/>
          <w:sz w:val="20"/>
          <w:szCs w:val="20"/>
        </w:rPr>
        <w:t>ублей освоение средств не было;</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b/>
          <w:bCs/>
          <w:color w:val="000000"/>
          <w:sz w:val="20"/>
          <w:szCs w:val="20"/>
        </w:rPr>
        <w:t>по разделу «Национальная экономика»</w:t>
      </w:r>
      <w:r w:rsidRPr="00AE223A">
        <w:rPr>
          <w:rFonts w:ascii="Times New Roman" w:hAnsi="Times New Roman"/>
          <w:color w:val="000000"/>
          <w:sz w:val="20"/>
          <w:szCs w:val="20"/>
        </w:rPr>
        <w:t xml:space="preserve"> при годовом плане 742,2</w:t>
      </w:r>
      <w:r w:rsidRPr="00AE223A">
        <w:rPr>
          <w:rFonts w:ascii="Times New Roman" w:hAnsi="Times New Roman"/>
          <w:sz w:val="20"/>
          <w:szCs w:val="20"/>
        </w:rPr>
        <w:t xml:space="preserve"> </w:t>
      </w:r>
      <w:r w:rsidRPr="00AE223A">
        <w:rPr>
          <w:rFonts w:ascii="Times New Roman" w:hAnsi="Times New Roman"/>
          <w:color w:val="000000"/>
          <w:sz w:val="20"/>
          <w:szCs w:val="20"/>
        </w:rPr>
        <w:t xml:space="preserve">тыс. рублей </w:t>
      </w:r>
      <w:proofErr w:type="gramStart"/>
      <w:r w:rsidRPr="00AE223A">
        <w:rPr>
          <w:rFonts w:ascii="Times New Roman" w:hAnsi="Times New Roman"/>
          <w:color w:val="000000"/>
          <w:sz w:val="20"/>
          <w:szCs w:val="20"/>
        </w:rPr>
        <w:t>освоены</w:t>
      </w:r>
      <w:proofErr w:type="gramEnd"/>
      <w:r w:rsidRPr="00AE223A">
        <w:rPr>
          <w:rFonts w:ascii="Times New Roman" w:hAnsi="Times New Roman"/>
          <w:color w:val="000000"/>
          <w:sz w:val="20"/>
          <w:szCs w:val="20"/>
        </w:rPr>
        <w:t xml:space="preserve"> на 130,3  тыс. рублей., или 17,6 процента;</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b/>
          <w:bCs/>
          <w:color w:val="000000"/>
          <w:sz w:val="20"/>
          <w:szCs w:val="20"/>
        </w:rPr>
        <w:t>по разделу «Жилищно-коммунальное хозяйство»</w:t>
      </w:r>
      <w:r w:rsidRPr="00AE223A">
        <w:rPr>
          <w:rFonts w:ascii="Times New Roman" w:hAnsi="Times New Roman"/>
          <w:color w:val="000000"/>
          <w:sz w:val="20"/>
          <w:szCs w:val="20"/>
        </w:rPr>
        <w:t xml:space="preserve"> при годовом плане 66,0 тыс. рублей </w:t>
      </w:r>
      <w:proofErr w:type="gramStart"/>
      <w:r w:rsidRPr="00AE223A">
        <w:rPr>
          <w:rFonts w:ascii="Times New Roman" w:hAnsi="Times New Roman"/>
          <w:color w:val="000000"/>
          <w:sz w:val="20"/>
          <w:szCs w:val="20"/>
        </w:rPr>
        <w:t>освоены</w:t>
      </w:r>
      <w:proofErr w:type="gramEnd"/>
      <w:r w:rsidRPr="00AE223A">
        <w:rPr>
          <w:rFonts w:ascii="Times New Roman" w:hAnsi="Times New Roman"/>
          <w:color w:val="000000"/>
          <w:sz w:val="20"/>
          <w:szCs w:val="20"/>
        </w:rPr>
        <w:t xml:space="preserve"> на 12,5 тыс. рублей., или 18,9 процента;</w:t>
      </w:r>
    </w:p>
    <w:p w:rsidR="00AE223A" w:rsidRPr="00AE223A" w:rsidRDefault="00AE223A" w:rsidP="001225DA">
      <w:pPr>
        <w:pStyle w:val="a9"/>
        <w:spacing w:after="0" w:line="240" w:lineRule="auto"/>
        <w:ind w:firstLine="540"/>
        <w:jc w:val="both"/>
        <w:rPr>
          <w:rFonts w:ascii="Times New Roman" w:hAnsi="Times New Roman"/>
          <w:color w:val="000000"/>
          <w:sz w:val="20"/>
          <w:szCs w:val="20"/>
        </w:rPr>
      </w:pPr>
      <w:r w:rsidRPr="00AE223A">
        <w:rPr>
          <w:rFonts w:ascii="Times New Roman" w:hAnsi="Times New Roman"/>
          <w:b/>
          <w:bCs/>
          <w:color w:val="000000"/>
          <w:sz w:val="20"/>
          <w:szCs w:val="20"/>
        </w:rPr>
        <w:t xml:space="preserve">по разделу «Культура, кинематография» </w:t>
      </w:r>
      <w:r w:rsidRPr="00AE223A">
        <w:rPr>
          <w:rFonts w:ascii="Times New Roman" w:hAnsi="Times New Roman"/>
          <w:color w:val="000000"/>
          <w:sz w:val="20"/>
          <w:szCs w:val="20"/>
        </w:rPr>
        <w:t>при годовом плане 411,3 тыс. рублей освоены на 102,8 тыс</w:t>
      </w:r>
      <w:proofErr w:type="gramStart"/>
      <w:r w:rsidRPr="00AE223A">
        <w:rPr>
          <w:rFonts w:ascii="Times New Roman" w:hAnsi="Times New Roman"/>
          <w:color w:val="000000"/>
          <w:sz w:val="20"/>
          <w:szCs w:val="20"/>
        </w:rPr>
        <w:t>.р</w:t>
      </w:r>
      <w:proofErr w:type="gramEnd"/>
      <w:r w:rsidRPr="00AE223A">
        <w:rPr>
          <w:rFonts w:ascii="Times New Roman" w:hAnsi="Times New Roman"/>
          <w:color w:val="000000"/>
          <w:sz w:val="20"/>
          <w:szCs w:val="20"/>
        </w:rPr>
        <w:t>ублей или 25,0 процентов;</w:t>
      </w: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 xml:space="preserve">         </w:t>
      </w:r>
      <w:r w:rsidRPr="00AE223A">
        <w:rPr>
          <w:rFonts w:ascii="Times New Roman" w:hAnsi="Times New Roman"/>
          <w:b/>
          <w:sz w:val="20"/>
          <w:szCs w:val="20"/>
        </w:rPr>
        <w:t xml:space="preserve">по разделу «Физическая культура и спорт» </w:t>
      </w:r>
      <w:r w:rsidRPr="00AE223A">
        <w:rPr>
          <w:rFonts w:ascii="Times New Roman" w:hAnsi="Times New Roman"/>
          <w:sz w:val="20"/>
          <w:szCs w:val="20"/>
        </w:rPr>
        <w:t xml:space="preserve"> при годовом плане 1,5 тыс</w:t>
      </w:r>
      <w:proofErr w:type="gramStart"/>
      <w:r w:rsidRPr="00AE223A">
        <w:rPr>
          <w:rFonts w:ascii="Times New Roman" w:hAnsi="Times New Roman"/>
          <w:sz w:val="20"/>
          <w:szCs w:val="20"/>
        </w:rPr>
        <w:t>.р</w:t>
      </w:r>
      <w:proofErr w:type="gramEnd"/>
      <w:r w:rsidRPr="00AE223A">
        <w:rPr>
          <w:rFonts w:ascii="Times New Roman" w:hAnsi="Times New Roman"/>
          <w:sz w:val="20"/>
          <w:szCs w:val="20"/>
        </w:rPr>
        <w:t>ублей освоение средств не было.</w:t>
      </w:r>
    </w:p>
    <w:p w:rsidR="00AE223A" w:rsidRPr="00AE223A" w:rsidRDefault="00AE223A" w:rsidP="001225DA">
      <w:pPr>
        <w:spacing w:after="0" w:line="240" w:lineRule="auto"/>
        <w:jc w:val="both"/>
        <w:rPr>
          <w:rFonts w:ascii="Times New Roman" w:hAnsi="Times New Roman"/>
          <w:b/>
          <w:sz w:val="20"/>
          <w:szCs w:val="20"/>
        </w:rPr>
      </w:pPr>
    </w:p>
    <w:p w:rsidR="00AE223A" w:rsidRDefault="00AE223A" w:rsidP="001225DA">
      <w:pPr>
        <w:tabs>
          <w:tab w:val="left" w:pos="4140"/>
        </w:tabs>
        <w:spacing w:after="0" w:line="240" w:lineRule="auto"/>
        <w:jc w:val="center"/>
        <w:rPr>
          <w:rFonts w:ascii="Times New Roman" w:hAnsi="Times New Roman"/>
          <w:b/>
        </w:rPr>
      </w:pPr>
      <w:r>
        <w:rPr>
          <w:rFonts w:ascii="Times New Roman" w:hAnsi="Times New Roman"/>
          <w:b/>
        </w:rPr>
        <w:t xml:space="preserve">Постановление  </w:t>
      </w:r>
      <w:r w:rsidR="001225DA">
        <w:rPr>
          <w:rFonts w:ascii="Times New Roman" w:hAnsi="Times New Roman"/>
          <w:b/>
        </w:rPr>
        <w:t>администрации</w:t>
      </w:r>
      <w:r>
        <w:rPr>
          <w:rFonts w:ascii="Times New Roman" w:hAnsi="Times New Roman"/>
          <w:b/>
        </w:rPr>
        <w:t xml:space="preserve">  Кульгешского сельского поселения № 25 от 04.05.2017г.</w:t>
      </w:r>
    </w:p>
    <w:p w:rsidR="00AE223A" w:rsidRPr="00AE223A" w:rsidRDefault="00AE223A" w:rsidP="001225DA">
      <w:pPr>
        <w:tabs>
          <w:tab w:val="left" w:pos="4140"/>
        </w:tabs>
        <w:spacing w:after="0" w:line="240" w:lineRule="auto"/>
        <w:ind w:right="6399"/>
        <w:jc w:val="both"/>
        <w:rPr>
          <w:rFonts w:ascii="Times New Roman" w:hAnsi="Times New Roman"/>
          <w:sz w:val="20"/>
          <w:szCs w:val="20"/>
        </w:rPr>
      </w:pPr>
    </w:p>
    <w:p w:rsidR="00AE223A" w:rsidRPr="00AE223A" w:rsidRDefault="00AE223A" w:rsidP="001225DA">
      <w:pPr>
        <w:tabs>
          <w:tab w:val="left" w:pos="3686"/>
          <w:tab w:val="left" w:pos="4140"/>
        </w:tabs>
        <w:spacing w:after="0" w:line="240" w:lineRule="auto"/>
        <w:ind w:right="5669"/>
        <w:jc w:val="both"/>
        <w:rPr>
          <w:rFonts w:ascii="Times New Roman" w:hAnsi="Times New Roman"/>
          <w:sz w:val="20"/>
          <w:szCs w:val="20"/>
        </w:rPr>
      </w:pPr>
      <w:r w:rsidRPr="00AE223A">
        <w:rPr>
          <w:rFonts w:ascii="Times New Roman" w:hAnsi="Times New Roman"/>
          <w:sz w:val="20"/>
          <w:szCs w:val="20"/>
        </w:rPr>
        <w:t xml:space="preserve">О  снятии с  учета на улучшение жилищных условий </w:t>
      </w:r>
    </w:p>
    <w:p w:rsidR="00AE223A" w:rsidRPr="00AE223A" w:rsidRDefault="00AE223A" w:rsidP="001225DA">
      <w:pPr>
        <w:tabs>
          <w:tab w:val="left" w:pos="4140"/>
        </w:tabs>
        <w:spacing w:after="0" w:line="240" w:lineRule="auto"/>
        <w:ind w:right="6399"/>
        <w:jc w:val="both"/>
        <w:rPr>
          <w:rFonts w:ascii="Times New Roman" w:hAnsi="Times New Roman"/>
          <w:sz w:val="20"/>
          <w:szCs w:val="20"/>
        </w:rPr>
      </w:pPr>
    </w:p>
    <w:p w:rsidR="00AE223A" w:rsidRPr="00AE223A" w:rsidRDefault="00AE223A" w:rsidP="001225DA">
      <w:pPr>
        <w:spacing w:after="0" w:line="240" w:lineRule="auto"/>
        <w:ind w:firstLine="708"/>
        <w:jc w:val="both"/>
        <w:rPr>
          <w:rFonts w:ascii="Times New Roman" w:eastAsia="Arial" w:hAnsi="Times New Roman"/>
          <w:sz w:val="20"/>
          <w:szCs w:val="20"/>
        </w:rPr>
      </w:pPr>
      <w:proofErr w:type="gramStart"/>
      <w:r w:rsidRPr="00AE223A">
        <w:rPr>
          <w:rFonts w:ascii="Times New Roman" w:eastAsia="Arial" w:hAnsi="Times New Roman"/>
          <w:sz w:val="20"/>
          <w:szCs w:val="20"/>
        </w:rPr>
        <w:t xml:space="preserve">В соответствии  п.3, п.4 ч.1 ст.56  Жилищного кодекса Российской Федерации, п.3, п.4 ч.1 ст.15 Закона Чувашской Республики «О регулировании жилищных отношений», решением комиссии по жилищной политике при главе  Кульгешского  сельского поселения  Урмарского района Чувашской Республики № 1 от  03.05.2017 г.  и в связи с улучшением жилищных условий Администрация Кульгешского сельского поселения </w:t>
      </w:r>
      <w:proofErr w:type="gramEnd"/>
    </w:p>
    <w:p w:rsidR="00AE223A" w:rsidRPr="00AE223A" w:rsidRDefault="00AE223A" w:rsidP="001225DA">
      <w:pPr>
        <w:spacing w:after="0" w:line="240" w:lineRule="auto"/>
        <w:jc w:val="both"/>
        <w:rPr>
          <w:rFonts w:ascii="Times New Roman" w:eastAsia="Arial" w:hAnsi="Times New Roman"/>
          <w:sz w:val="20"/>
          <w:szCs w:val="20"/>
        </w:rPr>
      </w:pPr>
      <w:r w:rsidRPr="00AE223A">
        <w:rPr>
          <w:rFonts w:ascii="Times New Roman" w:eastAsia="Arial" w:hAnsi="Times New Roman"/>
          <w:sz w:val="20"/>
          <w:szCs w:val="20"/>
        </w:rPr>
        <w:t>ПОСТАНОВЛЯЕТ:</w:t>
      </w:r>
    </w:p>
    <w:p w:rsidR="00AE223A" w:rsidRPr="00AE223A" w:rsidRDefault="00AE223A" w:rsidP="001225DA">
      <w:pPr>
        <w:spacing w:after="0" w:line="240" w:lineRule="auto"/>
        <w:jc w:val="both"/>
        <w:rPr>
          <w:rFonts w:ascii="Times New Roman" w:eastAsia="Arial" w:hAnsi="Times New Roman"/>
          <w:sz w:val="20"/>
          <w:szCs w:val="20"/>
        </w:rPr>
      </w:pPr>
      <w:r w:rsidRPr="00AE223A">
        <w:rPr>
          <w:rFonts w:ascii="Times New Roman" w:eastAsia="Arial" w:hAnsi="Times New Roman"/>
          <w:sz w:val="20"/>
          <w:szCs w:val="20"/>
        </w:rPr>
        <w:t xml:space="preserve">        Снять с </w:t>
      </w:r>
      <w:proofErr w:type="gramStart"/>
      <w:r w:rsidRPr="00AE223A">
        <w:rPr>
          <w:rFonts w:ascii="Times New Roman" w:eastAsia="Arial" w:hAnsi="Times New Roman"/>
          <w:sz w:val="20"/>
          <w:szCs w:val="20"/>
        </w:rPr>
        <w:t>учета</w:t>
      </w:r>
      <w:proofErr w:type="gramEnd"/>
      <w:r w:rsidRPr="00AE223A">
        <w:rPr>
          <w:rFonts w:ascii="Times New Roman" w:eastAsia="Arial" w:hAnsi="Times New Roman"/>
          <w:sz w:val="20"/>
          <w:szCs w:val="20"/>
        </w:rPr>
        <w:t xml:space="preserve"> нуждающегося в  улучшении жилищных условий</w:t>
      </w:r>
    </w:p>
    <w:p w:rsidR="00AE223A" w:rsidRPr="00AE223A" w:rsidRDefault="00AE223A" w:rsidP="001225DA">
      <w:pPr>
        <w:spacing w:after="0" w:line="240" w:lineRule="auto"/>
        <w:ind w:firstLine="709"/>
        <w:jc w:val="both"/>
        <w:rPr>
          <w:rFonts w:ascii="Times New Roman" w:eastAsia="Arial" w:hAnsi="Times New Roman"/>
          <w:sz w:val="20"/>
          <w:szCs w:val="20"/>
        </w:rPr>
      </w:pPr>
      <w:r w:rsidRPr="00AE223A">
        <w:rPr>
          <w:rFonts w:ascii="Times New Roman" w:eastAsia="Arial" w:hAnsi="Times New Roman"/>
          <w:sz w:val="20"/>
          <w:szCs w:val="20"/>
        </w:rPr>
        <w:t xml:space="preserve">1. Михайлову Ольгу Михайловну,  проживающую по адресу: </w:t>
      </w:r>
      <w:proofErr w:type="spellStart"/>
      <w:r w:rsidRPr="00AE223A">
        <w:rPr>
          <w:rFonts w:ascii="Times New Roman" w:eastAsia="Arial" w:hAnsi="Times New Roman"/>
          <w:sz w:val="20"/>
          <w:szCs w:val="20"/>
        </w:rPr>
        <w:t>д</w:t>
      </w:r>
      <w:proofErr w:type="gramStart"/>
      <w:r w:rsidRPr="00AE223A">
        <w:rPr>
          <w:rFonts w:ascii="Times New Roman" w:eastAsia="Arial" w:hAnsi="Times New Roman"/>
          <w:sz w:val="20"/>
          <w:szCs w:val="20"/>
        </w:rPr>
        <w:t>.С</w:t>
      </w:r>
      <w:proofErr w:type="gramEnd"/>
      <w:r w:rsidRPr="00AE223A">
        <w:rPr>
          <w:rFonts w:ascii="Times New Roman" w:eastAsia="Arial" w:hAnsi="Times New Roman"/>
          <w:sz w:val="20"/>
          <w:szCs w:val="20"/>
        </w:rPr>
        <w:t>итмиши</w:t>
      </w:r>
      <w:proofErr w:type="spellEnd"/>
      <w:r w:rsidRPr="00AE223A">
        <w:rPr>
          <w:rFonts w:ascii="Times New Roman" w:eastAsia="Arial" w:hAnsi="Times New Roman"/>
          <w:sz w:val="20"/>
          <w:szCs w:val="20"/>
        </w:rPr>
        <w:t>, ул. Новая, дом № 33</w:t>
      </w:r>
    </w:p>
    <w:p w:rsidR="00AE223A" w:rsidRPr="00AE223A" w:rsidRDefault="00AE223A" w:rsidP="001225DA">
      <w:pPr>
        <w:spacing w:after="0" w:line="240" w:lineRule="auto"/>
        <w:ind w:firstLine="709"/>
        <w:jc w:val="both"/>
        <w:rPr>
          <w:rFonts w:ascii="Times New Roman" w:eastAsia="Arial" w:hAnsi="Times New Roman"/>
          <w:sz w:val="20"/>
          <w:szCs w:val="20"/>
        </w:rPr>
      </w:pPr>
      <w:r w:rsidRPr="00AE223A">
        <w:rPr>
          <w:rFonts w:ascii="Times New Roman" w:eastAsia="Arial" w:hAnsi="Times New Roman"/>
          <w:sz w:val="20"/>
          <w:szCs w:val="20"/>
        </w:rPr>
        <w:t>2. Григорьеву (Федорову) Наталию Анатольевну, проживавшую по адресу: д.Кульгеши, ул</w:t>
      </w:r>
      <w:proofErr w:type="gramStart"/>
      <w:r w:rsidRPr="00AE223A">
        <w:rPr>
          <w:rFonts w:ascii="Times New Roman" w:eastAsia="Arial" w:hAnsi="Times New Roman"/>
          <w:sz w:val="20"/>
          <w:szCs w:val="20"/>
        </w:rPr>
        <w:t>.Ш</w:t>
      </w:r>
      <w:proofErr w:type="gramEnd"/>
      <w:r w:rsidRPr="00AE223A">
        <w:rPr>
          <w:rFonts w:ascii="Times New Roman" w:eastAsia="Arial" w:hAnsi="Times New Roman"/>
          <w:sz w:val="20"/>
          <w:szCs w:val="20"/>
        </w:rPr>
        <w:t>кольная, дом 48</w:t>
      </w:r>
    </w:p>
    <w:p w:rsidR="00AE223A" w:rsidRPr="00AE223A" w:rsidRDefault="00AE223A" w:rsidP="001225DA">
      <w:pPr>
        <w:spacing w:after="0" w:line="240" w:lineRule="auto"/>
        <w:ind w:firstLine="709"/>
        <w:jc w:val="both"/>
        <w:rPr>
          <w:rFonts w:ascii="Times New Roman" w:eastAsia="Arial" w:hAnsi="Times New Roman"/>
          <w:sz w:val="20"/>
          <w:szCs w:val="20"/>
        </w:rPr>
      </w:pPr>
      <w:r w:rsidRPr="00AE223A">
        <w:rPr>
          <w:rFonts w:ascii="Times New Roman" w:eastAsia="Arial" w:hAnsi="Times New Roman"/>
          <w:sz w:val="20"/>
          <w:szCs w:val="20"/>
        </w:rPr>
        <w:t>3. Семенову Евгению Владимировну, проживавшую по адресу: д.Кульгеши, ул</w:t>
      </w:r>
      <w:proofErr w:type="gramStart"/>
      <w:r w:rsidRPr="00AE223A">
        <w:rPr>
          <w:rFonts w:ascii="Times New Roman" w:eastAsia="Arial" w:hAnsi="Times New Roman"/>
          <w:sz w:val="20"/>
          <w:szCs w:val="20"/>
        </w:rPr>
        <w:t>.О</w:t>
      </w:r>
      <w:proofErr w:type="gramEnd"/>
      <w:r w:rsidRPr="00AE223A">
        <w:rPr>
          <w:rFonts w:ascii="Times New Roman" w:eastAsia="Arial" w:hAnsi="Times New Roman"/>
          <w:sz w:val="20"/>
          <w:szCs w:val="20"/>
        </w:rPr>
        <w:t>вражная, дом 9.</w:t>
      </w:r>
    </w:p>
    <w:p w:rsidR="00AE223A" w:rsidRPr="00AE223A" w:rsidRDefault="00AE223A" w:rsidP="001225DA">
      <w:pPr>
        <w:spacing w:after="0" w:line="240" w:lineRule="auto"/>
        <w:jc w:val="both"/>
        <w:rPr>
          <w:rFonts w:ascii="Times New Roman" w:hAnsi="Times New Roman"/>
          <w:sz w:val="20"/>
          <w:szCs w:val="20"/>
        </w:rPr>
      </w:pPr>
    </w:p>
    <w:p w:rsidR="00AE223A" w:rsidRPr="00AE223A" w:rsidRDefault="00AE223A" w:rsidP="001225DA">
      <w:pPr>
        <w:spacing w:after="0" w:line="240" w:lineRule="auto"/>
        <w:jc w:val="both"/>
        <w:rPr>
          <w:rFonts w:ascii="Times New Roman" w:hAnsi="Times New Roman"/>
          <w:sz w:val="20"/>
          <w:szCs w:val="20"/>
        </w:rPr>
      </w:pPr>
      <w:r w:rsidRPr="00AE223A">
        <w:rPr>
          <w:rFonts w:ascii="Times New Roman" w:hAnsi="Times New Roman"/>
          <w:sz w:val="20"/>
          <w:szCs w:val="20"/>
        </w:rPr>
        <w:t xml:space="preserve"> Глава Кульгешского сельского поселения                                                            О.С. Кузьмин</w:t>
      </w:r>
    </w:p>
    <w:p w:rsidR="00AE223A" w:rsidRPr="00AE223A" w:rsidRDefault="00AE223A" w:rsidP="001225DA">
      <w:pPr>
        <w:spacing w:after="0" w:line="240" w:lineRule="auto"/>
        <w:jc w:val="both"/>
        <w:rPr>
          <w:rFonts w:ascii="Times New Roman" w:hAnsi="Times New Roman"/>
          <w:sz w:val="20"/>
          <w:szCs w:val="20"/>
        </w:rPr>
      </w:pPr>
    </w:p>
    <w:p w:rsidR="00AE223A" w:rsidRPr="00671AEF" w:rsidRDefault="00AE223A" w:rsidP="001225DA">
      <w:pPr>
        <w:spacing w:after="0" w:line="240" w:lineRule="auto"/>
        <w:jc w:val="both"/>
      </w:pPr>
    </w:p>
    <w:tbl>
      <w:tblPr>
        <w:tblpPr w:leftFromText="181" w:rightFromText="181" w:bottomFromText="200" w:vertAnchor="text" w:horzAnchor="margin" w:tblpXSpec="center" w:tblpY="1911"/>
        <w:tblW w:w="10368" w:type="dxa"/>
        <w:shd w:val="clear" w:color="auto" w:fill="C0C0C0"/>
        <w:tblCellMar>
          <w:left w:w="0" w:type="dxa"/>
          <w:right w:w="0" w:type="dxa"/>
        </w:tblCellMar>
        <w:tblLook w:val="04A0"/>
      </w:tblPr>
      <w:tblGrid>
        <w:gridCol w:w="4248"/>
        <w:gridCol w:w="2880"/>
        <w:gridCol w:w="3240"/>
      </w:tblGrid>
      <w:tr w:rsidR="00AE223A" w:rsidTr="001D3901">
        <w:trPr>
          <w:trHeight w:val="1607"/>
        </w:trPr>
        <w:tc>
          <w:tcPr>
            <w:tcW w:w="4248" w:type="dxa"/>
            <w:shd w:val="clear" w:color="auto" w:fill="C0C0C0"/>
            <w:tcMar>
              <w:top w:w="0" w:type="dxa"/>
              <w:left w:w="108" w:type="dxa"/>
              <w:bottom w:w="0" w:type="dxa"/>
              <w:right w:w="108" w:type="dxa"/>
            </w:tcMar>
          </w:tcPr>
          <w:p w:rsidR="00AE223A" w:rsidRDefault="00AE223A" w:rsidP="001225DA">
            <w:pPr>
              <w:spacing w:after="0" w:line="240" w:lineRule="auto"/>
              <w:ind w:right="-51" w:firstLine="540"/>
              <w:jc w:val="center"/>
              <w:rPr>
                <w:rFonts w:ascii="Times New Roman" w:hAnsi="Times New Roman"/>
                <w:sz w:val="20"/>
                <w:szCs w:val="20"/>
                <w:lang w:eastAsia="en-US"/>
              </w:rPr>
            </w:pP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AE223A" w:rsidRDefault="00AE223A" w:rsidP="001225DA">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AE223A" w:rsidRDefault="00AE223A" w:rsidP="001225DA">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8D6041" w:rsidRDefault="008D6041" w:rsidP="001225DA">
      <w:pPr>
        <w:spacing w:after="0" w:line="240" w:lineRule="auto"/>
      </w:pPr>
    </w:p>
    <w:sectPr w:rsidR="008D6041" w:rsidSect="00AB4CD4">
      <w:footerReference w:type="even" r:id="rId6"/>
      <w:footerReference w:type="default" r:id="rId7"/>
      <w:pgSz w:w="11906" w:h="16838"/>
      <w:pgMar w:top="567" w:right="567" w:bottom="567" w:left="1276"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1A" w:rsidRDefault="001225D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F681A" w:rsidRDefault="001225D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1A" w:rsidRDefault="001225DA">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FF681A" w:rsidRDefault="001225DA">
    <w:pPr>
      <w:pStyle w:val="a5"/>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7B48"/>
    <w:multiLevelType w:val="hybridMultilevel"/>
    <w:tmpl w:val="E0DCE97C"/>
    <w:lvl w:ilvl="0" w:tplc="F7CE6644">
      <w:start w:val="1"/>
      <w:numFmt w:val="decimal"/>
      <w:lvlText w:val="%1."/>
      <w:lvlJc w:val="left"/>
      <w:pPr>
        <w:tabs>
          <w:tab w:val="num" w:pos="420"/>
        </w:tabs>
        <w:ind w:left="420" w:hanging="360"/>
      </w:pPr>
      <w:rPr>
        <w:rFonts w:cs="Times New Roman" w:hint="default"/>
        <w:b/>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
    <w:nsid w:val="67713742"/>
    <w:multiLevelType w:val="hybridMultilevel"/>
    <w:tmpl w:val="91B41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5830C1"/>
    <w:multiLevelType w:val="hybridMultilevel"/>
    <w:tmpl w:val="8DA0D06E"/>
    <w:lvl w:ilvl="0" w:tplc="8BE67492">
      <w:start w:val="1"/>
      <w:numFmt w:val="decimal"/>
      <w:lvlText w:val="%1."/>
      <w:lvlJc w:val="left"/>
      <w:pPr>
        <w:ind w:left="1800" w:hanging="360"/>
      </w:pPr>
      <w:rPr>
        <w:rFonts w:cs="Times New Roman" w:hint="default"/>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23A"/>
    <w:rsid w:val="001225DA"/>
    <w:rsid w:val="003A3741"/>
    <w:rsid w:val="008D6041"/>
    <w:rsid w:val="00AE223A"/>
    <w:rsid w:val="00E73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23A"/>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E223A"/>
    <w:rPr>
      <w:rFonts w:ascii="Times New Roman" w:hAnsi="Times New Roman" w:cs="Times New Roman" w:hint="default"/>
      <w:color w:val="0000FF"/>
      <w:u w:val="single"/>
    </w:rPr>
  </w:style>
  <w:style w:type="character" w:styleId="a4">
    <w:name w:val="page number"/>
    <w:basedOn w:val="a0"/>
    <w:rsid w:val="00AE223A"/>
  </w:style>
  <w:style w:type="paragraph" w:styleId="a5">
    <w:name w:val="footer"/>
    <w:basedOn w:val="a"/>
    <w:link w:val="a6"/>
    <w:rsid w:val="00AE223A"/>
    <w:pPr>
      <w:tabs>
        <w:tab w:val="center" w:pos="4677"/>
        <w:tab w:val="right" w:pos="9355"/>
      </w:tabs>
      <w:spacing w:after="0" w:line="288" w:lineRule="auto"/>
      <w:ind w:firstLine="720"/>
      <w:jc w:val="both"/>
    </w:pPr>
    <w:rPr>
      <w:rFonts w:ascii="Times New Roman" w:hAnsi="Times New Roman"/>
      <w:kern w:val="1"/>
      <w:sz w:val="24"/>
      <w:szCs w:val="24"/>
      <w:lang w:val="en-AU" w:eastAsia="ar-SA"/>
    </w:rPr>
  </w:style>
  <w:style w:type="character" w:customStyle="1" w:styleId="a6">
    <w:name w:val="Нижний колонтитул Знак"/>
    <w:basedOn w:val="a0"/>
    <w:link w:val="a5"/>
    <w:rsid w:val="00AE223A"/>
    <w:rPr>
      <w:rFonts w:ascii="Times New Roman" w:eastAsia="Times New Roman" w:hAnsi="Times New Roman" w:cs="Times New Roman"/>
      <w:kern w:val="1"/>
      <w:sz w:val="24"/>
      <w:szCs w:val="24"/>
      <w:lang w:val="en-AU" w:eastAsia="ar-SA"/>
    </w:rPr>
  </w:style>
  <w:style w:type="paragraph" w:styleId="a7">
    <w:name w:val="Title"/>
    <w:basedOn w:val="a"/>
    <w:next w:val="a"/>
    <w:link w:val="a8"/>
    <w:qFormat/>
    <w:rsid w:val="00AE223A"/>
    <w:pPr>
      <w:spacing w:after="0" w:line="240" w:lineRule="auto"/>
      <w:jc w:val="center"/>
    </w:pPr>
    <w:rPr>
      <w:rFonts w:ascii="Times New Roman" w:hAnsi="Times New Roman"/>
      <w:b/>
      <w:kern w:val="1"/>
      <w:sz w:val="28"/>
      <w:szCs w:val="20"/>
      <w:lang w:eastAsia="ar-SA"/>
    </w:rPr>
  </w:style>
  <w:style w:type="character" w:customStyle="1" w:styleId="a8">
    <w:name w:val="Название Знак"/>
    <w:basedOn w:val="a0"/>
    <w:link w:val="a7"/>
    <w:rsid w:val="00AE223A"/>
    <w:rPr>
      <w:rFonts w:ascii="Times New Roman" w:eastAsia="Times New Roman" w:hAnsi="Times New Roman" w:cs="Times New Roman"/>
      <w:b/>
      <w:kern w:val="1"/>
      <w:sz w:val="28"/>
      <w:szCs w:val="20"/>
      <w:lang w:eastAsia="ar-SA"/>
    </w:rPr>
  </w:style>
  <w:style w:type="paragraph" w:styleId="a9">
    <w:name w:val="Body Text"/>
    <w:basedOn w:val="a"/>
    <w:link w:val="aa"/>
    <w:unhideWhenUsed/>
    <w:rsid w:val="00AE223A"/>
    <w:pPr>
      <w:spacing w:after="120"/>
    </w:pPr>
  </w:style>
  <w:style w:type="character" w:customStyle="1" w:styleId="aa">
    <w:name w:val="Основной текст Знак"/>
    <w:basedOn w:val="a0"/>
    <w:link w:val="a9"/>
    <w:rsid w:val="00AE223A"/>
    <w:rPr>
      <w:rFonts w:ascii="Calibri" w:eastAsia="Times New Roman" w:hAnsi="Calibri" w:cs="Times New Roman"/>
      <w:lang w:eastAsia="ru-RU"/>
    </w:rPr>
  </w:style>
  <w:style w:type="paragraph" w:styleId="ab">
    <w:name w:val="Body Text Indent"/>
    <w:basedOn w:val="a"/>
    <w:link w:val="ac"/>
    <w:rsid w:val="00AE223A"/>
    <w:pPr>
      <w:tabs>
        <w:tab w:val="left" w:pos="3969"/>
      </w:tabs>
      <w:spacing w:after="0" w:line="240" w:lineRule="auto"/>
      <w:ind w:firstLine="708"/>
      <w:jc w:val="both"/>
    </w:pPr>
    <w:rPr>
      <w:rFonts w:ascii="Times New Roman" w:hAnsi="Times New Roman"/>
      <w:sz w:val="26"/>
      <w:szCs w:val="20"/>
    </w:rPr>
  </w:style>
  <w:style w:type="character" w:customStyle="1" w:styleId="ac">
    <w:name w:val="Основной текст с отступом Знак"/>
    <w:basedOn w:val="a0"/>
    <w:link w:val="ab"/>
    <w:rsid w:val="00AE223A"/>
    <w:rPr>
      <w:rFonts w:ascii="Times New Roman" w:eastAsia="Times New Roman" w:hAnsi="Times New Roman" w:cs="Times New Roman"/>
      <w:sz w:val="26"/>
      <w:szCs w:val="20"/>
      <w:lang w:eastAsia="ru-RU"/>
    </w:rPr>
  </w:style>
  <w:style w:type="paragraph" w:styleId="2">
    <w:name w:val="Body Text 2"/>
    <w:basedOn w:val="a"/>
    <w:link w:val="20"/>
    <w:rsid w:val="00AE223A"/>
    <w:pPr>
      <w:spacing w:after="0" w:line="240" w:lineRule="auto"/>
      <w:jc w:val="both"/>
    </w:pPr>
    <w:rPr>
      <w:rFonts w:ascii="Times New Roman" w:hAnsi="Times New Roman"/>
      <w:sz w:val="24"/>
      <w:szCs w:val="20"/>
    </w:rPr>
  </w:style>
  <w:style w:type="character" w:customStyle="1" w:styleId="20">
    <w:name w:val="Основной текст 2 Знак"/>
    <w:basedOn w:val="a0"/>
    <w:link w:val="2"/>
    <w:rsid w:val="00AE223A"/>
    <w:rPr>
      <w:rFonts w:ascii="Times New Roman" w:eastAsia="Times New Roman" w:hAnsi="Times New Roman" w:cs="Times New Roman"/>
      <w:sz w:val="24"/>
      <w:szCs w:val="20"/>
      <w:lang w:eastAsia="ru-RU"/>
    </w:rPr>
  </w:style>
  <w:style w:type="paragraph" w:styleId="3">
    <w:name w:val="Body Text Indent 3"/>
    <w:basedOn w:val="a"/>
    <w:link w:val="30"/>
    <w:rsid w:val="00AE223A"/>
    <w:pPr>
      <w:spacing w:after="0" w:line="240" w:lineRule="auto"/>
      <w:ind w:firstLine="720"/>
      <w:jc w:val="both"/>
    </w:pPr>
    <w:rPr>
      <w:rFonts w:ascii="Times New Roman" w:hAnsi="Times New Roman"/>
      <w:sz w:val="24"/>
      <w:szCs w:val="20"/>
    </w:rPr>
  </w:style>
  <w:style w:type="character" w:customStyle="1" w:styleId="30">
    <w:name w:val="Основной текст с отступом 3 Знак"/>
    <w:basedOn w:val="a0"/>
    <w:link w:val="3"/>
    <w:rsid w:val="00AE223A"/>
    <w:rPr>
      <w:rFonts w:ascii="Times New Roman" w:eastAsia="Times New Roman" w:hAnsi="Times New Roman" w:cs="Times New Roman"/>
      <w:sz w:val="24"/>
      <w:szCs w:val="20"/>
      <w:lang w:eastAsia="ru-RU"/>
    </w:rPr>
  </w:style>
  <w:style w:type="paragraph" w:styleId="31">
    <w:name w:val="Body Text 3"/>
    <w:basedOn w:val="a"/>
    <w:link w:val="32"/>
    <w:rsid w:val="00AE223A"/>
    <w:pPr>
      <w:spacing w:after="0" w:line="280" w:lineRule="auto"/>
      <w:jc w:val="both"/>
    </w:pPr>
    <w:rPr>
      <w:rFonts w:ascii="Times New Roman" w:hAnsi="Times New Roman"/>
      <w:szCs w:val="24"/>
    </w:rPr>
  </w:style>
  <w:style w:type="character" w:customStyle="1" w:styleId="32">
    <w:name w:val="Основной текст 3 Знак"/>
    <w:basedOn w:val="a0"/>
    <w:link w:val="31"/>
    <w:rsid w:val="00AE223A"/>
    <w:rPr>
      <w:rFonts w:ascii="Times New Roman" w:eastAsia="Times New Roman" w:hAnsi="Times New Roman" w:cs="Times New Roman"/>
      <w:szCs w:val="24"/>
      <w:lang w:eastAsia="ru-RU"/>
    </w:rPr>
  </w:style>
  <w:style w:type="paragraph" w:customStyle="1" w:styleId="Default">
    <w:name w:val="Default"/>
    <w:rsid w:val="00AE223A"/>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33">
    <w:name w:val="Абзац списка3"/>
    <w:basedOn w:val="a"/>
    <w:rsid w:val="00AE223A"/>
    <w:pPr>
      <w:autoSpaceDE w:val="0"/>
      <w:autoSpaceDN w:val="0"/>
      <w:spacing w:after="0" w:line="240" w:lineRule="auto"/>
      <w:ind w:left="720"/>
    </w:pPr>
    <w:rPr>
      <w:rFonts w:ascii="Times New Roman" w:hAnsi="Times New Roman"/>
      <w:sz w:val="20"/>
      <w:szCs w:val="20"/>
    </w:rPr>
  </w:style>
  <w:style w:type="paragraph" w:customStyle="1" w:styleId="msonormalcxspmiddle">
    <w:name w:val="msonormalcxspmiddle"/>
    <w:basedOn w:val="a"/>
    <w:rsid w:val="00AE223A"/>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AE223A"/>
    <w:pPr>
      <w:jc w:val="left"/>
    </w:pPr>
    <w:rPr>
      <w:rFonts w:ascii="Calibri" w:eastAsia="Calibri" w:hAnsi="Calibri" w:cs="Times New Roman"/>
    </w:rPr>
  </w:style>
  <w:style w:type="character" w:styleId="ae">
    <w:name w:val="Strong"/>
    <w:basedOn w:val="a0"/>
    <w:uiPriority w:val="99"/>
    <w:qFormat/>
    <w:rsid w:val="00AE223A"/>
    <w:rPr>
      <w:b/>
      <w:bCs/>
    </w:rPr>
  </w:style>
  <w:style w:type="character" w:customStyle="1" w:styleId="a30">
    <w:name w:val="a3"/>
    <w:basedOn w:val="a0"/>
    <w:uiPriority w:val="99"/>
    <w:rsid w:val="00AE223A"/>
  </w:style>
  <w:style w:type="paragraph" w:customStyle="1" w:styleId="a20">
    <w:name w:val="a2"/>
    <w:basedOn w:val="a"/>
    <w:uiPriority w:val="99"/>
    <w:rsid w:val="00AE223A"/>
    <w:pPr>
      <w:suppressAutoHyphens/>
      <w:spacing w:before="280" w:after="280" w:line="240" w:lineRule="auto"/>
      <w:jc w:val="both"/>
    </w:pPr>
    <w:rPr>
      <w:rFonts w:ascii="Times New Roman" w:hAnsi="Times New Roman"/>
      <w:sz w:val="24"/>
      <w:szCs w:val="24"/>
      <w:lang w:eastAsia="ar-SA"/>
    </w:rPr>
  </w:style>
  <w:style w:type="paragraph" w:styleId="af">
    <w:name w:val="List Paragraph"/>
    <w:basedOn w:val="a"/>
    <w:uiPriority w:val="34"/>
    <w:qFormat/>
    <w:rsid w:val="003A37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consultantplus://offline/ref=60A1323B639C21EB28FF40764A4C5453BC1CF6B7EC10D26DA456E4R84B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1852</Words>
  <Characters>10559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2017-05-30T11:44:00Z</dcterms:created>
  <dcterms:modified xsi:type="dcterms:W3CDTF">2017-05-30T12:07:00Z</dcterms:modified>
</cp:coreProperties>
</file>