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9322D6" w:rsidTr="00934A82">
        <w:tc>
          <w:tcPr>
            <w:tcW w:w="8403" w:type="dxa"/>
            <w:tcBorders>
              <w:top w:val="single" w:sz="4" w:space="0" w:color="auto"/>
              <w:left w:val="single" w:sz="4" w:space="0" w:color="auto"/>
              <w:bottom w:val="single" w:sz="4" w:space="0" w:color="auto"/>
              <w:right w:val="single" w:sz="4" w:space="0" w:color="auto"/>
            </w:tcBorders>
            <w:hideMark/>
          </w:tcPr>
          <w:p w:rsidR="009322D6" w:rsidRDefault="009322D6" w:rsidP="00934A82">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9322D6" w:rsidRDefault="009322D6" w:rsidP="00934A82">
            <w:pPr>
              <w:spacing w:after="0" w:line="240" w:lineRule="auto"/>
              <w:ind w:right="-51"/>
              <w:jc w:val="center"/>
              <w:rPr>
                <w:rFonts w:ascii="Times New Roman" w:hAnsi="Times New Roman"/>
                <w:sz w:val="20"/>
                <w:szCs w:val="20"/>
                <w:lang w:eastAsia="en-US"/>
              </w:rPr>
            </w:pPr>
          </w:p>
          <w:p w:rsidR="009322D6" w:rsidRDefault="009322D6" w:rsidP="00934A82">
            <w:pPr>
              <w:spacing w:after="0" w:line="240" w:lineRule="auto"/>
              <w:ind w:right="-51"/>
              <w:jc w:val="center"/>
              <w:rPr>
                <w:rFonts w:ascii="Times New Roman" w:hAnsi="Times New Roman"/>
                <w:lang w:eastAsia="en-US"/>
              </w:rPr>
            </w:pPr>
            <w:r>
              <w:rPr>
                <w:rFonts w:ascii="Times New Roman" w:hAnsi="Times New Roman"/>
                <w:lang w:eastAsia="en-US"/>
              </w:rPr>
              <w:t>2017</w:t>
            </w:r>
          </w:p>
          <w:p w:rsidR="009322D6" w:rsidRDefault="009322D6" w:rsidP="00934A82">
            <w:pPr>
              <w:spacing w:after="0" w:line="240" w:lineRule="auto"/>
              <w:ind w:right="-51"/>
              <w:jc w:val="center"/>
              <w:rPr>
                <w:rFonts w:ascii="Times New Roman" w:hAnsi="Times New Roman"/>
                <w:lang w:eastAsia="en-US"/>
              </w:rPr>
            </w:pPr>
            <w:r>
              <w:rPr>
                <w:rFonts w:ascii="Times New Roman" w:hAnsi="Times New Roman"/>
                <w:lang w:eastAsia="en-US"/>
              </w:rPr>
              <w:t>2</w:t>
            </w:r>
            <w:r w:rsidR="00003AE3">
              <w:rPr>
                <w:rFonts w:ascii="Times New Roman" w:hAnsi="Times New Roman"/>
                <w:lang w:eastAsia="en-US"/>
              </w:rPr>
              <w:t>0</w:t>
            </w:r>
            <w:r>
              <w:rPr>
                <w:rFonts w:ascii="Times New Roman" w:hAnsi="Times New Roman"/>
                <w:lang w:eastAsia="en-US"/>
              </w:rPr>
              <w:t xml:space="preserve"> ию</w:t>
            </w:r>
            <w:r w:rsidR="00003AE3">
              <w:rPr>
                <w:rFonts w:ascii="Times New Roman" w:hAnsi="Times New Roman"/>
                <w:lang w:eastAsia="en-US"/>
              </w:rPr>
              <w:t>л</w:t>
            </w:r>
            <w:r>
              <w:rPr>
                <w:rFonts w:ascii="Times New Roman" w:hAnsi="Times New Roman"/>
                <w:lang w:eastAsia="en-US"/>
              </w:rPr>
              <w:t xml:space="preserve">я  </w:t>
            </w:r>
          </w:p>
          <w:p w:rsidR="009322D6" w:rsidRDefault="009322D6" w:rsidP="00003AE3">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1</w:t>
            </w:r>
            <w:r w:rsidR="00003AE3">
              <w:rPr>
                <w:rFonts w:ascii="Times New Roman" w:hAnsi="Times New Roman"/>
                <w:lang w:eastAsia="en-US"/>
              </w:rPr>
              <w:t>4</w:t>
            </w:r>
            <w:r>
              <w:rPr>
                <w:rFonts w:ascii="Times New Roman" w:hAnsi="Times New Roman"/>
                <w:lang w:eastAsia="en-US"/>
              </w:rPr>
              <w:t xml:space="preserve"> (19</w:t>
            </w:r>
            <w:r w:rsidR="00003AE3">
              <w:rPr>
                <w:rFonts w:ascii="Times New Roman" w:hAnsi="Times New Roman"/>
                <w:lang w:eastAsia="en-US"/>
              </w:rPr>
              <w:t>3</w:t>
            </w:r>
            <w:r>
              <w:rPr>
                <w:rFonts w:ascii="Times New Roman" w:hAnsi="Times New Roman"/>
                <w:lang w:eastAsia="en-US"/>
              </w:rPr>
              <w:t>)</w:t>
            </w:r>
          </w:p>
        </w:tc>
      </w:tr>
      <w:tr w:rsidR="009322D6" w:rsidTr="00934A82">
        <w:tc>
          <w:tcPr>
            <w:tcW w:w="8403" w:type="dxa"/>
            <w:tcBorders>
              <w:top w:val="single" w:sz="4" w:space="0" w:color="auto"/>
              <w:left w:val="single" w:sz="4" w:space="0" w:color="auto"/>
              <w:bottom w:val="single" w:sz="4" w:space="0" w:color="auto"/>
              <w:right w:val="single" w:sz="4" w:space="0" w:color="auto"/>
            </w:tcBorders>
            <w:hideMark/>
          </w:tcPr>
          <w:p w:rsidR="009322D6" w:rsidRDefault="009322D6" w:rsidP="00934A82">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22D6" w:rsidRDefault="009322D6" w:rsidP="00934A82">
            <w:pPr>
              <w:spacing w:after="0" w:line="240" w:lineRule="auto"/>
              <w:rPr>
                <w:rFonts w:ascii="Times New Roman" w:hAnsi="Times New Roman"/>
                <w:sz w:val="20"/>
                <w:szCs w:val="20"/>
                <w:lang w:eastAsia="en-US"/>
              </w:rPr>
            </w:pPr>
          </w:p>
        </w:tc>
      </w:tr>
    </w:tbl>
    <w:p w:rsidR="009322D6" w:rsidRDefault="009322D6" w:rsidP="009322D6">
      <w:pPr>
        <w:spacing w:after="0" w:line="240" w:lineRule="auto"/>
        <w:ind w:right="-51" w:firstLine="540"/>
        <w:jc w:val="both"/>
        <w:rPr>
          <w:rFonts w:ascii="Times New Roman" w:hAnsi="Times New Roman"/>
          <w: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9322D6" w:rsidTr="00934A82">
        <w:trPr>
          <w:trHeight w:val="278"/>
        </w:trPr>
        <w:tc>
          <w:tcPr>
            <w:tcW w:w="9889" w:type="dxa"/>
            <w:tcBorders>
              <w:top w:val="single" w:sz="4" w:space="0" w:color="auto"/>
              <w:left w:val="single" w:sz="4" w:space="0" w:color="auto"/>
              <w:bottom w:val="single" w:sz="4" w:space="0" w:color="auto"/>
              <w:right w:val="single" w:sz="4" w:space="0" w:color="auto"/>
            </w:tcBorders>
            <w:hideMark/>
          </w:tcPr>
          <w:p w:rsidR="009322D6" w:rsidRPr="001A3189" w:rsidRDefault="009322D6" w:rsidP="00934A82">
            <w:pPr>
              <w:tabs>
                <w:tab w:val="left" w:pos="0"/>
                <w:tab w:val="left" w:pos="4890"/>
              </w:tabs>
              <w:spacing w:after="0" w:line="240" w:lineRule="auto"/>
              <w:ind w:firstLine="284"/>
              <w:rPr>
                <w:rFonts w:ascii="Times New Roman" w:hAnsi="Times New Roman"/>
                <w:i/>
                <w:lang w:eastAsia="en-US"/>
              </w:rPr>
            </w:pPr>
            <w:r w:rsidRPr="001A3189">
              <w:rPr>
                <w:rFonts w:ascii="Times New Roman" w:hAnsi="Times New Roman"/>
                <w:i/>
                <w:lang w:eastAsia="en-US"/>
              </w:rPr>
              <w:t>В номере:</w:t>
            </w:r>
          </w:p>
          <w:p w:rsidR="009322D6" w:rsidRPr="009322D6" w:rsidRDefault="009322D6" w:rsidP="00DF37E7">
            <w:pPr>
              <w:pStyle w:val="a4"/>
              <w:numPr>
                <w:ilvl w:val="0"/>
                <w:numId w:val="32"/>
              </w:numPr>
              <w:shd w:val="clear" w:color="auto" w:fill="FFFFFF"/>
              <w:tabs>
                <w:tab w:val="left" w:pos="0"/>
              </w:tabs>
              <w:spacing w:after="0" w:line="240" w:lineRule="auto"/>
              <w:ind w:left="0" w:firstLine="426"/>
              <w:jc w:val="both"/>
              <w:rPr>
                <w:rFonts w:ascii="Times New Roman" w:hAnsi="Times New Roman"/>
                <w:i/>
              </w:rPr>
            </w:pPr>
            <w:r w:rsidRPr="009322D6">
              <w:rPr>
                <w:rFonts w:ascii="Times New Roman" w:hAnsi="Times New Roman"/>
                <w:i/>
              </w:rPr>
              <w:t xml:space="preserve">Постановление  </w:t>
            </w:r>
            <w:r w:rsidR="00DF37E7">
              <w:rPr>
                <w:rFonts w:ascii="Times New Roman" w:hAnsi="Times New Roman"/>
                <w:i/>
              </w:rPr>
              <w:t>администрации</w:t>
            </w:r>
            <w:r w:rsidRPr="009322D6">
              <w:rPr>
                <w:rFonts w:ascii="Times New Roman" w:hAnsi="Times New Roman"/>
                <w:i/>
              </w:rPr>
              <w:t xml:space="preserve"> Кульгешского сельского поселения № 43 от 20.07.2017г. « Об утверждении отчета об исполнении бюджета Кульгешского  сельского поселения Урмарского района Чувашской Республики за первое полугодие 2017 года</w:t>
            </w:r>
            <w:r>
              <w:rPr>
                <w:rFonts w:ascii="Times New Roman" w:hAnsi="Times New Roman"/>
                <w:i/>
              </w:rPr>
              <w:t>»</w:t>
            </w:r>
          </w:p>
          <w:p w:rsidR="009322D6" w:rsidRPr="00003AE3" w:rsidRDefault="009322D6" w:rsidP="00DF37E7">
            <w:pPr>
              <w:pStyle w:val="a4"/>
              <w:numPr>
                <w:ilvl w:val="0"/>
                <w:numId w:val="32"/>
              </w:numPr>
              <w:tabs>
                <w:tab w:val="left" w:pos="0"/>
              </w:tabs>
              <w:spacing w:after="0" w:line="240" w:lineRule="auto"/>
              <w:ind w:left="0" w:firstLine="426"/>
              <w:jc w:val="both"/>
              <w:rPr>
                <w:rFonts w:ascii="Times New Roman" w:hAnsi="Times New Roman"/>
                <w:i/>
              </w:rPr>
            </w:pPr>
            <w:r w:rsidRPr="00003AE3">
              <w:rPr>
                <w:rFonts w:ascii="Times New Roman" w:hAnsi="Times New Roman"/>
                <w:i/>
              </w:rPr>
              <w:t>Решение Собрания депутатов Кульгешского сельского поселения № 51 от 20.07.2017г.</w:t>
            </w:r>
            <w:r w:rsidR="00003AE3" w:rsidRPr="00003AE3">
              <w:rPr>
                <w:rFonts w:ascii="Times New Roman" w:hAnsi="Times New Roman"/>
                <w:i/>
              </w:rPr>
              <w:t xml:space="preserve"> «</w:t>
            </w:r>
            <w:r w:rsidRPr="00003AE3">
              <w:rPr>
                <w:rFonts w:ascii="Times New Roman" w:hAnsi="Times New Roman"/>
                <w:i/>
                <w:color w:val="1C1C1C"/>
              </w:rPr>
              <w:t xml:space="preserve">О внесении изменений в решение Собрания депутатов Кульгешского </w:t>
            </w:r>
            <w:r w:rsidRPr="00003AE3">
              <w:rPr>
                <w:rFonts w:ascii="Times New Roman" w:hAnsi="Times New Roman"/>
                <w:i/>
              </w:rPr>
              <w:t>сельского поселения Урмарского района от 13.12.2007  № 65  «Об утверждении реестра  муниципальных должностей администрации Кульгешского сельского поселения Урмарского района и квалификационных требований для замещения должностей муниципальной службы  администрации Кульгешского сельского поселения  Урмарского района»</w:t>
            </w:r>
          </w:p>
          <w:p w:rsidR="009322D6" w:rsidRPr="007732D4" w:rsidRDefault="009322D6" w:rsidP="00DF37E7">
            <w:pPr>
              <w:pStyle w:val="a4"/>
              <w:numPr>
                <w:ilvl w:val="0"/>
                <w:numId w:val="32"/>
              </w:numPr>
              <w:tabs>
                <w:tab w:val="left" w:pos="0"/>
              </w:tabs>
              <w:spacing w:after="0" w:line="240" w:lineRule="auto"/>
              <w:ind w:left="0" w:firstLine="426"/>
              <w:jc w:val="both"/>
              <w:rPr>
                <w:rFonts w:ascii="Times New Roman" w:hAnsi="Times New Roman"/>
                <w:i/>
              </w:rPr>
            </w:pPr>
            <w:r w:rsidRPr="00003AE3">
              <w:rPr>
                <w:rFonts w:ascii="Times New Roman" w:hAnsi="Times New Roman"/>
                <w:i/>
              </w:rPr>
              <w:t>Решение Собрания депутатов Кульгешского сельского поселения № 52 от 20.07.2017г.</w:t>
            </w:r>
            <w:r w:rsidR="00003AE3" w:rsidRPr="00003AE3">
              <w:rPr>
                <w:rFonts w:ascii="Times New Roman" w:hAnsi="Times New Roman"/>
                <w:i/>
              </w:rPr>
              <w:t xml:space="preserve"> «</w:t>
            </w:r>
            <w:r w:rsidRPr="007732D4">
              <w:rPr>
                <w:rFonts w:ascii="Times New Roman" w:hAnsi="Times New Roman"/>
                <w:i/>
              </w:rPr>
              <w:t>Отчет об исполнении бюджета Кульгешского сельского поселения Урмарского района Чувашской Республики за  первое полугодие 2017 года</w:t>
            </w:r>
            <w:r w:rsidR="00003AE3" w:rsidRPr="007732D4">
              <w:rPr>
                <w:rFonts w:ascii="Times New Roman" w:hAnsi="Times New Roman"/>
                <w:i/>
              </w:rPr>
              <w:t>»</w:t>
            </w:r>
          </w:p>
          <w:p w:rsidR="009322D6" w:rsidRPr="007732D4" w:rsidRDefault="007732D4" w:rsidP="00DF37E7">
            <w:pPr>
              <w:pStyle w:val="a4"/>
              <w:numPr>
                <w:ilvl w:val="0"/>
                <w:numId w:val="32"/>
              </w:numPr>
              <w:spacing w:after="0" w:line="240" w:lineRule="auto"/>
              <w:jc w:val="both"/>
              <w:rPr>
                <w:rFonts w:ascii="Times New Roman" w:hAnsi="Times New Roman"/>
                <w:i/>
              </w:rPr>
            </w:pPr>
            <w:r w:rsidRPr="007732D4">
              <w:rPr>
                <w:rFonts w:ascii="Times New Roman" w:hAnsi="Times New Roman"/>
                <w:i/>
              </w:rPr>
              <w:t>Информационное письмо о состоянии законности в сфере муниципального нормотворчества.</w:t>
            </w:r>
          </w:p>
        </w:tc>
      </w:tr>
    </w:tbl>
    <w:p w:rsidR="009322D6" w:rsidRDefault="009322D6" w:rsidP="009322D6">
      <w:pPr>
        <w:tabs>
          <w:tab w:val="left" w:pos="4140"/>
        </w:tabs>
        <w:spacing w:after="0" w:line="240" w:lineRule="auto"/>
        <w:jc w:val="center"/>
        <w:rPr>
          <w:rFonts w:ascii="Times New Roman" w:hAnsi="Times New Roman"/>
          <w:b/>
          <w:sz w:val="24"/>
          <w:szCs w:val="24"/>
        </w:rPr>
      </w:pPr>
    </w:p>
    <w:p w:rsidR="009322D6" w:rsidRDefault="009322D6" w:rsidP="009322D6">
      <w:pPr>
        <w:tabs>
          <w:tab w:val="left" w:pos="4140"/>
        </w:tabs>
        <w:spacing w:after="0" w:line="240" w:lineRule="auto"/>
        <w:jc w:val="center"/>
        <w:rPr>
          <w:rFonts w:ascii="Times New Roman" w:hAnsi="Times New Roman"/>
          <w:b/>
        </w:rPr>
      </w:pPr>
      <w:r>
        <w:rPr>
          <w:rFonts w:ascii="Times New Roman" w:hAnsi="Times New Roman"/>
          <w:b/>
        </w:rPr>
        <w:t>Постановление  главы Кульгешского сельского поселения № 43 от 20.07.2017г.</w:t>
      </w:r>
    </w:p>
    <w:p w:rsidR="009322D6" w:rsidRPr="009322D6" w:rsidRDefault="009322D6" w:rsidP="009322D6">
      <w:pPr>
        <w:spacing w:after="0" w:line="240" w:lineRule="auto"/>
        <w:ind w:right="5102"/>
        <w:jc w:val="both"/>
        <w:rPr>
          <w:rFonts w:ascii="Times New Roman" w:hAnsi="Times New Roman"/>
          <w:sz w:val="20"/>
          <w:szCs w:val="20"/>
        </w:rPr>
      </w:pPr>
      <w:r w:rsidRPr="009322D6">
        <w:rPr>
          <w:rFonts w:ascii="Times New Roman" w:hAnsi="Times New Roman"/>
          <w:sz w:val="20"/>
          <w:szCs w:val="20"/>
        </w:rPr>
        <w:t>Об утверждении отчета об исполнении бюджета Кульгешского  сельского поселения Урмарского района Чувашской Республики за первое полугодие 2017 года</w:t>
      </w:r>
    </w:p>
    <w:p w:rsidR="009322D6" w:rsidRPr="009322D6" w:rsidRDefault="009322D6" w:rsidP="009322D6">
      <w:pPr>
        <w:spacing w:after="0" w:line="240" w:lineRule="auto"/>
        <w:jc w:val="both"/>
        <w:rPr>
          <w:rFonts w:ascii="Times New Roman" w:hAnsi="Times New Roman"/>
          <w:sz w:val="20"/>
          <w:szCs w:val="20"/>
        </w:rPr>
      </w:pPr>
    </w:p>
    <w:p w:rsidR="009322D6" w:rsidRPr="009322D6" w:rsidRDefault="009322D6" w:rsidP="009322D6">
      <w:pPr>
        <w:spacing w:after="0" w:line="240" w:lineRule="auto"/>
        <w:ind w:firstLine="708"/>
        <w:jc w:val="both"/>
        <w:rPr>
          <w:rFonts w:ascii="Times New Roman" w:hAnsi="Times New Roman"/>
          <w:sz w:val="20"/>
          <w:szCs w:val="20"/>
        </w:rPr>
      </w:pPr>
      <w:r w:rsidRPr="009322D6">
        <w:rPr>
          <w:rFonts w:ascii="Times New Roman" w:hAnsi="Times New Roman"/>
          <w:sz w:val="20"/>
          <w:szCs w:val="20"/>
        </w:rPr>
        <w:t>В соответствии с п. 5 ст. 264.2 Бюджетного Кодекса Российской Федерации</w:t>
      </w:r>
    </w:p>
    <w:p w:rsidR="009322D6" w:rsidRPr="009322D6" w:rsidRDefault="009322D6" w:rsidP="009322D6">
      <w:pPr>
        <w:spacing w:after="0" w:line="240" w:lineRule="auto"/>
        <w:jc w:val="both"/>
        <w:rPr>
          <w:rFonts w:ascii="Times New Roman" w:hAnsi="Times New Roman"/>
          <w:sz w:val="20"/>
          <w:szCs w:val="20"/>
        </w:rPr>
      </w:pPr>
      <w:r w:rsidRPr="009322D6">
        <w:rPr>
          <w:rFonts w:ascii="Times New Roman" w:hAnsi="Times New Roman"/>
          <w:sz w:val="20"/>
          <w:szCs w:val="20"/>
        </w:rPr>
        <w:t xml:space="preserve">Администрация Кульгешского сельского поселения Урмарского района Чувашской Республики </w:t>
      </w:r>
    </w:p>
    <w:p w:rsidR="009322D6" w:rsidRPr="009322D6" w:rsidRDefault="009322D6" w:rsidP="009322D6">
      <w:pPr>
        <w:spacing w:after="0" w:line="240" w:lineRule="auto"/>
        <w:jc w:val="both"/>
        <w:rPr>
          <w:rFonts w:ascii="Times New Roman" w:hAnsi="Times New Roman"/>
          <w:sz w:val="20"/>
          <w:szCs w:val="20"/>
        </w:rPr>
      </w:pPr>
      <w:r w:rsidRPr="009322D6">
        <w:rPr>
          <w:rFonts w:ascii="Times New Roman" w:hAnsi="Times New Roman"/>
          <w:sz w:val="20"/>
          <w:szCs w:val="20"/>
        </w:rPr>
        <w:t>ПОСТАНОВЛЯЕТ:</w:t>
      </w:r>
    </w:p>
    <w:p w:rsidR="009322D6" w:rsidRPr="009322D6" w:rsidRDefault="009322D6" w:rsidP="009322D6">
      <w:pPr>
        <w:spacing w:after="0" w:line="240" w:lineRule="auto"/>
        <w:ind w:firstLine="708"/>
        <w:jc w:val="both"/>
        <w:rPr>
          <w:rFonts w:ascii="Times New Roman" w:hAnsi="Times New Roman"/>
          <w:sz w:val="20"/>
          <w:szCs w:val="20"/>
        </w:rPr>
      </w:pPr>
      <w:r w:rsidRPr="009322D6">
        <w:rPr>
          <w:rFonts w:ascii="Times New Roman" w:hAnsi="Times New Roman"/>
          <w:sz w:val="20"/>
          <w:szCs w:val="20"/>
        </w:rPr>
        <w:t>1. Утвердить отчет об исполнении  бюджета Кульгешского сельского поселения Урмарского района Чувашской Республики за  первое полугодие2017 года.</w:t>
      </w:r>
    </w:p>
    <w:p w:rsidR="009322D6" w:rsidRPr="009322D6" w:rsidRDefault="009322D6" w:rsidP="009322D6">
      <w:pPr>
        <w:spacing w:after="0" w:line="240" w:lineRule="auto"/>
        <w:ind w:firstLine="708"/>
        <w:jc w:val="both"/>
        <w:rPr>
          <w:rFonts w:ascii="Times New Roman" w:hAnsi="Times New Roman"/>
          <w:sz w:val="20"/>
          <w:szCs w:val="20"/>
        </w:rPr>
      </w:pPr>
      <w:r w:rsidRPr="009322D6">
        <w:rPr>
          <w:rFonts w:ascii="Times New Roman" w:hAnsi="Times New Roman"/>
          <w:sz w:val="20"/>
          <w:szCs w:val="20"/>
        </w:rPr>
        <w:t>2. Внести отчет об исполнении бюджета Кульгешского сельского поселения Урмарского района Чувашской Республики  за первое полугодие 2017 года на рассмотрение Собрания депутатов Кульгешского сельского поселения Урмарского района Чувашской Республики.</w:t>
      </w:r>
    </w:p>
    <w:p w:rsidR="009322D6" w:rsidRPr="009322D6" w:rsidRDefault="009322D6" w:rsidP="009322D6">
      <w:pPr>
        <w:spacing w:after="0" w:line="240" w:lineRule="auto"/>
        <w:jc w:val="both"/>
        <w:rPr>
          <w:rFonts w:ascii="Times New Roman" w:hAnsi="Times New Roman"/>
          <w:sz w:val="20"/>
          <w:szCs w:val="20"/>
        </w:rPr>
      </w:pPr>
    </w:p>
    <w:p w:rsidR="009322D6" w:rsidRPr="009322D6" w:rsidRDefault="009322D6" w:rsidP="009322D6">
      <w:pPr>
        <w:spacing w:after="0" w:line="240" w:lineRule="auto"/>
        <w:jc w:val="both"/>
        <w:rPr>
          <w:rFonts w:ascii="Times New Roman" w:hAnsi="Times New Roman"/>
          <w:sz w:val="20"/>
          <w:szCs w:val="20"/>
        </w:rPr>
      </w:pPr>
      <w:r w:rsidRPr="009322D6">
        <w:rPr>
          <w:rFonts w:ascii="Times New Roman" w:hAnsi="Times New Roman"/>
          <w:sz w:val="20"/>
          <w:szCs w:val="20"/>
        </w:rPr>
        <w:t>Глава   Кульгешского</w:t>
      </w:r>
    </w:p>
    <w:p w:rsidR="009322D6" w:rsidRPr="009322D6" w:rsidRDefault="009322D6" w:rsidP="009322D6">
      <w:pPr>
        <w:spacing w:after="0" w:line="240" w:lineRule="auto"/>
        <w:jc w:val="both"/>
        <w:rPr>
          <w:rFonts w:ascii="Times New Roman" w:hAnsi="Times New Roman"/>
          <w:sz w:val="20"/>
          <w:szCs w:val="20"/>
        </w:rPr>
      </w:pPr>
      <w:r w:rsidRPr="009322D6">
        <w:rPr>
          <w:rFonts w:ascii="Times New Roman" w:hAnsi="Times New Roman"/>
          <w:sz w:val="20"/>
          <w:szCs w:val="20"/>
        </w:rPr>
        <w:t xml:space="preserve">сельского поселения Урмарского района </w:t>
      </w:r>
    </w:p>
    <w:p w:rsidR="009322D6" w:rsidRPr="009322D6" w:rsidRDefault="009322D6" w:rsidP="009322D6">
      <w:pPr>
        <w:spacing w:after="0" w:line="240" w:lineRule="auto"/>
        <w:jc w:val="both"/>
        <w:rPr>
          <w:rFonts w:ascii="Times New Roman" w:hAnsi="Times New Roman"/>
          <w:sz w:val="20"/>
          <w:szCs w:val="20"/>
        </w:rPr>
      </w:pPr>
      <w:r w:rsidRPr="009322D6">
        <w:rPr>
          <w:rFonts w:ascii="Times New Roman" w:hAnsi="Times New Roman"/>
          <w:sz w:val="20"/>
          <w:szCs w:val="20"/>
        </w:rPr>
        <w:t xml:space="preserve">Чувашской Республики                                                                                            О.С. Кузьмин          </w:t>
      </w:r>
    </w:p>
    <w:p w:rsidR="009322D6" w:rsidRPr="009322D6" w:rsidRDefault="009322D6" w:rsidP="009322D6">
      <w:pPr>
        <w:spacing w:after="0" w:line="240" w:lineRule="auto"/>
        <w:jc w:val="both"/>
        <w:rPr>
          <w:rFonts w:ascii="Times New Roman" w:hAnsi="Times New Roman"/>
          <w:sz w:val="20"/>
          <w:szCs w:val="20"/>
        </w:rPr>
      </w:pPr>
    </w:p>
    <w:p w:rsidR="009322D6" w:rsidRPr="009322D6" w:rsidRDefault="009322D6" w:rsidP="009322D6">
      <w:pPr>
        <w:spacing w:after="0" w:line="240" w:lineRule="auto"/>
        <w:jc w:val="center"/>
        <w:rPr>
          <w:rFonts w:ascii="Times New Roman" w:hAnsi="Times New Roman"/>
          <w:b/>
          <w:sz w:val="20"/>
          <w:szCs w:val="20"/>
        </w:rPr>
      </w:pPr>
      <w:r w:rsidRPr="009322D6">
        <w:rPr>
          <w:rFonts w:ascii="Times New Roman" w:hAnsi="Times New Roman"/>
          <w:b/>
          <w:sz w:val="20"/>
          <w:szCs w:val="20"/>
        </w:rPr>
        <w:t>Отчет</w:t>
      </w:r>
      <w:r w:rsidR="00132FC9">
        <w:rPr>
          <w:rFonts w:ascii="Times New Roman" w:hAnsi="Times New Roman"/>
          <w:b/>
          <w:sz w:val="20"/>
          <w:szCs w:val="20"/>
        </w:rPr>
        <w:t xml:space="preserve"> </w:t>
      </w:r>
      <w:r w:rsidRPr="009322D6">
        <w:rPr>
          <w:rFonts w:ascii="Times New Roman" w:hAnsi="Times New Roman"/>
          <w:b/>
          <w:sz w:val="20"/>
          <w:szCs w:val="20"/>
        </w:rPr>
        <w:t>об использовании бюджетных ассигнований резервного фонда  за первое полугодие 2017 года</w:t>
      </w:r>
    </w:p>
    <w:p w:rsidR="009322D6" w:rsidRPr="009322D6" w:rsidRDefault="009322D6" w:rsidP="009322D6">
      <w:pPr>
        <w:spacing w:after="0" w:line="240" w:lineRule="auto"/>
        <w:jc w:val="center"/>
        <w:rPr>
          <w:rFonts w:ascii="Times New Roman" w:hAnsi="Times New Roman"/>
          <w:b/>
          <w:sz w:val="20"/>
          <w:szCs w:val="20"/>
        </w:rPr>
      </w:pPr>
    </w:p>
    <w:p w:rsidR="009322D6" w:rsidRPr="009322D6" w:rsidRDefault="009322D6" w:rsidP="009322D6">
      <w:pPr>
        <w:spacing w:after="0" w:line="240" w:lineRule="auto"/>
        <w:ind w:firstLine="708"/>
        <w:jc w:val="both"/>
        <w:rPr>
          <w:rFonts w:ascii="Times New Roman" w:hAnsi="Times New Roman"/>
          <w:sz w:val="20"/>
          <w:szCs w:val="20"/>
        </w:rPr>
      </w:pPr>
      <w:r w:rsidRPr="009322D6">
        <w:rPr>
          <w:rFonts w:ascii="Times New Roman" w:hAnsi="Times New Roman"/>
          <w:sz w:val="20"/>
          <w:szCs w:val="20"/>
        </w:rPr>
        <w:t>Кассовые расходы по средствам резервного фонда за первое полугодие  2017 года не производились.</w:t>
      </w:r>
    </w:p>
    <w:p w:rsidR="009322D6" w:rsidRPr="009322D6" w:rsidRDefault="009322D6" w:rsidP="009322D6">
      <w:pPr>
        <w:spacing w:after="0" w:line="240" w:lineRule="auto"/>
        <w:jc w:val="both"/>
        <w:rPr>
          <w:rFonts w:ascii="Times New Roman" w:hAnsi="Times New Roman"/>
          <w:sz w:val="20"/>
          <w:szCs w:val="20"/>
        </w:rPr>
      </w:pPr>
    </w:p>
    <w:p w:rsidR="009322D6" w:rsidRPr="009322D6" w:rsidRDefault="009322D6" w:rsidP="009322D6">
      <w:pPr>
        <w:spacing w:after="0" w:line="240" w:lineRule="auto"/>
        <w:jc w:val="both"/>
        <w:rPr>
          <w:rFonts w:ascii="Times New Roman" w:hAnsi="Times New Roman"/>
          <w:sz w:val="20"/>
          <w:szCs w:val="20"/>
        </w:rPr>
      </w:pPr>
      <w:r w:rsidRPr="009322D6">
        <w:rPr>
          <w:rFonts w:ascii="Times New Roman" w:hAnsi="Times New Roman"/>
          <w:sz w:val="20"/>
          <w:szCs w:val="20"/>
        </w:rPr>
        <w:t xml:space="preserve">Глава Кульгешского </w:t>
      </w:r>
      <w:proofErr w:type="gramStart"/>
      <w:r w:rsidRPr="009322D6">
        <w:rPr>
          <w:rFonts w:ascii="Times New Roman" w:hAnsi="Times New Roman"/>
          <w:sz w:val="20"/>
          <w:szCs w:val="20"/>
        </w:rPr>
        <w:t>сельского</w:t>
      </w:r>
      <w:proofErr w:type="gramEnd"/>
    </w:p>
    <w:p w:rsidR="009322D6" w:rsidRPr="009322D6" w:rsidRDefault="009322D6" w:rsidP="009322D6">
      <w:pPr>
        <w:spacing w:after="0" w:line="240" w:lineRule="auto"/>
        <w:jc w:val="both"/>
        <w:rPr>
          <w:rFonts w:ascii="Times New Roman" w:hAnsi="Times New Roman"/>
          <w:sz w:val="20"/>
          <w:szCs w:val="20"/>
        </w:rPr>
      </w:pPr>
      <w:r w:rsidRPr="009322D6">
        <w:rPr>
          <w:rFonts w:ascii="Times New Roman" w:hAnsi="Times New Roman"/>
          <w:sz w:val="20"/>
          <w:szCs w:val="20"/>
        </w:rPr>
        <w:t xml:space="preserve">поселения Урмарского района </w:t>
      </w:r>
    </w:p>
    <w:p w:rsidR="009322D6" w:rsidRPr="009322D6" w:rsidRDefault="009322D6" w:rsidP="009322D6">
      <w:pPr>
        <w:tabs>
          <w:tab w:val="left" w:pos="7635"/>
        </w:tabs>
        <w:spacing w:after="0" w:line="240" w:lineRule="auto"/>
        <w:jc w:val="both"/>
        <w:rPr>
          <w:rFonts w:ascii="Times New Roman" w:hAnsi="Times New Roman"/>
          <w:b/>
          <w:sz w:val="20"/>
          <w:szCs w:val="20"/>
        </w:rPr>
      </w:pPr>
      <w:r w:rsidRPr="009322D6">
        <w:rPr>
          <w:rFonts w:ascii="Times New Roman" w:hAnsi="Times New Roman"/>
          <w:sz w:val="20"/>
          <w:szCs w:val="20"/>
        </w:rPr>
        <w:t xml:space="preserve">Чувашской Республики                                                                            </w:t>
      </w:r>
      <w:r w:rsidRPr="009322D6">
        <w:rPr>
          <w:rFonts w:ascii="Times New Roman" w:hAnsi="Times New Roman"/>
          <w:sz w:val="20"/>
          <w:szCs w:val="20"/>
        </w:rPr>
        <w:tab/>
        <w:t>О.С.Кузьмин</w:t>
      </w:r>
    </w:p>
    <w:p w:rsidR="009322D6" w:rsidRPr="009322D6" w:rsidRDefault="009322D6" w:rsidP="009322D6">
      <w:pPr>
        <w:spacing w:after="0" w:line="240" w:lineRule="auto"/>
        <w:jc w:val="both"/>
        <w:rPr>
          <w:rFonts w:ascii="Times New Roman" w:hAnsi="Times New Roman"/>
          <w:b/>
          <w:sz w:val="20"/>
          <w:szCs w:val="20"/>
        </w:rPr>
      </w:pPr>
    </w:p>
    <w:p w:rsidR="009322D6" w:rsidRPr="009322D6" w:rsidRDefault="009322D6" w:rsidP="009322D6">
      <w:pPr>
        <w:pStyle w:val="a9"/>
        <w:spacing w:after="0"/>
        <w:ind w:firstLine="540"/>
        <w:jc w:val="center"/>
        <w:rPr>
          <w:b/>
          <w:bCs/>
          <w:color w:val="000000"/>
          <w:sz w:val="20"/>
          <w:szCs w:val="20"/>
        </w:rPr>
      </w:pPr>
      <w:r w:rsidRPr="009322D6">
        <w:rPr>
          <w:b/>
          <w:bCs/>
          <w:color w:val="000000"/>
          <w:sz w:val="20"/>
          <w:szCs w:val="20"/>
        </w:rPr>
        <w:t>Итоги исполнения бюджета Кульгешского сельского поселения Урмарского района Чувашской Республики за  январ</w:t>
      </w:r>
      <w:proofErr w:type="gramStart"/>
      <w:r w:rsidRPr="009322D6">
        <w:rPr>
          <w:b/>
          <w:bCs/>
          <w:color w:val="000000"/>
          <w:sz w:val="20"/>
          <w:szCs w:val="20"/>
        </w:rPr>
        <w:t>ь-</w:t>
      </w:r>
      <w:proofErr w:type="gramEnd"/>
      <w:r w:rsidRPr="009322D6">
        <w:rPr>
          <w:b/>
          <w:bCs/>
          <w:color w:val="000000"/>
          <w:sz w:val="20"/>
          <w:szCs w:val="20"/>
        </w:rPr>
        <w:t xml:space="preserve"> июнь  2017 года </w:t>
      </w:r>
    </w:p>
    <w:p w:rsidR="009322D6" w:rsidRPr="009322D6" w:rsidRDefault="009322D6" w:rsidP="009322D6">
      <w:pPr>
        <w:pStyle w:val="a9"/>
        <w:spacing w:after="0"/>
        <w:ind w:firstLine="540"/>
        <w:jc w:val="both"/>
        <w:rPr>
          <w:b/>
          <w:bCs/>
          <w:color w:val="000000"/>
          <w:sz w:val="20"/>
          <w:szCs w:val="20"/>
        </w:rPr>
      </w:pPr>
    </w:p>
    <w:p w:rsidR="009322D6" w:rsidRPr="009322D6" w:rsidRDefault="009322D6" w:rsidP="009322D6">
      <w:pPr>
        <w:pStyle w:val="a9"/>
        <w:spacing w:after="0"/>
        <w:ind w:firstLine="540"/>
        <w:jc w:val="both"/>
        <w:rPr>
          <w:color w:val="000000"/>
          <w:sz w:val="20"/>
          <w:szCs w:val="20"/>
        </w:rPr>
      </w:pPr>
      <w:r w:rsidRPr="009322D6">
        <w:rPr>
          <w:color w:val="000000"/>
          <w:sz w:val="20"/>
          <w:szCs w:val="20"/>
        </w:rPr>
        <w:t>Доходная часть бюджета Кульгешского сельского поселения Урмарского района выполнена на 39,9 процента к уточненным годовым назначениям. С учетом средств,  полученных из районного бюджета Чувашской Республики, в бюджет сельского поселения поступило 861,6  тыс. рублей, при  годовом плане  2159,3  тыс. рублей. Налоговых и неналоговых доходов мобилизовано в бюджет сельского поселения в сумме   374,8 тыс. рублей или 35,2 процента к годовым назначениям в объеме 1064,6 тыс. рублей</w:t>
      </w:r>
      <w:r w:rsidRPr="009322D6">
        <w:rPr>
          <w:sz w:val="20"/>
          <w:szCs w:val="20"/>
        </w:rPr>
        <w:t>.</w:t>
      </w:r>
      <w:r w:rsidRPr="009322D6">
        <w:rPr>
          <w:color w:val="000000"/>
          <w:sz w:val="20"/>
          <w:szCs w:val="20"/>
        </w:rPr>
        <w:t xml:space="preserve"> Поступило безвозмездных перечислений из районного бюджета в сумме 486,8 тыс. рублей, при уточненном годовом плане 1094,7 тыс. рублей или 44,5 процента.</w:t>
      </w:r>
    </w:p>
    <w:p w:rsidR="009322D6" w:rsidRPr="009322D6" w:rsidRDefault="009322D6" w:rsidP="009322D6">
      <w:pPr>
        <w:pStyle w:val="a9"/>
        <w:spacing w:after="0"/>
        <w:ind w:firstLine="540"/>
        <w:jc w:val="both"/>
        <w:rPr>
          <w:color w:val="000000"/>
          <w:sz w:val="20"/>
          <w:szCs w:val="20"/>
        </w:rPr>
      </w:pPr>
      <w:r w:rsidRPr="009322D6">
        <w:rPr>
          <w:sz w:val="20"/>
          <w:szCs w:val="20"/>
        </w:rPr>
        <w:t>Основную</w:t>
      </w:r>
      <w:r w:rsidRPr="009322D6">
        <w:rPr>
          <w:color w:val="FF0000"/>
          <w:sz w:val="20"/>
          <w:szCs w:val="20"/>
        </w:rPr>
        <w:t xml:space="preserve"> </w:t>
      </w:r>
      <w:r w:rsidRPr="009322D6">
        <w:rPr>
          <w:color w:val="000000"/>
          <w:sz w:val="20"/>
          <w:szCs w:val="20"/>
        </w:rPr>
        <w:t>долю в образовании налоговых и неналоговых доходов  бюджета  сельского поселения занимают такие поступления как доходы от уплаты акцизов- 64,6 процента</w:t>
      </w:r>
      <w:proofErr w:type="gramStart"/>
      <w:r w:rsidRPr="009322D6">
        <w:rPr>
          <w:color w:val="000000"/>
          <w:sz w:val="20"/>
          <w:szCs w:val="20"/>
        </w:rPr>
        <w:t xml:space="preserve"> ,</w:t>
      </w:r>
      <w:proofErr w:type="gramEnd"/>
      <w:r w:rsidRPr="009322D6">
        <w:rPr>
          <w:color w:val="000000"/>
          <w:sz w:val="20"/>
          <w:szCs w:val="20"/>
        </w:rPr>
        <w:t xml:space="preserve"> налог на доходы физических лиц – 2,9 процента, земельный налог-3,9 процента.</w:t>
      </w:r>
    </w:p>
    <w:p w:rsidR="009322D6" w:rsidRPr="009322D6" w:rsidRDefault="009322D6" w:rsidP="009322D6">
      <w:pPr>
        <w:pStyle w:val="a9"/>
        <w:spacing w:after="0"/>
        <w:ind w:firstLine="540"/>
        <w:jc w:val="both"/>
        <w:rPr>
          <w:sz w:val="20"/>
          <w:szCs w:val="20"/>
        </w:rPr>
      </w:pPr>
      <w:r w:rsidRPr="009322D6">
        <w:rPr>
          <w:color w:val="000000"/>
          <w:sz w:val="20"/>
          <w:szCs w:val="20"/>
        </w:rPr>
        <w:t xml:space="preserve"> Удельный вес финансовой  помощи бюджету сельского поселения (в виде поступлений средств по взаимным расчетам, трансфертов, субвенций) из районного бюджета Урмарского района  в объеме доходной части бюджета за январь – июнь 2017 года  составил в размере 56,5 процента.</w:t>
      </w:r>
    </w:p>
    <w:p w:rsidR="009322D6" w:rsidRPr="009322D6" w:rsidRDefault="009322D6" w:rsidP="009322D6">
      <w:pPr>
        <w:pStyle w:val="a9"/>
        <w:spacing w:after="0"/>
        <w:ind w:firstLine="540"/>
        <w:jc w:val="both"/>
        <w:rPr>
          <w:color w:val="000000"/>
          <w:sz w:val="20"/>
          <w:szCs w:val="20"/>
        </w:rPr>
      </w:pPr>
      <w:r w:rsidRPr="009322D6">
        <w:rPr>
          <w:color w:val="000000"/>
          <w:sz w:val="20"/>
          <w:szCs w:val="20"/>
        </w:rPr>
        <w:lastRenderedPageBreak/>
        <w:t>Расходная часть бюджета за январь - июнь 2017 года  исполнена на 40,0</w:t>
      </w:r>
      <w:r w:rsidRPr="009322D6">
        <w:rPr>
          <w:sz w:val="20"/>
          <w:szCs w:val="20"/>
        </w:rPr>
        <w:t xml:space="preserve"> </w:t>
      </w:r>
      <w:r w:rsidRPr="009322D6">
        <w:rPr>
          <w:color w:val="000000"/>
          <w:sz w:val="20"/>
          <w:szCs w:val="20"/>
        </w:rPr>
        <w:t xml:space="preserve">процентов. При уточненном  годовом  плане  в размере 2243,2 тыс. рублей исполнение составило 897,8 тыс. рублей. </w:t>
      </w:r>
    </w:p>
    <w:p w:rsidR="009322D6" w:rsidRPr="009322D6" w:rsidRDefault="009322D6" w:rsidP="009322D6">
      <w:pPr>
        <w:pStyle w:val="a9"/>
        <w:spacing w:after="0"/>
        <w:ind w:firstLine="540"/>
        <w:jc w:val="both"/>
        <w:rPr>
          <w:color w:val="000000"/>
          <w:sz w:val="20"/>
          <w:szCs w:val="20"/>
        </w:rPr>
      </w:pPr>
      <w:r w:rsidRPr="009322D6">
        <w:rPr>
          <w:color w:val="000000"/>
          <w:sz w:val="20"/>
          <w:szCs w:val="20"/>
        </w:rPr>
        <w:t xml:space="preserve"> В разрезе функциональных разделов расходов исполнение бюджета сельского поселения за январь - июнь 2017 года  в целом характеризуется следующими данными:</w:t>
      </w:r>
    </w:p>
    <w:p w:rsidR="009322D6" w:rsidRPr="009322D6" w:rsidRDefault="009322D6" w:rsidP="009322D6">
      <w:pPr>
        <w:pStyle w:val="a9"/>
        <w:spacing w:after="0"/>
        <w:ind w:firstLine="540"/>
        <w:jc w:val="both"/>
        <w:rPr>
          <w:color w:val="000000"/>
          <w:sz w:val="20"/>
          <w:szCs w:val="20"/>
        </w:rPr>
      </w:pPr>
      <w:r w:rsidRPr="009322D6">
        <w:rPr>
          <w:color w:val="000000"/>
          <w:sz w:val="20"/>
          <w:szCs w:val="20"/>
        </w:rPr>
        <w:t xml:space="preserve">ассигнования, выделенные на финансирование: </w:t>
      </w:r>
    </w:p>
    <w:p w:rsidR="009322D6" w:rsidRPr="009322D6" w:rsidRDefault="009322D6" w:rsidP="009322D6">
      <w:pPr>
        <w:pStyle w:val="a9"/>
        <w:spacing w:after="0"/>
        <w:ind w:firstLine="540"/>
        <w:jc w:val="both"/>
        <w:rPr>
          <w:color w:val="000000"/>
          <w:sz w:val="20"/>
          <w:szCs w:val="20"/>
        </w:rPr>
      </w:pPr>
      <w:r w:rsidRPr="009322D6">
        <w:rPr>
          <w:b/>
          <w:bCs/>
          <w:color w:val="000000"/>
          <w:sz w:val="20"/>
          <w:szCs w:val="20"/>
        </w:rPr>
        <w:t>по разделу «Общегосударственные вопросы»</w:t>
      </w:r>
      <w:r w:rsidRPr="009322D6">
        <w:rPr>
          <w:color w:val="000000"/>
          <w:sz w:val="20"/>
          <w:szCs w:val="20"/>
        </w:rPr>
        <w:t xml:space="preserve"> при годовом плане 933,9 тыс. рублей освоены на 470,7 тыс. рублей или 50,4 процента;</w:t>
      </w:r>
    </w:p>
    <w:p w:rsidR="009322D6" w:rsidRPr="009322D6" w:rsidRDefault="009322D6" w:rsidP="009322D6">
      <w:pPr>
        <w:pStyle w:val="a9"/>
        <w:spacing w:after="0"/>
        <w:ind w:firstLine="540"/>
        <w:jc w:val="both"/>
        <w:rPr>
          <w:color w:val="000000"/>
          <w:sz w:val="20"/>
          <w:szCs w:val="20"/>
        </w:rPr>
      </w:pPr>
      <w:r w:rsidRPr="009322D6">
        <w:rPr>
          <w:color w:val="000000"/>
          <w:sz w:val="20"/>
          <w:szCs w:val="20"/>
        </w:rPr>
        <w:t xml:space="preserve"> </w:t>
      </w:r>
      <w:r w:rsidRPr="009322D6">
        <w:rPr>
          <w:b/>
          <w:color w:val="000000"/>
          <w:sz w:val="20"/>
          <w:szCs w:val="20"/>
        </w:rPr>
        <w:t>по разделу «Мобилизационная и вневойсковая подготовка»</w:t>
      </w:r>
      <w:r w:rsidRPr="009322D6">
        <w:rPr>
          <w:color w:val="000000"/>
          <w:sz w:val="20"/>
          <w:szCs w:val="20"/>
        </w:rPr>
        <w:t xml:space="preserve"> при  годовом плане 69,7 тыс. руб. освоены на 34,6 тыс</w:t>
      </w:r>
      <w:proofErr w:type="gramStart"/>
      <w:r w:rsidRPr="009322D6">
        <w:rPr>
          <w:color w:val="000000"/>
          <w:sz w:val="20"/>
          <w:szCs w:val="20"/>
        </w:rPr>
        <w:t>.р</w:t>
      </w:r>
      <w:proofErr w:type="gramEnd"/>
      <w:r w:rsidRPr="009322D6">
        <w:rPr>
          <w:color w:val="000000"/>
          <w:sz w:val="20"/>
          <w:szCs w:val="20"/>
        </w:rPr>
        <w:t>ублей или 49,8 процента;</w:t>
      </w:r>
    </w:p>
    <w:p w:rsidR="009322D6" w:rsidRPr="009322D6" w:rsidRDefault="009322D6" w:rsidP="009322D6">
      <w:pPr>
        <w:pStyle w:val="a9"/>
        <w:spacing w:after="0"/>
        <w:ind w:firstLine="540"/>
        <w:jc w:val="both"/>
        <w:rPr>
          <w:color w:val="000000"/>
          <w:sz w:val="20"/>
          <w:szCs w:val="20"/>
        </w:rPr>
      </w:pPr>
      <w:r w:rsidRPr="009322D6">
        <w:rPr>
          <w:b/>
          <w:color w:val="000000"/>
          <w:sz w:val="20"/>
          <w:szCs w:val="20"/>
        </w:rPr>
        <w:t xml:space="preserve">по разделу «Национальная безопасность и правоохранительная деятельность» </w:t>
      </w:r>
      <w:r w:rsidRPr="009322D6">
        <w:rPr>
          <w:color w:val="000000"/>
          <w:sz w:val="20"/>
          <w:szCs w:val="20"/>
        </w:rPr>
        <w:t>при</w:t>
      </w:r>
      <w:r w:rsidRPr="009322D6">
        <w:rPr>
          <w:b/>
          <w:color w:val="000000"/>
          <w:sz w:val="20"/>
          <w:szCs w:val="20"/>
        </w:rPr>
        <w:t xml:space="preserve"> </w:t>
      </w:r>
      <w:r w:rsidRPr="009322D6">
        <w:rPr>
          <w:color w:val="000000"/>
          <w:sz w:val="20"/>
          <w:szCs w:val="20"/>
        </w:rPr>
        <w:t>годовом</w:t>
      </w:r>
      <w:r w:rsidRPr="009322D6">
        <w:rPr>
          <w:b/>
          <w:color w:val="000000"/>
          <w:sz w:val="20"/>
          <w:szCs w:val="20"/>
        </w:rPr>
        <w:t xml:space="preserve"> </w:t>
      </w:r>
      <w:r w:rsidRPr="009322D6">
        <w:rPr>
          <w:color w:val="000000"/>
          <w:sz w:val="20"/>
          <w:szCs w:val="20"/>
        </w:rPr>
        <w:t>плане 0,1 тыс</w:t>
      </w:r>
      <w:proofErr w:type="gramStart"/>
      <w:r w:rsidRPr="009322D6">
        <w:rPr>
          <w:color w:val="000000"/>
          <w:sz w:val="20"/>
          <w:szCs w:val="20"/>
        </w:rPr>
        <w:t>.р</w:t>
      </w:r>
      <w:proofErr w:type="gramEnd"/>
      <w:r w:rsidRPr="009322D6">
        <w:rPr>
          <w:color w:val="000000"/>
          <w:sz w:val="20"/>
          <w:szCs w:val="20"/>
        </w:rPr>
        <w:t>ублей освоение средств не было;</w:t>
      </w:r>
    </w:p>
    <w:p w:rsidR="009322D6" w:rsidRPr="009322D6" w:rsidRDefault="009322D6" w:rsidP="009322D6">
      <w:pPr>
        <w:pStyle w:val="a9"/>
        <w:spacing w:after="0"/>
        <w:ind w:firstLine="540"/>
        <w:jc w:val="both"/>
        <w:rPr>
          <w:color w:val="000000"/>
          <w:sz w:val="20"/>
          <w:szCs w:val="20"/>
        </w:rPr>
      </w:pPr>
      <w:r w:rsidRPr="009322D6">
        <w:rPr>
          <w:b/>
          <w:bCs/>
          <w:color w:val="000000"/>
          <w:sz w:val="20"/>
          <w:szCs w:val="20"/>
        </w:rPr>
        <w:t>по разделу «Национальная экономика»</w:t>
      </w:r>
      <w:r w:rsidRPr="009322D6">
        <w:rPr>
          <w:color w:val="000000"/>
          <w:sz w:val="20"/>
          <w:szCs w:val="20"/>
        </w:rPr>
        <w:t xml:space="preserve"> при годовом плане 760,7</w:t>
      </w:r>
      <w:r w:rsidRPr="009322D6">
        <w:rPr>
          <w:sz w:val="20"/>
          <w:szCs w:val="20"/>
        </w:rPr>
        <w:t xml:space="preserve"> </w:t>
      </w:r>
      <w:r w:rsidRPr="009322D6">
        <w:rPr>
          <w:color w:val="000000"/>
          <w:sz w:val="20"/>
          <w:szCs w:val="20"/>
        </w:rPr>
        <w:t xml:space="preserve">тыс. рублей </w:t>
      </w:r>
      <w:proofErr w:type="gramStart"/>
      <w:r w:rsidRPr="009322D6">
        <w:rPr>
          <w:color w:val="000000"/>
          <w:sz w:val="20"/>
          <w:szCs w:val="20"/>
        </w:rPr>
        <w:t>освоены</w:t>
      </w:r>
      <w:proofErr w:type="gramEnd"/>
      <w:r w:rsidRPr="009322D6">
        <w:rPr>
          <w:color w:val="000000"/>
          <w:sz w:val="20"/>
          <w:szCs w:val="20"/>
        </w:rPr>
        <w:t xml:space="preserve"> на 231,9  тыс. рублей., или 30,5 процента;</w:t>
      </w:r>
    </w:p>
    <w:p w:rsidR="009322D6" w:rsidRPr="009322D6" w:rsidRDefault="009322D6" w:rsidP="009322D6">
      <w:pPr>
        <w:pStyle w:val="a9"/>
        <w:spacing w:after="0"/>
        <w:ind w:firstLine="540"/>
        <w:jc w:val="both"/>
        <w:rPr>
          <w:color w:val="000000"/>
          <w:sz w:val="20"/>
          <w:szCs w:val="20"/>
        </w:rPr>
      </w:pPr>
      <w:r w:rsidRPr="009322D6">
        <w:rPr>
          <w:b/>
          <w:bCs/>
          <w:color w:val="000000"/>
          <w:sz w:val="20"/>
          <w:szCs w:val="20"/>
        </w:rPr>
        <w:t>по разделу «Жилищно-коммунальное хозяйство»</w:t>
      </w:r>
      <w:r w:rsidRPr="009322D6">
        <w:rPr>
          <w:color w:val="000000"/>
          <w:sz w:val="20"/>
          <w:szCs w:val="20"/>
        </w:rPr>
        <w:t xml:space="preserve"> при годовом плане 66,0 тыс. рублей </w:t>
      </w:r>
      <w:proofErr w:type="gramStart"/>
      <w:r w:rsidRPr="009322D6">
        <w:rPr>
          <w:color w:val="000000"/>
          <w:sz w:val="20"/>
          <w:szCs w:val="20"/>
        </w:rPr>
        <w:t>освоены</w:t>
      </w:r>
      <w:proofErr w:type="gramEnd"/>
      <w:r w:rsidRPr="009322D6">
        <w:rPr>
          <w:color w:val="000000"/>
          <w:sz w:val="20"/>
          <w:szCs w:val="20"/>
        </w:rPr>
        <w:t xml:space="preserve"> на 23,3 тыс. рублей., или 35,3 процента;</w:t>
      </w:r>
    </w:p>
    <w:p w:rsidR="009322D6" w:rsidRPr="009322D6" w:rsidRDefault="009322D6" w:rsidP="009322D6">
      <w:pPr>
        <w:pStyle w:val="a9"/>
        <w:spacing w:after="0"/>
        <w:ind w:firstLine="540"/>
        <w:jc w:val="both"/>
        <w:rPr>
          <w:color w:val="000000"/>
          <w:sz w:val="20"/>
          <w:szCs w:val="20"/>
        </w:rPr>
      </w:pPr>
      <w:r w:rsidRPr="009322D6">
        <w:rPr>
          <w:b/>
          <w:bCs/>
          <w:color w:val="000000"/>
          <w:sz w:val="20"/>
          <w:szCs w:val="20"/>
        </w:rPr>
        <w:t xml:space="preserve">по разделу «Культура, кинематография» </w:t>
      </w:r>
      <w:r w:rsidRPr="009322D6">
        <w:rPr>
          <w:color w:val="000000"/>
          <w:sz w:val="20"/>
          <w:szCs w:val="20"/>
        </w:rPr>
        <w:t>при годовом плане 411,3 тыс. рублей освоены на 137,1 тыс</w:t>
      </w:r>
      <w:proofErr w:type="gramStart"/>
      <w:r w:rsidRPr="009322D6">
        <w:rPr>
          <w:color w:val="000000"/>
          <w:sz w:val="20"/>
          <w:szCs w:val="20"/>
        </w:rPr>
        <w:t>.р</w:t>
      </w:r>
      <w:proofErr w:type="gramEnd"/>
      <w:r w:rsidRPr="009322D6">
        <w:rPr>
          <w:color w:val="000000"/>
          <w:sz w:val="20"/>
          <w:szCs w:val="20"/>
        </w:rPr>
        <w:t>ублей или 33,3 процентов;</w:t>
      </w:r>
    </w:p>
    <w:p w:rsidR="009322D6" w:rsidRPr="009322D6" w:rsidRDefault="009322D6" w:rsidP="009322D6">
      <w:pPr>
        <w:spacing w:after="0" w:line="240" w:lineRule="auto"/>
        <w:jc w:val="both"/>
        <w:rPr>
          <w:rFonts w:ascii="Times New Roman" w:hAnsi="Times New Roman"/>
          <w:sz w:val="20"/>
          <w:szCs w:val="20"/>
        </w:rPr>
      </w:pPr>
      <w:r w:rsidRPr="009322D6">
        <w:rPr>
          <w:rFonts w:ascii="Times New Roman" w:hAnsi="Times New Roman"/>
          <w:sz w:val="20"/>
          <w:szCs w:val="20"/>
        </w:rPr>
        <w:t xml:space="preserve">         </w:t>
      </w:r>
      <w:r w:rsidRPr="009322D6">
        <w:rPr>
          <w:rFonts w:ascii="Times New Roman" w:hAnsi="Times New Roman"/>
          <w:b/>
          <w:sz w:val="20"/>
          <w:szCs w:val="20"/>
        </w:rPr>
        <w:t xml:space="preserve">по разделу «Физическая культура и спорт» </w:t>
      </w:r>
      <w:r w:rsidRPr="009322D6">
        <w:rPr>
          <w:rFonts w:ascii="Times New Roman" w:hAnsi="Times New Roman"/>
          <w:sz w:val="20"/>
          <w:szCs w:val="20"/>
        </w:rPr>
        <w:t xml:space="preserve"> при годовом плане 1,5 тыс</w:t>
      </w:r>
      <w:proofErr w:type="gramStart"/>
      <w:r w:rsidRPr="009322D6">
        <w:rPr>
          <w:rFonts w:ascii="Times New Roman" w:hAnsi="Times New Roman"/>
          <w:sz w:val="20"/>
          <w:szCs w:val="20"/>
        </w:rPr>
        <w:t>.р</w:t>
      </w:r>
      <w:proofErr w:type="gramEnd"/>
      <w:r w:rsidRPr="009322D6">
        <w:rPr>
          <w:rFonts w:ascii="Times New Roman" w:hAnsi="Times New Roman"/>
          <w:sz w:val="20"/>
          <w:szCs w:val="20"/>
        </w:rPr>
        <w:t>ублей освоение средств не было.</w:t>
      </w:r>
    </w:p>
    <w:p w:rsidR="009322D6" w:rsidRDefault="009322D6" w:rsidP="009322D6">
      <w:pPr>
        <w:spacing w:after="0" w:line="240" w:lineRule="auto"/>
        <w:jc w:val="both"/>
        <w:rPr>
          <w:rFonts w:ascii="Times New Roman" w:hAnsi="Times New Roman"/>
          <w:b/>
          <w:sz w:val="20"/>
          <w:szCs w:val="20"/>
        </w:rPr>
      </w:pPr>
    </w:p>
    <w:p w:rsidR="009322D6" w:rsidRDefault="009322D6" w:rsidP="009322D6">
      <w:pPr>
        <w:tabs>
          <w:tab w:val="left" w:pos="4140"/>
        </w:tabs>
        <w:spacing w:after="0" w:line="240" w:lineRule="auto"/>
        <w:jc w:val="center"/>
        <w:rPr>
          <w:rFonts w:ascii="Times New Roman" w:hAnsi="Times New Roman"/>
          <w:b/>
        </w:rPr>
      </w:pPr>
      <w:r>
        <w:rPr>
          <w:rFonts w:ascii="Times New Roman" w:hAnsi="Times New Roman"/>
          <w:b/>
        </w:rPr>
        <w:t>Решение Собрания депутатов Кульгешского сельского поселения № 51 от 20.07.2017г.</w:t>
      </w:r>
    </w:p>
    <w:p w:rsidR="009322D6" w:rsidRPr="009322D6" w:rsidRDefault="009322D6" w:rsidP="009322D6">
      <w:pPr>
        <w:pStyle w:val="1"/>
        <w:ind w:right="4820"/>
        <w:jc w:val="both"/>
        <w:rPr>
          <w:sz w:val="20"/>
        </w:rPr>
      </w:pPr>
      <w:r w:rsidRPr="009322D6">
        <w:rPr>
          <w:color w:val="1C1C1C"/>
          <w:sz w:val="20"/>
        </w:rPr>
        <w:t xml:space="preserve">О внесении изменений в решение Собрания депутатов Кульгешского </w:t>
      </w:r>
      <w:r w:rsidRPr="009322D6">
        <w:rPr>
          <w:sz w:val="20"/>
        </w:rPr>
        <w:t>сельского поселения Урмарского района от 13.12.2007  № 65  «Об утверждении реестра  муниципальных должностей администрации Кульгешского сельского поселения Урмарского района и квалификационных требований для замещения должностей муниципальной службы  администрации Кульгешского сельского поселения  Урмарского района»</w:t>
      </w:r>
    </w:p>
    <w:p w:rsidR="009322D6" w:rsidRPr="009322D6" w:rsidRDefault="009322D6" w:rsidP="009322D6">
      <w:pPr>
        <w:spacing w:after="0" w:line="240" w:lineRule="auto"/>
        <w:rPr>
          <w:rFonts w:ascii="Times New Roman" w:hAnsi="Times New Roman"/>
          <w:sz w:val="20"/>
          <w:szCs w:val="20"/>
        </w:rPr>
      </w:pP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Руководствуясь Федеральным законом от 2 марта 2007 года N 25-ФЗ "О муниципальной службе в Российской Федерации" и Законом Чувашской Республики от 10.12.2016 N 98 "О внесении изменений в Закон Чувашской Республики "О муниципальной службе в Чувашской Республике" (принят ГС ЧР 05.12.2016)</w:t>
      </w:r>
    </w:p>
    <w:p w:rsidR="009322D6" w:rsidRPr="009322D6" w:rsidRDefault="009322D6" w:rsidP="009322D6">
      <w:pPr>
        <w:spacing w:after="0" w:line="240" w:lineRule="auto"/>
        <w:jc w:val="both"/>
        <w:rPr>
          <w:rFonts w:ascii="Times New Roman" w:hAnsi="Times New Roman"/>
          <w:b/>
          <w:bCs/>
          <w:sz w:val="20"/>
          <w:szCs w:val="20"/>
        </w:rPr>
      </w:pPr>
      <w:r w:rsidRPr="009322D6">
        <w:rPr>
          <w:rFonts w:ascii="Times New Roman" w:hAnsi="Times New Roman"/>
          <w:sz w:val="20"/>
          <w:szCs w:val="20"/>
        </w:rPr>
        <w:t xml:space="preserve">       </w:t>
      </w:r>
      <w:r w:rsidRPr="009322D6">
        <w:rPr>
          <w:rFonts w:ascii="Times New Roman" w:hAnsi="Times New Roman"/>
          <w:b/>
          <w:bCs/>
          <w:sz w:val="20"/>
          <w:szCs w:val="20"/>
        </w:rPr>
        <w:t xml:space="preserve">  Собрание депутатов Кульгешского сельского поселения Урмарского района Чувашской Республики</w:t>
      </w:r>
    </w:p>
    <w:p w:rsidR="009322D6" w:rsidRPr="009322D6" w:rsidRDefault="009322D6" w:rsidP="009322D6">
      <w:pPr>
        <w:spacing w:after="0" w:line="240" w:lineRule="auto"/>
        <w:jc w:val="both"/>
        <w:rPr>
          <w:rFonts w:ascii="Times New Roman" w:hAnsi="Times New Roman"/>
          <w:b/>
          <w:bCs/>
          <w:sz w:val="20"/>
          <w:szCs w:val="20"/>
        </w:rPr>
      </w:pPr>
      <w:r w:rsidRPr="009322D6">
        <w:rPr>
          <w:rFonts w:ascii="Times New Roman" w:hAnsi="Times New Roman"/>
          <w:b/>
          <w:bCs/>
          <w:sz w:val="20"/>
          <w:szCs w:val="20"/>
        </w:rPr>
        <w:t xml:space="preserve">         РЕШИЛО:</w:t>
      </w:r>
    </w:p>
    <w:p w:rsidR="009322D6" w:rsidRPr="009322D6" w:rsidRDefault="009322D6" w:rsidP="009322D6">
      <w:pPr>
        <w:pStyle w:val="1"/>
        <w:ind w:firstLine="709"/>
        <w:jc w:val="both"/>
        <w:rPr>
          <w:sz w:val="20"/>
        </w:rPr>
      </w:pPr>
      <w:r w:rsidRPr="009322D6">
        <w:rPr>
          <w:sz w:val="20"/>
        </w:rPr>
        <w:t xml:space="preserve">1. Внести в </w:t>
      </w:r>
      <w:r w:rsidRPr="009322D6">
        <w:rPr>
          <w:color w:val="1C1C1C"/>
          <w:sz w:val="20"/>
        </w:rPr>
        <w:t xml:space="preserve">решение Собрания депутатов Кульгешского </w:t>
      </w:r>
      <w:r w:rsidRPr="009322D6">
        <w:rPr>
          <w:sz w:val="20"/>
        </w:rPr>
        <w:t>сельского поселения Урмарского района от 13.12.2007  № 65  «Об утверждении реестра  муниципальных должностей администрации Кульгешского сельского поселения Урмарского района и квалификационных требований для замещения должностей муниципальной службы  администрации Кульгешского сельского поселения  Урмарского района» изменения, изложив Приложение № 2  в новой редакции согласно приложению к настоящему решению.</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2. Настоящее решение вступает в силу после его официального опубликования.</w:t>
      </w:r>
    </w:p>
    <w:p w:rsidR="009322D6" w:rsidRPr="009322D6" w:rsidRDefault="009322D6" w:rsidP="009322D6">
      <w:pPr>
        <w:spacing w:after="0" w:line="240" w:lineRule="auto"/>
        <w:rPr>
          <w:rFonts w:ascii="Times New Roman" w:hAnsi="Times New Roman"/>
          <w:sz w:val="20"/>
          <w:szCs w:val="20"/>
        </w:rPr>
      </w:pPr>
    </w:p>
    <w:p w:rsidR="009322D6" w:rsidRPr="009322D6" w:rsidRDefault="009322D6" w:rsidP="009322D6">
      <w:pPr>
        <w:spacing w:after="0" w:line="240" w:lineRule="auto"/>
        <w:ind w:firstLine="45"/>
        <w:jc w:val="both"/>
        <w:rPr>
          <w:rFonts w:ascii="Times New Roman" w:hAnsi="Times New Roman"/>
          <w:bCs/>
          <w:sz w:val="20"/>
          <w:szCs w:val="20"/>
        </w:rPr>
      </w:pPr>
      <w:r w:rsidRPr="009322D6">
        <w:rPr>
          <w:rFonts w:ascii="Times New Roman" w:hAnsi="Times New Roman"/>
          <w:bCs/>
          <w:sz w:val="20"/>
          <w:szCs w:val="20"/>
        </w:rPr>
        <w:t xml:space="preserve">Председатель Собрания депутатов </w:t>
      </w:r>
    </w:p>
    <w:p w:rsidR="009322D6" w:rsidRPr="009322D6" w:rsidRDefault="009322D6" w:rsidP="009322D6">
      <w:pPr>
        <w:spacing w:after="0" w:line="240" w:lineRule="auto"/>
        <w:ind w:firstLine="45"/>
        <w:jc w:val="both"/>
        <w:rPr>
          <w:rFonts w:ascii="Times New Roman" w:hAnsi="Times New Roman"/>
          <w:bCs/>
          <w:sz w:val="20"/>
          <w:szCs w:val="20"/>
        </w:rPr>
      </w:pPr>
      <w:r w:rsidRPr="009322D6">
        <w:rPr>
          <w:rFonts w:ascii="Times New Roman" w:hAnsi="Times New Roman"/>
          <w:sz w:val="20"/>
          <w:szCs w:val="20"/>
        </w:rPr>
        <w:t>Кульгешского</w:t>
      </w:r>
      <w:r w:rsidRPr="009322D6">
        <w:rPr>
          <w:rFonts w:ascii="Times New Roman" w:hAnsi="Times New Roman"/>
          <w:bCs/>
          <w:sz w:val="20"/>
          <w:szCs w:val="20"/>
        </w:rPr>
        <w:t xml:space="preserve"> сельского поселения</w:t>
      </w:r>
    </w:p>
    <w:p w:rsidR="009322D6" w:rsidRPr="009322D6" w:rsidRDefault="009322D6" w:rsidP="009322D6">
      <w:pPr>
        <w:spacing w:after="0" w:line="240" w:lineRule="auto"/>
        <w:ind w:firstLine="45"/>
        <w:jc w:val="both"/>
        <w:rPr>
          <w:rFonts w:ascii="Times New Roman" w:hAnsi="Times New Roman"/>
          <w:bCs/>
          <w:sz w:val="20"/>
          <w:szCs w:val="20"/>
        </w:rPr>
      </w:pPr>
      <w:r w:rsidRPr="009322D6">
        <w:rPr>
          <w:rFonts w:ascii="Times New Roman" w:hAnsi="Times New Roman"/>
          <w:bCs/>
          <w:sz w:val="20"/>
          <w:szCs w:val="20"/>
        </w:rPr>
        <w:t>Урмарского района Чувашской Республики                                                          В.Н. Борцов</w:t>
      </w:r>
    </w:p>
    <w:p w:rsidR="009322D6" w:rsidRPr="009322D6" w:rsidRDefault="009322D6" w:rsidP="009322D6">
      <w:pPr>
        <w:spacing w:after="0" w:line="240" w:lineRule="auto"/>
        <w:rPr>
          <w:rFonts w:ascii="Times New Roman" w:hAnsi="Times New Roman"/>
          <w:sz w:val="20"/>
          <w:szCs w:val="20"/>
        </w:rPr>
      </w:pPr>
    </w:p>
    <w:p w:rsidR="009322D6" w:rsidRPr="009322D6" w:rsidRDefault="009322D6" w:rsidP="009322D6">
      <w:pPr>
        <w:spacing w:after="0" w:line="240" w:lineRule="auto"/>
        <w:ind w:left="5954"/>
        <w:jc w:val="center"/>
        <w:rPr>
          <w:rFonts w:ascii="Times New Roman" w:hAnsi="Times New Roman"/>
          <w:sz w:val="20"/>
          <w:szCs w:val="20"/>
        </w:rPr>
      </w:pPr>
      <w:r w:rsidRPr="009322D6">
        <w:rPr>
          <w:rFonts w:ascii="Times New Roman" w:hAnsi="Times New Roman"/>
          <w:sz w:val="20"/>
          <w:szCs w:val="20"/>
        </w:rPr>
        <w:t>Приложение</w:t>
      </w:r>
    </w:p>
    <w:p w:rsidR="009322D6" w:rsidRPr="009322D6" w:rsidRDefault="009322D6" w:rsidP="009322D6">
      <w:pPr>
        <w:spacing w:after="0" w:line="240" w:lineRule="auto"/>
        <w:ind w:left="5954"/>
        <w:jc w:val="center"/>
        <w:rPr>
          <w:rFonts w:ascii="Times New Roman" w:hAnsi="Times New Roman"/>
          <w:sz w:val="20"/>
          <w:szCs w:val="20"/>
        </w:rPr>
      </w:pPr>
      <w:r w:rsidRPr="009322D6">
        <w:rPr>
          <w:rFonts w:ascii="Times New Roman" w:hAnsi="Times New Roman"/>
          <w:iCs/>
          <w:color w:val="000000"/>
          <w:sz w:val="20"/>
          <w:szCs w:val="20"/>
        </w:rPr>
        <w:t xml:space="preserve">к решению Собрания депутатов </w:t>
      </w:r>
      <w:r w:rsidRPr="009322D6">
        <w:rPr>
          <w:rFonts w:ascii="Times New Roman" w:hAnsi="Times New Roman"/>
          <w:iCs/>
          <w:color w:val="000000"/>
          <w:sz w:val="20"/>
          <w:szCs w:val="20"/>
        </w:rPr>
        <w:br/>
        <w:t>Кульгешского сельского поселения Урмарского района Чувашской Республики</w:t>
      </w:r>
    </w:p>
    <w:p w:rsidR="009322D6" w:rsidRPr="009322D6" w:rsidRDefault="009322D6" w:rsidP="009322D6">
      <w:pPr>
        <w:spacing w:after="0" w:line="240" w:lineRule="auto"/>
        <w:ind w:left="5954"/>
        <w:jc w:val="center"/>
        <w:rPr>
          <w:rFonts w:ascii="Times New Roman" w:hAnsi="Times New Roman"/>
          <w:sz w:val="20"/>
          <w:szCs w:val="20"/>
        </w:rPr>
      </w:pPr>
      <w:r w:rsidRPr="009322D6">
        <w:rPr>
          <w:rFonts w:ascii="Times New Roman" w:hAnsi="Times New Roman"/>
          <w:sz w:val="20"/>
          <w:szCs w:val="20"/>
        </w:rPr>
        <w:t>от  20.07.2017 № 51</w:t>
      </w:r>
    </w:p>
    <w:p w:rsidR="009322D6" w:rsidRPr="009322D6" w:rsidRDefault="009322D6" w:rsidP="009322D6">
      <w:pPr>
        <w:spacing w:after="0" w:line="240" w:lineRule="auto"/>
        <w:jc w:val="center"/>
        <w:rPr>
          <w:rFonts w:ascii="Times New Roman" w:hAnsi="Times New Roman"/>
          <w:sz w:val="20"/>
          <w:szCs w:val="20"/>
        </w:rPr>
      </w:pPr>
    </w:p>
    <w:p w:rsidR="009322D6" w:rsidRPr="009322D6" w:rsidRDefault="009322D6" w:rsidP="009322D6">
      <w:pPr>
        <w:spacing w:after="0" w:line="240" w:lineRule="auto"/>
        <w:jc w:val="center"/>
        <w:rPr>
          <w:rFonts w:ascii="Times New Roman" w:hAnsi="Times New Roman"/>
          <w:sz w:val="20"/>
          <w:szCs w:val="20"/>
        </w:rPr>
      </w:pPr>
      <w:r w:rsidRPr="009322D6">
        <w:rPr>
          <w:rFonts w:ascii="Times New Roman" w:hAnsi="Times New Roman"/>
          <w:sz w:val="20"/>
          <w:szCs w:val="20"/>
        </w:rPr>
        <w:t>КВАЛИФИКАЦИОННЫЕ ТРЕБОВАНИЯ</w:t>
      </w:r>
    </w:p>
    <w:p w:rsidR="009322D6" w:rsidRPr="009322D6" w:rsidRDefault="009322D6" w:rsidP="009322D6">
      <w:pPr>
        <w:spacing w:after="0" w:line="240" w:lineRule="auto"/>
        <w:jc w:val="center"/>
        <w:rPr>
          <w:rFonts w:ascii="Times New Roman" w:hAnsi="Times New Roman"/>
          <w:sz w:val="20"/>
          <w:szCs w:val="20"/>
        </w:rPr>
      </w:pPr>
      <w:r w:rsidRPr="009322D6">
        <w:rPr>
          <w:rFonts w:ascii="Times New Roman" w:hAnsi="Times New Roman"/>
          <w:sz w:val="20"/>
          <w:szCs w:val="20"/>
        </w:rPr>
        <w:t>К УРОВНЮ ПРОФЕССИОНАЛЬНОГО ОБРАЗОВАНИЯ, СТАЖУ МУНИЦИПАЛЬНОЙ СЛУЖБЫ ИЛИ СТАЖУ РАБОТЫ ПО СПЕЦИАЛЬНОСТИ, НАПРАВЛЕНИЮ ПОДГОТОВКИ, НЕОБХОДИМЫ АДМИНИСТРАЦИИ КУЛЬГЕШСКОГО СЕЛЬСКОГО ПОСЕЛЕНИЯ УРМАРСКОГО РАЙОНА</w:t>
      </w:r>
    </w:p>
    <w:p w:rsidR="009322D6" w:rsidRPr="009322D6" w:rsidRDefault="009322D6" w:rsidP="009322D6">
      <w:pPr>
        <w:spacing w:after="0" w:line="240" w:lineRule="auto"/>
        <w:rPr>
          <w:rFonts w:ascii="Times New Roman" w:hAnsi="Times New Roman"/>
          <w:sz w:val="20"/>
          <w:szCs w:val="20"/>
        </w:rPr>
      </w:pPr>
    </w:p>
    <w:p w:rsidR="009322D6" w:rsidRPr="009322D6" w:rsidRDefault="009322D6" w:rsidP="009322D6">
      <w:pPr>
        <w:spacing w:after="0" w:line="240" w:lineRule="auto"/>
        <w:ind w:firstLine="709"/>
        <w:jc w:val="center"/>
        <w:rPr>
          <w:rFonts w:ascii="Times New Roman" w:hAnsi="Times New Roman"/>
          <w:sz w:val="20"/>
          <w:szCs w:val="20"/>
        </w:rPr>
      </w:pPr>
      <w:r w:rsidRPr="009322D6">
        <w:rPr>
          <w:rFonts w:ascii="Times New Roman" w:hAnsi="Times New Roman"/>
          <w:sz w:val="20"/>
          <w:szCs w:val="20"/>
        </w:rPr>
        <w:t>I. Квалификационные требования, предъявляемые для замещения высших должностей муниципальной службы.</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 xml:space="preserve">Уровень профессионального образования: высшее образование не ниже уровня </w:t>
      </w:r>
      <w:proofErr w:type="spellStart"/>
      <w:r w:rsidRPr="009322D6">
        <w:rPr>
          <w:rFonts w:ascii="Times New Roman" w:hAnsi="Times New Roman"/>
          <w:sz w:val="20"/>
          <w:szCs w:val="20"/>
        </w:rPr>
        <w:t>специалитета</w:t>
      </w:r>
      <w:proofErr w:type="spellEnd"/>
      <w:r w:rsidRPr="009322D6">
        <w:rPr>
          <w:rFonts w:ascii="Times New Roman" w:hAnsi="Times New Roman"/>
          <w:sz w:val="20"/>
          <w:szCs w:val="20"/>
        </w:rPr>
        <w:t xml:space="preserve">, магистратуры. </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Стаж муниципальной службы или стаж работы по специальности, направлению подготовки: стаж муниципальной службы не менее шести лет или стаж работы по специальности, направлению подготовки не менее семи лет.</w:t>
      </w:r>
    </w:p>
    <w:p w:rsidR="009322D6" w:rsidRPr="009322D6" w:rsidRDefault="009322D6" w:rsidP="009322D6">
      <w:pPr>
        <w:spacing w:after="0" w:line="240" w:lineRule="auto"/>
        <w:ind w:firstLine="709"/>
        <w:jc w:val="both"/>
        <w:rPr>
          <w:rFonts w:ascii="Times New Roman" w:hAnsi="Times New Roman"/>
          <w:sz w:val="20"/>
          <w:szCs w:val="20"/>
        </w:rPr>
      </w:pPr>
    </w:p>
    <w:p w:rsidR="009322D6" w:rsidRPr="009322D6" w:rsidRDefault="009322D6" w:rsidP="009322D6">
      <w:pPr>
        <w:spacing w:after="0" w:line="240" w:lineRule="auto"/>
        <w:ind w:firstLine="709"/>
        <w:jc w:val="center"/>
        <w:rPr>
          <w:rFonts w:ascii="Times New Roman" w:hAnsi="Times New Roman"/>
          <w:sz w:val="20"/>
          <w:szCs w:val="20"/>
        </w:rPr>
      </w:pPr>
      <w:r w:rsidRPr="009322D6">
        <w:rPr>
          <w:rFonts w:ascii="Times New Roman" w:hAnsi="Times New Roman"/>
          <w:sz w:val="20"/>
          <w:szCs w:val="20"/>
        </w:rPr>
        <w:t>II. Квалификационные требования, предъявляемые для замещения главных должностей муниципальной службы</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lastRenderedPageBreak/>
        <w:t xml:space="preserve">Уровень профессионального образования: высшее образование не ниже уровня </w:t>
      </w:r>
      <w:proofErr w:type="spellStart"/>
      <w:r w:rsidRPr="009322D6">
        <w:rPr>
          <w:rFonts w:ascii="Times New Roman" w:hAnsi="Times New Roman"/>
          <w:sz w:val="20"/>
          <w:szCs w:val="20"/>
        </w:rPr>
        <w:t>специалитета</w:t>
      </w:r>
      <w:proofErr w:type="spellEnd"/>
      <w:r w:rsidRPr="009322D6">
        <w:rPr>
          <w:rFonts w:ascii="Times New Roman" w:hAnsi="Times New Roman"/>
          <w:sz w:val="20"/>
          <w:szCs w:val="20"/>
        </w:rPr>
        <w:t>, магистратуры.</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Стаж муниципальной службы или стаж работы по специальности, направлению подготовки: стаж муниципальной службы не менее четырех лет или стаж работы по специальности, направлению подготовки не менее пяти лет.</w:t>
      </w:r>
    </w:p>
    <w:p w:rsidR="009322D6" w:rsidRPr="009322D6" w:rsidRDefault="009322D6" w:rsidP="009322D6">
      <w:pPr>
        <w:spacing w:after="0" w:line="240" w:lineRule="auto"/>
        <w:ind w:firstLine="709"/>
        <w:jc w:val="both"/>
        <w:rPr>
          <w:rFonts w:ascii="Times New Roman" w:hAnsi="Times New Roman"/>
          <w:sz w:val="20"/>
          <w:szCs w:val="20"/>
        </w:rPr>
      </w:pPr>
    </w:p>
    <w:p w:rsidR="009322D6" w:rsidRPr="009322D6" w:rsidRDefault="009322D6" w:rsidP="009322D6">
      <w:pPr>
        <w:spacing w:after="0" w:line="240" w:lineRule="auto"/>
        <w:ind w:firstLine="709"/>
        <w:jc w:val="center"/>
        <w:rPr>
          <w:rFonts w:ascii="Times New Roman" w:hAnsi="Times New Roman"/>
          <w:sz w:val="20"/>
          <w:szCs w:val="20"/>
        </w:rPr>
      </w:pPr>
      <w:r w:rsidRPr="009322D6">
        <w:rPr>
          <w:rFonts w:ascii="Times New Roman" w:hAnsi="Times New Roman"/>
          <w:sz w:val="20"/>
          <w:szCs w:val="20"/>
        </w:rPr>
        <w:t>III. Квалификационные требования, предъявляемые для замещения ведущих должностей муниципальной службы</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Уровень профессионально го образования: высшее образование.</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Стаж муниципальной службы или стаж работы по специальности, направлению подготовки:</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стаж муниципальной службы не менее двух лет или стаж работы по специальности, направлению подготовки не менее четырех лет, за исключением случаев, указанных в абзаце четвертом настоящего раздела;</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стаж муниципальной службы или стаж работы по специальности не менее одного года для лиц, имеющих дипломы специалиста или магистра с отличием, в течение трех лет со дня выдачи диплома.</w:t>
      </w:r>
    </w:p>
    <w:p w:rsidR="009322D6" w:rsidRPr="009322D6" w:rsidRDefault="009322D6" w:rsidP="009322D6">
      <w:pPr>
        <w:spacing w:after="0" w:line="240" w:lineRule="auto"/>
        <w:ind w:firstLine="709"/>
        <w:jc w:val="both"/>
        <w:rPr>
          <w:rFonts w:ascii="Times New Roman" w:hAnsi="Times New Roman"/>
          <w:sz w:val="20"/>
          <w:szCs w:val="20"/>
        </w:rPr>
      </w:pPr>
    </w:p>
    <w:p w:rsidR="009322D6" w:rsidRPr="009322D6" w:rsidRDefault="009322D6" w:rsidP="009322D6">
      <w:pPr>
        <w:spacing w:after="0" w:line="240" w:lineRule="auto"/>
        <w:ind w:firstLine="709"/>
        <w:jc w:val="center"/>
        <w:rPr>
          <w:rFonts w:ascii="Times New Roman" w:hAnsi="Times New Roman"/>
          <w:sz w:val="20"/>
          <w:szCs w:val="20"/>
        </w:rPr>
      </w:pPr>
      <w:r w:rsidRPr="009322D6">
        <w:rPr>
          <w:rFonts w:ascii="Times New Roman" w:hAnsi="Times New Roman"/>
          <w:sz w:val="20"/>
          <w:szCs w:val="20"/>
        </w:rPr>
        <w:t>IV. Квалификационные требования, предъявляемые для замещения старших должностей муниципальной службы</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Уровень профессионального образования (к должностям муниципальной службы по функциональному признаку "специалисты"): высшее образование.</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Уровень профессионального образования (к должностям муниципальной службы по функциональному признаку "обеспечивающие специалисты"): профессиональное образование.</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Стаж муниципальной службы или стаж работы по специальности, направлению подготовки: требования не предъявляются.</w:t>
      </w:r>
    </w:p>
    <w:p w:rsidR="009322D6" w:rsidRPr="009322D6" w:rsidRDefault="009322D6" w:rsidP="009322D6">
      <w:pPr>
        <w:spacing w:after="0" w:line="240" w:lineRule="auto"/>
        <w:ind w:firstLine="709"/>
        <w:jc w:val="both"/>
        <w:rPr>
          <w:rFonts w:ascii="Times New Roman" w:hAnsi="Times New Roman"/>
          <w:sz w:val="20"/>
          <w:szCs w:val="20"/>
        </w:rPr>
      </w:pPr>
    </w:p>
    <w:p w:rsidR="009322D6" w:rsidRPr="009322D6" w:rsidRDefault="009322D6" w:rsidP="009322D6">
      <w:pPr>
        <w:spacing w:after="0" w:line="240" w:lineRule="auto"/>
        <w:ind w:firstLine="709"/>
        <w:jc w:val="center"/>
        <w:rPr>
          <w:rFonts w:ascii="Times New Roman" w:hAnsi="Times New Roman"/>
          <w:sz w:val="20"/>
          <w:szCs w:val="20"/>
        </w:rPr>
      </w:pPr>
      <w:r w:rsidRPr="009322D6">
        <w:rPr>
          <w:rFonts w:ascii="Times New Roman" w:hAnsi="Times New Roman"/>
          <w:sz w:val="20"/>
          <w:szCs w:val="20"/>
        </w:rPr>
        <w:t>V. Квалификационные требования, предъявляемые для замещения младших должностей муниципальной службы</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Уровень профессионального образования: профессиональное образование.</w:t>
      </w:r>
    </w:p>
    <w:p w:rsidR="009322D6" w:rsidRPr="009322D6" w:rsidRDefault="009322D6" w:rsidP="009322D6">
      <w:pPr>
        <w:spacing w:after="0" w:line="240" w:lineRule="auto"/>
        <w:ind w:firstLine="709"/>
        <w:jc w:val="both"/>
        <w:rPr>
          <w:rFonts w:ascii="Times New Roman" w:hAnsi="Times New Roman"/>
          <w:sz w:val="20"/>
          <w:szCs w:val="20"/>
        </w:rPr>
      </w:pPr>
      <w:r w:rsidRPr="009322D6">
        <w:rPr>
          <w:rFonts w:ascii="Times New Roman" w:hAnsi="Times New Roman"/>
          <w:sz w:val="20"/>
          <w:szCs w:val="20"/>
        </w:rPr>
        <w:t>Стаж муниципальной службы или стаж работы по специальности, направлению подготовки: требования не предъявляются.</w:t>
      </w:r>
    </w:p>
    <w:p w:rsidR="009322D6" w:rsidRDefault="009322D6" w:rsidP="009322D6">
      <w:pPr>
        <w:spacing w:after="0" w:line="240" w:lineRule="auto"/>
        <w:ind w:right="5527"/>
        <w:jc w:val="both"/>
        <w:rPr>
          <w:rFonts w:ascii="Times New Roman" w:hAnsi="Times New Roman"/>
          <w:sz w:val="20"/>
          <w:szCs w:val="20"/>
        </w:rPr>
      </w:pPr>
    </w:p>
    <w:p w:rsidR="009322D6" w:rsidRDefault="009322D6" w:rsidP="009322D6">
      <w:pPr>
        <w:tabs>
          <w:tab w:val="left" w:pos="4140"/>
        </w:tabs>
        <w:spacing w:after="0" w:line="240" w:lineRule="auto"/>
        <w:jc w:val="center"/>
        <w:rPr>
          <w:rFonts w:ascii="Times New Roman" w:hAnsi="Times New Roman"/>
          <w:b/>
        </w:rPr>
      </w:pPr>
      <w:r>
        <w:rPr>
          <w:rFonts w:ascii="Times New Roman" w:hAnsi="Times New Roman"/>
          <w:b/>
        </w:rPr>
        <w:t>Решение Собрания депутатов Кульгешского сельского поселения № 52 от 20.07.2017г.</w:t>
      </w:r>
    </w:p>
    <w:p w:rsidR="009322D6" w:rsidRPr="009322D6" w:rsidRDefault="009322D6" w:rsidP="009322D6">
      <w:pPr>
        <w:spacing w:after="0" w:line="240" w:lineRule="auto"/>
        <w:ind w:right="5245"/>
        <w:jc w:val="both"/>
        <w:rPr>
          <w:rFonts w:ascii="Times New Roman" w:hAnsi="Times New Roman"/>
          <w:sz w:val="20"/>
          <w:szCs w:val="20"/>
        </w:rPr>
      </w:pPr>
      <w:r w:rsidRPr="009322D6">
        <w:rPr>
          <w:rFonts w:ascii="Times New Roman" w:hAnsi="Times New Roman"/>
          <w:sz w:val="20"/>
          <w:szCs w:val="20"/>
        </w:rPr>
        <w:t>Отчет об исполнении бюджета Кульгешского сельского поселения Урмарского района Чувашской Республики за  первое полугодие 2017 года</w:t>
      </w:r>
    </w:p>
    <w:p w:rsidR="009322D6" w:rsidRPr="009322D6" w:rsidRDefault="009322D6" w:rsidP="009322D6">
      <w:pPr>
        <w:spacing w:after="0" w:line="240" w:lineRule="auto"/>
        <w:jc w:val="both"/>
        <w:rPr>
          <w:rFonts w:ascii="Times New Roman" w:hAnsi="Times New Roman"/>
          <w:sz w:val="20"/>
          <w:szCs w:val="20"/>
        </w:rPr>
      </w:pPr>
    </w:p>
    <w:p w:rsidR="009322D6" w:rsidRPr="009322D6" w:rsidRDefault="009322D6" w:rsidP="009322D6">
      <w:pPr>
        <w:spacing w:after="0" w:line="240" w:lineRule="auto"/>
        <w:ind w:firstLine="708"/>
        <w:jc w:val="both"/>
        <w:rPr>
          <w:rFonts w:ascii="Times New Roman" w:hAnsi="Times New Roman"/>
          <w:sz w:val="20"/>
          <w:szCs w:val="20"/>
        </w:rPr>
      </w:pPr>
      <w:r w:rsidRPr="009322D6">
        <w:rPr>
          <w:rFonts w:ascii="Times New Roman" w:hAnsi="Times New Roman"/>
          <w:sz w:val="20"/>
          <w:szCs w:val="20"/>
        </w:rPr>
        <w:t>Собрание депутатов Кульгешского сельского поселения Урмарского района Чувашской Республики</w:t>
      </w:r>
    </w:p>
    <w:p w:rsidR="009322D6" w:rsidRPr="009322D6" w:rsidRDefault="009322D6" w:rsidP="009322D6">
      <w:pPr>
        <w:spacing w:after="0" w:line="240" w:lineRule="auto"/>
        <w:ind w:firstLine="708"/>
        <w:jc w:val="both"/>
        <w:rPr>
          <w:rFonts w:ascii="Times New Roman" w:hAnsi="Times New Roman"/>
          <w:sz w:val="20"/>
          <w:szCs w:val="20"/>
        </w:rPr>
      </w:pPr>
      <w:r w:rsidRPr="009322D6">
        <w:rPr>
          <w:rFonts w:ascii="Times New Roman" w:hAnsi="Times New Roman"/>
          <w:sz w:val="20"/>
          <w:szCs w:val="20"/>
        </w:rPr>
        <w:t>РЕШИЛО:</w:t>
      </w:r>
    </w:p>
    <w:p w:rsidR="009322D6" w:rsidRPr="009322D6" w:rsidRDefault="009322D6" w:rsidP="009322D6">
      <w:pPr>
        <w:spacing w:after="0" w:line="240" w:lineRule="auto"/>
        <w:ind w:firstLine="708"/>
        <w:jc w:val="both"/>
        <w:rPr>
          <w:rFonts w:ascii="Times New Roman" w:hAnsi="Times New Roman"/>
          <w:sz w:val="20"/>
          <w:szCs w:val="20"/>
        </w:rPr>
      </w:pPr>
      <w:r w:rsidRPr="009322D6">
        <w:rPr>
          <w:rFonts w:ascii="Times New Roman" w:hAnsi="Times New Roman"/>
          <w:sz w:val="20"/>
          <w:szCs w:val="20"/>
        </w:rPr>
        <w:t>Принять к сведению информацию «Отчет об исполнении бюджета Кульгешского сельского поселения Урмарского района Чувашской Республики за первое полугодие2017 года» (прилагается).</w:t>
      </w:r>
    </w:p>
    <w:p w:rsidR="009322D6" w:rsidRPr="009322D6" w:rsidRDefault="009322D6" w:rsidP="009322D6">
      <w:pPr>
        <w:spacing w:after="0" w:line="240" w:lineRule="auto"/>
        <w:jc w:val="both"/>
        <w:rPr>
          <w:rFonts w:ascii="Times New Roman" w:hAnsi="Times New Roman"/>
          <w:sz w:val="20"/>
          <w:szCs w:val="20"/>
        </w:rPr>
      </w:pPr>
    </w:p>
    <w:p w:rsidR="009322D6" w:rsidRPr="009322D6" w:rsidRDefault="009322D6" w:rsidP="009322D6">
      <w:pPr>
        <w:spacing w:after="0" w:line="240" w:lineRule="auto"/>
        <w:ind w:firstLine="45"/>
        <w:jc w:val="both"/>
        <w:rPr>
          <w:rFonts w:ascii="Times New Roman" w:hAnsi="Times New Roman"/>
          <w:bCs/>
          <w:sz w:val="20"/>
          <w:szCs w:val="20"/>
        </w:rPr>
      </w:pPr>
      <w:r w:rsidRPr="009322D6">
        <w:rPr>
          <w:rFonts w:ascii="Times New Roman" w:hAnsi="Times New Roman"/>
          <w:bCs/>
          <w:sz w:val="20"/>
          <w:szCs w:val="20"/>
        </w:rPr>
        <w:t xml:space="preserve">Председатель Собрания депутатов </w:t>
      </w:r>
    </w:p>
    <w:p w:rsidR="009322D6" w:rsidRPr="009322D6" w:rsidRDefault="009322D6" w:rsidP="009322D6">
      <w:pPr>
        <w:spacing w:after="0" w:line="240" w:lineRule="auto"/>
        <w:ind w:firstLine="45"/>
        <w:jc w:val="both"/>
        <w:rPr>
          <w:rFonts w:ascii="Times New Roman" w:hAnsi="Times New Roman"/>
          <w:bCs/>
          <w:sz w:val="20"/>
          <w:szCs w:val="20"/>
        </w:rPr>
      </w:pPr>
      <w:r w:rsidRPr="009322D6">
        <w:rPr>
          <w:rFonts w:ascii="Times New Roman" w:hAnsi="Times New Roman"/>
          <w:sz w:val="20"/>
          <w:szCs w:val="20"/>
        </w:rPr>
        <w:t>Кульгешского</w:t>
      </w:r>
      <w:r w:rsidRPr="009322D6">
        <w:rPr>
          <w:rFonts w:ascii="Times New Roman" w:hAnsi="Times New Roman"/>
          <w:bCs/>
          <w:sz w:val="20"/>
          <w:szCs w:val="20"/>
        </w:rPr>
        <w:t xml:space="preserve"> сельского поселения</w:t>
      </w:r>
    </w:p>
    <w:p w:rsidR="009322D6" w:rsidRPr="009322D6" w:rsidRDefault="009322D6" w:rsidP="009322D6">
      <w:pPr>
        <w:spacing w:after="0" w:line="240" w:lineRule="auto"/>
        <w:ind w:firstLine="45"/>
        <w:jc w:val="both"/>
        <w:rPr>
          <w:rFonts w:ascii="Times New Roman" w:hAnsi="Times New Roman"/>
          <w:bCs/>
          <w:sz w:val="20"/>
          <w:szCs w:val="20"/>
        </w:rPr>
      </w:pPr>
      <w:r w:rsidRPr="009322D6">
        <w:rPr>
          <w:rFonts w:ascii="Times New Roman" w:hAnsi="Times New Roman"/>
          <w:bCs/>
          <w:sz w:val="20"/>
          <w:szCs w:val="20"/>
        </w:rPr>
        <w:t>Урмарского района Чувашской Республики                                                          В.Н. Борцов</w:t>
      </w:r>
    </w:p>
    <w:p w:rsidR="009322D6" w:rsidRPr="009322D6" w:rsidRDefault="009322D6" w:rsidP="009322D6">
      <w:pPr>
        <w:pStyle w:val="ConsPlusTitle"/>
        <w:ind w:right="4855"/>
        <w:rPr>
          <w:rFonts w:ascii="Times New Roman" w:hAnsi="Times New Roman" w:cs="Times New Roman"/>
          <w:b w:val="0"/>
          <w:sz w:val="20"/>
          <w:szCs w:val="20"/>
        </w:rPr>
      </w:pPr>
    </w:p>
    <w:p w:rsidR="009322D6" w:rsidRPr="009322D6" w:rsidRDefault="009322D6" w:rsidP="009322D6">
      <w:pPr>
        <w:pStyle w:val="ConsPlusTitle"/>
        <w:ind w:right="4855"/>
        <w:rPr>
          <w:rFonts w:ascii="Times New Roman" w:hAnsi="Times New Roman" w:cs="Times New Roman"/>
          <w:b w:val="0"/>
          <w:sz w:val="20"/>
          <w:szCs w:val="20"/>
        </w:rPr>
      </w:pPr>
    </w:p>
    <w:p w:rsidR="009322D6" w:rsidRPr="009322D6" w:rsidRDefault="009322D6" w:rsidP="009322D6">
      <w:pPr>
        <w:spacing w:after="0" w:line="240" w:lineRule="auto"/>
        <w:jc w:val="center"/>
        <w:rPr>
          <w:rFonts w:ascii="Times New Roman" w:hAnsi="Times New Roman"/>
          <w:b/>
          <w:sz w:val="20"/>
          <w:szCs w:val="20"/>
        </w:rPr>
      </w:pPr>
      <w:r w:rsidRPr="009322D6">
        <w:rPr>
          <w:rFonts w:ascii="Times New Roman" w:hAnsi="Times New Roman"/>
          <w:b/>
          <w:sz w:val="20"/>
          <w:szCs w:val="20"/>
        </w:rPr>
        <w:t>Отчет об использовании бюджетных ассигнований резервного фонда</w:t>
      </w:r>
      <w:r>
        <w:rPr>
          <w:rFonts w:ascii="Times New Roman" w:hAnsi="Times New Roman"/>
          <w:b/>
          <w:sz w:val="20"/>
          <w:szCs w:val="20"/>
        </w:rPr>
        <w:t xml:space="preserve"> </w:t>
      </w:r>
      <w:r w:rsidRPr="009322D6">
        <w:rPr>
          <w:rFonts w:ascii="Times New Roman" w:hAnsi="Times New Roman"/>
          <w:b/>
          <w:sz w:val="20"/>
          <w:szCs w:val="20"/>
        </w:rPr>
        <w:t>за первое полугодие2017 года</w:t>
      </w:r>
    </w:p>
    <w:p w:rsidR="009322D6" w:rsidRPr="009322D6" w:rsidRDefault="009322D6" w:rsidP="009322D6">
      <w:pPr>
        <w:spacing w:after="0" w:line="240" w:lineRule="auto"/>
        <w:jc w:val="center"/>
        <w:rPr>
          <w:rFonts w:ascii="Times New Roman" w:hAnsi="Times New Roman"/>
          <w:b/>
          <w:sz w:val="20"/>
          <w:szCs w:val="20"/>
        </w:rPr>
      </w:pPr>
    </w:p>
    <w:p w:rsidR="009322D6" w:rsidRPr="009322D6" w:rsidRDefault="009322D6" w:rsidP="009322D6">
      <w:pPr>
        <w:spacing w:after="0" w:line="240" w:lineRule="auto"/>
        <w:ind w:firstLine="708"/>
        <w:jc w:val="both"/>
        <w:rPr>
          <w:rFonts w:ascii="Times New Roman" w:hAnsi="Times New Roman"/>
          <w:sz w:val="20"/>
          <w:szCs w:val="20"/>
        </w:rPr>
      </w:pPr>
      <w:r w:rsidRPr="009322D6">
        <w:rPr>
          <w:rFonts w:ascii="Times New Roman" w:hAnsi="Times New Roman"/>
          <w:sz w:val="20"/>
          <w:szCs w:val="20"/>
        </w:rPr>
        <w:t>Кассовые расходы по средствам резервного фонда за первое полугодие2017 года не производились.</w:t>
      </w:r>
    </w:p>
    <w:p w:rsidR="009322D6" w:rsidRPr="009322D6" w:rsidRDefault="009322D6" w:rsidP="009322D6">
      <w:pPr>
        <w:spacing w:after="0" w:line="240" w:lineRule="auto"/>
        <w:jc w:val="both"/>
        <w:rPr>
          <w:rFonts w:ascii="Times New Roman" w:hAnsi="Times New Roman"/>
          <w:sz w:val="20"/>
          <w:szCs w:val="20"/>
        </w:rPr>
      </w:pPr>
    </w:p>
    <w:p w:rsidR="009322D6" w:rsidRPr="009322D6" w:rsidRDefault="009322D6" w:rsidP="009322D6">
      <w:pPr>
        <w:spacing w:after="0" w:line="240" w:lineRule="auto"/>
        <w:jc w:val="both"/>
        <w:rPr>
          <w:rFonts w:ascii="Times New Roman" w:hAnsi="Times New Roman"/>
          <w:sz w:val="20"/>
          <w:szCs w:val="20"/>
        </w:rPr>
      </w:pPr>
      <w:r w:rsidRPr="009322D6">
        <w:rPr>
          <w:rFonts w:ascii="Times New Roman" w:hAnsi="Times New Roman"/>
          <w:sz w:val="20"/>
          <w:szCs w:val="20"/>
        </w:rPr>
        <w:t xml:space="preserve">Глава Кульгешского </w:t>
      </w:r>
      <w:proofErr w:type="gramStart"/>
      <w:r w:rsidRPr="009322D6">
        <w:rPr>
          <w:rFonts w:ascii="Times New Roman" w:hAnsi="Times New Roman"/>
          <w:sz w:val="20"/>
          <w:szCs w:val="20"/>
        </w:rPr>
        <w:t>сельского</w:t>
      </w:r>
      <w:proofErr w:type="gramEnd"/>
    </w:p>
    <w:p w:rsidR="009322D6" w:rsidRPr="009322D6" w:rsidRDefault="009322D6" w:rsidP="009322D6">
      <w:pPr>
        <w:spacing w:after="0" w:line="240" w:lineRule="auto"/>
        <w:jc w:val="both"/>
        <w:rPr>
          <w:rFonts w:ascii="Times New Roman" w:hAnsi="Times New Roman"/>
          <w:sz w:val="20"/>
          <w:szCs w:val="20"/>
        </w:rPr>
      </w:pPr>
      <w:r w:rsidRPr="009322D6">
        <w:rPr>
          <w:rFonts w:ascii="Times New Roman" w:hAnsi="Times New Roman"/>
          <w:sz w:val="20"/>
          <w:szCs w:val="20"/>
        </w:rPr>
        <w:t xml:space="preserve">поселения Урмарского района </w:t>
      </w:r>
    </w:p>
    <w:p w:rsidR="009322D6" w:rsidRPr="009322D6" w:rsidRDefault="009322D6" w:rsidP="009322D6">
      <w:pPr>
        <w:spacing w:after="0" w:line="240" w:lineRule="auto"/>
        <w:jc w:val="both"/>
        <w:rPr>
          <w:rFonts w:ascii="Times New Roman" w:hAnsi="Times New Roman"/>
          <w:b/>
          <w:sz w:val="20"/>
          <w:szCs w:val="20"/>
        </w:rPr>
      </w:pPr>
      <w:r w:rsidRPr="009322D6">
        <w:rPr>
          <w:rFonts w:ascii="Times New Roman" w:hAnsi="Times New Roman"/>
          <w:sz w:val="20"/>
          <w:szCs w:val="20"/>
        </w:rPr>
        <w:t xml:space="preserve">Чувашской Республики                                                                                    О.С. Кузьмин                                                          </w:t>
      </w:r>
    </w:p>
    <w:p w:rsidR="009322D6" w:rsidRPr="009322D6" w:rsidRDefault="009322D6" w:rsidP="009322D6">
      <w:pPr>
        <w:spacing w:after="0" w:line="240" w:lineRule="auto"/>
        <w:jc w:val="both"/>
        <w:rPr>
          <w:rFonts w:ascii="Times New Roman" w:hAnsi="Times New Roman"/>
          <w:b/>
          <w:sz w:val="20"/>
          <w:szCs w:val="20"/>
        </w:rPr>
      </w:pPr>
    </w:p>
    <w:p w:rsidR="009322D6" w:rsidRPr="009322D6" w:rsidRDefault="009322D6" w:rsidP="009322D6">
      <w:pPr>
        <w:pStyle w:val="a9"/>
        <w:spacing w:after="0"/>
        <w:ind w:firstLine="540"/>
        <w:jc w:val="center"/>
        <w:rPr>
          <w:b/>
          <w:bCs/>
          <w:color w:val="000000"/>
          <w:sz w:val="20"/>
          <w:szCs w:val="20"/>
        </w:rPr>
      </w:pPr>
      <w:r w:rsidRPr="009322D6">
        <w:rPr>
          <w:b/>
          <w:bCs/>
          <w:color w:val="000000"/>
          <w:sz w:val="20"/>
          <w:szCs w:val="20"/>
        </w:rPr>
        <w:t>Итоги исполнения бюджета Кульгешского сельского поселения Урмарского района Чувашской Республики за  январ</w:t>
      </w:r>
      <w:proofErr w:type="gramStart"/>
      <w:r w:rsidRPr="009322D6">
        <w:rPr>
          <w:b/>
          <w:bCs/>
          <w:color w:val="000000"/>
          <w:sz w:val="20"/>
          <w:szCs w:val="20"/>
        </w:rPr>
        <w:t>ь-</w:t>
      </w:r>
      <w:proofErr w:type="gramEnd"/>
      <w:r w:rsidRPr="009322D6">
        <w:rPr>
          <w:b/>
          <w:bCs/>
          <w:color w:val="000000"/>
          <w:sz w:val="20"/>
          <w:szCs w:val="20"/>
        </w:rPr>
        <w:t xml:space="preserve"> июнь  2017 года </w:t>
      </w:r>
    </w:p>
    <w:p w:rsidR="009322D6" w:rsidRPr="009322D6" w:rsidRDefault="009322D6" w:rsidP="009322D6">
      <w:pPr>
        <w:pStyle w:val="a9"/>
        <w:spacing w:after="0"/>
        <w:ind w:firstLine="540"/>
        <w:rPr>
          <w:b/>
          <w:bCs/>
          <w:color w:val="000000"/>
          <w:sz w:val="20"/>
          <w:szCs w:val="20"/>
        </w:rPr>
      </w:pPr>
    </w:p>
    <w:p w:rsidR="009322D6" w:rsidRPr="009322D6" w:rsidRDefault="009322D6" w:rsidP="009322D6">
      <w:pPr>
        <w:pStyle w:val="a9"/>
        <w:spacing w:after="0"/>
        <w:ind w:firstLine="540"/>
        <w:rPr>
          <w:color w:val="000000"/>
          <w:sz w:val="20"/>
          <w:szCs w:val="20"/>
        </w:rPr>
      </w:pPr>
      <w:r w:rsidRPr="009322D6">
        <w:rPr>
          <w:color w:val="000000"/>
          <w:sz w:val="20"/>
          <w:szCs w:val="20"/>
        </w:rPr>
        <w:t>Доходная часть бюджета Кульгешского сельского поселения Урмарского района выполнена на 39,9 процента к уточненным годовым назначениям. С учетом средств,  полученных из районного бюджета Чувашской Республики, в бюджет сельского поселения поступило 861,6  тыс. рублей, при  годовом плане  2159,3  тыс. рублей. Налоговых и неналоговых доходов мобилизовано в бюджет сельского поселения в сумме   374,8 тыс. рублей или 35,2 процента к годовым назначениям в объеме 1064,6 тыс. рублей</w:t>
      </w:r>
      <w:r w:rsidRPr="009322D6">
        <w:rPr>
          <w:sz w:val="20"/>
          <w:szCs w:val="20"/>
        </w:rPr>
        <w:t>.</w:t>
      </w:r>
      <w:r w:rsidRPr="009322D6">
        <w:rPr>
          <w:color w:val="000000"/>
          <w:sz w:val="20"/>
          <w:szCs w:val="20"/>
        </w:rPr>
        <w:t xml:space="preserve"> Поступило безвозмездных перечислений из районного бюджета в сумме 486,8 тыс. рублей, при уточненном годовом плане 1094,7 тыс. рублей или 44,5 процента.</w:t>
      </w:r>
    </w:p>
    <w:p w:rsidR="009322D6" w:rsidRPr="009322D6" w:rsidRDefault="009322D6" w:rsidP="009322D6">
      <w:pPr>
        <w:pStyle w:val="a9"/>
        <w:spacing w:after="0"/>
        <w:ind w:firstLine="540"/>
        <w:rPr>
          <w:color w:val="000000"/>
          <w:sz w:val="20"/>
          <w:szCs w:val="20"/>
        </w:rPr>
      </w:pPr>
      <w:r w:rsidRPr="009322D6">
        <w:rPr>
          <w:sz w:val="20"/>
          <w:szCs w:val="20"/>
        </w:rPr>
        <w:t>Основную</w:t>
      </w:r>
      <w:r w:rsidRPr="009322D6">
        <w:rPr>
          <w:color w:val="FF0000"/>
          <w:sz w:val="20"/>
          <w:szCs w:val="20"/>
        </w:rPr>
        <w:t xml:space="preserve"> </w:t>
      </w:r>
      <w:r w:rsidRPr="009322D6">
        <w:rPr>
          <w:color w:val="000000"/>
          <w:sz w:val="20"/>
          <w:szCs w:val="20"/>
        </w:rPr>
        <w:t>долю в образовании налоговых и неналоговых доходов  бюджета  сельского поселения занимают такие поступления как доходы от уплаты акцизов- 64,6 процента</w:t>
      </w:r>
      <w:proofErr w:type="gramStart"/>
      <w:r w:rsidRPr="009322D6">
        <w:rPr>
          <w:color w:val="000000"/>
          <w:sz w:val="20"/>
          <w:szCs w:val="20"/>
        </w:rPr>
        <w:t xml:space="preserve"> ,</w:t>
      </w:r>
      <w:proofErr w:type="gramEnd"/>
      <w:r w:rsidRPr="009322D6">
        <w:rPr>
          <w:color w:val="000000"/>
          <w:sz w:val="20"/>
          <w:szCs w:val="20"/>
        </w:rPr>
        <w:t xml:space="preserve"> налог на доходы физических лиц – 2,9 процента, земельный налог-3,9 процента.</w:t>
      </w:r>
    </w:p>
    <w:p w:rsidR="009322D6" w:rsidRPr="009322D6" w:rsidRDefault="009322D6" w:rsidP="009322D6">
      <w:pPr>
        <w:pStyle w:val="a9"/>
        <w:spacing w:after="0"/>
        <w:ind w:firstLine="540"/>
        <w:rPr>
          <w:sz w:val="20"/>
          <w:szCs w:val="20"/>
        </w:rPr>
      </w:pPr>
      <w:r w:rsidRPr="009322D6">
        <w:rPr>
          <w:color w:val="000000"/>
          <w:sz w:val="20"/>
          <w:szCs w:val="20"/>
        </w:rPr>
        <w:lastRenderedPageBreak/>
        <w:t xml:space="preserve"> Удельный вес финансовой  помощи бюджету сельского поселения (в виде поступлений средств по взаимным расчетам, трансфертов, субвенций) из районного бюджета Урмарского района  в объеме доходной части бюджета за январь – июнь 2017 года  составил в размере 56,5 процента.</w:t>
      </w:r>
    </w:p>
    <w:p w:rsidR="009322D6" w:rsidRPr="009322D6" w:rsidRDefault="009322D6" w:rsidP="009322D6">
      <w:pPr>
        <w:pStyle w:val="a9"/>
        <w:spacing w:after="0"/>
        <w:ind w:firstLine="540"/>
        <w:rPr>
          <w:color w:val="000000"/>
          <w:sz w:val="20"/>
          <w:szCs w:val="20"/>
        </w:rPr>
      </w:pPr>
      <w:r w:rsidRPr="009322D6">
        <w:rPr>
          <w:color w:val="000000"/>
          <w:sz w:val="20"/>
          <w:szCs w:val="20"/>
        </w:rPr>
        <w:t>Расходная часть бюджета за январь - июнь 2017 года  исполнена на 40,0</w:t>
      </w:r>
      <w:r w:rsidRPr="009322D6">
        <w:rPr>
          <w:sz w:val="20"/>
          <w:szCs w:val="20"/>
        </w:rPr>
        <w:t xml:space="preserve"> </w:t>
      </w:r>
      <w:r w:rsidRPr="009322D6">
        <w:rPr>
          <w:color w:val="000000"/>
          <w:sz w:val="20"/>
          <w:szCs w:val="20"/>
        </w:rPr>
        <w:t xml:space="preserve">процентов. При уточненном  годовом  плане  в размере 2243,2 тыс. рублей исполнение составило 897,8 тыс. рублей. </w:t>
      </w:r>
    </w:p>
    <w:p w:rsidR="009322D6" w:rsidRPr="009322D6" w:rsidRDefault="009322D6" w:rsidP="009322D6">
      <w:pPr>
        <w:pStyle w:val="a9"/>
        <w:spacing w:after="0"/>
        <w:ind w:firstLine="540"/>
        <w:rPr>
          <w:color w:val="000000"/>
          <w:sz w:val="20"/>
          <w:szCs w:val="20"/>
        </w:rPr>
      </w:pPr>
      <w:r w:rsidRPr="009322D6">
        <w:rPr>
          <w:color w:val="000000"/>
          <w:sz w:val="20"/>
          <w:szCs w:val="20"/>
        </w:rPr>
        <w:t xml:space="preserve"> В разрезе функциональных разделов расходов исполнение бюджета сельского поселения за январь - июнь 2017 года  в целом характеризуется следующими данными:</w:t>
      </w:r>
    </w:p>
    <w:p w:rsidR="009322D6" w:rsidRPr="009322D6" w:rsidRDefault="009322D6" w:rsidP="009322D6">
      <w:pPr>
        <w:pStyle w:val="a9"/>
        <w:spacing w:after="0"/>
        <w:ind w:firstLine="540"/>
        <w:rPr>
          <w:color w:val="000000"/>
          <w:sz w:val="20"/>
          <w:szCs w:val="20"/>
        </w:rPr>
      </w:pPr>
      <w:r w:rsidRPr="009322D6">
        <w:rPr>
          <w:color w:val="000000"/>
          <w:sz w:val="20"/>
          <w:szCs w:val="20"/>
        </w:rPr>
        <w:t xml:space="preserve">ассигнования, выделенные на финансирование: </w:t>
      </w:r>
    </w:p>
    <w:p w:rsidR="009322D6" w:rsidRPr="009322D6" w:rsidRDefault="009322D6" w:rsidP="009322D6">
      <w:pPr>
        <w:pStyle w:val="a9"/>
        <w:spacing w:after="0"/>
        <w:ind w:firstLine="540"/>
        <w:rPr>
          <w:color w:val="000000"/>
          <w:sz w:val="20"/>
          <w:szCs w:val="20"/>
        </w:rPr>
      </w:pPr>
      <w:r w:rsidRPr="009322D6">
        <w:rPr>
          <w:b/>
          <w:bCs/>
          <w:color w:val="000000"/>
          <w:sz w:val="20"/>
          <w:szCs w:val="20"/>
        </w:rPr>
        <w:t>по разделу «Общегосударственные вопросы»</w:t>
      </w:r>
      <w:r w:rsidRPr="009322D6">
        <w:rPr>
          <w:color w:val="000000"/>
          <w:sz w:val="20"/>
          <w:szCs w:val="20"/>
        </w:rPr>
        <w:t xml:space="preserve"> при годовом плане 933,9 тыс. рублей освоены на 470,7 тыс. рублей или 50,4 процента;</w:t>
      </w:r>
    </w:p>
    <w:p w:rsidR="009322D6" w:rsidRPr="009322D6" w:rsidRDefault="009322D6" w:rsidP="009322D6">
      <w:pPr>
        <w:pStyle w:val="a9"/>
        <w:spacing w:after="0"/>
        <w:ind w:firstLine="540"/>
        <w:rPr>
          <w:color w:val="000000"/>
          <w:sz w:val="20"/>
          <w:szCs w:val="20"/>
        </w:rPr>
      </w:pPr>
      <w:r w:rsidRPr="009322D6">
        <w:rPr>
          <w:color w:val="000000"/>
          <w:sz w:val="20"/>
          <w:szCs w:val="20"/>
        </w:rPr>
        <w:t xml:space="preserve"> </w:t>
      </w:r>
      <w:r w:rsidRPr="009322D6">
        <w:rPr>
          <w:b/>
          <w:color w:val="000000"/>
          <w:sz w:val="20"/>
          <w:szCs w:val="20"/>
        </w:rPr>
        <w:t>по разделу «Мобилизационная и вневойсковая подготовка»</w:t>
      </w:r>
      <w:r w:rsidRPr="009322D6">
        <w:rPr>
          <w:color w:val="000000"/>
          <w:sz w:val="20"/>
          <w:szCs w:val="20"/>
        </w:rPr>
        <w:t xml:space="preserve"> при  годовом плане 69,7 тыс. руб. освоены на 34,6 тыс</w:t>
      </w:r>
      <w:proofErr w:type="gramStart"/>
      <w:r w:rsidRPr="009322D6">
        <w:rPr>
          <w:color w:val="000000"/>
          <w:sz w:val="20"/>
          <w:szCs w:val="20"/>
        </w:rPr>
        <w:t>.р</w:t>
      </w:r>
      <w:proofErr w:type="gramEnd"/>
      <w:r w:rsidRPr="009322D6">
        <w:rPr>
          <w:color w:val="000000"/>
          <w:sz w:val="20"/>
          <w:szCs w:val="20"/>
        </w:rPr>
        <w:t>ублей или 49,8 процента;</w:t>
      </w:r>
    </w:p>
    <w:p w:rsidR="009322D6" w:rsidRPr="009322D6" w:rsidRDefault="009322D6" w:rsidP="009322D6">
      <w:pPr>
        <w:pStyle w:val="a9"/>
        <w:spacing w:after="0"/>
        <w:ind w:firstLine="540"/>
        <w:rPr>
          <w:color w:val="000000"/>
          <w:sz w:val="20"/>
          <w:szCs w:val="20"/>
        </w:rPr>
      </w:pPr>
      <w:r w:rsidRPr="009322D6">
        <w:rPr>
          <w:b/>
          <w:color w:val="000000"/>
          <w:sz w:val="20"/>
          <w:szCs w:val="20"/>
        </w:rPr>
        <w:t xml:space="preserve">по разделу «Национальная безопасность и правоохранительная деятельность» </w:t>
      </w:r>
      <w:r w:rsidRPr="009322D6">
        <w:rPr>
          <w:color w:val="000000"/>
          <w:sz w:val="20"/>
          <w:szCs w:val="20"/>
        </w:rPr>
        <w:t>при</w:t>
      </w:r>
      <w:r w:rsidRPr="009322D6">
        <w:rPr>
          <w:b/>
          <w:color w:val="000000"/>
          <w:sz w:val="20"/>
          <w:szCs w:val="20"/>
        </w:rPr>
        <w:t xml:space="preserve"> </w:t>
      </w:r>
      <w:r w:rsidRPr="009322D6">
        <w:rPr>
          <w:color w:val="000000"/>
          <w:sz w:val="20"/>
          <w:szCs w:val="20"/>
        </w:rPr>
        <w:t>годовом</w:t>
      </w:r>
      <w:r w:rsidRPr="009322D6">
        <w:rPr>
          <w:b/>
          <w:color w:val="000000"/>
          <w:sz w:val="20"/>
          <w:szCs w:val="20"/>
        </w:rPr>
        <w:t xml:space="preserve"> </w:t>
      </w:r>
      <w:r w:rsidRPr="009322D6">
        <w:rPr>
          <w:color w:val="000000"/>
          <w:sz w:val="20"/>
          <w:szCs w:val="20"/>
        </w:rPr>
        <w:t>плане 0,1 тыс</w:t>
      </w:r>
      <w:proofErr w:type="gramStart"/>
      <w:r w:rsidRPr="009322D6">
        <w:rPr>
          <w:color w:val="000000"/>
          <w:sz w:val="20"/>
          <w:szCs w:val="20"/>
        </w:rPr>
        <w:t>.р</w:t>
      </w:r>
      <w:proofErr w:type="gramEnd"/>
      <w:r w:rsidRPr="009322D6">
        <w:rPr>
          <w:color w:val="000000"/>
          <w:sz w:val="20"/>
          <w:szCs w:val="20"/>
        </w:rPr>
        <w:t>ублей освоение средств не было;</w:t>
      </w:r>
    </w:p>
    <w:p w:rsidR="009322D6" w:rsidRPr="009322D6" w:rsidRDefault="009322D6" w:rsidP="009322D6">
      <w:pPr>
        <w:pStyle w:val="a9"/>
        <w:spacing w:after="0"/>
        <w:ind w:firstLine="540"/>
        <w:rPr>
          <w:color w:val="000000"/>
          <w:sz w:val="20"/>
          <w:szCs w:val="20"/>
        </w:rPr>
      </w:pPr>
      <w:r w:rsidRPr="009322D6">
        <w:rPr>
          <w:b/>
          <w:bCs/>
          <w:color w:val="000000"/>
          <w:sz w:val="20"/>
          <w:szCs w:val="20"/>
        </w:rPr>
        <w:t>по разделу «Национальная экономика»</w:t>
      </w:r>
      <w:r w:rsidRPr="009322D6">
        <w:rPr>
          <w:color w:val="000000"/>
          <w:sz w:val="20"/>
          <w:szCs w:val="20"/>
        </w:rPr>
        <w:t xml:space="preserve"> при годовом плане 760,7</w:t>
      </w:r>
      <w:r w:rsidRPr="009322D6">
        <w:rPr>
          <w:sz w:val="20"/>
          <w:szCs w:val="20"/>
        </w:rPr>
        <w:t xml:space="preserve"> </w:t>
      </w:r>
      <w:r w:rsidRPr="009322D6">
        <w:rPr>
          <w:color w:val="000000"/>
          <w:sz w:val="20"/>
          <w:szCs w:val="20"/>
        </w:rPr>
        <w:t xml:space="preserve">тыс. рублей </w:t>
      </w:r>
      <w:proofErr w:type="gramStart"/>
      <w:r w:rsidRPr="009322D6">
        <w:rPr>
          <w:color w:val="000000"/>
          <w:sz w:val="20"/>
          <w:szCs w:val="20"/>
        </w:rPr>
        <w:t>освоены</w:t>
      </w:r>
      <w:proofErr w:type="gramEnd"/>
      <w:r w:rsidRPr="009322D6">
        <w:rPr>
          <w:color w:val="000000"/>
          <w:sz w:val="20"/>
          <w:szCs w:val="20"/>
        </w:rPr>
        <w:t xml:space="preserve"> на 231,9  тыс. рублей., или 30,5 процента;</w:t>
      </w:r>
    </w:p>
    <w:p w:rsidR="009322D6" w:rsidRPr="009322D6" w:rsidRDefault="009322D6" w:rsidP="009322D6">
      <w:pPr>
        <w:pStyle w:val="a9"/>
        <w:spacing w:after="0"/>
        <w:ind w:firstLine="540"/>
        <w:rPr>
          <w:color w:val="000000"/>
          <w:sz w:val="20"/>
          <w:szCs w:val="20"/>
        </w:rPr>
      </w:pPr>
      <w:r w:rsidRPr="009322D6">
        <w:rPr>
          <w:b/>
          <w:bCs/>
          <w:color w:val="000000"/>
          <w:sz w:val="20"/>
          <w:szCs w:val="20"/>
        </w:rPr>
        <w:t>по разделу «Жилищно-коммунальное хозяйство»</w:t>
      </w:r>
      <w:r w:rsidRPr="009322D6">
        <w:rPr>
          <w:color w:val="000000"/>
          <w:sz w:val="20"/>
          <w:szCs w:val="20"/>
        </w:rPr>
        <w:t xml:space="preserve"> при годовом плане 66,0 тыс. рублей </w:t>
      </w:r>
      <w:proofErr w:type="gramStart"/>
      <w:r w:rsidRPr="009322D6">
        <w:rPr>
          <w:color w:val="000000"/>
          <w:sz w:val="20"/>
          <w:szCs w:val="20"/>
        </w:rPr>
        <w:t>освоены</w:t>
      </w:r>
      <w:proofErr w:type="gramEnd"/>
      <w:r w:rsidRPr="009322D6">
        <w:rPr>
          <w:color w:val="000000"/>
          <w:sz w:val="20"/>
          <w:szCs w:val="20"/>
        </w:rPr>
        <w:t xml:space="preserve"> на 23,3 тыс. рублей., или 35,3 процента;</w:t>
      </w:r>
    </w:p>
    <w:p w:rsidR="009322D6" w:rsidRPr="009322D6" w:rsidRDefault="009322D6" w:rsidP="009322D6">
      <w:pPr>
        <w:pStyle w:val="a9"/>
        <w:spacing w:after="0"/>
        <w:ind w:firstLine="540"/>
        <w:rPr>
          <w:color w:val="000000"/>
          <w:sz w:val="20"/>
          <w:szCs w:val="20"/>
        </w:rPr>
      </w:pPr>
      <w:r w:rsidRPr="009322D6">
        <w:rPr>
          <w:b/>
          <w:bCs/>
          <w:color w:val="000000"/>
          <w:sz w:val="20"/>
          <w:szCs w:val="20"/>
        </w:rPr>
        <w:t xml:space="preserve">по разделу «Культура, кинематография» </w:t>
      </w:r>
      <w:r w:rsidRPr="009322D6">
        <w:rPr>
          <w:color w:val="000000"/>
          <w:sz w:val="20"/>
          <w:szCs w:val="20"/>
        </w:rPr>
        <w:t>при годовом плане 411,3 тыс. рублей освоены на 137,1 тыс</w:t>
      </w:r>
      <w:proofErr w:type="gramStart"/>
      <w:r w:rsidRPr="009322D6">
        <w:rPr>
          <w:color w:val="000000"/>
          <w:sz w:val="20"/>
          <w:szCs w:val="20"/>
        </w:rPr>
        <w:t>.р</w:t>
      </w:r>
      <w:proofErr w:type="gramEnd"/>
      <w:r w:rsidRPr="009322D6">
        <w:rPr>
          <w:color w:val="000000"/>
          <w:sz w:val="20"/>
          <w:szCs w:val="20"/>
        </w:rPr>
        <w:t>ублей или 33,3 процентов;</w:t>
      </w:r>
    </w:p>
    <w:p w:rsidR="009322D6" w:rsidRPr="009322D6" w:rsidRDefault="009322D6" w:rsidP="009322D6">
      <w:pPr>
        <w:spacing w:after="0" w:line="240" w:lineRule="auto"/>
        <w:jc w:val="both"/>
        <w:rPr>
          <w:rFonts w:ascii="Times New Roman" w:hAnsi="Times New Roman"/>
          <w:sz w:val="20"/>
          <w:szCs w:val="20"/>
        </w:rPr>
      </w:pPr>
      <w:r w:rsidRPr="009322D6">
        <w:rPr>
          <w:rFonts w:ascii="Times New Roman" w:hAnsi="Times New Roman"/>
          <w:sz w:val="20"/>
          <w:szCs w:val="20"/>
        </w:rPr>
        <w:t xml:space="preserve">         </w:t>
      </w:r>
      <w:r w:rsidRPr="009322D6">
        <w:rPr>
          <w:rFonts w:ascii="Times New Roman" w:hAnsi="Times New Roman"/>
          <w:b/>
          <w:sz w:val="20"/>
          <w:szCs w:val="20"/>
        </w:rPr>
        <w:t xml:space="preserve">по разделу «Физическая культура и спорт» </w:t>
      </w:r>
      <w:r w:rsidRPr="009322D6">
        <w:rPr>
          <w:rFonts w:ascii="Times New Roman" w:hAnsi="Times New Roman"/>
          <w:sz w:val="20"/>
          <w:szCs w:val="20"/>
        </w:rPr>
        <w:t xml:space="preserve"> при годовом плане 1,5 тыс</w:t>
      </w:r>
      <w:proofErr w:type="gramStart"/>
      <w:r w:rsidRPr="009322D6">
        <w:rPr>
          <w:rFonts w:ascii="Times New Roman" w:hAnsi="Times New Roman"/>
          <w:sz w:val="20"/>
          <w:szCs w:val="20"/>
        </w:rPr>
        <w:t>.р</w:t>
      </w:r>
      <w:proofErr w:type="gramEnd"/>
      <w:r w:rsidRPr="009322D6">
        <w:rPr>
          <w:rFonts w:ascii="Times New Roman" w:hAnsi="Times New Roman"/>
          <w:sz w:val="20"/>
          <w:szCs w:val="20"/>
        </w:rPr>
        <w:t>ублей освоение средств не было.</w:t>
      </w:r>
    </w:p>
    <w:p w:rsidR="007732D4" w:rsidRPr="007732D4" w:rsidRDefault="007732D4" w:rsidP="007732D4">
      <w:pPr>
        <w:spacing w:after="0" w:line="240" w:lineRule="auto"/>
        <w:jc w:val="center"/>
        <w:rPr>
          <w:rFonts w:ascii="Times New Roman" w:hAnsi="Times New Roman"/>
        </w:rPr>
      </w:pPr>
      <w:r w:rsidRPr="007732D4">
        <w:rPr>
          <w:rFonts w:ascii="Times New Roman" w:hAnsi="Times New Roman"/>
          <w:b/>
        </w:rPr>
        <w:t>Информационное письмо о состоянии законности в сфере муниципального нормотворчества</w:t>
      </w:r>
      <w:r w:rsidRPr="007732D4">
        <w:rPr>
          <w:rFonts w:ascii="Times New Roman" w:hAnsi="Times New Roman"/>
        </w:rPr>
        <w:t>.</w:t>
      </w:r>
    </w:p>
    <w:p w:rsidR="007732D4" w:rsidRPr="007732D4" w:rsidRDefault="007732D4" w:rsidP="007732D4">
      <w:pPr>
        <w:spacing w:after="0" w:line="240" w:lineRule="auto"/>
        <w:jc w:val="both"/>
        <w:rPr>
          <w:rFonts w:ascii="Times New Roman" w:hAnsi="Times New Roman"/>
        </w:rPr>
      </w:pP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w:t>
      </w:r>
      <w:proofErr w:type="spellStart"/>
      <w:r w:rsidRPr="007732D4">
        <w:rPr>
          <w:rFonts w:ascii="Times New Roman" w:hAnsi="Times New Roman"/>
          <w:sz w:val="20"/>
          <w:szCs w:val="20"/>
        </w:rPr>
        <w:t>Чебоксарская</w:t>
      </w:r>
      <w:proofErr w:type="spellEnd"/>
      <w:r w:rsidRPr="007732D4">
        <w:rPr>
          <w:rFonts w:ascii="Times New Roman" w:hAnsi="Times New Roman"/>
          <w:sz w:val="20"/>
          <w:szCs w:val="20"/>
        </w:rPr>
        <w:t xml:space="preserve"> межрайонная природоохранная прокуратура для сведения и использования в работе сообщает  о состоянии законности в сфере муниципального нормотворчества. </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Межрайонной прокуратурой продолжается по профилактике принятия противоречащих федеральному законодательству муниципальных нормативных правовых актов в сфере охраны окружающей среды, через реализацию правотворческой функции. Данное направление является одним из приоритетов в деятельности </w:t>
      </w:r>
      <w:proofErr w:type="spellStart"/>
      <w:r w:rsidRPr="007732D4">
        <w:rPr>
          <w:rFonts w:ascii="Times New Roman" w:hAnsi="Times New Roman"/>
          <w:sz w:val="20"/>
          <w:szCs w:val="20"/>
        </w:rPr>
        <w:t>межрайпрокуратуры</w:t>
      </w:r>
      <w:proofErr w:type="spellEnd"/>
      <w:r w:rsidRPr="007732D4">
        <w:rPr>
          <w:rFonts w:ascii="Times New Roman" w:hAnsi="Times New Roman"/>
          <w:sz w:val="20"/>
          <w:szCs w:val="20"/>
        </w:rPr>
        <w:t>.</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В первом полугодии 2017 </w:t>
      </w:r>
      <w:proofErr w:type="spellStart"/>
      <w:r w:rsidRPr="007732D4">
        <w:rPr>
          <w:rFonts w:ascii="Times New Roman" w:hAnsi="Times New Roman"/>
          <w:sz w:val="20"/>
          <w:szCs w:val="20"/>
        </w:rPr>
        <w:t>годв</w:t>
      </w:r>
      <w:proofErr w:type="spellEnd"/>
      <w:r w:rsidRPr="007732D4">
        <w:rPr>
          <w:rFonts w:ascii="Times New Roman" w:hAnsi="Times New Roman"/>
          <w:sz w:val="20"/>
          <w:szCs w:val="20"/>
        </w:rPr>
        <w:t xml:space="preserve"> наблюдается снижение показателей по количеству поступивших и рассмотренных проектов, проведенных заседаний представительных органов местного самоуправления и семинаров совещаний с ОМСУ по вопросам охраны среды и природопользования.</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Данные обстоятельства обусловлены изменением федерального и регионального законодательства.</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В связи с принятием ФЗ от 27.05.2014 г № 136-ФЗ «О внесении изменений в ст. 26.3 ФЗ</w:t>
      </w:r>
      <w:proofErr w:type="gramStart"/>
      <w:r w:rsidRPr="007732D4">
        <w:rPr>
          <w:rFonts w:ascii="Times New Roman" w:hAnsi="Times New Roman"/>
          <w:sz w:val="20"/>
          <w:szCs w:val="20"/>
        </w:rPr>
        <w:t xml:space="preserve"> О</w:t>
      </w:r>
      <w:proofErr w:type="gramEnd"/>
      <w:r w:rsidRPr="007732D4">
        <w:rPr>
          <w:rFonts w:ascii="Times New Roman" w:hAnsi="Times New Roman"/>
          <w:sz w:val="20"/>
          <w:szCs w:val="20"/>
        </w:rPr>
        <w:t xml:space="preserve">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из вопросов местного значения сельских поселений исключены вопросы в </w:t>
      </w:r>
      <w:proofErr w:type="spellStart"/>
      <w:r w:rsidRPr="007732D4">
        <w:rPr>
          <w:rFonts w:ascii="Times New Roman" w:hAnsi="Times New Roman"/>
          <w:sz w:val="20"/>
          <w:szCs w:val="20"/>
        </w:rPr>
        <w:t>сфеер</w:t>
      </w:r>
      <w:proofErr w:type="spellEnd"/>
      <w:r w:rsidRPr="007732D4">
        <w:rPr>
          <w:rFonts w:ascii="Times New Roman" w:hAnsi="Times New Roman"/>
          <w:sz w:val="20"/>
          <w:szCs w:val="20"/>
        </w:rPr>
        <w:t xml:space="preserve"> охраны окружающей среды и природопользования.</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w:t>
      </w:r>
      <w:proofErr w:type="gramStart"/>
      <w:r w:rsidRPr="007732D4">
        <w:rPr>
          <w:rFonts w:ascii="Times New Roman" w:hAnsi="Times New Roman"/>
          <w:sz w:val="20"/>
          <w:szCs w:val="20"/>
        </w:rPr>
        <w:t>За данный период более 90% принятых НПА носят редакционный характер (о внесении изменений в действующие НПА в сфере осуществления государственного земельного, лесного контроля, контроля за охраной и использованием особо охраняемых природных территорий местного значения, благоустройства населенных пунктов, о внесении изменений в уставы МО).</w:t>
      </w:r>
      <w:proofErr w:type="gramEnd"/>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В отчетном периоде проводилась работа по изучению нормативных правовых </w:t>
      </w:r>
      <w:proofErr w:type="gramStart"/>
      <w:r w:rsidRPr="007732D4">
        <w:rPr>
          <w:rFonts w:ascii="Times New Roman" w:hAnsi="Times New Roman"/>
          <w:sz w:val="20"/>
          <w:szCs w:val="20"/>
        </w:rPr>
        <w:t>актов</w:t>
      </w:r>
      <w:proofErr w:type="gramEnd"/>
      <w:r w:rsidRPr="007732D4">
        <w:rPr>
          <w:rFonts w:ascii="Times New Roman" w:hAnsi="Times New Roman"/>
          <w:sz w:val="20"/>
          <w:szCs w:val="20"/>
        </w:rPr>
        <w:t xml:space="preserve"> на предмет соответствия действующему законодательству и </w:t>
      </w:r>
      <w:proofErr w:type="spellStart"/>
      <w:r w:rsidRPr="007732D4">
        <w:rPr>
          <w:rFonts w:ascii="Times New Roman" w:hAnsi="Times New Roman"/>
          <w:sz w:val="20"/>
          <w:szCs w:val="20"/>
        </w:rPr>
        <w:t>антикоррупционным</w:t>
      </w:r>
      <w:proofErr w:type="spellEnd"/>
      <w:r w:rsidRPr="007732D4">
        <w:rPr>
          <w:rFonts w:ascii="Times New Roman" w:hAnsi="Times New Roman"/>
          <w:sz w:val="20"/>
          <w:szCs w:val="20"/>
        </w:rPr>
        <w:t xml:space="preserve"> требованиям.</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w:t>
      </w:r>
      <w:proofErr w:type="gramStart"/>
      <w:r w:rsidRPr="007732D4">
        <w:rPr>
          <w:rFonts w:ascii="Times New Roman" w:hAnsi="Times New Roman"/>
          <w:sz w:val="20"/>
          <w:szCs w:val="20"/>
        </w:rPr>
        <w:t>По состоянию на 30.06.2017 года прокуратурой оспорено всего 132 НПА органов местного самоуправления (128-по результатам проведенных сверок в связи с изменением федерального законодательства и вступления их норм в противоречие с нормами федеральных законов (97%); 4 — вновь принятые НПА органов МСУ (3%).</w:t>
      </w:r>
      <w:proofErr w:type="gramEnd"/>
      <w:r w:rsidRPr="007732D4">
        <w:rPr>
          <w:rFonts w:ascii="Times New Roman" w:hAnsi="Times New Roman"/>
          <w:sz w:val="20"/>
          <w:szCs w:val="20"/>
        </w:rPr>
        <w:t xml:space="preserve"> На отчетную дату 30 протестов удовлетворено (в том числе 4, внесенные в 2016 году), что составляет 22% от внесенных протестов, по 42-проводится работа по согласованию проектов НПА о внесении изменений в НПА органов Местного самоуправления, остальные находятся на рассмотрении.</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w:t>
      </w:r>
      <w:proofErr w:type="gramStart"/>
      <w:r w:rsidRPr="007732D4">
        <w:rPr>
          <w:rFonts w:ascii="Times New Roman" w:hAnsi="Times New Roman"/>
          <w:sz w:val="20"/>
          <w:szCs w:val="20"/>
        </w:rPr>
        <w:t>Из опротестованных нормативных правовых актов органов местного самоуправления 34 — регулируют общественные отношения в сфере защиты прав юридических лиц и индивидуальных предпринимателей при осуществлении муниципального контроля (надзора), 64- уставы муниципальных образований (в части вопросов местного значения в сфере обращения с отходами производства и потребления), 3- в сфере пожарной безопасности в лесах, 31-в сфере охраны и использования зеленых насаждений муниципальных образований.</w:t>
      </w:r>
      <w:proofErr w:type="gramEnd"/>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В первом полугодии 2017 года в </w:t>
      </w:r>
      <w:proofErr w:type="spellStart"/>
      <w:r w:rsidRPr="007732D4">
        <w:rPr>
          <w:rFonts w:ascii="Times New Roman" w:hAnsi="Times New Roman"/>
          <w:sz w:val="20"/>
          <w:szCs w:val="20"/>
        </w:rPr>
        <w:t>межрайпрокуратуру</w:t>
      </w:r>
      <w:proofErr w:type="spellEnd"/>
      <w:r w:rsidRPr="007732D4">
        <w:rPr>
          <w:rFonts w:ascii="Times New Roman" w:hAnsi="Times New Roman"/>
          <w:sz w:val="20"/>
          <w:szCs w:val="20"/>
        </w:rPr>
        <w:t xml:space="preserve"> поступило 47 проектов НПА (из них 24 от представительных органов МСУ, 23 — от исполнительных органов МСУ). По всем  проектам </w:t>
      </w:r>
      <w:proofErr w:type="spellStart"/>
      <w:r w:rsidRPr="007732D4">
        <w:rPr>
          <w:rFonts w:ascii="Times New Roman" w:hAnsi="Times New Roman"/>
          <w:sz w:val="20"/>
          <w:szCs w:val="20"/>
        </w:rPr>
        <w:t>межрайпрокуратурой</w:t>
      </w:r>
      <w:proofErr w:type="spellEnd"/>
      <w:r w:rsidRPr="007732D4">
        <w:rPr>
          <w:rFonts w:ascii="Times New Roman" w:hAnsi="Times New Roman"/>
          <w:sz w:val="20"/>
          <w:szCs w:val="20"/>
        </w:rPr>
        <w:t xml:space="preserve"> даны заключения, при этом, по 3 проектам в органы местного самоуправления направлены замечания и предложения.</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Несмотря на уменьшение количества поступивших и рассмотренных проектов, качество разрабатываемых проектов НПА органами МСУ значительно возросло.</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w:t>
      </w:r>
      <w:proofErr w:type="gramStart"/>
      <w:r w:rsidRPr="007732D4">
        <w:rPr>
          <w:rFonts w:ascii="Times New Roman" w:hAnsi="Times New Roman"/>
          <w:sz w:val="20"/>
          <w:szCs w:val="20"/>
        </w:rPr>
        <w:t>Типичными нарушениями, выявляемыми в проектах НПА является</w:t>
      </w:r>
      <w:proofErr w:type="gramEnd"/>
      <w:r w:rsidRPr="007732D4">
        <w:rPr>
          <w:rFonts w:ascii="Times New Roman" w:hAnsi="Times New Roman"/>
          <w:sz w:val="20"/>
          <w:szCs w:val="20"/>
        </w:rPr>
        <w:t xml:space="preserve"> несоответствующее дублирование норм федерального законодательства по предмету совместного ведения с превышением полномочий органов МСУ.</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Так, при изучении проекта постановления администрации г. Новочебоксарска Чувашской Республики «Об утверждении  Положения о порядке сноса зеленых насаждений на территории города Новочебоксарска Чувашской Республики» установлено, что в его содержании имеются </w:t>
      </w:r>
      <w:proofErr w:type="gramStart"/>
      <w:r w:rsidRPr="007732D4">
        <w:rPr>
          <w:rFonts w:ascii="Times New Roman" w:hAnsi="Times New Roman"/>
          <w:sz w:val="20"/>
          <w:szCs w:val="20"/>
        </w:rPr>
        <w:t>положения</w:t>
      </w:r>
      <w:proofErr w:type="gramEnd"/>
      <w:r w:rsidRPr="007732D4">
        <w:rPr>
          <w:rFonts w:ascii="Times New Roman" w:hAnsi="Times New Roman"/>
          <w:sz w:val="20"/>
          <w:szCs w:val="20"/>
        </w:rPr>
        <w:t xml:space="preserve"> в которых отсутствуют четкие условия принятия решения уполномоченным органом.</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lastRenderedPageBreak/>
        <w:t xml:space="preserve">         Так, пунктом 1.2 Положения о порядке сноса зеленых насаждений на территории города Новочебоксарска Чувашской Республики устанавливает. Что данное Положение устанавливает единый порядок согласования работ  по сносу зеленых насаждений, порядок оформления ордера-разрешения на снос зеленых насаждений на территории города Новочебоксарска.</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Вместе с тем, на  </w:t>
      </w:r>
      <w:proofErr w:type="spellStart"/>
      <w:proofErr w:type="gramStart"/>
      <w:r w:rsidRPr="007732D4">
        <w:rPr>
          <w:rFonts w:ascii="Times New Roman" w:hAnsi="Times New Roman"/>
          <w:sz w:val="20"/>
          <w:szCs w:val="20"/>
        </w:rPr>
        <w:t>на</w:t>
      </w:r>
      <w:proofErr w:type="spellEnd"/>
      <w:proofErr w:type="gramEnd"/>
      <w:r w:rsidRPr="007732D4">
        <w:rPr>
          <w:rFonts w:ascii="Times New Roman" w:hAnsi="Times New Roman"/>
          <w:sz w:val="20"/>
          <w:szCs w:val="20"/>
        </w:rPr>
        <w:t xml:space="preserve"> территории города Новочебоксарска имеются земельные участки, находящиеся в федеральной собственности, собственности субъектов РФ и частной собственности и соответственно проект противоречит федеральным нормам в той мере, в которой распространяет свое действие на все формы собственности без разграничения на виды.</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Норм определяющих, что названное Положение распространяется на зеленые насаждения, находящиеся в собственности Новочебоксарска, проект не содержит.</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w:t>
      </w:r>
      <w:proofErr w:type="gramStart"/>
      <w:r w:rsidRPr="007732D4">
        <w:rPr>
          <w:rFonts w:ascii="Times New Roman" w:hAnsi="Times New Roman"/>
          <w:sz w:val="20"/>
          <w:szCs w:val="20"/>
        </w:rPr>
        <w:t>Кроме того, в соответствии с п.п. «а» и «</w:t>
      </w:r>
      <w:proofErr w:type="spellStart"/>
      <w:r w:rsidRPr="007732D4">
        <w:rPr>
          <w:rFonts w:ascii="Times New Roman" w:hAnsi="Times New Roman"/>
          <w:sz w:val="20"/>
          <w:szCs w:val="20"/>
        </w:rPr>
        <w:t>д</w:t>
      </w:r>
      <w:proofErr w:type="spellEnd"/>
      <w:r w:rsidRPr="007732D4">
        <w:rPr>
          <w:rFonts w:ascii="Times New Roman" w:hAnsi="Times New Roman"/>
          <w:sz w:val="20"/>
          <w:szCs w:val="20"/>
        </w:rPr>
        <w:t>» Методики проведения антикоррупционной экспертизы нормативных правовых актов и проектов нормативных правовых актов, утв. Постановлением Правительства Российской Федерации от 26.05.2010 г № 96, принятие нормативного правого акта за пределами компетенции, а также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w:t>
      </w:r>
      <w:proofErr w:type="gramEnd"/>
      <w:r w:rsidRPr="007732D4">
        <w:rPr>
          <w:rFonts w:ascii="Times New Roman" w:hAnsi="Times New Roman"/>
          <w:sz w:val="20"/>
          <w:szCs w:val="20"/>
        </w:rPr>
        <w:t xml:space="preserve"> должностных лиц) являются </w:t>
      </w:r>
      <w:proofErr w:type="spellStart"/>
      <w:r w:rsidRPr="007732D4">
        <w:rPr>
          <w:rFonts w:ascii="Times New Roman" w:hAnsi="Times New Roman"/>
          <w:sz w:val="20"/>
          <w:szCs w:val="20"/>
        </w:rPr>
        <w:t>коррупциогенными</w:t>
      </w:r>
      <w:proofErr w:type="spellEnd"/>
      <w:r w:rsidRPr="007732D4">
        <w:rPr>
          <w:rFonts w:ascii="Times New Roman" w:hAnsi="Times New Roman"/>
          <w:sz w:val="20"/>
          <w:szCs w:val="20"/>
        </w:rPr>
        <w:t xml:space="preserve"> факторами.</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По направленному заключению проект доработан и направлен повторно на правовой анализ в </w:t>
      </w:r>
      <w:proofErr w:type="spellStart"/>
      <w:r w:rsidRPr="007732D4">
        <w:rPr>
          <w:rFonts w:ascii="Times New Roman" w:hAnsi="Times New Roman"/>
          <w:sz w:val="20"/>
          <w:szCs w:val="20"/>
        </w:rPr>
        <w:t>межрайпрокуратуру</w:t>
      </w:r>
      <w:proofErr w:type="spellEnd"/>
      <w:r w:rsidRPr="007732D4">
        <w:rPr>
          <w:rFonts w:ascii="Times New Roman" w:hAnsi="Times New Roman"/>
          <w:sz w:val="20"/>
          <w:szCs w:val="20"/>
        </w:rPr>
        <w:t>.</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w:t>
      </w:r>
      <w:proofErr w:type="gramStart"/>
      <w:r w:rsidRPr="007732D4">
        <w:rPr>
          <w:rFonts w:ascii="Times New Roman" w:hAnsi="Times New Roman"/>
          <w:sz w:val="20"/>
          <w:szCs w:val="20"/>
        </w:rPr>
        <w:t>В ходе проведения в январе 2017 г проверки исполнения органами местного самоуправления Чувашской Республики законодательства об особо охраняемых территорий местного значения установлены факты неполноты исполнения полномочий  отдельными органами местного самоуправления и непринятия соответствующих НПА.</w:t>
      </w:r>
      <w:proofErr w:type="gramEnd"/>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Так, </w:t>
      </w:r>
      <w:proofErr w:type="gramStart"/>
      <w:r w:rsidRPr="007732D4">
        <w:rPr>
          <w:rFonts w:ascii="Times New Roman" w:hAnsi="Times New Roman"/>
          <w:sz w:val="20"/>
          <w:szCs w:val="20"/>
        </w:rPr>
        <w:t>например</w:t>
      </w:r>
      <w:proofErr w:type="gramEnd"/>
      <w:r w:rsidRPr="007732D4">
        <w:rPr>
          <w:rFonts w:ascii="Times New Roman" w:hAnsi="Times New Roman"/>
          <w:sz w:val="20"/>
          <w:szCs w:val="20"/>
        </w:rPr>
        <w:t xml:space="preserve"> в ходе проверки установлено, что в нарушение норм федерального законодательства администрацией </w:t>
      </w:r>
      <w:proofErr w:type="spellStart"/>
      <w:r w:rsidRPr="007732D4">
        <w:rPr>
          <w:rFonts w:ascii="Times New Roman" w:hAnsi="Times New Roman"/>
          <w:sz w:val="20"/>
          <w:szCs w:val="20"/>
        </w:rPr>
        <w:t>Чебоксарского</w:t>
      </w:r>
      <w:proofErr w:type="spellEnd"/>
      <w:r w:rsidRPr="007732D4">
        <w:rPr>
          <w:rFonts w:ascii="Times New Roman" w:hAnsi="Times New Roman"/>
          <w:sz w:val="20"/>
          <w:szCs w:val="20"/>
        </w:rPr>
        <w:t xml:space="preserve"> района контроль в области охраны  и использования особо охраняемых природных территорий не осуществляется; на момент проверки не установлен порядок осуществления муниципального контроля в области охраны и использования особо охраняемых природных территорий местного значения, административный регламент осуществления муниципального контроля не принят.</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По результатам анализа выявленных нарушений установлено, что причинами и условиями допущенных нарушений является отсутствие правоотношений в сфере муниципального контроля (надзора), не проведение проверок, а также отсутствие субъектов контроля, поскольку обеспечение соблюдения режима ООПТ местного значения осуществляется  органом местного самоуправления, учредившим их, который одновременно является органом муниципального контроля (надзора). Кроме того, существенным </w:t>
      </w:r>
      <w:proofErr w:type="spellStart"/>
      <w:r w:rsidRPr="007732D4">
        <w:rPr>
          <w:rFonts w:ascii="Times New Roman" w:hAnsi="Times New Roman"/>
          <w:sz w:val="20"/>
          <w:szCs w:val="20"/>
        </w:rPr>
        <w:t>факторм</w:t>
      </w:r>
      <w:proofErr w:type="spellEnd"/>
      <w:r w:rsidRPr="007732D4">
        <w:rPr>
          <w:rFonts w:ascii="Times New Roman" w:hAnsi="Times New Roman"/>
          <w:sz w:val="20"/>
          <w:szCs w:val="20"/>
        </w:rPr>
        <w:t xml:space="preserve"> является низкая правовая грамотность специалистов органов МСУ ответственных за нормотворчество в сфере охраны окружающей среды. </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Аналогичные нарушения выявлены в 6 муниципальных районах. </w:t>
      </w:r>
      <w:proofErr w:type="gramStart"/>
      <w:r w:rsidRPr="007732D4">
        <w:rPr>
          <w:rFonts w:ascii="Times New Roman" w:hAnsi="Times New Roman"/>
          <w:sz w:val="20"/>
          <w:szCs w:val="20"/>
        </w:rPr>
        <w:t xml:space="preserve">По данным фактам в адрес 6 глав администраций </w:t>
      </w:r>
      <w:proofErr w:type="spellStart"/>
      <w:r w:rsidRPr="007732D4">
        <w:rPr>
          <w:rFonts w:ascii="Times New Roman" w:hAnsi="Times New Roman"/>
          <w:sz w:val="20"/>
          <w:szCs w:val="20"/>
        </w:rPr>
        <w:t>межрайпрокуратурой</w:t>
      </w:r>
      <w:proofErr w:type="spellEnd"/>
      <w:r w:rsidRPr="007732D4">
        <w:rPr>
          <w:rFonts w:ascii="Times New Roman" w:hAnsi="Times New Roman"/>
          <w:sz w:val="20"/>
          <w:szCs w:val="20"/>
        </w:rPr>
        <w:t xml:space="preserve"> 31.01.2017 внесены представления  об устранении нарушений требований федерального законодательства, по результатам которых 1 должностное лицо привлечено к дисциплинарной ответственности, принят 1 соответствующий регламент администрации муниципального образования, в отношении остальных приняты меры по разработке соответствующих проектов НПА об утверждении регламентов по осуществлению муниципального контроля (надзора) в указанной сфере.</w:t>
      </w:r>
      <w:proofErr w:type="gramEnd"/>
      <w:r w:rsidRPr="007732D4">
        <w:rPr>
          <w:rFonts w:ascii="Times New Roman" w:hAnsi="Times New Roman"/>
          <w:sz w:val="20"/>
          <w:szCs w:val="20"/>
        </w:rPr>
        <w:t xml:space="preserve"> </w:t>
      </w:r>
      <w:proofErr w:type="spellStart"/>
      <w:r w:rsidRPr="007732D4">
        <w:rPr>
          <w:rFonts w:ascii="Times New Roman" w:hAnsi="Times New Roman"/>
          <w:sz w:val="20"/>
          <w:szCs w:val="20"/>
        </w:rPr>
        <w:t>Межрайпрокуратурой</w:t>
      </w:r>
      <w:proofErr w:type="spellEnd"/>
      <w:r w:rsidRPr="007732D4">
        <w:rPr>
          <w:rFonts w:ascii="Times New Roman" w:hAnsi="Times New Roman"/>
          <w:sz w:val="20"/>
          <w:szCs w:val="20"/>
        </w:rPr>
        <w:t xml:space="preserve"> в настоящее время проводится правовой анализ указанных проектов НПА.  </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w:t>
      </w:r>
      <w:proofErr w:type="spellStart"/>
      <w:proofErr w:type="gramStart"/>
      <w:r w:rsidRPr="007732D4">
        <w:rPr>
          <w:rFonts w:ascii="Times New Roman" w:hAnsi="Times New Roman"/>
          <w:sz w:val="20"/>
          <w:szCs w:val="20"/>
        </w:rPr>
        <w:t>Межрайпрокуратурой</w:t>
      </w:r>
      <w:proofErr w:type="spellEnd"/>
      <w:r w:rsidRPr="007732D4">
        <w:rPr>
          <w:rFonts w:ascii="Times New Roman" w:hAnsi="Times New Roman"/>
          <w:sz w:val="20"/>
          <w:szCs w:val="20"/>
        </w:rPr>
        <w:t xml:space="preserve"> в ходе анализа экологической ситуации в регионе и проведенной сверки нормативных правовых актов (НПА) органов местного самоуправления в сфере использования и охраны зеленых насаждений муниципальных образований выявлены факты отсутствия принятых органами местного самоуправления НПА, устанавливающих цены и нормативы затрат, связанных с выращиванием древесно-кустарниковой растительности и уходом за такими насаждениями, что препятствует обеспечению уголовно-правовой защиты муниципальной древесно-кустарниковой растительности.</w:t>
      </w:r>
      <w:proofErr w:type="gramEnd"/>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Отсутствие НПА  в рассматриваемой сфере влечет невозможность привлечения лиц, виновных в совершении правонарушения к установленной законом уголовной ответственности за незаконную вырубку деревьев и кустарников, а также поступлению в бюджет органов МСУ денежных средств, подлежащих взысканию за ущерб, причиненный окружающей среде в результате вырубки (повреждения) зеленых насаждений.</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В связи с </w:t>
      </w:r>
      <w:proofErr w:type="gramStart"/>
      <w:r w:rsidRPr="007732D4">
        <w:rPr>
          <w:rFonts w:ascii="Times New Roman" w:hAnsi="Times New Roman"/>
          <w:sz w:val="20"/>
          <w:szCs w:val="20"/>
        </w:rPr>
        <w:t>изложенным</w:t>
      </w:r>
      <w:proofErr w:type="gramEnd"/>
      <w:r w:rsidRPr="007732D4">
        <w:rPr>
          <w:rFonts w:ascii="Times New Roman" w:hAnsi="Times New Roman"/>
          <w:sz w:val="20"/>
          <w:szCs w:val="20"/>
        </w:rPr>
        <w:t xml:space="preserve">, в целях правовой определенности, недопущения коррупционных проявлений в действиях должностных лиц органов местного самоуправления при распоряжении муниципальными ресурсами, соблюдения принципа платности природопользования в адрес администраций муниципальных образований внесено 22 представления об устранении нарушений требований федерального законодательства в целях принятия указанных правовых актов. Внесенные представления находятся на рассмотрении. </w:t>
      </w:r>
    </w:p>
    <w:p w:rsidR="007732D4" w:rsidRPr="007732D4" w:rsidRDefault="007732D4" w:rsidP="007732D4">
      <w:pPr>
        <w:spacing w:after="0" w:line="240" w:lineRule="auto"/>
        <w:jc w:val="both"/>
        <w:rPr>
          <w:rFonts w:ascii="Times New Roman" w:hAnsi="Times New Roman"/>
          <w:sz w:val="20"/>
          <w:szCs w:val="20"/>
        </w:rPr>
      </w:pPr>
      <w:r w:rsidRPr="007732D4">
        <w:rPr>
          <w:rFonts w:ascii="Times New Roman" w:hAnsi="Times New Roman"/>
          <w:sz w:val="20"/>
          <w:szCs w:val="20"/>
        </w:rPr>
        <w:t xml:space="preserve"> </w:t>
      </w:r>
      <w:proofErr w:type="spellStart"/>
      <w:r w:rsidRPr="007732D4">
        <w:rPr>
          <w:rFonts w:ascii="Times New Roman" w:hAnsi="Times New Roman"/>
          <w:sz w:val="20"/>
          <w:szCs w:val="20"/>
        </w:rPr>
        <w:t>Чебоксарский</w:t>
      </w:r>
      <w:proofErr w:type="spellEnd"/>
      <w:r w:rsidRPr="007732D4">
        <w:rPr>
          <w:rFonts w:ascii="Times New Roman" w:hAnsi="Times New Roman"/>
          <w:sz w:val="20"/>
          <w:szCs w:val="20"/>
        </w:rPr>
        <w:t xml:space="preserve"> межрайонный природоохранный прокурор</w:t>
      </w:r>
    </w:p>
    <w:p w:rsidR="009322D6" w:rsidRDefault="007732D4" w:rsidP="007732D4">
      <w:pPr>
        <w:spacing w:after="0" w:line="240" w:lineRule="auto"/>
        <w:jc w:val="both"/>
      </w:pPr>
      <w:r w:rsidRPr="007732D4">
        <w:rPr>
          <w:rFonts w:ascii="Times New Roman" w:hAnsi="Times New Roman"/>
          <w:sz w:val="20"/>
          <w:szCs w:val="20"/>
        </w:rPr>
        <w:t>старший советник юстиции                                                                                              И.М. Бородина</w:t>
      </w:r>
    </w:p>
    <w:tbl>
      <w:tblPr>
        <w:tblpPr w:leftFromText="181" w:rightFromText="181" w:bottomFromText="200" w:vertAnchor="text" w:horzAnchor="margin" w:tblpY="321"/>
        <w:tblW w:w="10368" w:type="dxa"/>
        <w:shd w:val="clear" w:color="auto" w:fill="C0C0C0"/>
        <w:tblCellMar>
          <w:left w:w="0" w:type="dxa"/>
          <w:right w:w="0" w:type="dxa"/>
        </w:tblCellMar>
        <w:tblLook w:val="04A0"/>
      </w:tblPr>
      <w:tblGrid>
        <w:gridCol w:w="4248"/>
        <w:gridCol w:w="2880"/>
        <w:gridCol w:w="3240"/>
      </w:tblGrid>
      <w:tr w:rsidR="007732D4" w:rsidTr="007732D4">
        <w:trPr>
          <w:trHeight w:val="1607"/>
        </w:trPr>
        <w:tc>
          <w:tcPr>
            <w:tcW w:w="4248" w:type="dxa"/>
            <w:shd w:val="clear" w:color="auto" w:fill="C0C0C0"/>
            <w:tcMar>
              <w:top w:w="0" w:type="dxa"/>
              <w:left w:w="108" w:type="dxa"/>
              <w:bottom w:w="0" w:type="dxa"/>
              <w:right w:w="108" w:type="dxa"/>
            </w:tcMar>
          </w:tcPr>
          <w:p w:rsidR="007732D4" w:rsidRDefault="007732D4" w:rsidP="007732D4">
            <w:pPr>
              <w:spacing w:after="0" w:line="240" w:lineRule="auto"/>
              <w:ind w:right="-51" w:firstLine="540"/>
              <w:jc w:val="center"/>
              <w:rPr>
                <w:rFonts w:ascii="Times New Roman" w:hAnsi="Times New Roman"/>
                <w:sz w:val="20"/>
                <w:szCs w:val="20"/>
                <w:lang w:eastAsia="en-US"/>
              </w:rPr>
            </w:pP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7732D4" w:rsidRDefault="007732D4" w:rsidP="007732D4">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7732D4" w:rsidRDefault="007732D4" w:rsidP="007732D4">
            <w:pPr>
              <w:spacing w:after="0" w:line="240" w:lineRule="auto"/>
              <w:ind w:right="-51" w:firstLine="540"/>
              <w:jc w:val="center"/>
              <w:rPr>
                <w:rFonts w:ascii="Times New Roman" w:hAnsi="Times New Roman"/>
                <w:sz w:val="20"/>
                <w:szCs w:val="20"/>
                <w:lang w:eastAsia="en-US"/>
              </w:rPr>
            </w:pP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Тираж 10 экз.</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7732D4" w:rsidRDefault="007732D4" w:rsidP="007732D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8D6041" w:rsidRDefault="008D6041" w:rsidP="00C64D95"/>
    <w:sectPr w:rsidR="008D6041" w:rsidSect="007732D4">
      <w:pgSz w:w="11906" w:h="16838"/>
      <w:pgMar w:top="567"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80931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37C6813"/>
    <w:multiLevelType w:val="hybridMultilevel"/>
    <w:tmpl w:val="D0E8E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6A624A"/>
    <w:multiLevelType w:val="singleLevel"/>
    <w:tmpl w:val="A5AA1B16"/>
    <w:lvl w:ilvl="0">
      <w:start w:val="12"/>
      <w:numFmt w:val="decimal"/>
      <w:lvlText w:val="3.%1."/>
      <w:legacy w:legacy="1" w:legacySpace="0" w:legacyIndent="624"/>
      <w:lvlJc w:val="left"/>
      <w:pPr>
        <w:ind w:left="0" w:firstLine="0"/>
      </w:pPr>
      <w:rPr>
        <w:rFonts w:ascii="Times New Roman" w:hAnsi="Times New Roman" w:cs="Times New Roman" w:hint="default"/>
      </w:rPr>
    </w:lvl>
  </w:abstractNum>
  <w:abstractNum w:abstractNumId="5">
    <w:nsid w:val="10165BE1"/>
    <w:multiLevelType w:val="singleLevel"/>
    <w:tmpl w:val="A9E2B8E4"/>
    <w:lvl w:ilvl="0">
      <w:start w:val="6"/>
      <w:numFmt w:val="decimal"/>
      <w:lvlText w:val="%1)"/>
      <w:legacy w:legacy="1" w:legacySpace="0" w:legacyIndent="413"/>
      <w:lvlJc w:val="left"/>
      <w:pPr>
        <w:ind w:left="0" w:firstLine="0"/>
      </w:pPr>
      <w:rPr>
        <w:rFonts w:ascii="Times New Roman" w:hAnsi="Times New Roman" w:cs="Times New Roman" w:hint="default"/>
      </w:rPr>
    </w:lvl>
  </w:abstractNum>
  <w:abstractNum w:abstractNumId="6">
    <w:nsid w:val="10943969"/>
    <w:multiLevelType w:val="multilevel"/>
    <w:tmpl w:val="7DEC2CB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DA3F79"/>
    <w:multiLevelType w:val="hybridMultilevel"/>
    <w:tmpl w:val="7AD24CBA"/>
    <w:lvl w:ilvl="0" w:tplc="FD2AE4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8D54C0C"/>
    <w:multiLevelType w:val="hybridMultilevel"/>
    <w:tmpl w:val="4AE243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5C7B48"/>
    <w:multiLevelType w:val="hybridMultilevel"/>
    <w:tmpl w:val="E0DCE97C"/>
    <w:lvl w:ilvl="0" w:tplc="F7CE6644">
      <w:start w:val="1"/>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0">
    <w:nsid w:val="1A9339BF"/>
    <w:multiLevelType w:val="multilevel"/>
    <w:tmpl w:val="2A0A12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60833"/>
    <w:multiLevelType w:val="multilevel"/>
    <w:tmpl w:val="946EE5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A61A9A"/>
    <w:multiLevelType w:val="multilevel"/>
    <w:tmpl w:val="5852D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F8605B"/>
    <w:multiLevelType w:val="singleLevel"/>
    <w:tmpl w:val="96AA6F26"/>
    <w:lvl w:ilvl="0">
      <w:start w:val="16"/>
      <w:numFmt w:val="decimal"/>
      <w:lvlText w:val="3.%1."/>
      <w:legacy w:legacy="1" w:legacySpace="0" w:legacyIndent="725"/>
      <w:lvlJc w:val="left"/>
      <w:pPr>
        <w:ind w:left="0" w:firstLine="0"/>
      </w:pPr>
      <w:rPr>
        <w:rFonts w:ascii="Times New Roman" w:hAnsi="Times New Roman" w:cs="Times New Roman" w:hint="default"/>
      </w:rPr>
    </w:lvl>
  </w:abstractNum>
  <w:abstractNum w:abstractNumId="14">
    <w:nsid w:val="3F3A4FDB"/>
    <w:multiLevelType w:val="hybridMultilevel"/>
    <w:tmpl w:val="CC64A49E"/>
    <w:lvl w:ilvl="0" w:tplc="84EA6E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64054C"/>
    <w:multiLevelType w:val="singleLevel"/>
    <w:tmpl w:val="5E0C74F4"/>
    <w:lvl w:ilvl="0">
      <w:start w:val="3"/>
      <w:numFmt w:val="decimal"/>
      <w:lvlText w:val="3.%1."/>
      <w:legacy w:legacy="1" w:legacySpace="0" w:legacyIndent="499"/>
      <w:lvlJc w:val="left"/>
      <w:pPr>
        <w:ind w:left="0" w:firstLine="0"/>
      </w:pPr>
      <w:rPr>
        <w:rFonts w:ascii="Times New Roman" w:hAnsi="Times New Roman" w:cs="Times New Roman" w:hint="default"/>
      </w:rPr>
    </w:lvl>
  </w:abstractNum>
  <w:abstractNum w:abstractNumId="16">
    <w:nsid w:val="454D4F43"/>
    <w:multiLevelType w:val="multilevel"/>
    <w:tmpl w:val="20502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C2C7945"/>
    <w:multiLevelType w:val="multilevel"/>
    <w:tmpl w:val="53DCB6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2A255FD"/>
    <w:multiLevelType w:val="singleLevel"/>
    <w:tmpl w:val="1694AABE"/>
    <w:lvl w:ilvl="0">
      <w:start w:val="7"/>
      <w:numFmt w:val="decimal"/>
      <w:lvlText w:val="%1)"/>
      <w:legacy w:legacy="1" w:legacySpace="0" w:legacyIndent="293"/>
      <w:lvlJc w:val="left"/>
      <w:pPr>
        <w:ind w:left="0" w:firstLine="0"/>
      </w:pPr>
      <w:rPr>
        <w:rFonts w:ascii="Times New Roman" w:hAnsi="Times New Roman" w:cs="Times New Roman" w:hint="default"/>
      </w:rPr>
    </w:lvl>
  </w:abstractNum>
  <w:abstractNum w:abstractNumId="19">
    <w:nsid w:val="54185BD6"/>
    <w:multiLevelType w:val="singleLevel"/>
    <w:tmpl w:val="831672EE"/>
    <w:lvl w:ilvl="0">
      <w:start w:val="5"/>
      <w:numFmt w:val="decimal"/>
      <w:lvlText w:val="3.%1."/>
      <w:legacy w:legacy="1" w:legacySpace="0" w:legacyIndent="614"/>
      <w:lvlJc w:val="left"/>
      <w:pPr>
        <w:ind w:left="0" w:firstLine="0"/>
      </w:pPr>
      <w:rPr>
        <w:rFonts w:ascii="Times New Roman" w:hAnsi="Times New Roman" w:cs="Times New Roman" w:hint="default"/>
      </w:rPr>
    </w:lvl>
  </w:abstractNum>
  <w:abstractNum w:abstractNumId="20">
    <w:nsid w:val="54C55B3F"/>
    <w:multiLevelType w:val="multilevel"/>
    <w:tmpl w:val="6FD23CBC"/>
    <w:lvl w:ilvl="0">
      <w:start w:val="1"/>
      <w:numFmt w:val="upperRoman"/>
      <w:lvlText w:val="%1."/>
      <w:lvlJc w:val="left"/>
      <w:pPr>
        <w:ind w:left="1080" w:hanging="720"/>
      </w:pPr>
      <w:rPr>
        <w:rFonts w:hint="default"/>
      </w:rPr>
    </w:lvl>
    <w:lvl w:ilvl="1">
      <w:start w:val="4"/>
      <w:numFmt w:val="decimal"/>
      <w:isLgl/>
      <w:lvlText w:val="%1.%2."/>
      <w:lvlJc w:val="left"/>
      <w:pPr>
        <w:ind w:left="1200" w:hanging="54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21">
    <w:nsid w:val="578C5847"/>
    <w:multiLevelType w:val="singleLevel"/>
    <w:tmpl w:val="FD1A8E44"/>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2">
    <w:nsid w:val="607D64C7"/>
    <w:multiLevelType w:val="singleLevel"/>
    <w:tmpl w:val="627828F4"/>
    <w:lvl w:ilvl="0">
      <w:start w:val="3"/>
      <w:numFmt w:val="decimal"/>
      <w:lvlText w:val="%1)"/>
      <w:legacy w:legacy="1" w:legacySpace="0" w:legacyIndent="317"/>
      <w:lvlJc w:val="left"/>
      <w:pPr>
        <w:ind w:left="0" w:firstLine="0"/>
      </w:pPr>
      <w:rPr>
        <w:rFonts w:ascii="Times New Roman" w:hAnsi="Times New Roman" w:cs="Times New Roman" w:hint="default"/>
      </w:rPr>
    </w:lvl>
  </w:abstractNum>
  <w:abstractNum w:abstractNumId="23">
    <w:nsid w:val="6B9D3257"/>
    <w:multiLevelType w:val="hybridMultilevel"/>
    <w:tmpl w:val="D1D2DD8E"/>
    <w:lvl w:ilvl="0" w:tplc="C8389864">
      <w:start w:val="1"/>
      <w:numFmt w:val="decimal"/>
      <w:lvlText w:val="%1."/>
      <w:lvlJc w:val="left"/>
      <w:pPr>
        <w:ind w:left="25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F612059"/>
    <w:multiLevelType w:val="singleLevel"/>
    <w:tmpl w:val="76CE35E0"/>
    <w:lvl w:ilvl="0">
      <w:start w:val="3"/>
      <w:numFmt w:val="decimal"/>
      <w:lvlText w:val="5.%1."/>
      <w:legacy w:legacy="1" w:legacySpace="0" w:legacyIndent="490"/>
      <w:lvlJc w:val="left"/>
      <w:pPr>
        <w:ind w:left="0" w:firstLine="0"/>
      </w:pPr>
      <w:rPr>
        <w:rFonts w:ascii="Times New Roman" w:hAnsi="Times New Roman" w:cs="Times New Roman" w:hint="default"/>
      </w:rPr>
    </w:lvl>
  </w:abstractNum>
  <w:abstractNum w:abstractNumId="25">
    <w:nsid w:val="74D562DC"/>
    <w:multiLevelType w:val="multilevel"/>
    <w:tmpl w:val="DD605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75830C1"/>
    <w:multiLevelType w:val="hybridMultilevel"/>
    <w:tmpl w:val="8DA0D06E"/>
    <w:lvl w:ilvl="0" w:tplc="8BE67492">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num w:numId="1">
    <w:abstractNumId w:val="0"/>
    <w:lvlOverride w:ilvl="0">
      <w:lvl w:ilvl="0">
        <w:numFmt w:val="bullet"/>
        <w:lvlText w:val="-"/>
        <w:legacy w:legacy="1" w:legacySpace="0" w:legacyIndent="154"/>
        <w:lvlJc w:val="left"/>
        <w:pPr>
          <w:ind w:left="0" w:firstLine="0"/>
        </w:pPr>
        <w:rPr>
          <w:rFonts w:ascii="Arial" w:hAnsi="Arial" w:cs="Times New Roman" w:hint="default"/>
        </w:rPr>
      </w:lvl>
    </w:lvlOverride>
  </w:num>
  <w:num w:numId="2">
    <w:abstractNumId w:val="22"/>
    <w:lvlOverride w:ilvl="0">
      <w:startOverride w:val="3"/>
    </w:lvlOverride>
  </w:num>
  <w:num w:numId="3">
    <w:abstractNumId w:val="22"/>
    <w:lvlOverride w:ilvl="0">
      <w:lvl w:ilvl="0">
        <w:start w:val="3"/>
        <w:numFmt w:val="decimal"/>
        <w:lvlText w:val="%1)"/>
        <w:legacy w:legacy="1" w:legacySpace="0" w:legacyIndent="499"/>
        <w:lvlJc w:val="left"/>
        <w:pPr>
          <w:ind w:left="0" w:firstLine="0"/>
        </w:pPr>
        <w:rPr>
          <w:rFonts w:ascii="Times New Roman" w:hAnsi="Times New Roman" w:cs="Times New Roman" w:hint="default"/>
        </w:rPr>
      </w:lvl>
    </w:lvlOverride>
  </w:num>
  <w:num w:numId="4">
    <w:abstractNumId w:val="18"/>
    <w:lvlOverride w:ilvl="0">
      <w:startOverride w:val="7"/>
    </w:lvlOverride>
  </w:num>
  <w:num w:numId="5">
    <w:abstractNumId w:val="15"/>
    <w:lvlOverride w:ilvl="0">
      <w:startOverride w:val="3"/>
    </w:lvlOverride>
  </w:num>
  <w:num w:numId="6">
    <w:abstractNumId w:val="19"/>
    <w:lvlOverride w:ilvl="0">
      <w:startOverride w:val="5"/>
    </w:lvlOverride>
  </w:num>
  <w:num w:numId="7">
    <w:abstractNumId w:val="19"/>
    <w:lvlOverride w:ilvl="0">
      <w:lvl w:ilvl="0">
        <w:start w:val="5"/>
        <w:numFmt w:val="decimal"/>
        <w:lvlText w:val="3.%1."/>
        <w:legacy w:legacy="1" w:legacySpace="0" w:legacyIndent="624"/>
        <w:lvlJc w:val="left"/>
        <w:pPr>
          <w:ind w:left="0" w:firstLine="0"/>
        </w:pPr>
        <w:rPr>
          <w:rFonts w:ascii="Times New Roman" w:hAnsi="Times New Roman" w:cs="Times New Roman" w:hint="default"/>
        </w:rPr>
      </w:lvl>
    </w:lvlOverride>
  </w:num>
  <w:num w:numId="8">
    <w:abstractNumId w:val="21"/>
    <w:lvlOverride w:ilvl="0">
      <w:startOverride w:val="1"/>
    </w:lvlOverride>
  </w:num>
  <w:num w:numId="9">
    <w:abstractNumId w:val="5"/>
    <w:lvlOverride w:ilvl="0">
      <w:startOverride w:val="6"/>
    </w:lvlOverride>
  </w:num>
  <w:num w:numId="10">
    <w:abstractNumId w:val="0"/>
    <w:lvlOverride w:ilvl="0">
      <w:lvl w:ilvl="0">
        <w:numFmt w:val="bullet"/>
        <w:lvlText w:val="-"/>
        <w:legacy w:legacy="1" w:legacySpace="0" w:legacyIndent="153"/>
        <w:lvlJc w:val="left"/>
        <w:pPr>
          <w:ind w:left="0" w:firstLine="0"/>
        </w:pPr>
        <w:rPr>
          <w:rFonts w:ascii="Arial" w:hAnsi="Arial" w:cs="Times New Roman" w:hint="default"/>
        </w:rPr>
      </w:lvl>
    </w:lvlOverride>
  </w:num>
  <w:num w:numId="11">
    <w:abstractNumId w:val="4"/>
    <w:lvlOverride w:ilvl="0">
      <w:startOverride w:val="12"/>
    </w:lvlOverride>
  </w:num>
  <w:num w:numId="12">
    <w:abstractNumId w:val="0"/>
    <w:lvlOverride w:ilvl="0">
      <w:lvl w:ilvl="0">
        <w:numFmt w:val="bullet"/>
        <w:lvlText w:val="-"/>
        <w:legacy w:legacy="1" w:legacySpace="0" w:legacyIndent="269"/>
        <w:lvlJc w:val="left"/>
        <w:pPr>
          <w:ind w:left="0" w:firstLine="0"/>
        </w:pPr>
        <w:rPr>
          <w:rFonts w:ascii="Arial" w:hAnsi="Arial" w:cs="Times New Roman" w:hint="default"/>
        </w:rPr>
      </w:lvl>
    </w:lvlOverride>
  </w:num>
  <w:num w:numId="13">
    <w:abstractNumId w:val="0"/>
    <w:lvlOverride w:ilvl="0">
      <w:lvl w:ilvl="0">
        <w:numFmt w:val="bullet"/>
        <w:lvlText w:val="-"/>
        <w:legacy w:legacy="1" w:legacySpace="0" w:legacyIndent="178"/>
        <w:lvlJc w:val="left"/>
        <w:pPr>
          <w:ind w:left="0" w:firstLine="0"/>
        </w:pPr>
        <w:rPr>
          <w:rFonts w:ascii="Arial" w:hAnsi="Arial" w:cs="Times New Roman" w:hint="default"/>
        </w:rPr>
      </w:lvl>
    </w:lvlOverride>
  </w:num>
  <w:num w:numId="14">
    <w:abstractNumId w:val="13"/>
    <w:lvlOverride w:ilvl="0">
      <w:startOverride w:val="16"/>
    </w:lvlOverride>
  </w:num>
  <w:num w:numId="15">
    <w:abstractNumId w:val="24"/>
    <w:lvlOverride w:ilvl="0">
      <w:startOverride w:val="3"/>
    </w:lvlOverride>
  </w:num>
  <w:num w:numId="16">
    <w:abstractNumId w:val="20"/>
  </w:num>
  <w:num w:numId="17">
    <w:abstractNumId w:val="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22D6"/>
    <w:rsid w:val="00003AE3"/>
    <w:rsid w:val="00132FC9"/>
    <w:rsid w:val="00263E3C"/>
    <w:rsid w:val="004B2DFB"/>
    <w:rsid w:val="005575ED"/>
    <w:rsid w:val="007732D4"/>
    <w:rsid w:val="008D6041"/>
    <w:rsid w:val="009322D6"/>
    <w:rsid w:val="00AE7394"/>
    <w:rsid w:val="00C64D95"/>
    <w:rsid w:val="00D752D9"/>
    <w:rsid w:val="00DF3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2D6"/>
    <w:pPr>
      <w:spacing w:after="200" w:line="276" w:lineRule="auto"/>
      <w:jc w:val="left"/>
    </w:pPr>
    <w:rPr>
      <w:rFonts w:ascii="Calibri" w:eastAsia="Times New Roman" w:hAnsi="Calibri" w:cs="Times New Roman"/>
      <w:lang w:eastAsia="ru-RU"/>
    </w:rPr>
  </w:style>
  <w:style w:type="paragraph" w:styleId="1">
    <w:name w:val="heading 1"/>
    <w:basedOn w:val="a"/>
    <w:next w:val="a"/>
    <w:link w:val="10"/>
    <w:qFormat/>
    <w:rsid w:val="009322D6"/>
    <w:pPr>
      <w:keepNext/>
      <w:spacing w:after="0" w:line="240" w:lineRule="auto"/>
      <w:jc w:val="center"/>
      <w:outlineLvl w:val="0"/>
    </w:pPr>
    <w:rPr>
      <w:rFonts w:ascii="Times New Roman" w:hAnsi="Times New Roman"/>
      <w:sz w:val="24"/>
      <w:szCs w:val="20"/>
    </w:rPr>
  </w:style>
  <w:style w:type="paragraph" w:styleId="2">
    <w:name w:val="heading 2"/>
    <w:basedOn w:val="a"/>
    <w:next w:val="a"/>
    <w:link w:val="20"/>
    <w:qFormat/>
    <w:rsid w:val="009322D6"/>
    <w:pPr>
      <w:keepNext/>
      <w:spacing w:after="0" w:line="240" w:lineRule="auto"/>
      <w:jc w:val="center"/>
      <w:outlineLvl w:val="1"/>
    </w:pPr>
    <w:rPr>
      <w:rFonts w:ascii="Baltica Chv" w:hAnsi="Baltica Chv"/>
      <w:b/>
      <w:sz w:val="28"/>
      <w:szCs w:val="20"/>
    </w:rPr>
  </w:style>
  <w:style w:type="paragraph" w:styleId="3">
    <w:name w:val="heading 3"/>
    <w:basedOn w:val="a"/>
    <w:next w:val="a"/>
    <w:link w:val="30"/>
    <w:qFormat/>
    <w:rsid w:val="009322D6"/>
    <w:pPr>
      <w:keepNext/>
      <w:spacing w:before="240" w:after="60" w:line="240" w:lineRule="auto"/>
      <w:outlineLvl w:val="2"/>
    </w:pPr>
    <w:rPr>
      <w:rFonts w:ascii="Arial" w:hAnsi="Arial"/>
      <w:b/>
      <w:bCs/>
      <w:sz w:val="26"/>
      <w:szCs w:val="26"/>
    </w:rPr>
  </w:style>
  <w:style w:type="paragraph" w:styleId="4">
    <w:name w:val="heading 4"/>
    <w:basedOn w:val="a"/>
    <w:next w:val="a"/>
    <w:link w:val="40"/>
    <w:qFormat/>
    <w:rsid w:val="009322D6"/>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9322D6"/>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qFormat/>
    <w:rsid w:val="009322D6"/>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qFormat/>
    <w:rsid w:val="009322D6"/>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2D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322D6"/>
    <w:rPr>
      <w:rFonts w:ascii="Baltica Chv" w:eastAsia="Times New Roman" w:hAnsi="Baltica Chv" w:cs="Times New Roman"/>
      <w:b/>
      <w:sz w:val="28"/>
      <w:szCs w:val="20"/>
      <w:lang w:eastAsia="ru-RU"/>
    </w:rPr>
  </w:style>
  <w:style w:type="character" w:customStyle="1" w:styleId="30">
    <w:name w:val="Заголовок 3 Знак"/>
    <w:basedOn w:val="a0"/>
    <w:link w:val="3"/>
    <w:rsid w:val="009322D6"/>
    <w:rPr>
      <w:rFonts w:ascii="Arial" w:eastAsia="Times New Roman" w:hAnsi="Arial" w:cs="Times New Roman"/>
      <w:b/>
      <w:bCs/>
      <w:sz w:val="26"/>
      <w:szCs w:val="26"/>
      <w:lang w:eastAsia="ru-RU"/>
    </w:rPr>
  </w:style>
  <w:style w:type="character" w:customStyle="1" w:styleId="40">
    <w:name w:val="Заголовок 4 Знак"/>
    <w:basedOn w:val="a0"/>
    <w:link w:val="4"/>
    <w:rsid w:val="009322D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322D6"/>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9322D6"/>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9322D6"/>
    <w:rPr>
      <w:rFonts w:ascii="Times New Roman" w:eastAsia="Times New Roman" w:hAnsi="Times New Roman" w:cs="Times New Roman"/>
      <w:sz w:val="24"/>
      <w:szCs w:val="24"/>
      <w:lang w:eastAsia="ru-RU"/>
    </w:rPr>
  </w:style>
  <w:style w:type="character" w:styleId="a3">
    <w:name w:val="Hyperlink"/>
    <w:basedOn w:val="a0"/>
    <w:uiPriority w:val="99"/>
    <w:unhideWhenUsed/>
    <w:rsid w:val="009322D6"/>
    <w:rPr>
      <w:color w:val="000080"/>
      <w:u w:val="single"/>
    </w:rPr>
  </w:style>
  <w:style w:type="paragraph" w:styleId="a4">
    <w:name w:val="List Paragraph"/>
    <w:basedOn w:val="a"/>
    <w:qFormat/>
    <w:rsid w:val="009322D6"/>
    <w:pPr>
      <w:ind w:left="720"/>
      <w:contextualSpacing/>
    </w:pPr>
  </w:style>
  <w:style w:type="paragraph" w:customStyle="1" w:styleId="msonormalcxspmiddle">
    <w:name w:val="msonormalcxspmiddle"/>
    <w:basedOn w:val="a"/>
    <w:qFormat/>
    <w:rsid w:val="009322D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qFormat/>
    <w:rsid w:val="009322D6"/>
    <w:pPr>
      <w:widowControl w:val="0"/>
      <w:suppressAutoHyphens/>
      <w:autoSpaceDE w:val="0"/>
      <w:ind w:firstLine="720"/>
      <w:jc w:val="left"/>
    </w:pPr>
    <w:rPr>
      <w:rFonts w:ascii="Arial" w:eastAsia="Times New Roman" w:hAnsi="Arial" w:cs="Arial"/>
      <w:sz w:val="20"/>
      <w:szCs w:val="20"/>
      <w:lang w:eastAsia="ar-SA"/>
    </w:rPr>
  </w:style>
  <w:style w:type="paragraph" w:customStyle="1" w:styleId="a20">
    <w:name w:val="a2"/>
    <w:basedOn w:val="a"/>
    <w:rsid w:val="009322D6"/>
    <w:pPr>
      <w:spacing w:before="100" w:beforeAutospacing="1" w:after="100" w:afterAutospacing="1" w:line="240" w:lineRule="auto"/>
    </w:pPr>
    <w:rPr>
      <w:rFonts w:ascii="Times New Roman" w:hAnsi="Times New Roman"/>
      <w:sz w:val="24"/>
      <w:szCs w:val="24"/>
    </w:rPr>
  </w:style>
  <w:style w:type="character" w:customStyle="1" w:styleId="a30">
    <w:name w:val="a3"/>
    <w:basedOn w:val="a0"/>
    <w:rsid w:val="009322D6"/>
  </w:style>
  <w:style w:type="character" w:styleId="a5">
    <w:name w:val="Strong"/>
    <w:basedOn w:val="a0"/>
    <w:uiPriority w:val="22"/>
    <w:qFormat/>
    <w:rsid w:val="009322D6"/>
    <w:rPr>
      <w:b/>
      <w:bCs/>
    </w:rPr>
  </w:style>
  <w:style w:type="paragraph" w:styleId="a6">
    <w:name w:val="Body Text Indent"/>
    <w:basedOn w:val="a"/>
    <w:link w:val="a7"/>
    <w:rsid w:val="009322D6"/>
    <w:pPr>
      <w:spacing w:after="0" w:line="240" w:lineRule="auto"/>
      <w:jc w:val="center"/>
    </w:pPr>
    <w:rPr>
      <w:rFonts w:ascii="Baltica Chv" w:hAnsi="Baltica Chv"/>
      <w:sz w:val="20"/>
      <w:szCs w:val="20"/>
    </w:rPr>
  </w:style>
  <w:style w:type="character" w:customStyle="1" w:styleId="a7">
    <w:name w:val="Основной текст с отступом Знак"/>
    <w:basedOn w:val="a0"/>
    <w:link w:val="a6"/>
    <w:rsid w:val="009322D6"/>
    <w:rPr>
      <w:rFonts w:ascii="Baltica Chv" w:eastAsia="Times New Roman" w:hAnsi="Baltica Chv" w:cs="Times New Roman"/>
      <w:sz w:val="20"/>
      <w:szCs w:val="20"/>
      <w:lang w:eastAsia="ru-RU"/>
    </w:rPr>
  </w:style>
  <w:style w:type="paragraph" w:styleId="a8">
    <w:name w:val="No Spacing"/>
    <w:uiPriority w:val="1"/>
    <w:qFormat/>
    <w:rsid w:val="009322D6"/>
    <w:pPr>
      <w:jc w:val="left"/>
    </w:pPr>
    <w:rPr>
      <w:rFonts w:ascii="Calibri" w:eastAsia="Calibri" w:hAnsi="Calibri" w:cs="Times New Roman"/>
    </w:rPr>
  </w:style>
  <w:style w:type="paragraph" w:styleId="a9">
    <w:name w:val="Body Text"/>
    <w:basedOn w:val="a"/>
    <w:link w:val="aa"/>
    <w:unhideWhenUsed/>
    <w:rsid w:val="009322D6"/>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9322D6"/>
    <w:rPr>
      <w:rFonts w:ascii="Times New Roman" w:eastAsia="Times New Roman" w:hAnsi="Times New Roman" w:cs="Times New Roman"/>
      <w:sz w:val="24"/>
      <w:szCs w:val="24"/>
      <w:lang w:eastAsia="ru-RU"/>
    </w:rPr>
  </w:style>
  <w:style w:type="paragraph" w:styleId="21">
    <w:name w:val="Body Text Indent 2"/>
    <w:basedOn w:val="a"/>
    <w:link w:val="22"/>
    <w:rsid w:val="009322D6"/>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9322D6"/>
    <w:rPr>
      <w:rFonts w:ascii="Times New Roman" w:eastAsia="Times New Roman" w:hAnsi="Times New Roman" w:cs="Times New Roman"/>
      <w:sz w:val="24"/>
      <w:szCs w:val="24"/>
      <w:lang w:eastAsia="ru-RU"/>
    </w:rPr>
  </w:style>
  <w:style w:type="paragraph" w:customStyle="1" w:styleId="ConsNormal">
    <w:name w:val="ConsNormal"/>
    <w:rsid w:val="009322D6"/>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styleId="ab">
    <w:name w:val="Balloon Text"/>
    <w:basedOn w:val="a"/>
    <w:link w:val="ac"/>
    <w:rsid w:val="009322D6"/>
    <w:pPr>
      <w:spacing w:after="0" w:line="240" w:lineRule="auto"/>
    </w:pPr>
    <w:rPr>
      <w:rFonts w:ascii="Tahoma" w:hAnsi="Tahoma"/>
      <w:sz w:val="16"/>
      <w:szCs w:val="16"/>
    </w:rPr>
  </w:style>
  <w:style w:type="character" w:customStyle="1" w:styleId="ac">
    <w:name w:val="Текст выноски Знак"/>
    <w:basedOn w:val="a0"/>
    <w:link w:val="ab"/>
    <w:rsid w:val="009322D6"/>
    <w:rPr>
      <w:rFonts w:ascii="Tahoma" w:eastAsia="Times New Roman" w:hAnsi="Tahoma" w:cs="Times New Roman"/>
      <w:sz w:val="16"/>
      <w:szCs w:val="16"/>
      <w:lang w:eastAsia="ru-RU"/>
    </w:rPr>
  </w:style>
  <w:style w:type="paragraph" w:customStyle="1" w:styleId="ad">
    <w:name w:val="Заголовок статьи"/>
    <w:basedOn w:val="a"/>
    <w:next w:val="a"/>
    <w:rsid w:val="009322D6"/>
    <w:pPr>
      <w:autoSpaceDE w:val="0"/>
      <w:autoSpaceDN w:val="0"/>
      <w:adjustRightInd w:val="0"/>
      <w:spacing w:after="0" w:line="240" w:lineRule="auto"/>
      <w:ind w:left="1612" w:hanging="892"/>
      <w:jc w:val="both"/>
    </w:pPr>
    <w:rPr>
      <w:rFonts w:ascii="Arial" w:hAnsi="Arial" w:cs="Arial"/>
      <w:sz w:val="16"/>
      <w:szCs w:val="16"/>
    </w:rPr>
  </w:style>
  <w:style w:type="paragraph" w:customStyle="1" w:styleId="11">
    <w:name w:val="Абзац списка1"/>
    <w:basedOn w:val="a"/>
    <w:rsid w:val="009322D6"/>
    <w:pPr>
      <w:spacing w:after="0" w:line="240" w:lineRule="auto"/>
      <w:ind w:left="720"/>
      <w:contextualSpacing/>
    </w:pPr>
    <w:rPr>
      <w:rFonts w:ascii="Times New Roman" w:hAnsi="Times New Roman"/>
      <w:sz w:val="24"/>
      <w:szCs w:val="24"/>
    </w:rPr>
  </w:style>
  <w:style w:type="character" w:customStyle="1" w:styleId="ae">
    <w:name w:val="Цветовое выделение"/>
    <w:rsid w:val="009322D6"/>
    <w:rPr>
      <w:b/>
      <w:color w:val="000080"/>
      <w:sz w:val="20"/>
    </w:rPr>
  </w:style>
  <w:style w:type="character" w:customStyle="1" w:styleId="af">
    <w:name w:val="Гипертекстовая ссылка"/>
    <w:rsid w:val="009322D6"/>
    <w:rPr>
      <w:b/>
      <w:color w:val="008000"/>
      <w:sz w:val="16"/>
    </w:rPr>
  </w:style>
  <w:style w:type="paragraph" w:styleId="af0">
    <w:name w:val="header"/>
    <w:basedOn w:val="a"/>
    <w:link w:val="af1"/>
    <w:rsid w:val="009322D6"/>
    <w:pPr>
      <w:tabs>
        <w:tab w:val="center" w:pos="4153"/>
        <w:tab w:val="right" w:pos="8306"/>
      </w:tabs>
      <w:spacing w:after="0" w:line="240" w:lineRule="auto"/>
      <w:ind w:firstLine="567"/>
      <w:jc w:val="both"/>
    </w:pPr>
    <w:rPr>
      <w:rFonts w:ascii="Times New Roman" w:hAnsi="Times New Roman"/>
      <w:sz w:val="28"/>
      <w:szCs w:val="28"/>
    </w:rPr>
  </w:style>
  <w:style w:type="character" w:customStyle="1" w:styleId="af1">
    <w:name w:val="Верхний колонтитул Знак"/>
    <w:basedOn w:val="a0"/>
    <w:link w:val="af0"/>
    <w:rsid w:val="009322D6"/>
    <w:rPr>
      <w:rFonts w:ascii="Times New Roman" w:eastAsia="Times New Roman" w:hAnsi="Times New Roman" w:cs="Times New Roman"/>
      <w:sz w:val="28"/>
      <w:szCs w:val="28"/>
      <w:lang w:eastAsia="ru-RU"/>
    </w:rPr>
  </w:style>
  <w:style w:type="paragraph" w:customStyle="1" w:styleId="13">
    <w:name w:val="13"/>
    <w:basedOn w:val="a"/>
    <w:rsid w:val="009322D6"/>
    <w:pPr>
      <w:spacing w:after="0" w:line="240" w:lineRule="auto"/>
    </w:pPr>
    <w:rPr>
      <w:rFonts w:ascii="Times New Roman" w:hAnsi="Times New Roman"/>
      <w:sz w:val="28"/>
      <w:szCs w:val="28"/>
    </w:rPr>
  </w:style>
  <w:style w:type="paragraph" w:customStyle="1" w:styleId="af2">
    <w:name w:val="Комментарий"/>
    <w:basedOn w:val="a"/>
    <w:next w:val="a"/>
    <w:rsid w:val="009322D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rsid w:val="009322D6"/>
    <w:rPr>
      <w:i/>
      <w:iCs/>
    </w:rPr>
  </w:style>
  <w:style w:type="paragraph" w:styleId="af4">
    <w:name w:val="footer"/>
    <w:basedOn w:val="a"/>
    <w:link w:val="af5"/>
    <w:rsid w:val="009322D6"/>
    <w:pPr>
      <w:tabs>
        <w:tab w:val="center" w:pos="4677"/>
        <w:tab w:val="right" w:pos="9355"/>
      </w:tabs>
      <w:spacing w:after="0" w:line="240" w:lineRule="auto"/>
    </w:pPr>
    <w:rPr>
      <w:rFonts w:ascii="Times New Roman" w:hAnsi="Times New Roman"/>
      <w:sz w:val="24"/>
      <w:szCs w:val="24"/>
    </w:rPr>
  </w:style>
  <w:style w:type="character" w:customStyle="1" w:styleId="af5">
    <w:name w:val="Нижний колонтитул Знак"/>
    <w:basedOn w:val="a0"/>
    <w:link w:val="af4"/>
    <w:rsid w:val="009322D6"/>
    <w:rPr>
      <w:rFonts w:ascii="Times New Roman" w:eastAsia="Times New Roman" w:hAnsi="Times New Roman" w:cs="Times New Roman"/>
      <w:sz w:val="24"/>
      <w:szCs w:val="24"/>
      <w:lang w:eastAsia="ru-RU"/>
    </w:rPr>
  </w:style>
  <w:style w:type="paragraph" w:customStyle="1" w:styleId="12">
    <w:name w:val="Заголовок оглавления1"/>
    <w:basedOn w:val="1"/>
    <w:next w:val="a"/>
    <w:rsid w:val="009322D6"/>
    <w:pPr>
      <w:keepLines/>
      <w:spacing w:before="240" w:line="259" w:lineRule="auto"/>
      <w:jc w:val="left"/>
      <w:outlineLvl w:val="9"/>
    </w:pPr>
    <w:rPr>
      <w:rFonts w:ascii="Calibri Light" w:hAnsi="Calibri Light" w:cs="Calibri Light"/>
      <w:color w:val="2E74B5"/>
      <w:sz w:val="32"/>
      <w:szCs w:val="32"/>
    </w:rPr>
  </w:style>
  <w:style w:type="paragraph" w:styleId="23">
    <w:name w:val="toc 2"/>
    <w:basedOn w:val="a"/>
    <w:next w:val="a"/>
    <w:autoRedefine/>
    <w:rsid w:val="009322D6"/>
    <w:pPr>
      <w:suppressAutoHyphens/>
      <w:snapToGrid w:val="0"/>
      <w:spacing w:after="100" w:line="240" w:lineRule="auto"/>
      <w:ind w:left="220"/>
    </w:pPr>
    <w:rPr>
      <w:rFonts w:ascii="Times New Roman" w:hAnsi="Times New Roman"/>
      <w:lang w:eastAsia="ar-SA"/>
    </w:rPr>
  </w:style>
  <w:style w:type="paragraph" w:styleId="14">
    <w:name w:val="toc 1"/>
    <w:basedOn w:val="a"/>
    <w:next w:val="a"/>
    <w:autoRedefine/>
    <w:rsid w:val="009322D6"/>
    <w:pPr>
      <w:suppressAutoHyphens/>
      <w:snapToGrid w:val="0"/>
      <w:spacing w:after="100" w:line="240" w:lineRule="auto"/>
    </w:pPr>
    <w:rPr>
      <w:rFonts w:ascii="Times New Roman" w:hAnsi="Times New Roman"/>
      <w:lang w:eastAsia="ar-SA"/>
    </w:rPr>
  </w:style>
  <w:style w:type="paragraph" w:styleId="31">
    <w:name w:val="toc 3"/>
    <w:basedOn w:val="a"/>
    <w:next w:val="a"/>
    <w:autoRedefine/>
    <w:rsid w:val="009322D6"/>
    <w:pPr>
      <w:suppressAutoHyphens/>
      <w:snapToGrid w:val="0"/>
      <w:spacing w:after="100" w:line="240" w:lineRule="auto"/>
      <w:ind w:left="440"/>
    </w:pPr>
    <w:rPr>
      <w:rFonts w:ascii="Times New Roman" w:hAnsi="Times New Roman"/>
      <w:lang w:eastAsia="ar-SA"/>
    </w:rPr>
  </w:style>
  <w:style w:type="character" w:styleId="af6">
    <w:name w:val="page number"/>
    <w:basedOn w:val="a0"/>
    <w:rsid w:val="009322D6"/>
    <w:rPr>
      <w:rFonts w:cs="Times New Roman"/>
    </w:rPr>
  </w:style>
  <w:style w:type="character" w:customStyle="1" w:styleId="af7">
    <w:name w:val="Схема документа Знак"/>
    <w:link w:val="af8"/>
    <w:semiHidden/>
    <w:locked/>
    <w:rsid w:val="009322D6"/>
    <w:rPr>
      <w:rFonts w:ascii="Tahoma" w:hAnsi="Tahoma"/>
      <w:shd w:val="clear" w:color="auto" w:fill="000080"/>
    </w:rPr>
  </w:style>
  <w:style w:type="paragraph" w:styleId="af8">
    <w:name w:val="Document Map"/>
    <w:basedOn w:val="a"/>
    <w:link w:val="af7"/>
    <w:semiHidden/>
    <w:rsid w:val="009322D6"/>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5">
    <w:name w:val="Схема документа Знак1"/>
    <w:basedOn w:val="a0"/>
    <w:link w:val="af8"/>
    <w:rsid w:val="009322D6"/>
    <w:rPr>
      <w:rFonts w:ascii="Tahoma" w:eastAsia="Times New Roman" w:hAnsi="Tahoma" w:cs="Tahoma"/>
      <w:sz w:val="16"/>
      <w:szCs w:val="16"/>
      <w:lang w:eastAsia="ru-RU"/>
    </w:rPr>
  </w:style>
  <w:style w:type="paragraph" w:styleId="HTML">
    <w:name w:val="HTML Preformatted"/>
    <w:basedOn w:val="a"/>
    <w:link w:val="HTML0"/>
    <w:rsid w:val="00932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9322D6"/>
    <w:rPr>
      <w:rFonts w:ascii="Courier New" w:eastAsia="Times New Roman" w:hAnsi="Courier New" w:cs="Times New Roman"/>
      <w:sz w:val="20"/>
      <w:szCs w:val="20"/>
      <w:lang w:eastAsia="ru-RU"/>
    </w:rPr>
  </w:style>
  <w:style w:type="character" w:customStyle="1" w:styleId="num">
    <w:name w:val="num"/>
    <w:rsid w:val="009322D6"/>
  </w:style>
  <w:style w:type="paragraph" w:styleId="af9">
    <w:name w:val="Normal (Web)"/>
    <w:basedOn w:val="a"/>
    <w:link w:val="afa"/>
    <w:uiPriority w:val="99"/>
    <w:qFormat/>
    <w:rsid w:val="009322D6"/>
    <w:pPr>
      <w:spacing w:before="100" w:after="100" w:line="240" w:lineRule="auto"/>
    </w:pPr>
    <w:rPr>
      <w:rFonts w:ascii="Times New Roman" w:hAnsi="Times New Roman"/>
      <w:sz w:val="24"/>
      <w:szCs w:val="24"/>
    </w:rPr>
  </w:style>
  <w:style w:type="paragraph" w:customStyle="1" w:styleId="ConsPlusDocList">
    <w:name w:val="ConsPlusDocList"/>
    <w:next w:val="a"/>
    <w:rsid w:val="009322D6"/>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rsid w:val="009322D6"/>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9322D6"/>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9322D6"/>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9322D6"/>
    <w:pPr>
      <w:suppressAutoHyphens/>
      <w:spacing w:before="120" w:after="0" w:line="360" w:lineRule="auto"/>
      <w:ind w:firstLine="709"/>
      <w:jc w:val="both"/>
    </w:pPr>
    <w:rPr>
      <w:rFonts w:ascii="Times New Roman" w:hAnsi="Times New Roman"/>
      <w:color w:val="000000"/>
      <w:sz w:val="24"/>
      <w:szCs w:val="20"/>
      <w:lang w:eastAsia="ar-SA"/>
    </w:rPr>
  </w:style>
  <w:style w:type="character" w:customStyle="1" w:styleId="S0">
    <w:name w:val="S_Обычный Знак"/>
    <w:link w:val="S"/>
    <w:locked/>
    <w:rsid w:val="009322D6"/>
    <w:rPr>
      <w:rFonts w:ascii="Times New Roman" w:eastAsia="Times New Roman" w:hAnsi="Times New Roman" w:cs="Times New Roman"/>
      <w:color w:val="000000"/>
      <w:sz w:val="24"/>
      <w:szCs w:val="20"/>
      <w:lang w:eastAsia="ar-SA"/>
    </w:rPr>
  </w:style>
  <w:style w:type="paragraph" w:customStyle="1" w:styleId="s1">
    <w:name w:val="s_1"/>
    <w:basedOn w:val="a"/>
    <w:rsid w:val="009322D6"/>
    <w:pPr>
      <w:spacing w:before="100" w:beforeAutospacing="1" w:after="100" w:afterAutospacing="1" w:line="240" w:lineRule="auto"/>
    </w:pPr>
    <w:rPr>
      <w:rFonts w:ascii="Times New Roman" w:hAnsi="Times New Roman"/>
      <w:sz w:val="24"/>
      <w:szCs w:val="24"/>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9322D6"/>
    <w:pPr>
      <w:spacing w:before="120" w:after="120" w:line="240" w:lineRule="auto"/>
      <w:jc w:val="center"/>
    </w:pPr>
    <w:rPr>
      <w:rFonts w:ascii="Times New Roman" w:hAnsi="Times New Roman"/>
      <w:b/>
      <w:bCs/>
    </w:rPr>
  </w:style>
  <w:style w:type="paragraph" w:customStyle="1" w:styleId="100">
    <w:name w:val="Табличный_слева_10"/>
    <w:basedOn w:val="a"/>
    <w:rsid w:val="009322D6"/>
    <w:pPr>
      <w:spacing w:after="0" w:line="240" w:lineRule="auto"/>
    </w:pPr>
    <w:rPr>
      <w:rFonts w:ascii="Times New Roman" w:hAnsi="Times New Roman"/>
      <w:sz w:val="20"/>
      <w:szCs w:val="20"/>
    </w:rPr>
  </w:style>
  <w:style w:type="paragraph" w:customStyle="1" w:styleId="101">
    <w:name w:val="Табличный_заголовки_10"/>
    <w:basedOn w:val="a"/>
    <w:rsid w:val="009322D6"/>
    <w:pPr>
      <w:spacing w:before="120" w:after="60" w:line="240" w:lineRule="auto"/>
      <w:ind w:firstLine="567"/>
      <w:jc w:val="center"/>
    </w:pPr>
    <w:rPr>
      <w:rFonts w:ascii="Times New Roman" w:hAnsi="Times New Roman"/>
      <w:b/>
      <w:bCs/>
      <w:sz w:val="20"/>
      <w:szCs w:val="20"/>
    </w:rPr>
  </w:style>
  <w:style w:type="paragraph" w:styleId="afc">
    <w:name w:val="annotation text"/>
    <w:basedOn w:val="a"/>
    <w:link w:val="afd"/>
    <w:uiPriority w:val="99"/>
    <w:rsid w:val="009322D6"/>
    <w:pPr>
      <w:suppressAutoHyphens/>
      <w:snapToGrid w:val="0"/>
      <w:spacing w:after="0" w:line="240" w:lineRule="auto"/>
    </w:pPr>
    <w:rPr>
      <w:rFonts w:ascii="Times New Roman" w:hAnsi="Times New Roman"/>
      <w:sz w:val="20"/>
      <w:szCs w:val="20"/>
      <w:lang w:eastAsia="ar-SA"/>
    </w:rPr>
  </w:style>
  <w:style w:type="character" w:customStyle="1" w:styleId="afd">
    <w:name w:val="Текст примечания Знак"/>
    <w:basedOn w:val="a0"/>
    <w:link w:val="afc"/>
    <w:uiPriority w:val="99"/>
    <w:rsid w:val="009322D6"/>
    <w:rPr>
      <w:rFonts w:ascii="Times New Roman" w:eastAsia="Times New Roman" w:hAnsi="Times New Roman" w:cs="Times New Roman"/>
      <w:sz w:val="20"/>
      <w:szCs w:val="20"/>
      <w:lang w:eastAsia="ar-SA"/>
    </w:rPr>
  </w:style>
  <w:style w:type="paragraph" w:styleId="afe">
    <w:name w:val="annotation subject"/>
    <w:basedOn w:val="afc"/>
    <w:next w:val="afc"/>
    <w:link w:val="aff"/>
    <w:rsid w:val="009322D6"/>
    <w:rPr>
      <w:b/>
      <w:bCs/>
    </w:rPr>
  </w:style>
  <w:style w:type="character" w:customStyle="1" w:styleId="aff">
    <w:name w:val="Тема примечания Знак"/>
    <w:basedOn w:val="afd"/>
    <w:link w:val="afe"/>
    <w:rsid w:val="009322D6"/>
    <w:rPr>
      <w:b/>
      <w:bCs/>
    </w:rPr>
  </w:style>
  <w:style w:type="paragraph" w:customStyle="1" w:styleId="ConsNonformat">
    <w:name w:val="ConsNonformat"/>
    <w:rsid w:val="009322D6"/>
    <w:pPr>
      <w:widowControl w:val="0"/>
      <w:suppressAutoHyphens/>
      <w:autoSpaceDE w:val="0"/>
      <w:ind w:right="19772"/>
      <w:jc w:val="left"/>
    </w:pPr>
    <w:rPr>
      <w:rFonts w:ascii="Courier New" w:eastAsia="SimSun" w:hAnsi="Courier New" w:cs="Courier New"/>
      <w:sz w:val="20"/>
      <w:szCs w:val="20"/>
      <w:lang w:eastAsia="ar-SA"/>
    </w:rPr>
  </w:style>
  <w:style w:type="paragraph" w:styleId="aff0">
    <w:name w:val="footnote text"/>
    <w:basedOn w:val="a"/>
    <w:link w:val="aff1"/>
    <w:rsid w:val="009322D6"/>
    <w:pPr>
      <w:suppressAutoHyphens/>
      <w:snapToGrid w:val="0"/>
      <w:spacing w:after="0" w:line="240" w:lineRule="auto"/>
    </w:pPr>
    <w:rPr>
      <w:rFonts w:ascii="Times New Roman" w:hAnsi="Times New Roman"/>
      <w:sz w:val="20"/>
      <w:szCs w:val="20"/>
      <w:lang w:eastAsia="ar-SA"/>
    </w:rPr>
  </w:style>
  <w:style w:type="character" w:customStyle="1" w:styleId="aff1">
    <w:name w:val="Текст сноски Знак"/>
    <w:basedOn w:val="a0"/>
    <w:link w:val="aff0"/>
    <w:rsid w:val="009322D6"/>
    <w:rPr>
      <w:rFonts w:ascii="Times New Roman" w:eastAsia="Times New Roman" w:hAnsi="Times New Roman" w:cs="Times New Roman"/>
      <w:sz w:val="20"/>
      <w:szCs w:val="20"/>
      <w:lang w:eastAsia="ar-SA"/>
    </w:rPr>
  </w:style>
  <w:style w:type="paragraph" w:customStyle="1" w:styleId="16">
    <w:name w:val="Без интервала1"/>
    <w:rsid w:val="009322D6"/>
    <w:pPr>
      <w:suppressAutoHyphens/>
      <w:snapToGrid w:val="0"/>
      <w:jc w:val="left"/>
    </w:pPr>
    <w:rPr>
      <w:rFonts w:ascii="Times New Roman" w:eastAsia="Times New Roman" w:hAnsi="Times New Roman" w:cs="Times New Roman"/>
      <w:lang w:eastAsia="ar-SA"/>
    </w:rPr>
  </w:style>
  <w:style w:type="paragraph" w:customStyle="1" w:styleId="aff2">
    <w:name w:val="Абзац"/>
    <w:basedOn w:val="a"/>
    <w:link w:val="aff3"/>
    <w:rsid w:val="009322D6"/>
    <w:pPr>
      <w:spacing w:after="0" w:line="360" w:lineRule="auto"/>
      <w:ind w:firstLine="567"/>
      <w:jc w:val="both"/>
    </w:pPr>
    <w:rPr>
      <w:rFonts w:ascii="Times New Roman" w:hAnsi="Times New Roman"/>
      <w:sz w:val="24"/>
      <w:szCs w:val="20"/>
    </w:rPr>
  </w:style>
  <w:style w:type="character" w:customStyle="1" w:styleId="aff3">
    <w:name w:val="Абзац Знак"/>
    <w:link w:val="aff2"/>
    <w:locked/>
    <w:rsid w:val="009322D6"/>
    <w:rPr>
      <w:rFonts w:ascii="Times New Roman" w:eastAsia="Times New Roman" w:hAnsi="Times New Roman" w:cs="Times New Roman"/>
      <w:sz w:val="24"/>
      <w:szCs w:val="20"/>
      <w:lang w:eastAsia="ru-RU"/>
    </w:rPr>
  </w:style>
  <w:style w:type="paragraph" w:customStyle="1" w:styleId="17">
    <w:name w:val="Стиль1"/>
    <w:basedOn w:val="a"/>
    <w:rsid w:val="009322D6"/>
    <w:pPr>
      <w:tabs>
        <w:tab w:val="left" w:pos="720"/>
      </w:tabs>
      <w:spacing w:after="0"/>
      <w:ind w:left="-57" w:right="-57" w:firstLine="709"/>
      <w:jc w:val="both"/>
    </w:pPr>
    <w:rPr>
      <w:rFonts w:ascii="Times New Roman" w:hAnsi="Times New Roman"/>
      <w:spacing w:val="-10"/>
      <w:sz w:val="24"/>
      <w:szCs w:val="24"/>
    </w:rPr>
  </w:style>
  <w:style w:type="character" w:customStyle="1" w:styleId="aff4">
    <w:name w:val="Утратил силу"/>
    <w:rsid w:val="009322D6"/>
    <w:rPr>
      <w:strike/>
      <w:color w:val="666600"/>
    </w:rPr>
  </w:style>
  <w:style w:type="paragraph" w:customStyle="1" w:styleId="formattext">
    <w:name w:val="formattext"/>
    <w:basedOn w:val="a"/>
    <w:rsid w:val="009322D6"/>
    <w:pPr>
      <w:spacing w:before="100" w:beforeAutospacing="1" w:after="100" w:afterAutospacing="1" w:line="240" w:lineRule="auto"/>
    </w:pPr>
    <w:rPr>
      <w:rFonts w:ascii="Times New Roman" w:hAnsi="Times New Roman"/>
      <w:sz w:val="24"/>
      <w:szCs w:val="24"/>
    </w:rPr>
  </w:style>
  <w:style w:type="paragraph" w:customStyle="1" w:styleId="aff5">
    <w:name w:val="Нормальный (таблица)"/>
    <w:basedOn w:val="a"/>
    <w:next w:val="a"/>
    <w:rsid w:val="009322D6"/>
    <w:pPr>
      <w:widowControl w:val="0"/>
      <w:autoSpaceDE w:val="0"/>
      <w:autoSpaceDN w:val="0"/>
      <w:adjustRightInd w:val="0"/>
      <w:spacing w:after="0" w:line="240" w:lineRule="auto"/>
      <w:jc w:val="both"/>
    </w:pPr>
    <w:rPr>
      <w:rFonts w:ascii="Arial" w:hAnsi="Arial" w:cs="Arial"/>
      <w:sz w:val="24"/>
      <w:szCs w:val="24"/>
    </w:rPr>
  </w:style>
  <w:style w:type="paragraph" w:customStyle="1" w:styleId="aff6">
    <w:name w:val="Прижатый влево"/>
    <w:basedOn w:val="a"/>
    <w:next w:val="a"/>
    <w:rsid w:val="009322D6"/>
    <w:pPr>
      <w:widowControl w:val="0"/>
      <w:autoSpaceDE w:val="0"/>
      <w:autoSpaceDN w:val="0"/>
      <w:adjustRightInd w:val="0"/>
      <w:spacing w:after="0" w:line="240" w:lineRule="auto"/>
    </w:pPr>
    <w:rPr>
      <w:rFonts w:ascii="Arial" w:hAnsi="Arial" w:cs="Arial"/>
      <w:sz w:val="24"/>
      <w:szCs w:val="24"/>
    </w:rPr>
  </w:style>
  <w:style w:type="paragraph" w:styleId="41">
    <w:name w:val="toc 4"/>
    <w:basedOn w:val="a"/>
    <w:next w:val="a"/>
    <w:autoRedefine/>
    <w:rsid w:val="009322D6"/>
    <w:pPr>
      <w:spacing w:after="100" w:line="259" w:lineRule="auto"/>
      <w:ind w:left="660"/>
    </w:pPr>
  </w:style>
  <w:style w:type="paragraph" w:styleId="51">
    <w:name w:val="toc 5"/>
    <w:basedOn w:val="a"/>
    <w:next w:val="a"/>
    <w:autoRedefine/>
    <w:rsid w:val="009322D6"/>
    <w:pPr>
      <w:spacing w:after="100" w:line="259" w:lineRule="auto"/>
      <w:ind w:left="880"/>
    </w:pPr>
  </w:style>
  <w:style w:type="paragraph" w:styleId="61">
    <w:name w:val="toc 6"/>
    <w:basedOn w:val="a"/>
    <w:next w:val="a"/>
    <w:autoRedefine/>
    <w:rsid w:val="009322D6"/>
    <w:pPr>
      <w:spacing w:after="100" w:line="259" w:lineRule="auto"/>
      <w:ind w:left="1100"/>
    </w:pPr>
  </w:style>
  <w:style w:type="paragraph" w:styleId="71">
    <w:name w:val="toc 7"/>
    <w:basedOn w:val="a"/>
    <w:next w:val="a"/>
    <w:autoRedefine/>
    <w:rsid w:val="009322D6"/>
    <w:pPr>
      <w:spacing w:after="100" w:line="259" w:lineRule="auto"/>
      <w:ind w:left="1320"/>
    </w:pPr>
  </w:style>
  <w:style w:type="paragraph" w:styleId="8">
    <w:name w:val="toc 8"/>
    <w:basedOn w:val="a"/>
    <w:next w:val="a"/>
    <w:autoRedefine/>
    <w:rsid w:val="009322D6"/>
    <w:pPr>
      <w:spacing w:after="100" w:line="259" w:lineRule="auto"/>
      <w:ind w:left="1540"/>
    </w:pPr>
  </w:style>
  <w:style w:type="paragraph" w:styleId="9">
    <w:name w:val="toc 9"/>
    <w:basedOn w:val="a"/>
    <w:next w:val="a"/>
    <w:autoRedefine/>
    <w:rsid w:val="009322D6"/>
    <w:pPr>
      <w:spacing w:after="100" w:line="259" w:lineRule="auto"/>
      <w:ind w:left="1760"/>
    </w:pPr>
  </w:style>
  <w:style w:type="paragraph" w:styleId="24">
    <w:name w:val="Body Text 2"/>
    <w:basedOn w:val="a"/>
    <w:link w:val="25"/>
    <w:rsid w:val="009322D6"/>
    <w:pPr>
      <w:spacing w:after="0" w:line="240" w:lineRule="auto"/>
      <w:jc w:val="both"/>
    </w:pPr>
    <w:rPr>
      <w:rFonts w:ascii="Times New Roman" w:hAnsi="Times New Roman"/>
      <w:sz w:val="24"/>
      <w:szCs w:val="20"/>
    </w:rPr>
  </w:style>
  <w:style w:type="character" w:customStyle="1" w:styleId="25">
    <w:name w:val="Основной текст 2 Знак"/>
    <w:basedOn w:val="a0"/>
    <w:link w:val="24"/>
    <w:rsid w:val="009322D6"/>
    <w:rPr>
      <w:rFonts w:ascii="Times New Roman" w:eastAsia="Times New Roman" w:hAnsi="Times New Roman" w:cs="Times New Roman"/>
      <w:sz w:val="24"/>
      <w:szCs w:val="20"/>
      <w:lang w:eastAsia="ru-RU"/>
    </w:rPr>
  </w:style>
  <w:style w:type="paragraph" w:styleId="32">
    <w:name w:val="Body Text Indent 3"/>
    <w:basedOn w:val="a"/>
    <w:link w:val="33"/>
    <w:rsid w:val="009322D6"/>
    <w:pPr>
      <w:spacing w:after="0" w:line="240" w:lineRule="auto"/>
      <w:ind w:firstLine="720"/>
      <w:jc w:val="both"/>
    </w:pPr>
    <w:rPr>
      <w:rFonts w:ascii="Times New Roman" w:hAnsi="Times New Roman"/>
      <w:sz w:val="24"/>
      <w:szCs w:val="20"/>
    </w:rPr>
  </w:style>
  <w:style w:type="character" w:customStyle="1" w:styleId="33">
    <w:name w:val="Основной текст с отступом 3 Знак"/>
    <w:basedOn w:val="a0"/>
    <w:link w:val="32"/>
    <w:rsid w:val="009322D6"/>
    <w:rPr>
      <w:rFonts w:ascii="Times New Roman" w:eastAsia="Times New Roman" w:hAnsi="Times New Roman" w:cs="Times New Roman"/>
      <w:sz w:val="24"/>
      <w:szCs w:val="20"/>
      <w:lang w:eastAsia="ru-RU"/>
    </w:rPr>
  </w:style>
  <w:style w:type="paragraph" w:styleId="34">
    <w:name w:val="Body Text 3"/>
    <w:basedOn w:val="a"/>
    <w:link w:val="35"/>
    <w:rsid w:val="009322D6"/>
    <w:pPr>
      <w:spacing w:after="0" w:line="280" w:lineRule="auto"/>
      <w:jc w:val="both"/>
    </w:pPr>
    <w:rPr>
      <w:rFonts w:ascii="Times New Roman" w:hAnsi="Times New Roman"/>
      <w:szCs w:val="24"/>
    </w:rPr>
  </w:style>
  <w:style w:type="character" w:customStyle="1" w:styleId="35">
    <w:name w:val="Основной текст 3 Знак"/>
    <w:basedOn w:val="a0"/>
    <w:link w:val="34"/>
    <w:rsid w:val="009322D6"/>
    <w:rPr>
      <w:rFonts w:ascii="Times New Roman" w:eastAsia="Times New Roman" w:hAnsi="Times New Roman" w:cs="Times New Roman"/>
      <w:szCs w:val="24"/>
      <w:lang w:eastAsia="ru-RU"/>
    </w:rPr>
  </w:style>
  <w:style w:type="paragraph" w:styleId="aff7">
    <w:name w:val="Plain Text"/>
    <w:basedOn w:val="a"/>
    <w:link w:val="aff8"/>
    <w:rsid w:val="009322D6"/>
    <w:pPr>
      <w:spacing w:after="0" w:line="240" w:lineRule="auto"/>
      <w:ind w:firstLine="567"/>
      <w:jc w:val="both"/>
    </w:pPr>
    <w:rPr>
      <w:rFonts w:ascii="Courier New" w:hAnsi="Courier New" w:cs="Courier New"/>
      <w:sz w:val="20"/>
      <w:szCs w:val="20"/>
    </w:rPr>
  </w:style>
  <w:style w:type="character" w:customStyle="1" w:styleId="aff8">
    <w:name w:val="Текст Знак"/>
    <w:basedOn w:val="a0"/>
    <w:link w:val="aff7"/>
    <w:rsid w:val="009322D6"/>
    <w:rPr>
      <w:rFonts w:ascii="Courier New" w:eastAsia="Times New Roman" w:hAnsi="Courier New" w:cs="Courier New"/>
      <w:sz w:val="20"/>
      <w:szCs w:val="20"/>
      <w:lang w:eastAsia="ru-RU"/>
    </w:rPr>
  </w:style>
  <w:style w:type="paragraph" w:customStyle="1" w:styleId="ConsPlusTitle">
    <w:name w:val="ConsPlusTitle"/>
    <w:rsid w:val="009322D6"/>
    <w:pPr>
      <w:widowControl w:val="0"/>
      <w:autoSpaceDE w:val="0"/>
      <w:autoSpaceDN w:val="0"/>
      <w:adjustRightInd w:val="0"/>
      <w:jc w:val="left"/>
    </w:pPr>
    <w:rPr>
      <w:rFonts w:ascii="Calibri" w:eastAsia="Times New Roman" w:hAnsi="Calibri" w:cs="Calibri"/>
      <w:b/>
      <w:bCs/>
      <w:lang w:eastAsia="ru-RU"/>
    </w:rPr>
  </w:style>
  <w:style w:type="paragraph" w:customStyle="1" w:styleId="aff9">
    <w:name w:val="Содержимое таблицы"/>
    <w:basedOn w:val="a"/>
    <w:rsid w:val="009322D6"/>
    <w:pPr>
      <w:widowControl w:val="0"/>
      <w:suppressLineNumbers/>
      <w:suppressAutoHyphens/>
      <w:spacing w:after="0" w:line="240" w:lineRule="auto"/>
    </w:pPr>
    <w:rPr>
      <w:rFonts w:ascii="Arial" w:eastAsia="Lucida Sans Unicode" w:hAnsi="Arial"/>
      <w:kern w:val="1"/>
      <w:sz w:val="20"/>
      <w:szCs w:val="24"/>
      <w:lang w:eastAsia="zh-CN"/>
    </w:rPr>
  </w:style>
  <w:style w:type="paragraph" w:customStyle="1" w:styleId="ConsPlusNonformat">
    <w:name w:val="ConsPlusNonformat"/>
    <w:rsid w:val="009322D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a">
    <w:name w:val="Таблицы (моноширинный)"/>
    <w:basedOn w:val="a"/>
    <w:next w:val="a"/>
    <w:rsid w:val="009322D6"/>
    <w:pPr>
      <w:autoSpaceDE w:val="0"/>
      <w:autoSpaceDN w:val="0"/>
      <w:adjustRightInd w:val="0"/>
      <w:spacing w:after="0" w:line="240" w:lineRule="auto"/>
      <w:jc w:val="both"/>
    </w:pPr>
    <w:rPr>
      <w:rFonts w:ascii="Courier New" w:hAnsi="Courier New" w:cs="Courier New"/>
      <w:sz w:val="20"/>
      <w:szCs w:val="20"/>
    </w:rPr>
  </w:style>
  <w:style w:type="character" w:customStyle="1" w:styleId="apple-style-span">
    <w:name w:val="apple-style-span"/>
    <w:basedOn w:val="a0"/>
    <w:rsid w:val="009322D6"/>
  </w:style>
  <w:style w:type="character" w:customStyle="1" w:styleId="apple-converted-space">
    <w:name w:val="apple-converted-space"/>
    <w:basedOn w:val="a0"/>
    <w:rsid w:val="009322D6"/>
  </w:style>
  <w:style w:type="paragraph" w:customStyle="1" w:styleId="Default">
    <w:name w:val="Default"/>
    <w:rsid w:val="009322D6"/>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styleId="affb">
    <w:name w:val="Title"/>
    <w:basedOn w:val="a"/>
    <w:link w:val="affc"/>
    <w:qFormat/>
    <w:rsid w:val="009322D6"/>
    <w:pPr>
      <w:spacing w:before="4" w:after="0" w:line="259" w:lineRule="exact"/>
      <w:jc w:val="center"/>
    </w:pPr>
    <w:rPr>
      <w:rFonts w:ascii="Times New Roman" w:hAnsi="Times New Roman"/>
      <w:b/>
      <w:bCs/>
    </w:rPr>
  </w:style>
  <w:style w:type="character" w:customStyle="1" w:styleId="affc">
    <w:name w:val="Название Знак"/>
    <w:basedOn w:val="a0"/>
    <w:link w:val="affb"/>
    <w:rsid w:val="009322D6"/>
    <w:rPr>
      <w:rFonts w:ascii="Times New Roman" w:eastAsia="Times New Roman" w:hAnsi="Times New Roman" w:cs="Times New Roman"/>
      <w:b/>
      <w:bCs/>
      <w:lang w:eastAsia="ru-RU"/>
    </w:rPr>
  </w:style>
  <w:style w:type="paragraph" w:customStyle="1" w:styleId="26">
    <w:name w:val="Абзац списка2"/>
    <w:basedOn w:val="a"/>
    <w:rsid w:val="009322D6"/>
    <w:pPr>
      <w:autoSpaceDE w:val="0"/>
      <w:autoSpaceDN w:val="0"/>
      <w:spacing w:after="0" w:line="240" w:lineRule="auto"/>
      <w:ind w:left="720"/>
    </w:pPr>
    <w:rPr>
      <w:rFonts w:ascii="Times New Roman" w:hAnsi="Times New Roman"/>
      <w:sz w:val="20"/>
      <w:szCs w:val="20"/>
    </w:rPr>
  </w:style>
  <w:style w:type="paragraph" w:customStyle="1" w:styleId="36">
    <w:name w:val="Абзац списка3"/>
    <w:basedOn w:val="a"/>
    <w:rsid w:val="009322D6"/>
    <w:pPr>
      <w:autoSpaceDE w:val="0"/>
      <w:autoSpaceDN w:val="0"/>
      <w:spacing w:after="0" w:line="240" w:lineRule="auto"/>
      <w:ind w:left="720"/>
    </w:pPr>
    <w:rPr>
      <w:rFonts w:ascii="Times New Roman" w:hAnsi="Times New Roman"/>
      <w:sz w:val="20"/>
      <w:szCs w:val="20"/>
    </w:rPr>
  </w:style>
  <w:style w:type="character" w:customStyle="1" w:styleId="WW8Num1z0">
    <w:name w:val="WW8Num1z0"/>
    <w:rsid w:val="009322D6"/>
    <w:rPr>
      <w:rFonts w:cs="Times New Roman"/>
    </w:rPr>
  </w:style>
  <w:style w:type="character" w:customStyle="1" w:styleId="WW8Num2z0">
    <w:name w:val="WW8Num2z0"/>
    <w:rsid w:val="009322D6"/>
    <w:rPr>
      <w:color w:val="auto"/>
    </w:rPr>
  </w:style>
  <w:style w:type="character" w:customStyle="1" w:styleId="WW8Num2z1">
    <w:name w:val="WW8Num2z1"/>
    <w:rsid w:val="009322D6"/>
  </w:style>
  <w:style w:type="character" w:customStyle="1" w:styleId="WW8Num2z2">
    <w:name w:val="WW8Num2z2"/>
    <w:rsid w:val="009322D6"/>
  </w:style>
  <w:style w:type="character" w:customStyle="1" w:styleId="WW8Num2z3">
    <w:name w:val="WW8Num2z3"/>
    <w:rsid w:val="009322D6"/>
  </w:style>
  <w:style w:type="character" w:customStyle="1" w:styleId="WW8Num2z4">
    <w:name w:val="WW8Num2z4"/>
    <w:rsid w:val="009322D6"/>
  </w:style>
  <w:style w:type="character" w:customStyle="1" w:styleId="WW8Num2z5">
    <w:name w:val="WW8Num2z5"/>
    <w:rsid w:val="009322D6"/>
  </w:style>
  <w:style w:type="character" w:customStyle="1" w:styleId="WW8Num2z6">
    <w:name w:val="WW8Num2z6"/>
    <w:rsid w:val="009322D6"/>
  </w:style>
  <w:style w:type="character" w:customStyle="1" w:styleId="WW8Num2z7">
    <w:name w:val="WW8Num2z7"/>
    <w:rsid w:val="009322D6"/>
  </w:style>
  <w:style w:type="character" w:customStyle="1" w:styleId="WW8Num2z8">
    <w:name w:val="WW8Num2z8"/>
    <w:rsid w:val="009322D6"/>
  </w:style>
  <w:style w:type="character" w:customStyle="1" w:styleId="WW8Num3z0">
    <w:name w:val="WW8Num3z0"/>
    <w:rsid w:val="009322D6"/>
    <w:rPr>
      <w:color w:val="auto"/>
    </w:rPr>
  </w:style>
  <w:style w:type="character" w:customStyle="1" w:styleId="WW8Num3z1">
    <w:name w:val="WW8Num3z1"/>
    <w:rsid w:val="009322D6"/>
  </w:style>
  <w:style w:type="character" w:customStyle="1" w:styleId="WW8Num3z2">
    <w:name w:val="WW8Num3z2"/>
    <w:rsid w:val="009322D6"/>
  </w:style>
  <w:style w:type="character" w:customStyle="1" w:styleId="WW8Num3z3">
    <w:name w:val="WW8Num3z3"/>
    <w:rsid w:val="009322D6"/>
  </w:style>
  <w:style w:type="character" w:customStyle="1" w:styleId="WW8Num3z4">
    <w:name w:val="WW8Num3z4"/>
    <w:rsid w:val="009322D6"/>
  </w:style>
  <w:style w:type="character" w:customStyle="1" w:styleId="WW8Num3z5">
    <w:name w:val="WW8Num3z5"/>
    <w:rsid w:val="009322D6"/>
  </w:style>
  <w:style w:type="character" w:customStyle="1" w:styleId="WW8Num3z6">
    <w:name w:val="WW8Num3z6"/>
    <w:rsid w:val="009322D6"/>
  </w:style>
  <w:style w:type="character" w:customStyle="1" w:styleId="WW8Num3z7">
    <w:name w:val="WW8Num3z7"/>
    <w:rsid w:val="009322D6"/>
  </w:style>
  <w:style w:type="character" w:customStyle="1" w:styleId="WW8Num3z8">
    <w:name w:val="WW8Num3z8"/>
    <w:rsid w:val="009322D6"/>
  </w:style>
  <w:style w:type="character" w:customStyle="1" w:styleId="WW8Num4z0">
    <w:name w:val="WW8Num4z0"/>
    <w:rsid w:val="009322D6"/>
    <w:rPr>
      <w:rFonts w:ascii="Times New Roman" w:hAnsi="Times New Roman" w:cs="Times New Roman"/>
      <w:color w:val="auto"/>
      <w:sz w:val="24"/>
      <w:szCs w:val="24"/>
    </w:rPr>
  </w:style>
  <w:style w:type="character" w:customStyle="1" w:styleId="WW8Num4z1">
    <w:name w:val="WW8Num4z1"/>
    <w:rsid w:val="009322D6"/>
    <w:rPr>
      <w:rFonts w:cs="Times New Roman"/>
    </w:rPr>
  </w:style>
  <w:style w:type="character" w:customStyle="1" w:styleId="WW8Num5z0">
    <w:name w:val="WW8Num5z0"/>
    <w:rsid w:val="009322D6"/>
    <w:rPr>
      <w:rFonts w:cs="Times New Roman"/>
    </w:rPr>
  </w:style>
  <w:style w:type="character" w:customStyle="1" w:styleId="WW8Num6z0">
    <w:name w:val="WW8Num6z0"/>
    <w:rsid w:val="009322D6"/>
    <w:rPr>
      <w:rFonts w:cs="Times New Roman"/>
    </w:rPr>
  </w:style>
  <w:style w:type="character" w:customStyle="1" w:styleId="WW8Num6z3">
    <w:name w:val="WW8Num6z3"/>
    <w:rsid w:val="009322D6"/>
    <w:rPr>
      <w:rFonts w:ascii="TimesNewRomanPSMT" w:eastAsia="Times New Roman" w:hAnsi="TimesNewRomanPSMT" w:cs="TimesNewRomanPSMT"/>
    </w:rPr>
  </w:style>
  <w:style w:type="character" w:customStyle="1" w:styleId="WW8Num7z0">
    <w:name w:val="WW8Num7z0"/>
    <w:rsid w:val="009322D6"/>
    <w:rPr>
      <w:rFonts w:cs="Times New Roman"/>
    </w:rPr>
  </w:style>
  <w:style w:type="character" w:customStyle="1" w:styleId="WW8Num8z0">
    <w:name w:val="WW8Num8z0"/>
    <w:rsid w:val="009322D6"/>
    <w:rPr>
      <w:rFonts w:cs="Times New Roman"/>
    </w:rPr>
  </w:style>
  <w:style w:type="character" w:customStyle="1" w:styleId="WW8Num9z0">
    <w:name w:val="WW8Num9z0"/>
    <w:rsid w:val="009322D6"/>
    <w:rPr>
      <w:rFonts w:ascii="Symbol" w:hAnsi="Symbol" w:cs="Symbol"/>
    </w:rPr>
  </w:style>
  <w:style w:type="character" w:customStyle="1" w:styleId="WW8Num9z1">
    <w:name w:val="WW8Num9z1"/>
    <w:rsid w:val="009322D6"/>
    <w:rPr>
      <w:rFonts w:ascii="Courier New" w:hAnsi="Courier New" w:cs="Courier New"/>
    </w:rPr>
  </w:style>
  <w:style w:type="character" w:customStyle="1" w:styleId="WW8Num9z2">
    <w:name w:val="WW8Num9z2"/>
    <w:rsid w:val="009322D6"/>
    <w:rPr>
      <w:rFonts w:ascii="Wingdings" w:hAnsi="Wingdings" w:cs="Wingdings"/>
    </w:rPr>
  </w:style>
  <w:style w:type="character" w:customStyle="1" w:styleId="WW8Num10z0">
    <w:name w:val="WW8Num10z0"/>
    <w:rsid w:val="009322D6"/>
    <w:rPr>
      <w:rFonts w:ascii="Times New Roman" w:hAnsi="Times New Roman" w:cs="Times New Roman"/>
      <w:color w:val="auto"/>
      <w:sz w:val="24"/>
      <w:szCs w:val="24"/>
    </w:rPr>
  </w:style>
  <w:style w:type="character" w:customStyle="1" w:styleId="WW8Num10z1">
    <w:name w:val="WW8Num10z1"/>
    <w:rsid w:val="009322D6"/>
    <w:rPr>
      <w:rFonts w:cs="Times New Roman"/>
    </w:rPr>
  </w:style>
  <w:style w:type="character" w:customStyle="1" w:styleId="WW8Num11z0">
    <w:name w:val="WW8Num11z0"/>
    <w:rsid w:val="009322D6"/>
    <w:rPr>
      <w:rFonts w:cs="Times New Roman"/>
      <w:sz w:val="20"/>
      <w:szCs w:val="20"/>
    </w:rPr>
  </w:style>
  <w:style w:type="character" w:customStyle="1" w:styleId="WW8Num11z1">
    <w:name w:val="WW8Num11z1"/>
    <w:rsid w:val="009322D6"/>
    <w:rPr>
      <w:rFonts w:ascii="Vrinda" w:hAnsi="Vrinda" w:cs="Vrinda"/>
      <w:color w:val="auto"/>
    </w:rPr>
  </w:style>
  <w:style w:type="character" w:customStyle="1" w:styleId="WW8Num11z2">
    <w:name w:val="WW8Num11z2"/>
    <w:rsid w:val="009322D6"/>
    <w:rPr>
      <w:rFonts w:cs="Times New Roman"/>
    </w:rPr>
  </w:style>
  <w:style w:type="character" w:customStyle="1" w:styleId="WW8Num12z0">
    <w:name w:val="WW8Num12z0"/>
    <w:rsid w:val="009322D6"/>
    <w:rPr>
      <w:rFonts w:cs="Times New Roman"/>
    </w:rPr>
  </w:style>
  <w:style w:type="character" w:customStyle="1" w:styleId="WW8Num12z1">
    <w:name w:val="WW8Num12z1"/>
    <w:rsid w:val="009322D6"/>
    <w:rPr>
      <w:rFonts w:ascii="Vrinda" w:hAnsi="Vrinda" w:cs="Vrinda"/>
      <w:color w:val="auto"/>
    </w:rPr>
  </w:style>
  <w:style w:type="character" w:customStyle="1" w:styleId="WW8Num13z0">
    <w:name w:val="WW8Num13z0"/>
    <w:rsid w:val="009322D6"/>
    <w:rPr>
      <w:rFonts w:cs="Times New Roman"/>
    </w:rPr>
  </w:style>
  <w:style w:type="character" w:customStyle="1" w:styleId="WW8Num14z0">
    <w:name w:val="WW8Num14z0"/>
    <w:rsid w:val="009322D6"/>
    <w:rPr>
      <w:rFonts w:cs="Times New Roman"/>
    </w:rPr>
  </w:style>
  <w:style w:type="character" w:customStyle="1" w:styleId="WW8Num15z0">
    <w:name w:val="WW8Num15z0"/>
    <w:rsid w:val="009322D6"/>
    <w:rPr>
      <w:rFonts w:cs="Times New Roman"/>
    </w:rPr>
  </w:style>
  <w:style w:type="character" w:customStyle="1" w:styleId="WW8Num15z1">
    <w:name w:val="WW8Num15z1"/>
    <w:rsid w:val="009322D6"/>
    <w:rPr>
      <w:rFonts w:ascii="Vrinda" w:hAnsi="Vrinda" w:cs="Vrinda"/>
      <w:color w:val="auto"/>
    </w:rPr>
  </w:style>
  <w:style w:type="character" w:customStyle="1" w:styleId="WW8Num16z0">
    <w:name w:val="WW8Num16z0"/>
    <w:rsid w:val="009322D6"/>
    <w:rPr>
      <w:rFonts w:cs="Times New Roman"/>
    </w:rPr>
  </w:style>
  <w:style w:type="character" w:customStyle="1" w:styleId="WW8Num17z0">
    <w:name w:val="WW8Num17z0"/>
    <w:rsid w:val="009322D6"/>
    <w:rPr>
      <w:rFonts w:cs="Times New Roman"/>
    </w:rPr>
  </w:style>
  <w:style w:type="character" w:customStyle="1" w:styleId="WW8Num18z0">
    <w:name w:val="WW8Num18z0"/>
    <w:rsid w:val="009322D6"/>
    <w:rPr>
      <w:color w:val="auto"/>
    </w:rPr>
  </w:style>
  <w:style w:type="character" w:customStyle="1" w:styleId="WW8Num18z1">
    <w:name w:val="WW8Num18z1"/>
    <w:rsid w:val="009322D6"/>
  </w:style>
  <w:style w:type="character" w:customStyle="1" w:styleId="WW8Num18z2">
    <w:name w:val="WW8Num18z2"/>
    <w:rsid w:val="009322D6"/>
  </w:style>
  <w:style w:type="character" w:customStyle="1" w:styleId="WW8Num18z3">
    <w:name w:val="WW8Num18z3"/>
    <w:rsid w:val="009322D6"/>
  </w:style>
  <w:style w:type="character" w:customStyle="1" w:styleId="WW8Num18z4">
    <w:name w:val="WW8Num18z4"/>
    <w:rsid w:val="009322D6"/>
  </w:style>
  <w:style w:type="character" w:customStyle="1" w:styleId="WW8Num18z5">
    <w:name w:val="WW8Num18z5"/>
    <w:rsid w:val="009322D6"/>
  </w:style>
  <w:style w:type="character" w:customStyle="1" w:styleId="WW8Num18z6">
    <w:name w:val="WW8Num18z6"/>
    <w:rsid w:val="009322D6"/>
  </w:style>
  <w:style w:type="character" w:customStyle="1" w:styleId="WW8Num18z7">
    <w:name w:val="WW8Num18z7"/>
    <w:rsid w:val="009322D6"/>
  </w:style>
  <w:style w:type="character" w:customStyle="1" w:styleId="WW8Num18z8">
    <w:name w:val="WW8Num18z8"/>
    <w:rsid w:val="009322D6"/>
  </w:style>
  <w:style w:type="character" w:customStyle="1" w:styleId="WW8Num19z0">
    <w:name w:val="WW8Num19z0"/>
    <w:rsid w:val="009322D6"/>
    <w:rPr>
      <w:rFonts w:cs="Times New Roman"/>
    </w:rPr>
  </w:style>
  <w:style w:type="character" w:customStyle="1" w:styleId="WW8Num20z0">
    <w:name w:val="WW8Num20z0"/>
    <w:rsid w:val="009322D6"/>
    <w:rPr>
      <w:rFonts w:cs="Times New Roman"/>
    </w:rPr>
  </w:style>
  <w:style w:type="character" w:customStyle="1" w:styleId="WW8Num21z0">
    <w:name w:val="WW8Num21z0"/>
    <w:rsid w:val="009322D6"/>
    <w:rPr>
      <w:rFonts w:cs="Times New Roman"/>
      <w:sz w:val="20"/>
      <w:szCs w:val="20"/>
    </w:rPr>
  </w:style>
  <w:style w:type="character" w:customStyle="1" w:styleId="WW8Num21z1">
    <w:name w:val="WW8Num21z1"/>
    <w:rsid w:val="009322D6"/>
    <w:rPr>
      <w:rFonts w:ascii="Vrinda" w:hAnsi="Vrinda" w:cs="Vrinda"/>
      <w:color w:val="auto"/>
    </w:rPr>
  </w:style>
  <w:style w:type="character" w:customStyle="1" w:styleId="WW8Num21z2">
    <w:name w:val="WW8Num21z2"/>
    <w:rsid w:val="009322D6"/>
    <w:rPr>
      <w:rFonts w:cs="Times New Roman"/>
    </w:rPr>
  </w:style>
  <w:style w:type="character" w:customStyle="1" w:styleId="WW8Num22z0">
    <w:name w:val="WW8Num22z0"/>
    <w:rsid w:val="009322D6"/>
  </w:style>
  <w:style w:type="character" w:customStyle="1" w:styleId="WW8Num22z1">
    <w:name w:val="WW8Num22z1"/>
    <w:rsid w:val="009322D6"/>
  </w:style>
  <w:style w:type="character" w:customStyle="1" w:styleId="WW8Num22z2">
    <w:name w:val="WW8Num22z2"/>
    <w:rsid w:val="009322D6"/>
  </w:style>
  <w:style w:type="character" w:customStyle="1" w:styleId="WW8Num22z3">
    <w:name w:val="WW8Num22z3"/>
    <w:rsid w:val="009322D6"/>
  </w:style>
  <w:style w:type="character" w:customStyle="1" w:styleId="WW8Num22z4">
    <w:name w:val="WW8Num22z4"/>
    <w:rsid w:val="009322D6"/>
  </w:style>
  <w:style w:type="character" w:customStyle="1" w:styleId="WW8Num22z5">
    <w:name w:val="WW8Num22z5"/>
    <w:rsid w:val="009322D6"/>
  </w:style>
  <w:style w:type="character" w:customStyle="1" w:styleId="WW8Num22z6">
    <w:name w:val="WW8Num22z6"/>
    <w:rsid w:val="009322D6"/>
  </w:style>
  <w:style w:type="character" w:customStyle="1" w:styleId="WW8Num22z7">
    <w:name w:val="WW8Num22z7"/>
    <w:rsid w:val="009322D6"/>
  </w:style>
  <w:style w:type="character" w:customStyle="1" w:styleId="WW8Num22z8">
    <w:name w:val="WW8Num22z8"/>
    <w:rsid w:val="009322D6"/>
  </w:style>
  <w:style w:type="character" w:customStyle="1" w:styleId="WW8Num23z0">
    <w:name w:val="WW8Num23z0"/>
    <w:rsid w:val="009322D6"/>
    <w:rPr>
      <w:rFonts w:cs="Times New Roman"/>
    </w:rPr>
  </w:style>
  <w:style w:type="character" w:customStyle="1" w:styleId="WW8Num24z0">
    <w:name w:val="WW8Num24z0"/>
    <w:rsid w:val="009322D6"/>
    <w:rPr>
      <w:rFonts w:cs="Times New Roman"/>
    </w:rPr>
  </w:style>
  <w:style w:type="character" w:customStyle="1" w:styleId="WW8Num25z0">
    <w:name w:val="WW8Num25z0"/>
    <w:rsid w:val="009322D6"/>
  </w:style>
  <w:style w:type="character" w:customStyle="1" w:styleId="WW8Num25z1">
    <w:name w:val="WW8Num25z1"/>
    <w:rsid w:val="009322D6"/>
  </w:style>
  <w:style w:type="character" w:customStyle="1" w:styleId="WW8Num25z2">
    <w:name w:val="WW8Num25z2"/>
    <w:rsid w:val="009322D6"/>
  </w:style>
  <w:style w:type="character" w:customStyle="1" w:styleId="WW8Num25z3">
    <w:name w:val="WW8Num25z3"/>
    <w:rsid w:val="009322D6"/>
  </w:style>
  <w:style w:type="character" w:customStyle="1" w:styleId="WW8Num25z4">
    <w:name w:val="WW8Num25z4"/>
    <w:rsid w:val="009322D6"/>
  </w:style>
  <w:style w:type="character" w:customStyle="1" w:styleId="WW8Num25z5">
    <w:name w:val="WW8Num25z5"/>
    <w:rsid w:val="009322D6"/>
  </w:style>
  <w:style w:type="character" w:customStyle="1" w:styleId="WW8Num25z6">
    <w:name w:val="WW8Num25z6"/>
    <w:rsid w:val="009322D6"/>
  </w:style>
  <w:style w:type="character" w:customStyle="1" w:styleId="WW8Num25z7">
    <w:name w:val="WW8Num25z7"/>
    <w:rsid w:val="009322D6"/>
  </w:style>
  <w:style w:type="character" w:customStyle="1" w:styleId="WW8Num25z8">
    <w:name w:val="WW8Num25z8"/>
    <w:rsid w:val="009322D6"/>
  </w:style>
  <w:style w:type="character" w:customStyle="1" w:styleId="18">
    <w:name w:val="Основной шрифт абзаца1"/>
    <w:rsid w:val="009322D6"/>
  </w:style>
  <w:style w:type="character" w:customStyle="1" w:styleId="DocumentMapChar1">
    <w:name w:val="Document Map Char1"/>
    <w:rsid w:val="009322D6"/>
    <w:rPr>
      <w:rFonts w:ascii="Times New Roman" w:hAnsi="Times New Roman" w:cs="Times New Roman"/>
      <w:sz w:val="2"/>
      <w:lang w:bidi="ar-SA"/>
    </w:rPr>
  </w:style>
  <w:style w:type="character" w:customStyle="1" w:styleId="19">
    <w:name w:val="Знак примечания1"/>
    <w:rsid w:val="009322D6"/>
    <w:rPr>
      <w:rFonts w:cs="Times New Roman"/>
      <w:sz w:val="16"/>
    </w:rPr>
  </w:style>
  <w:style w:type="character" w:customStyle="1" w:styleId="affd">
    <w:name w:val="Символ сноски"/>
    <w:rsid w:val="009322D6"/>
    <w:rPr>
      <w:rFonts w:cs="Times New Roman"/>
      <w:vertAlign w:val="superscript"/>
    </w:rPr>
  </w:style>
  <w:style w:type="paragraph" w:customStyle="1" w:styleId="affe">
    <w:name w:val="Заголовок"/>
    <w:basedOn w:val="a"/>
    <w:next w:val="a9"/>
    <w:rsid w:val="009322D6"/>
    <w:pPr>
      <w:keepNext/>
      <w:suppressAutoHyphens/>
      <w:spacing w:before="240" w:after="120" w:line="240" w:lineRule="auto"/>
    </w:pPr>
    <w:rPr>
      <w:rFonts w:ascii="Liberation Sans" w:eastAsia="Microsoft YaHei" w:hAnsi="Liberation Sans" w:cs="Arial"/>
      <w:sz w:val="28"/>
      <w:szCs w:val="28"/>
      <w:lang w:eastAsia="zh-CN"/>
    </w:rPr>
  </w:style>
  <w:style w:type="character" w:customStyle="1" w:styleId="1a">
    <w:name w:val="Основной текст Знак1"/>
    <w:basedOn w:val="a0"/>
    <w:rsid w:val="009322D6"/>
    <w:rPr>
      <w:sz w:val="24"/>
      <w:szCs w:val="24"/>
      <w:lang w:eastAsia="zh-CN"/>
    </w:rPr>
  </w:style>
  <w:style w:type="paragraph" w:styleId="afff">
    <w:name w:val="List"/>
    <w:basedOn w:val="a9"/>
    <w:rsid w:val="009322D6"/>
    <w:pPr>
      <w:suppressAutoHyphens/>
      <w:spacing w:after="0"/>
      <w:jc w:val="both"/>
    </w:pPr>
    <w:rPr>
      <w:rFonts w:cs="Arial"/>
      <w:lang w:eastAsia="zh-CN"/>
    </w:rPr>
  </w:style>
  <w:style w:type="paragraph" w:customStyle="1" w:styleId="1b">
    <w:name w:val="Указатель1"/>
    <w:basedOn w:val="a"/>
    <w:rsid w:val="009322D6"/>
    <w:pPr>
      <w:suppressLineNumbers/>
      <w:suppressAutoHyphens/>
      <w:spacing w:after="0" w:line="240" w:lineRule="auto"/>
    </w:pPr>
    <w:rPr>
      <w:rFonts w:ascii="Times New Roman" w:hAnsi="Times New Roman" w:cs="Arial"/>
      <w:sz w:val="24"/>
      <w:szCs w:val="24"/>
      <w:lang w:eastAsia="zh-CN"/>
    </w:rPr>
  </w:style>
  <w:style w:type="character" w:customStyle="1" w:styleId="1c">
    <w:name w:val="Основной текст с отступом Знак1"/>
    <w:basedOn w:val="a0"/>
    <w:rsid w:val="009322D6"/>
    <w:rPr>
      <w:sz w:val="26"/>
      <w:lang w:eastAsia="zh-CN"/>
    </w:rPr>
  </w:style>
  <w:style w:type="paragraph" w:customStyle="1" w:styleId="210">
    <w:name w:val="Основной текст с отступом 21"/>
    <w:basedOn w:val="a"/>
    <w:rsid w:val="009322D6"/>
    <w:pPr>
      <w:suppressAutoHyphens/>
      <w:spacing w:after="120" w:line="480" w:lineRule="auto"/>
      <w:ind w:left="283"/>
    </w:pPr>
    <w:rPr>
      <w:rFonts w:ascii="Times New Roman" w:hAnsi="Times New Roman"/>
      <w:sz w:val="24"/>
      <w:szCs w:val="24"/>
      <w:lang w:eastAsia="zh-CN"/>
    </w:rPr>
  </w:style>
  <w:style w:type="character" w:customStyle="1" w:styleId="1d">
    <w:name w:val="Текст выноски Знак1"/>
    <w:basedOn w:val="a0"/>
    <w:rsid w:val="009322D6"/>
    <w:rPr>
      <w:rFonts w:ascii="Tahoma" w:hAnsi="Tahoma" w:cs="Tahoma"/>
      <w:sz w:val="16"/>
      <w:szCs w:val="16"/>
      <w:lang w:eastAsia="zh-CN"/>
    </w:rPr>
  </w:style>
  <w:style w:type="character" w:customStyle="1" w:styleId="1e">
    <w:name w:val="Верхний колонтитул Знак1"/>
    <w:basedOn w:val="a0"/>
    <w:rsid w:val="009322D6"/>
    <w:rPr>
      <w:sz w:val="28"/>
      <w:szCs w:val="28"/>
      <w:lang w:eastAsia="zh-CN"/>
    </w:rPr>
  </w:style>
  <w:style w:type="character" w:customStyle="1" w:styleId="1f">
    <w:name w:val="Нижний колонтитул Знак1"/>
    <w:basedOn w:val="a0"/>
    <w:rsid w:val="009322D6"/>
    <w:rPr>
      <w:sz w:val="24"/>
      <w:szCs w:val="24"/>
      <w:lang w:eastAsia="zh-CN"/>
    </w:rPr>
  </w:style>
  <w:style w:type="paragraph" w:styleId="afff0">
    <w:name w:val="toa heading"/>
    <w:basedOn w:val="1"/>
    <w:next w:val="a"/>
    <w:rsid w:val="009322D6"/>
    <w:pPr>
      <w:keepLines/>
      <w:suppressAutoHyphens/>
      <w:spacing w:before="240" w:line="256" w:lineRule="auto"/>
      <w:jc w:val="left"/>
      <w:outlineLvl w:val="9"/>
    </w:pPr>
    <w:rPr>
      <w:rFonts w:ascii="Calibri Light" w:hAnsi="Calibri Light" w:cs="Calibri Light"/>
      <w:color w:val="2E74B5"/>
      <w:sz w:val="32"/>
      <w:szCs w:val="32"/>
      <w:lang w:eastAsia="zh-CN"/>
    </w:rPr>
  </w:style>
  <w:style w:type="paragraph" w:customStyle="1" w:styleId="1f0">
    <w:name w:val="Схема документа1"/>
    <w:basedOn w:val="a"/>
    <w:rsid w:val="009322D6"/>
    <w:pPr>
      <w:shd w:val="clear" w:color="auto" w:fill="000080"/>
      <w:suppressAutoHyphens/>
      <w:spacing w:after="0" w:line="240" w:lineRule="auto"/>
    </w:pPr>
    <w:rPr>
      <w:rFonts w:ascii="Tahoma" w:hAnsi="Tahoma" w:cs="Tahoma"/>
      <w:sz w:val="20"/>
      <w:szCs w:val="20"/>
      <w:lang w:eastAsia="zh-CN"/>
    </w:rPr>
  </w:style>
  <w:style w:type="character" w:customStyle="1" w:styleId="HTML1">
    <w:name w:val="Стандартный HTML Знак1"/>
    <w:basedOn w:val="a0"/>
    <w:rsid w:val="009322D6"/>
    <w:rPr>
      <w:rFonts w:ascii="Courier New" w:hAnsi="Courier New" w:cs="Courier New"/>
      <w:lang w:eastAsia="zh-CN"/>
    </w:rPr>
  </w:style>
  <w:style w:type="paragraph" w:customStyle="1" w:styleId="1f1">
    <w:name w:val="Название объекта1"/>
    <w:basedOn w:val="a"/>
    <w:next w:val="a"/>
    <w:rsid w:val="009322D6"/>
    <w:pPr>
      <w:suppressAutoHyphens/>
      <w:spacing w:before="120" w:after="120" w:line="240" w:lineRule="auto"/>
      <w:jc w:val="center"/>
    </w:pPr>
    <w:rPr>
      <w:rFonts w:ascii="Times New Roman" w:hAnsi="Times New Roman"/>
      <w:b/>
      <w:bCs/>
      <w:lang w:eastAsia="zh-CN"/>
    </w:rPr>
  </w:style>
  <w:style w:type="paragraph" w:customStyle="1" w:styleId="1f2">
    <w:name w:val="Текст примечания1"/>
    <w:basedOn w:val="a"/>
    <w:rsid w:val="009322D6"/>
    <w:pPr>
      <w:suppressAutoHyphens/>
      <w:snapToGrid w:val="0"/>
      <w:spacing w:after="0" w:line="240" w:lineRule="auto"/>
    </w:pPr>
    <w:rPr>
      <w:rFonts w:ascii="Times New Roman" w:hAnsi="Times New Roman"/>
      <w:sz w:val="20"/>
      <w:szCs w:val="20"/>
      <w:lang w:eastAsia="zh-CN"/>
    </w:rPr>
  </w:style>
  <w:style w:type="character" w:customStyle="1" w:styleId="1f3">
    <w:name w:val="Текст примечания Знак1"/>
    <w:basedOn w:val="a0"/>
    <w:uiPriority w:val="99"/>
    <w:semiHidden/>
    <w:rsid w:val="009322D6"/>
    <w:rPr>
      <w:lang w:eastAsia="zh-CN"/>
    </w:rPr>
  </w:style>
  <w:style w:type="character" w:customStyle="1" w:styleId="1f4">
    <w:name w:val="Тема примечания Знак1"/>
    <w:basedOn w:val="1f3"/>
    <w:rsid w:val="009322D6"/>
    <w:rPr>
      <w:b/>
      <w:bCs/>
    </w:rPr>
  </w:style>
  <w:style w:type="character" w:customStyle="1" w:styleId="1f5">
    <w:name w:val="Текст сноски Знак1"/>
    <w:basedOn w:val="a0"/>
    <w:rsid w:val="009322D6"/>
    <w:rPr>
      <w:lang w:eastAsia="zh-CN"/>
    </w:rPr>
  </w:style>
  <w:style w:type="paragraph" w:customStyle="1" w:styleId="102">
    <w:name w:val="Оглавление 10"/>
    <w:basedOn w:val="1b"/>
    <w:rsid w:val="009322D6"/>
    <w:pPr>
      <w:tabs>
        <w:tab w:val="right" w:leader="dot" w:pos="7091"/>
      </w:tabs>
      <w:ind w:left="2547"/>
    </w:pPr>
  </w:style>
  <w:style w:type="paragraph" w:customStyle="1" w:styleId="afff1">
    <w:name w:val="Заголовок таблицы"/>
    <w:basedOn w:val="aff9"/>
    <w:rsid w:val="009322D6"/>
    <w:pPr>
      <w:widowControl/>
      <w:jc w:val="center"/>
    </w:pPr>
    <w:rPr>
      <w:rFonts w:ascii="Times New Roman" w:eastAsia="Times New Roman" w:hAnsi="Times New Roman"/>
      <w:b/>
      <w:bCs/>
      <w:kern w:val="0"/>
      <w:sz w:val="24"/>
    </w:rPr>
  </w:style>
  <w:style w:type="character" w:customStyle="1" w:styleId="afa">
    <w:name w:val="Обычный (веб) Знак"/>
    <w:basedOn w:val="a0"/>
    <w:link w:val="af9"/>
    <w:uiPriority w:val="99"/>
    <w:rsid w:val="009322D6"/>
    <w:rPr>
      <w:rFonts w:ascii="Times New Roman" w:eastAsia="Times New Roman" w:hAnsi="Times New Roman" w:cs="Times New Roman"/>
      <w:sz w:val="24"/>
      <w:szCs w:val="24"/>
      <w:lang w:eastAsia="ru-RU"/>
    </w:rPr>
  </w:style>
  <w:style w:type="table" w:styleId="afff2">
    <w:name w:val="Table Grid"/>
    <w:basedOn w:val="a1"/>
    <w:rsid w:val="009322D6"/>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3343</Words>
  <Characters>19060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5</cp:revision>
  <dcterms:created xsi:type="dcterms:W3CDTF">2017-07-21T13:08:00Z</dcterms:created>
  <dcterms:modified xsi:type="dcterms:W3CDTF">2017-08-01T11:44:00Z</dcterms:modified>
</cp:coreProperties>
</file>