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182"/>
        <w:tblW w:w="0" w:type="auto"/>
        <w:tblLook w:val="01E0"/>
      </w:tblPr>
      <w:tblGrid>
        <w:gridCol w:w="1548"/>
        <w:gridCol w:w="6659"/>
        <w:gridCol w:w="1363"/>
      </w:tblGrid>
      <w:tr w:rsidR="00A72122" w:rsidRPr="00F50BCA" w:rsidTr="00B23D14">
        <w:tc>
          <w:tcPr>
            <w:tcW w:w="1548" w:type="dxa"/>
            <w:vMerge w:val="restart"/>
            <w:tcBorders>
              <w:top w:val="single" w:sz="4" w:space="0" w:color="auto"/>
              <w:left w:val="single" w:sz="4" w:space="0" w:color="auto"/>
              <w:bottom w:val="single" w:sz="4" w:space="0" w:color="auto"/>
              <w:right w:val="single" w:sz="4" w:space="0" w:color="auto"/>
            </w:tcBorders>
          </w:tcPr>
          <w:p w:rsidR="00A72122" w:rsidRDefault="00A72122">
            <w:pPr>
              <w:widowControl w:val="0"/>
              <w:autoSpaceDE w:val="0"/>
              <w:autoSpaceDN w:val="0"/>
              <w:adjustRightInd w:val="0"/>
              <w:spacing w:line="252" w:lineRule="auto"/>
              <w:rPr>
                <w:rFonts w:ascii="Times New Roman" w:hAnsi="Times New Roman"/>
                <w:lang w:eastAsia="en-US"/>
              </w:rPr>
            </w:pPr>
            <w:r w:rsidRPr="00F50BCA">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 маленький" style="width:51.75pt;height:81pt;visibility:visible">
                  <v:imagedata r:id="rId5" o:title=""/>
                </v:shape>
              </w:pict>
            </w:r>
          </w:p>
        </w:tc>
        <w:tc>
          <w:tcPr>
            <w:tcW w:w="6659" w:type="dxa"/>
            <w:tcBorders>
              <w:top w:val="single" w:sz="4" w:space="0" w:color="auto"/>
              <w:left w:val="single" w:sz="4" w:space="0" w:color="auto"/>
              <w:bottom w:val="single" w:sz="4" w:space="0" w:color="auto"/>
              <w:right w:val="single" w:sz="4" w:space="0" w:color="auto"/>
            </w:tcBorders>
          </w:tcPr>
          <w:p w:rsidR="00A72122" w:rsidRPr="00F50BCA" w:rsidRDefault="00A72122">
            <w:pPr>
              <w:spacing w:line="252" w:lineRule="auto"/>
              <w:rPr>
                <w:rFonts w:ascii="Times New Roman" w:hAnsi="Times New Roman"/>
                <w:i/>
                <w:sz w:val="20"/>
                <w:szCs w:val="20"/>
                <w:lang w:eastAsia="en-US"/>
              </w:rPr>
            </w:pPr>
          </w:p>
          <w:p w:rsidR="00A72122" w:rsidRPr="00F50BCA" w:rsidRDefault="00A72122">
            <w:pPr>
              <w:spacing w:line="252" w:lineRule="auto"/>
              <w:rPr>
                <w:i/>
                <w:lang w:eastAsia="en-US"/>
              </w:rPr>
            </w:pPr>
          </w:p>
          <w:p w:rsidR="00A72122" w:rsidRPr="00F50BCA" w:rsidRDefault="00A72122">
            <w:pPr>
              <w:spacing w:line="252" w:lineRule="auto"/>
              <w:rPr>
                <w:b/>
                <w:i/>
                <w:lang w:eastAsia="en-US"/>
              </w:rPr>
            </w:pPr>
            <w:r w:rsidRPr="00F50BCA">
              <w:rPr>
                <w:b/>
                <w:i/>
                <w:lang w:eastAsia="en-US"/>
              </w:rPr>
              <w:t>НОВОСТИ</w:t>
            </w:r>
          </w:p>
          <w:p w:rsidR="00A72122" w:rsidRDefault="00A72122">
            <w:pPr>
              <w:widowControl w:val="0"/>
              <w:autoSpaceDE w:val="0"/>
              <w:autoSpaceDN w:val="0"/>
              <w:adjustRightInd w:val="0"/>
              <w:spacing w:line="252" w:lineRule="auto"/>
              <w:rPr>
                <w:rFonts w:ascii="Times New Roman" w:hAnsi="Times New Roman"/>
                <w:b/>
                <w:i/>
                <w:lang w:eastAsia="en-US"/>
              </w:rPr>
            </w:pPr>
            <w:r w:rsidRPr="00F50BCA">
              <w:rPr>
                <w:b/>
                <w:i/>
                <w:lang w:eastAsia="en-US"/>
              </w:rPr>
              <w:t>КУДЕСНЕРСКОГО ПОСЕЛЕНИЯ</w:t>
            </w:r>
          </w:p>
        </w:tc>
        <w:tc>
          <w:tcPr>
            <w:tcW w:w="1363" w:type="dxa"/>
            <w:vMerge w:val="restart"/>
            <w:tcBorders>
              <w:top w:val="single" w:sz="4" w:space="0" w:color="auto"/>
              <w:left w:val="single" w:sz="4" w:space="0" w:color="auto"/>
              <w:bottom w:val="single" w:sz="4" w:space="0" w:color="auto"/>
              <w:right w:val="single" w:sz="4" w:space="0" w:color="auto"/>
            </w:tcBorders>
          </w:tcPr>
          <w:p w:rsidR="00A72122" w:rsidRPr="00F50BCA" w:rsidRDefault="00A72122">
            <w:pPr>
              <w:spacing w:line="252" w:lineRule="auto"/>
              <w:rPr>
                <w:rFonts w:ascii="Times New Roman" w:hAnsi="Times New Roman"/>
                <w:sz w:val="20"/>
                <w:szCs w:val="20"/>
                <w:lang w:eastAsia="en-US"/>
              </w:rPr>
            </w:pPr>
          </w:p>
          <w:p w:rsidR="00A72122" w:rsidRPr="00F50BCA" w:rsidRDefault="00A72122">
            <w:pPr>
              <w:spacing w:line="252" w:lineRule="auto"/>
              <w:rPr>
                <w:b/>
                <w:lang w:eastAsia="en-US"/>
              </w:rPr>
            </w:pPr>
            <w:r w:rsidRPr="00F50BCA">
              <w:rPr>
                <w:b/>
                <w:lang w:eastAsia="en-US"/>
              </w:rPr>
              <w:t>2018</w:t>
            </w:r>
          </w:p>
          <w:p w:rsidR="00A72122" w:rsidRPr="00F50BCA" w:rsidRDefault="00A72122">
            <w:pPr>
              <w:spacing w:line="252" w:lineRule="auto"/>
              <w:rPr>
                <w:b/>
                <w:lang w:eastAsia="en-US"/>
              </w:rPr>
            </w:pPr>
            <w:r w:rsidRPr="00F50BCA">
              <w:rPr>
                <w:b/>
                <w:lang w:eastAsia="en-US"/>
              </w:rPr>
              <w:t>декабрь</w:t>
            </w:r>
          </w:p>
          <w:p w:rsidR="00A72122" w:rsidRPr="00F50BCA" w:rsidRDefault="00A72122">
            <w:pPr>
              <w:spacing w:line="252" w:lineRule="auto"/>
              <w:rPr>
                <w:b/>
                <w:u w:val="single"/>
                <w:lang w:eastAsia="en-US"/>
              </w:rPr>
            </w:pPr>
            <w:r w:rsidRPr="00F50BCA">
              <w:rPr>
                <w:b/>
                <w:u w:val="single"/>
                <w:lang w:eastAsia="en-US"/>
              </w:rPr>
              <w:t>06</w:t>
            </w:r>
          </w:p>
          <w:p w:rsidR="00A72122" w:rsidRPr="00F50BCA" w:rsidRDefault="00A72122">
            <w:pPr>
              <w:spacing w:line="252" w:lineRule="auto"/>
              <w:rPr>
                <w:b/>
                <w:lang w:eastAsia="en-US"/>
              </w:rPr>
            </w:pPr>
            <w:r w:rsidRPr="00F50BCA">
              <w:rPr>
                <w:b/>
                <w:lang w:eastAsia="en-US"/>
              </w:rPr>
              <w:t>17(205)</w:t>
            </w:r>
          </w:p>
          <w:p w:rsidR="00A72122" w:rsidRDefault="00A72122">
            <w:pPr>
              <w:widowControl w:val="0"/>
              <w:autoSpaceDE w:val="0"/>
              <w:autoSpaceDN w:val="0"/>
              <w:adjustRightInd w:val="0"/>
              <w:spacing w:line="252" w:lineRule="auto"/>
              <w:rPr>
                <w:rFonts w:ascii="Times New Roman" w:hAnsi="Times New Roman"/>
                <w:b/>
                <w:lang w:eastAsia="en-US"/>
              </w:rPr>
            </w:pPr>
          </w:p>
        </w:tc>
      </w:tr>
      <w:tr w:rsidR="00A72122" w:rsidRPr="00F50BCA" w:rsidTr="00B23D14">
        <w:tc>
          <w:tcPr>
            <w:tcW w:w="0" w:type="auto"/>
            <w:vMerge/>
            <w:tcBorders>
              <w:top w:val="single" w:sz="4" w:space="0" w:color="auto"/>
              <w:left w:val="single" w:sz="4" w:space="0" w:color="auto"/>
              <w:bottom w:val="single" w:sz="4" w:space="0" w:color="auto"/>
              <w:right w:val="single" w:sz="4" w:space="0" w:color="auto"/>
            </w:tcBorders>
            <w:vAlign w:val="center"/>
          </w:tcPr>
          <w:p w:rsidR="00A72122" w:rsidRDefault="00A72122">
            <w:pPr>
              <w:spacing w:after="0" w:line="240" w:lineRule="auto"/>
              <w:rPr>
                <w:rFonts w:ascii="Times New Roman" w:hAnsi="Times New Roman"/>
                <w:lang w:eastAsia="en-US"/>
              </w:rPr>
            </w:pPr>
          </w:p>
        </w:tc>
        <w:tc>
          <w:tcPr>
            <w:tcW w:w="6659" w:type="dxa"/>
            <w:tcBorders>
              <w:top w:val="single" w:sz="4" w:space="0" w:color="auto"/>
              <w:left w:val="single" w:sz="4" w:space="0" w:color="auto"/>
              <w:bottom w:val="single" w:sz="4" w:space="0" w:color="auto"/>
              <w:right w:val="single" w:sz="4" w:space="0" w:color="auto"/>
            </w:tcBorders>
          </w:tcPr>
          <w:p w:rsidR="00A72122" w:rsidRDefault="00A72122">
            <w:pPr>
              <w:widowControl w:val="0"/>
              <w:autoSpaceDE w:val="0"/>
              <w:autoSpaceDN w:val="0"/>
              <w:adjustRightInd w:val="0"/>
              <w:spacing w:line="252" w:lineRule="auto"/>
              <w:rPr>
                <w:rFonts w:ascii="Times New Roman" w:hAnsi="Times New Roman"/>
                <w:i/>
                <w:lang w:eastAsia="en-US"/>
              </w:rPr>
            </w:pPr>
            <w:r w:rsidRPr="00F50BCA">
              <w:rPr>
                <w:i/>
                <w:lang w:eastAsia="en-US"/>
              </w:rPr>
              <w:t>Газета основана 31 июля 2006 года</w:t>
            </w:r>
          </w:p>
        </w:tc>
        <w:tc>
          <w:tcPr>
            <w:tcW w:w="0" w:type="auto"/>
            <w:vMerge/>
            <w:tcBorders>
              <w:top w:val="single" w:sz="4" w:space="0" w:color="auto"/>
              <w:left w:val="single" w:sz="4" w:space="0" w:color="auto"/>
              <w:bottom w:val="single" w:sz="4" w:space="0" w:color="auto"/>
              <w:right w:val="single" w:sz="4" w:space="0" w:color="auto"/>
            </w:tcBorders>
            <w:vAlign w:val="center"/>
          </w:tcPr>
          <w:p w:rsidR="00A72122" w:rsidRDefault="00A72122">
            <w:pPr>
              <w:spacing w:after="0" w:line="240" w:lineRule="auto"/>
              <w:rPr>
                <w:rFonts w:ascii="Times New Roman" w:hAnsi="Times New Roman"/>
                <w:b/>
                <w:lang w:eastAsia="en-US"/>
              </w:rPr>
            </w:pPr>
          </w:p>
        </w:tc>
      </w:tr>
    </w:tbl>
    <w:tbl>
      <w:tblPr>
        <w:tblpPr w:leftFromText="180" w:rightFromText="180" w:bottomFromText="200" w:vertAnchor="text" w:horzAnchor="margin" w:tblpXSpec="center" w:tblpY="102"/>
        <w:tblW w:w="10845" w:type="dxa"/>
        <w:tblLayout w:type="fixed"/>
        <w:tblLook w:val="00A0"/>
      </w:tblPr>
      <w:tblGrid>
        <w:gridCol w:w="3641"/>
        <w:gridCol w:w="580"/>
        <w:gridCol w:w="908"/>
        <w:gridCol w:w="2032"/>
        <w:gridCol w:w="1016"/>
        <w:gridCol w:w="1160"/>
        <w:gridCol w:w="1016"/>
        <w:gridCol w:w="492"/>
      </w:tblGrid>
      <w:tr w:rsidR="00A72122" w:rsidRPr="00F50BCA" w:rsidTr="00B23D14">
        <w:trPr>
          <w:trHeight w:val="217"/>
        </w:trPr>
        <w:tc>
          <w:tcPr>
            <w:tcW w:w="3644" w:type="dxa"/>
            <w:noWrap/>
          </w:tcPr>
          <w:p w:rsidR="00A72122" w:rsidRPr="00F50BCA" w:rsidRDefault="00A72122">
            <w:pPr>
              <w:spacing w:after="0"/>
            </w:pPr>
          </w:p>
        </w:tc>
        <w:tc>
          <w:tcPr>
            <w:tcW w:w="580" w:type="dxa"/>
            <w:noWrap/>
          </w:tcPr>
          <w:p w:rsidR="00A72122" w:rsidRPr="00F50BCA" w:rsidRDefault="00A72122">
            <w:pPr>
              <w:spacing w:after="0"/>
            </w:pPr>
          </w:p>
        </w:tc>
        <w:tc>
          <w:tcPr>
            <w:tcW w:w="908" w:type="dxa"/>
            <w:noWrap/>
          </w:tcPr>
          <w:p w:rsidR="00A72122" w:rsidRPr="00F50BCA" w:rsidRDefault="00A72122">
            <w:pPr>
              <w:spacing w:after="0"/>
            </w:pPr>
          </w:p>
        </w:tc>
        <w:tc>
          <w:tcPr>
            <w:tcW w:w="2033" w:type="dxa"/>
            <w:noWrap/>
          </w:tcPr>
          <w:p w:rsidR="00A72122" w:rsidRPr="00F50BCA" w:rsidRDefault="00A72122">
            <w:pPr>
              <w:spacing w:after="0"/>
            </w:pPr>
          </w:p>
        </w:tc>
        <w:tc>
          <w:tcPr>
            <w:tcW w:w="1016" w:type="dxa"/>
            <w:noWrap/>
          </w:tcPr>
          <w:p w:rsidR="00A72122" w:rsidRPr="00F50BCA" w:rsidRDefault="00A72122">
            <w:pPr>
              <w:spacing w:after="0"/>
            </w:pPr>
          </w:p>
        </w:tc>
        <w:tc>
          <w:tcPr>
            <w:tcW w:w="1161" w:type="dxa"/>
            <w:noWrap/>
          </w:tcPr>
          <w:p w:rsidR="00A72122" w:rsidRPr="00F50BCA" w:rsidRDefault="00A72122">
            <w:pPr>
              <w:spacing w:after="0"/>
            </w:pPr>
          </w:p>
        </w:tc>
        <w:tc>
          <w:tcPr>
            <w:tcW w:w="1016" w:type="dxa"/>
            <w:noWrap/>
          </w:tcPr>
          <w:p w:rsidR="00A72122" w:rsidRPr="00F50BCA" w:rsidRDefault="00A72122">
            <w:pPr>
              <w:spacing w:after="0"/>
            </w:pPr>
          </w:p>
        </w:tc>
        <w:tc>
          <w:tcPr>
            <w:tcW w:w="492" w:type="dxa"/>
            <w:noWrap/>
          </w:tcPr>
          <w:p w:rsidR="00A72122" w:rsidRPr="00F50BCA" w:rsidRDefault="00A72122">
            <w:pPr>
              <w:spacing w:after="0"/>
            </w:pPr>
          </w:p>
        </w:tc>
      </w:tr>
    </w:tbl>
    <w:p w:rsidR="00A72122" w:rsidRPr="00D83359" w:rsidRDefault="00A72122" w:rsidP="00D83359">
      <w:pPr>
        <w:pStyle w:val="NormalWeb"/>
        <w:spacing w:before="0" w:beforeAutospacing="0" w:after="0"/>
        <w:jc w:val="both"/>
        <w:rPr>
          <w:sz w:val="20"/>
          <w:szCs w:val="20"/>
        </w:rPr>
      </w:pPr>
      <w:r w:rsidRPr="00D83359">
        <w:rPr>
          <w:b/>
          <w:sz w:val="20"/>
          <w:szCs w:val="20"/>
        </w:rPr>
        <w:t>В номере: 1</w:t>
      </w:r>
      <w:r w:rsidRPr="00D83359">
        <w:rPr>
          <w:sz w:val="20"/>
          <w:szCs w:val="20"/>
        </w:rPr>
        <w:t xml:space="preserve">.Решение Собрания депутатов Кудеснерского сельского поселения Урмарского района Чувашской Республики  № 96 от 06.12.2018 </w:t>
      </w:r>
      <w:r w:rsidRPr="00D83359">
        <w:rPr>
          <w:b/>
          <w:sz w:val="20"/>
          <w:szCs w:val="20"/>
        </w:rPr>
        <w:t>«</w:t>
      </w:r>
      <w:r w:rsidRPr="00D83359">
        <w:rPr>
          <w:sz w:val="20"/>
          <w:szCs w:val="20"/>
        </w:rPr>
        <w:t>О внесении изменений в решение Собрания депутатов Кудеснерского сельского  поселения Урмарского района Чувашской Республики от 29 ноября 2017 года  №66 «О бюджете Кудеснерского сельского поселения Урмарского района Чувашской Республики на 2018 год и на плановый период 2019 и 2020 годов»</w:t>
      </w:r>
    </w:p>
    <w:p w:rsidR="00A72122" w:rsidRPr="00D83359" w:rsidRDefault="00A72122" w:rsidP="00D83359">
      <w:pPr>
        <w:spacing w:after="0" w:line="240" w:lineRule="auto"/>
        <w:ind w:right="-143"/>
        <w:jc w:val="both"/>
        <w:rPr>
          <w:rFonts w:ascii="Times New Roman" w:hAnsi="Times New Roman"/>
          <w:sz w:val="20"/>
          <w:szCs w:val="20"/>
        </w:rPr>
      </w:pPr>
      <w:r w:rsidRPr="00D83359">
        <w:rPr>
          <w:rFonts w:ascii="Times New Roman" w:hAnsi="Times New Roman"/>
          <w:b/>
          <w:sz w:val="20"/>
          <w:szCs w:val="20"/>
        </w:rPr>
        <w:t>2</w:t>
      </w:r>
      <w:r w:rsidRPr="00D83359">
        <w:rPr>
          <w:rFonts w:ascii="Times New Roman" w:hAnsi="Times New Roman"/>
          <w:sz w:val="20"/>
          <w:szCs w:val="20"/>
        </w:rPr>
        <w:t>. Решение Собрания депутатов Кудеснерского сельского поселения Урмарского района Чувашской Республики  № 97 от 06.12.2018 «</w:t>
      </w:r>
      <w:r w:rsidRPr="00D83359">
        <w:rPr>
          <w:rFonts w:ascii="Times New Roman" w:hAnsi="Times New Roman"/>
          <w:bCs/>
          <w:sz w:val="20"/>
          <w:szCs w:val="20"/>
        </w:rPr>
        <w:t xml:space="preserve"> Об утверждении Порядка подведения  торгов продажи муниципального имущества и порядка заключения с покупателем договора купли-продажи муниципального имущества без объявления цены»</w:t>
      </w:r>
    </w:p>
    <w:p w:rsidR="00A72122" w:rsidRPr="00D83359" w:rsidRDefault="00A72122" w:rsidP="00D83359">
      <w:pPr>
        <w:spacing w:after="0" w:line="240" w:lineRule="auto"/>
        <w:ind w:right="-1"/>
        <w:jc w:val="both"/>
        <w:rPr>
          <w:rFonts w:ascii="Times New Roman" w:hAnsi="Times New Roman"/>
          <w:sz w:val="20"/>
          <w:szCs w:val="20"/>
        </w:rPr>
      </w:pPr>
      <w:r w:rsidRPr="00D83359">
        <w:rPr>
          <w:rFonts w:ascii="Times New Roman" w:hAnsi="Times New Roman"/>
          <w:b/>
          <w:sz w:val="20"/>
          <w:szCs w:val="20"/>
        </w:rPr>
        <w:t>3.</w:t>
      </w:r>
      <w:r w:rsidRPr="00D83359">
        <w:rPr>
          <w:rFonts w:ascii="Times New Roman" w:hAnsi="Times New Roman"/>
          <w:sz w:val="20"/>
          <w:szCs w:val="20"/>
        </w:rPr>
        <w:t>Решение Собрания депутатов Кудеснерского сельского поселения Урмарского района Чувашской Республики  № 98 от 06.12.2018 « О муниципальной программе «Использование и охрана земель муниципального образования Кудеснерское сельское поселение Урмарского района Чувашской Республики на 2018-2020 годы»</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b/>
          <w:sz w:val="20"/>
          <w:szCs w:val="20"/>
        </w:rPr>
        <w:t>4</w:t>
      </w:r>
      <w:r w:rsidRPr="00D83359">
        <w:rPr>
          <w:sz w:val="20"/>
          <w:szCs w:val="20"/>
        </w:rPr>
        <w:t xml:space="preserve">.Решение Собрания депутатов Кудеснерского сельского поселения Урмарского района Чувашской Республики  № 99 от 06.12.2018 «О бюджете Кудеснерского сельскогопоселения Урмарского района Чувашской Республики на 2019 год и на плановый период 2020 и 2021 годов.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sz w:val="20"/>
          <w:szCs w:val="20"/>
        </w:rPr>
        <w:t>5.</w:t>
      </w:r>
      <w:r w:rsidRPr="00D83359">
        <w:rPr>
          <w:rFonts w:ascii="Times New Roman" w:hAnsi="Times New Roman"/>
          <w:sz w:val="20"/>
          <w:szCs w:val="20"/>
        </w:rPr>
        <w:t xml:space="preserve"> Решение Собрания депутатов Кудеснерского сельского поселения Урмарского района Чувашской Республики  № 100 от 06.12.2018 "О внесении изменений в решение Собрания   депутатов Кудеснерского сельского поселения  от 20 июля 2018 года № 85 «Об утверждении     Правила землепользования и застройки   Кудеснерского сельского поселения  Урмарского района Чувашской Республики»"</w:t>
      </w:r>
    </w:p>
    <w:p w:rsidR="00A72122" w:rsidRDefault="00A72122" w:rsidP="00D83359">
      <w:pPr>
        <w:spacing w:after="0" w:line="240" w:lineRule="auto"/>
        <w:ind w:right="-1"/>
        <w:jc w:val="both"/>
        <w:rPr>
          <w:rFonts w:ascii="Times New Roman" w:hAnsi="Times New Roman"/>
          <w:sz w:val="20"/>
          <w:szCs w:val="20"/>
        </w:rPr>
      </w:pPr>
      <w:r>
        <w:rPr>
          <w:rFonts w:ascii="Times New Roman" w:hAnsi="Times New Roman"/>
          <w:sz w:val="20"/>
          <w:szCs w:val="20"/>
        </w:rPr>
        <w:t>6. Протокол публичных слушаний от 05.12.2018</w:t>
      </w:r>
    </w:p>
    <w:p w:rsidR="00A72122" w:rsidRPr="00D83359" w:rsidRDefault="00A72122" w:rsidP="00D83359">
      <w:pPr>
        <w:spacing w:after="0" w:line="240" w:lineRule="auto"/>
        <w:ind w:right="-1"/>
        <w:jc w:val="both"/>
        <w:rPr>
          <w:rFonts w:ascii="Times New Roman" w:hAnsi="Times New Roman"/>
          <w:sz w:val="20"/>
          <w:szCs w:val="20"/>
        </w:rPr>
      </w:pPr>
      <w:r>
        <w:rPr>
          <w:rFonts w:ascii="Times New Roman" w:hAnsi="Times New Roman"/>
          <w:sz w:val="20"/>
          <w:szCs w:val="20"/>
        </w:rPr>
        <w:t>7. Заключение публичных слушаний от 05.12.2018</w:t>
      </w:r>
    </w:p>
    <w:p w:rsidR="00A72122" w:rsidRPr="00D83359" w:rsidRDefault="00A72122" w:rsidP="00D83359">
      <w:pPr>
        <w:pStyle w:val="NormalWeb"/>
        <w:spacing w:before="0" w:beforeAutospacing="0" w:after="0"/>
        <w:jc w:val="both"/>
        <w:rPr>
          <w:b/>
          <w:sz w:val="20"/>
          <w:szCs w:val="20"/>
        </w:rPr>
      </w:pPr>
    </w:p>
    <w:p w:rsidR="00A72122" w:rsidRPr="00D83359" w:rsidRDefault="00A72122" w:rsidP="00D83359">
      <w:pPr>
        <w:pStyle w:val="NormalWeb"/>
        <w:spacing w:before="0" w:beforeAutospacing="0" w:after="0"/>
        <w:jc w:val="both"/>
        <w:rPr>
          <w:sz w:val="20"/>
          <w:szCs w:val="20"/>
        </w:rPr>
      </w:pPr>
    </w:p>
    <w:p w:rsidR="00A72122" w:rsidRPr="00D83359" w:rsidRDefault="00A72122" w:rsidP="00D83359">
      <w:pPr>
        <w:pStyle w:val="NormalWeb"/>
        <w:spacing w:before="0" w:beforeAutospacing="0" w:after="0"/>
        <w:jc w:val="both"/>
        <w:rPr>
          <w:b/>
          <w:sz w:val="20"/>
          <w:szCs w:val="20"/>
        </w:rPr>
      </w:pPr>
      <w:r w:rsidRPr="00D83359">
        <w:rPr>
          <w:b/>
          <w:sz w:val="20"/>
          <w:szCs w:val="20"/>
        </w:rPr>
        <w:t>РЕШЕНИЕ № 96</w:t>
      </w:r>
    </w:p>
    <w:p w:rsidR="00A72122" w:rsidRPr="00D83359" w:rsidRDefault="00A72122" w:rsidP="00D83359">
      <w:pPr>
        <w:pStyle w:val="NormalWeb"/>
        <w:spacing w:before="0" w:beforeAutospacing="0" w:after="0"/>
        <w:jc w:val="both"/>
        <w:rPr>
          <w:sz w:val="20"/>
          <w:szCs w:val="20"/>
        </w:rPr>
      </w:pPr>
      <w:r w:rsidRPr="00D83359">
        <w:rPr>
          <w:sz w:val="20"/>
          <w:szCs w:val="20"/>
        </w:rPr>
        <w:t>О внесении изменений в решение Собрания депутатов    Кудеснерского сельского  поселения                       Урмарского района Чувашской Республики от 29 ноября 2017 года №66                                                               «О бюджете Кудеснерского сельского поселения  Урмарского района                                                               Чувашской Республики на 2018 год и на плановый период 2019 и 2020 годов»</w:t>
      </w:r>
    </w:p>
    <w:p w:rsidR="00A72122" w:rsidRPr="00D83359" w:rsidRDefault="00A72122" w:rsidP="00D83359">
      <w:pPr>
        <w:pStyle w:val="NormalWeb"/>
        <w:spacing w:before="0" w:beforeAutospacing="0" w:after="0"/>
        <w:jc w:val="both"/>
        <w:rPr>
          <w:sz w:val="20"/>
          <w:szCs w:val="20"/>
        </w:rPr>
      </w:pPr>
    </w:p>
    <w:p w:rsidR="00A72122" w:rsidRPr="00D83359" w:rsidRDefault="00A72122" w:rsidP="00D83359">
      <w:pPr>
        <w:pStyle w:val="NormalWeb"/>
        <w:spacing w:before="0" w:beforeAutospacing="0" w:after="0"/>
        <w:jc w:val="both"/>
        <w:rPr>
          <w:sz w:val="20"/>
          <w:szCs w:val="20"/>
        </w:rPr>
      </w:pPr>
      <w:r w:rsidRPr="00D83359">
        <w:rPr>
          <w:sz w:val="20"/>
          <w:szCs w:val="20"/>
        </w:rPr>
        <w:t xml:space="preserve">Собрание депутатов Кудеснерского сельского поселения Урмарского района Чувашской Республики </w:t>
      </w:r>
    </w:p>
    <w:p w:rsidR="00A72122" w:rsidRPr="00D83359" w:rsidRDefault="00A72122" w:rsidP="00D83359">
      <w:pPr>
        <w:pStyle w:val="NormalWeb"/>
        <w:spacing w:before="0" w:beforeAutospacing="0" w:after="0"/>
        <w:jc w:val="both"/>
        <w:rPr>
          <w:sz w:val="20"/>
          <w:szCs w:val="20"/>
        </w:rPr>
      </w:pPr>
      <w:r w:rsidRPr="00D83359">
        <w:rPr>
          <w:sz w:val="20"/>
          <w:szCs w:val="20"/>
        </w:rPr>
        <w:t>РЕШИЛО:</w:t>
      </w:r>
    </w:p>
    <w:p w:rsidR="00A72122" w:rsidRPr="00D83359" w:rsidRDefault="00A72122" w:rsidP="00D83359">
      <w:pPr>
        <w:pStyle w:val="NormalWeb"/>
        <w:spacing w:before="0" w:beforeAutospacing="0" w:after="0"/>
        <w:jc w:val="both"/>
        <w:rPr>
          <w:sz w:val="20"/>
          <w:szCs w:val="20"/>
        </w:rPr>
      </w:pPr>
      <w:r w:rsidRPr="00D83359">
        <w:rPr>
          <w:sz w:val="20"/>
          <w:szCs w:val="20"/>
        </w:rPr>
        <w:t>Внести в решение Собрания депутатов Кудеснерского сельского поселения Урмарского района Чувашской Республики от 29 ноября 2017 года №66 «О бюджете Кудеснерского сельского поселения Урмарского района Чувашской Республики на 2018 год и на плановый период 2019 и 2020 годов» следующие изменения:</w:t>
      </w:r>
    </w:p>
    <w:p w:rsidR="00A72122" w:rsidRPr="00D83359" w:rsidRDefault="00A72122" w:rsidP="00D83359">
      <w:pPr>
        <w:pStyle w:val="NormalWeb"/>
        <w:spacing w:before="0" w:beforeAutospacing="0" w:after="0"/>
        <w:jc w:val="both"/>
        <w:rPr>
          <w:sz w:val="20"/>
          <w:szCs w:val="20"/>
        </w:rPr>
      </w:pPr>
      <w:r w:rsidRPr="00D83359">
        <w:rPr>
          <w:sz w:val="20"/>
          <w:szCs w:val="20"/>
        </w:rPr>
        <w:t>Статья 1.</w:t>
      </w:r>
    </w:p>
    <w:p w:rsidR="00A72122" w:rsidRPr="00D83359" w:rsidRDefault="00A72122" w:rsidP="00D83359">
      <w:pPr>
        <w:pStyle w:val="NormalWeb"/>
        <w:numPr>
          <w:ilvl w:val="0"/>
          <w:numId w:val="1"/>
        </w:numPr>
        <w:spacing w:before="0" w:beforeAutospacing="0" w:after="0"/>
        <w:jc w:val="both"/>
        <w:rPr>
          <w:sz w:val="20"/>
          <w:szCs w:val="20"/>
        </w:rPr>
      </w:pPr>
      <w:r w:rsidRPr="00D83359">
        <w:rPr>
          <w:sz w:val="20"/>
          <w:szCs w:val="20"/>
        </w:rPr>
        <w:t xml:space="preserve">в пункте 1: </w:t>
      </w:r>
    </w:p>
    <w:p w:rsidR="00A72122" w:rsidRPr="00D83359" w:rsidRDefault="00A72122" w:rsidP="00D83359">
      <w:pPr>
        <w:pStyle w:val="NormalWeb"/>
        <w:spacing w:before="0" w:beforeAutospacing="0" w:after="0"/>
        <w:ind w:left="301"/>
        <w:jc w:val="both"/>
        <w:rPr>
          <w:sz w:val="20"/>
          <w:szCs w:val="20"/>
        </w:rPr>
      </w:pPr>
      <w:r w:rsidRPr="00D83359">
        <w:rPr>
          <w:sz w:val="20"/>
          <w:szCs w:val="20"/>
        </w:rPr>
        <w:t>В абзаце втором слова «4183824 рублей» заменить словами «4215266 рублей», слова «в том числе объем безвозмездных поступлений 3091584 рублей, из них объем межбюджетных трансфертов, получаемых из бюджетов бюджетной системы Российской Федерации , в сумме 2986584 рублей» заменить словами «в том числе объем безвозмездных поступлений 3123026 рублей, из них объем межбюджетных трансфертов, получаемых из бюджетов бюджетной системы Российской Федерации , в сумме 3018026 рублей»;</w:t>
      </w:r>
    </w:p>
    <w:p w:rsidR="00A72122" w:rsidRPr="00D83359" w:rsidRDefault="00A72122" w:rsidP="00D83359">
      <w:pPr>
        <w:pStyle w:val="NormalWeb"/>
        <w:spacing w:before="0" w:beforeAutospacing="0" w:after="0"/>
        <w:jc w:val="both"/>
        <w:rPr>
          <w:sz w:val="20"/>
          <w:szCs w:val="20"/>
        </w:rPr>
      </w:pPr>
      <w:r w:rsidRPr="00D83359">
        <w:rPr>
          <w:sz w:val="20"/>
          <w:szCs w:val="20"/>
        </w:rPr>
        <w:t>В абзаце третьем слова «4214324 рублей» заменить словами «4245766 рублей»;</w:t>
      </w:r>
    </w:p>
    <w:p w:rsidR="00A72122" w:rsidRPr="00D83359" w:rsidRDefault="00A72122" w:rsidP="00D83359">
      <w:pPr>
        <w:pStyle w:val="NormalWeb"/>
        <w:spacing w:before="0" w:beforeAutospacing="0" w:after="0"/>
        <w:jc w:val="both"/>
        <w:rPr>
          <w:sz w:val="20"/>
          <w:szCs w:val="20"/>
        </w:rPr>
      </w:pPr>
      <w:r w:rsidRPr="00D83359">
        <w:rPr>
          <w:sz w:val="20"/>
          <w:szCs w:val="20"/>
        </w:rPr>
        <w:t>2) в статье 5</w:t>
      </w:r>
    </w:p>
    <w:p w:rsidR="00A72122" w:rsidRPr="00D83359" w:rsidRDefault="00A72122" w:rsidP="00D83359">
      <w:pPr>
        <w:pStyle w:val="NormalWeb"/>
        <w:shd w:val="clear" w:color="auto" w:fill="FFFFFF"/>
        <w:spacing w:before="0" w:beforeAutospacing="0" w:after="0"/>
        <w:ind w:firstLine="709"/>
        <w:jc w:val="both"/>
        <w:rPr>
          <w:sz w:val="20"/>
          <w:szCs w:val="20"/>
        </w:rPr>
      </w:pPr>
      <w:r w:rsidRPr="00D83359">
        <w:rPr>
          <w:sz w:val="20"/>
          <w:szCs w:val="20"/>
        </w:rPr>
        <w:t>внести изменения и дополнения в приложени</w:t>
      </w:r>
      <w:r w:rsidRPr="00D83359">
        <w:rPr>
          <w:sz w:val="20"/>
          <w:szCs w:val="20"/>
          <w:lang w:val="en-US"/>
        </w:rPr>
        <w:t>e</w:t>
      </w:r>
      <w:r w:rsidRPr="00D83359">
        <w:rPr>
          <w:sz w:val="20"/>
          <w:szCs w:val="20"/>
        </w:rPr>
        <w:t xml:space="preserve"> 3 согласно приложению 1 к настоящему Решению.</w:t>
      </w:r>
    </w:p>
    <w:p w:rsidR="00A72122" w:rsidRPr="00D83359" w:rsidRDefault="00A72122" w:rsidP="00D83359">
      <w:pPr>
        <w:pStyle w:val="NormalWeb"/>
        <w:spacing w:before="0" w:beforeAutospacing="0" w:after="0"/>
        <w:ind w:left="284"/>
        <w:jc w:val="both"/>
        <w:rPr>
          <w:sz w:val="20"/>
          <w:szCs w:val="20"/>
        </w:rPr>
      </w:pPr>
      <w:r w:rsidRPr="00D83359">
        <w:rPr>
          <w:sz w:val="20"/>
          <w:szCs w:val="20"/>
        </w:rPr>
        <w:t>3)В статье 6</w:t>
      </w:r>
    </w:p>
    <w:p w:rsidR="00A72122" w:rsidRPr="00D83359" w:rsidRDefault="00A72122" w:rsidP="00D83359">
      <w:pPr>
        <w:pStyle w:val="NormalWeb"/>
        <w:shd w:val="clear" w:color="auto" w:fill="FFFFFF"/>
        <w:spacing w:before="0" w:beforeAutospacing="0" w:after="0"/>
        <w:ind w:firstLine="709"/>
        <w:jc w:val="both"/>
        <w:rPr>
          <w:sz w:val="20"/>
          <w:szCs w:val="20"/>
        </w:rPr>
      </w:pPr>
      <w:r w:rsidRPr="00D83359">
        <w:rPr>
          <w:sz w:val="20"/>
          <w:szCs w:val="20"/>
        </w:rPr>
        <w:t>внести изменения и дополнения в приложения 5,7,9 согласно приложениям 2-4 к настоящему Решению.</w:t>
      </w:r>
    </w:p>
    <w:p w:rsidR="00A72122" w:rsidRPr="00D83359" w:rsidRDefault="00A72122" w:rsidP="00D83359">
      <w:pPr>
        <w:pStyle w:val="NormalWeb"/>
        <w:shd w:val="clear" w:color="auto" w:fill="FFFFFF"/>
        <w:spacing w:before="0" w:beforeAutospacing="0" w:after="0"/>
        <w:ind w:firstLine="709"/>
        <w:jc w:val="both"/>
        <w:rPr>
          <w:sz w:val="20"/>
          <w:szCs w:val="20"/>
        </w:rPr>
      </w:pPr>
    </w:p>
    <w:p w:rsidR="00A72122" w:rsidRPr="00D83359" w:rsidRDefault="00A72122" w:rsidP="00D83359">
      <w:pPr>
        <w:pStyle w:val="NormalWeb"/>
        <w:shd w:val="clear" w:color="auto" w:fill="FFFFFF"/>
        <w:spacing w:before="0" w:beforeAutospacing="0" w:after="0"/>
        <w:ind w:firstLine="709"/>
        <w:jc w:val="both"/>
        <w:rPr>
          <w:sz w:val="20"/>
          <w:szCs w:val="20"/>
        </w:rPr>
      </w:pPr>
    </w:p>
    <w:p w:rsidR="00A72122" w:rsidRPr="00D83359" w:rsidRDefault="00A72122" w:rsidP="00D83359">
      <w:pPr>
        <w:pStyle w:val="NormalWeb"/>
        <w:shd w:val="clear" w:color="auto" w:fill="FFFFFF"/>
        <w:spacing w:before="0" w:beforeAutospacing="0" w:after="0"/>
        <w:ind w:firstLine="709"/>
        <w:jc w:val="both"/>
        <w:rPr>
          <w:sz w:val="20"/>
          <w:szCs w:val="20"/>
        </w:rPr>
      </w:pPr>
    </w:p>
    <w:p w:rsidR="00A72122" w:rsidRPr="00D83359" w:rsidRDefault="00A72122" w:rsidP="00D83359">
      <w:pPr>
        <w:pStyle w:val="NormalWeb"/>
        <w:shd w:val="clear" w:color="auto" w:fill="FFFFFF"/>
        <w:spacing w:before="0" w:beforeAutospacing="0" w:after="0"/>
        <w:ind w:firstLine="709"/>
        <w:jc w:val="both"/>
        <w:rPr>
          <w:sz w:val="20"/>
          <w:szCs w:val="20"/>
        </w:rPr>
      </w:pPr>
    </w:p>
    <w:p w:rsidR="00A72122" w:rsidRPr="00D83359" w:rsidRDefault="00A72122" w:rsidP="00D83359">
      <w:pPr>
        <w:pStyle w:val="NormalWeb"/>
        <w:shd w:val="clear" w:color="auto" w:fill="FFFFFF"/>
        <w:spacing w:before="0" w:beforeAutospacing="0" w:after="0"/>
        <w:ind w:firstLine="709"/>
        <w:jc w:val="both"/>
        <w:rPr>
          <w:sz w:val="20"/>
          <w:szCs w:val="20"/>
        </w:rPr>
      </w:pPr>
    </w:p>
    <w:p w:rsidR="00A72122" w:rsidRPr="00D83359" w:rsidRDefault="00A72122" w:rsidP="00D83359">
      <w:pPr>
        <w:pStyle w:val="NormalWeb"/>
        <w:shd w:val="clear" w:color="auto" w:fill="FFFFFF"/>
        <w:spacing w:before="0" w:beforeAutospacing="0" w:after="0"/>
        <w:ind w:firstLine="709"/>
        <w:jc w:val="both"/>
        <w:rPr>
          <w:sz w:val="20"/>
          <w:szCs w:val="20"/>
        </w:rPr>
      </w:pPr>
      <w:r w:rsidRPr="00D83359">
        <w:rPr>
          <w:sz w:val="20"/>
          <w:szCs w:val="20"/>
        </w:rPr>
        <w:t>Статья 2.</w:t>
      </w:r>
    </w:p>
    <w:p w:rsidR="00A72122" w:rsidRPr="00D83359" w:rsidRDefault="00A72122" w:rsidP="00D83359">
      <w:pPr>
        <w:pStyle w:val="NormalWeb"/>
        <w:shd w:val="clear" w:color="auto" w:fill="FFFFFF"/>
        <w:spacing w:before="0" w:beforeAutospacing="0" w:after="0"/>
        <w:ind w:firstLine="709"/>
        <w:jc w:val="both"/>
        <w:rPr>
          <w:sz w:val="20"/>
          <w:szCs w:val="20"/>
        </w:rPr>
      </w:pPr>
      <w:r w:rsidRPr="00D83359">
        <w:rPr>
          <w:sz w:val="20"/>
          <w:szCs w:val="20"/>
        </w:rPr>
        <w:t>Настоящее Решение вступает в силу со дня его официального опубликования и распространяется на правоотношения, возникшие с 1 января 2018 года.</w:t>
      </w:r>
    </w:p>
    <w:p w:rsidR="00A72122" w:rsidRPr="00D83359" w:rsidRDefault="00A72122" w:rsidP="00D83359">
      <w:pPr>
        <w:pStyle w:val="NormalWeb"/>
        <w:shd w:val="clear" w:color="auto" w:fill="FFFFFF"/>
        <w:spacing w:before="0" w:beforeAutospacing="0" w:after="0"/>
        <w:ind w:firstLine="709"/>
        <w:jc w:val="both"/>
        <w:rPr>
          <w:sz w:val="20"/>
          <w:szCs w:val="20"/>
        </w:rPr>
      </w:pPr>
    </w:p>
    <w:p w:rsidR="00A72122" w:rsidRPr="00D83359" w:rsidRDefault="00A72122" w:rsidP="00D83359">
      <w:pPr>
        <w:pStyle w:val="NormalWeb"/>
        <w:spacing w:before="0" w:beforeAutospacing="0" w:after="0"/>
        <w:jc w:val="both"/>
        <w:rPr>
          <w:sz w:val="20"/>
          <w:szCs w:val="20"/>
        </w:rPr>
      </w:pPr>
      <w:r w:rsidRPr="00D83359">
        <w:rPr>
          <w:sz w:val="20"/>
          <w:szCs w:val="20"/>
        </w:rPr>
        <w:t>Председатель Собрания депутатов</w:t>
      </w:r>
    </w:p>
    <w:p w:rsidR="00A72122" w:rsidRPr="00D83359" w:rsidRDefault="00A72122" w:rsidP="00D83359">
      <w:pPr>
        <w:pStyle w:val="NormalWeb"/>
        <w:spacing w:before="0" w:beforeAutospacing="0" w:after="0"/>
        <w:jc w:val="both"/>
        <w:rPr>
          <w:sz w:val="20"/>
          <w:szCs w:val="20"/>
        </w:rPr>
      </w:pPr>
      <w:r w:rsidRPr="00D83359">
        <w:rPr>
          <w:sz w:val="20"/>
          <w:szCs w:val="20"/>
        </w:rPr>
        <w:t>Кудеснерского сельского поселения</w:t>
      </w:r>
    </w:p>
    <w:p w:rsidR="00A72122" w:rsidRPr="00D83359" w:rsidRDefault="00A72122" w:rsidP="00D83359">
      <w:pPr>
        <w:pStyle w:val="NormalWeb"/>
        <w:spacing w:before="0" w:beforeAutospacing="0" w:after="0"/>
        <w:jc w:val="both"/>
        <w:rPr>
          <w:sz w:val="20"/>
          <w:szCs w:val="20"/>
        </w:rPr>
      </w:pPr>
      <w:r w:rsidRPr="00D83359">
        <w:rPr>
          <w:sz w:val="20"/>
          <w:szCs w:val="20"/>
        </w:rPr>
        <w:t>Урмарского района Чувашской Республики                      А.Г.Скворцов</w:t>
      </w:r>
    </w:p>
    <w:p w:rsidR="00A72122" w:rsidRPr="00D83359" w:rsidRDefault="00A72122" w:rsidP="00D83359">
      <w:pPr>
        <w:pStyle w:val="NormalWeb"/>
        <w:spacing w:before="0" w:beforeAutospacing="0" w:after="0"/>
        <w:jc w:val="both"/>
        <w:rPr>
          <w:sz w:val="20"/>
          <w:szCs w:val="20"/>
        </w:rPr>
      </w:pPr>
    </w:p>
    <w:p w:rsidR="00A72122" w:rsidRPr="00D83359" w:rsidRDefault="00A72122" w:rsidP="00D83359">
      <w:pPr>
        <w:pStyle w:val="NormalWeb"/>
        <w:spacing w:before="0" w:beforeAutospacing="0" w:after="0"/>
        <w:jc w:val="both"/>
        <w:rPr>
          <w:sz w:val="20"/>
          <w:szCs w:val="20"/>
        </w:rPr>
      </w:pPr>
      <w:r w:rsidRPr="00D83359">
        <w:rPr>
          <w:sz w:val="20"/>
          <w:szCs w:val="20"/>
        </w:rPr>
        <w:t>Глава Кудеснерского сельского поселения:                       О.Л.Николаев</w:t>
      </w:r>
    </w:p>
    <w:p w:rsidR="00A72122" w:rsidRPr="00D83359" w:rsidRDefault="00A72122" w:rsidP="00D83359">
      <w:pPr>
        <w:jc w:val="both"/>
        <w:rPr>
          <w:rFonts w:ascii="Times New Roman" w:hAnsi="Times New Roman"/>
          <w:sz w:val="20"/>
          <w:szCs w:val="20"/>
        </w:rPr>
      </w:pPr>
    </w:p>
    <w:p w:rsidR="00A72122" w:rsidRPr="00D83359" w:rsidRDefault="00A72122" w:rsidP="00D83359">
      <w:pPr>
        <w:jc w:val="both"/>
        <w:rPr>
          <w:rFonts w:ascii="Times New Roman" w:hAnsi="Times New Roman"/>
          <w:b/>
          <w:sz w:val="20"/>
          <w:szCs w:val="20"/>
        </w:rPr>
      </w:pPr>
      <w:r w:rsidRPr="00D83359">
        <w:rPr>
          <w:rFonts w:ascii="Times New Roman" w:hAnsi="Times New Roman"/>
          <w:b/>
          <w:sz w:val="20"/>
          <w:szCs w:val="20"/>
        </w:rPr>
        <w:t>РЕШЕНИЕ № 97</w:t>
      </w:r>
    </w:p>
    <w:p w:rsidR="00A72122" w:rsidRPr="00D83359" w:rsidRDefault="00A72122" w:rsidP="00D83359">
      <w:pPr>
        <w:spacing w:after="0" w:line="240" w:lineRule="auto"/>
        <w:ind w:right="3685"/>
        <w:jc w:val="both"/>
        <w:rPr>
          <w:rFonts w:ascii="Times New Roman" w:hAnsi="Times New Roman"/>
          <w:sz w:val="20"/>
          <w:szCs w:val="20"/>
        </w:rPr>
      </w:pPr>
      <w:r w:rsidRPr="00D83359">
        <w:rPr>
          <w:rFonts w:ascii="Times New Roman" w:hAnsi="Times New Roman"/>
          <w:bCs/>
          <w:sz w:val="20"/>
          <w:szCs w:val="20"/>
        </w:rPr>
        <w:t>Об утверждении Порядка подведения  тогов продажи муниципального имущества и порядка заключения с покупателем договора купли-продажи муниципального имущества без объявления цены</w:t>
      </w:r>
    </w:p>
    <w:p w:rsidR="00A72122" w:rsidRPr="00D83359" w:rsidRDefault="00A72122" w:rsidP="00D83359">
      <w:pPr>
        <w:spacing w:after="0" w:line="240" w:lineRule="auto"/>
        <w:ind w:firstLine="567"/>
        <w:jc w:val="both"/>
        <w:rPr>
          <w:rFonts w:ascii="Times New Roman" w:hAnsi="Times New Roman"/>
          <w:sz w:val="20"/>
          <w:szCs w:val="20"/>
        </w:rPr>
      </w:pP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В соответствии с Федеральным законом от 21.12.2001 г. № 178-ФЗ «О приватизации государственного и муниципального имущества», руководствуясь постановлением Правительства РФ от 22.07.2002 №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 Федеральным законом от 06.12.2003 г. № 131-ФЗ «Об общих принципах организации местного самоуправления в Российской Федерации», Уставом Кудеснерского сельского поселения Урмарского района,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Собрание депутатов Кудеснерского сельского поселения Урмарского района Чувашской Республики РЕШИЛО:</w:t>
      </w:r>
    </w:p>
    <w:p w:rsidR="00A72122" w:rsidRPr="00D83359" w:rsidRDefault="00A72122" w:rsidP="00D83359">
      <w:pPr>
        <w:numPr>
          <w:ilvl w:val="0"/>
          <w:numId w:val="2"/>
        </w:numPr>
        <w:spacing w:after="0" w:line="240" w:lineRule="auto"/>
        <w:jc w:val="both"/>
        <w:rPr>
          <w:rFonts w:ascii="Times New Roman" w:hAnsi="Times New Roman"/>
          <w:sz w:val="20"/>
          <w:szCs w:val="20"/>
        </w:rPr>
      </w:pPr>
      <w:r w:rsidRPr="00D83359">
        <w:rPr>
          <w:rFonts w:ascii="Times New Roman" w:hAnsi="Times New Roman"/>
          <w:sz w:val="20"/>
          <w:szCs w:val="20"/>
        </w:rPr>
        <w:t>Утвердить Порядок подведения итогов продажи муниципального имущества Кудеснерского сельского поселения Урмарского района без объявления цены и заключения с покупателем договора купли-продажи муниципального имущества Кудеснерского сельского поселения Урмарского района без объявления цены.</w:t>
      </w:r>
    </w:p>
    <w:p w:rsidR="00A72122" w:rsidRPr="00D83359" w:rsidRDefault="00A72122" w:rsidP="00D83359">
      <w:pPr>
        <w:numPr>
          <w:ilvl w:val="0"/>
          <w:numId w:val="2"/>
        </w:numPr>
        <w:spacing w:after="0" w:line="240" w:lineRule="auto"/>
        <w:jc w:val="both"/>
        <w:rPr>
          <w:rFonts w:ascii="Times New Roman" w:hAnsi="Times New Roman"/>
          <w:sz w:val="20"/>
          <w:szCs w:val="20"/>
        </w:rPr>
      </w:pPr>
      <w:r w:rsidRPr="00D83359">
        <w:rPr>
          <w:rFonts w:ascii="Times New Roman" w:hAnsi="Times New Roman"/>
          <w:sz w:val="20"/>
          <w:szCs w:val="20"/>
        </w:rPr>
        <w:t>Настоящее Решение вступает в силу со дня его официального опубликования в периодическом печатном издании «Новости Кудеснерского поселения».</w:t>
      </w:r>
    </w:p>
    <w:p w:rsidR="00A72122" w:rsidRPr="00D83359" w:rsidRDefault="00A72122" w:rsidP="00D83359">
      <w:pPr>
        <w:spacing w:after="0" w:line="240" w:lineRule="auto"/>
        <w:jc w:val="both"/>
        <w:rPr>
          <w:rFonts w:ascii="Times New Roman" w:hAnsi="Times New Roman"/>
          <w:sz w:val="20"/>
          <w:szCs w:val="20"/>
        </w:rPr>
      </w:pPr>
    </w:p>
    <w:p w:rsidR="00A72122" w:rsidRPr="00D83359" w:rsidRDefault="00A72122" w:rsidP="00D83359">
      <w:pPr>
        <w:spacing w:after="0" w:line="240" w:lineRule="auto"/>
        <w:jc w:val="both"/>
        <w:rPr>
          <w:rFonts w:ascii="Times New Roman" w:hAnsi="Times New Roman"/>
          <w:sz w:val="20"/>
          <w:szCs w:val="20"/>
        </w:rPr>
      </w:pP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Председатель Собрания депутатов</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Кудеснерского сельского поселения                                   А.Г.Скворцов</w:t>
      </w:r>
    </w:p>
    <w:p w:rsidR="00A72122" w:rsidRPr="00D83359" w:rsidRDefault="00A72122" w:rsidP="00D83359">
      <w:pPr>
        <w:spacing w:after="0" w:line="240" w:lineRule="auto"/>
        <w:ind w:firstLine="567"/>
        <w:jc w:val="both"/>
        <w:rPr>
          <w:rFonts w:ascii="Times New Roman" w:hAnsi="Times New Roman"/>
          <w:sz w:val="20"/>
          <w:szCs w:val="20"/>
        </w:rPr>
      </w:pP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Глава Кудеснерского сельского поселения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Урмарского района Чувашской Республики                      О.Л.Николаев</w:t>
      </w:r>
    </w:p>
    <w:p w:rsidR="00A72122" w:rsidRPr="00D83359" w:rsidRDefault="00A72122" w:rsidP="00D83359">
      <w:pPr>
        <w:spacing w:after="0" w:line="240" w:lineRule="auto"/>
        <w:jc w:val="both"/>
        <w:rPr>
          <w:rFonts w:ascii="Times New Roman" w:hAnsi="Times New Roman"/>
          <w:sz w:val="20"/>
          <w:szCs w:val="20"/>
        </w:rPr>
      </w:pPr>
    </w:p>
    <w:p w:rsidR="00A72122" w:rsidRPr="00D83359" w:rsidRDefault="00A72122" w:rsidP="00D83359">
      <w:pPr>
        <w:spacing w:after="0" w:line="240" w:lineRule="auto"/>
        <w:ind w:left="142" w:right="4961"/>
        <w:jc w:val="both"/>
        <w:rPr>
          <w:rFonts w:ascii="Times New Roman" w:hAnsi="Times New Roman"/>
          <w:sz w:val="20"/>
          <w:szCs w:val="20"/>
        </w:rPr>
      </w:pP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Приложение</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к решению Собрания депутатов</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Кудеснерского сельского поселения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Урмарского района</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от 06.12.2018г. №97</w:t>
      </w:r>
    </w:p>
    <w:p w:rsidR="00A72122" w:rsidRPr="00D83359" w:rsidRDefault="00A72122" w:rsidP="00D83359">
      <w:pPr>
        <w:keepNext/>
        <w:spacing w:after="0"/>
        <w:jc w:val="both"/>
        <w:outlineLvl w:val="0"/>
        <w:rPr>
          <w:rFonts w:ascii="Times New Roman" w:hAnsi="Times New Roman"/>
          <w:b/>
          <w:bCs/>
          <w:kern w:val="36"/>
          <w:sz w:val="20"/>
          <w:szCs w:val="20"/>
        </w:rPr>
      </w:pPr>
      <w:r w:rsidRPr="00D83359">
        <w:rPr>
          <w:rFonts w:ascii="Times New Roman" w:hAnsi="Times New Roman"/>
          <w:b/>
          <w:bCs/>
          <w:kern w:val="36"/>
          <w:sz w:val="20"/>
          <w:szCs w:val="20"/>
        </w:rPr>
        <w:t>ПОРЯДОК</w:t>
      </w:r>
    </w:p>
    <w:p w:rsidR="00A72122" w:rsidRPr="00D83359" w:rsidRDefault="00A72122" w:rsidP="00D83359">
      <w:pPr>
        <w:keepNext/>
        <w:spacing w:after="0"/>
        <w:jc w:val="both"/>
        <w:outlineLvl w:val="0"/>
        <w:rPr>
          <w:rFonts w:ascii="Times New Roman" w:hAnsi="Times New Roman"/>
          <w:b/>
          <w:bCs/>
          <w:kern w:val="36"/>
          <w:sz w:val="20"/>
          <w:szCs w:val="20"/>
        </w:rPr>
      </w:pPr>
      <w:r w:rsidRPr="00D83359">
        <w:rPr>
          <w:rFonts w:ascii="Times New Roman" w:hAnsi="Times New Roman"/>
          <w:b/>
          <w:bCs/>
          <w:kern w:val="36"/>
          <w:sz w:val="20"/>
          <w:szCs w:val="20"/>
        </w:rPr>
        <w:t>подведения итогов продажи муниципального имущества</w:t>
      </w:r>
    </w:p>
    <w:p w:rsidR="00A72122" w:rsidRPr="00D83359" w:rsidRDefault="00A72122" w:rsidP="00D83359">
      <w:pPr>
        <w:keepNext/>
        <w:spacing w:after="0"/>
        <w:jc w:val="both"/>
        <w:outlineLvl w:val="0"/>
        <w:rPr>
          <w:rFonts w:ascii="Times New Roman" w:hAnsi="Times New Roman"/>
          <w:b/>
          <w:bCs/>
          <w:kern w:val="36"/>
          <w:sz w:val="20"/>
          <w:szCs w:val="20"/>
        </w:rPr>
      </w:pPr>
      <w:r w:rsidRPr="00D83359">
        <w:rPr>
          <w:rFonts w:ascii="Times New Roman" w:hAnsi="Times New Roman"/>
          <w:b/>
          <w:bCs/>
          <w:kern w:val="36"/>
          <w:sz w:val="20"/>
          <w:szCs w:val="20"/>
        </w:rPr>
        <w:t>Кудеснерского сельского поселения Урмарского района без объявления цены</w:t>
      </w:r>
    </w:p>
    <w:p w:rsidR="00A72122" w:rsidRPr="00D83359" w:rsidRDefault="00A72122" w:rsidP="00D83359">
      <w:pPr>
        <w:keepNext/>
        <w:spacing w:after="0"/>
        <w:jc w:val="both"/>
        <w:outlineLvl w:val="0"/>
        <w:rPr>
          <w:rFonts w:ascii="Times New Roman" w:hAnsi="Times New Roman"/>
          <w:b/>
          <w:bCs/>
          <w:kern w:val="36"/>
          <w:sz w:val="20"/>
          <w:szCs w:val="20"/>
        </w:rPr>
      </w:pPr>
      <w:r w:rsidRPr="00D83359">
        <w:rPr>
          <w:rFonts w:ascii="Times New Roman" w:hAnsi="Times New Roman"/>
          <w:b/>
          <w:bCs/>
          <w:kern w:val="36"/>
          <w:sz w:val="20"/>
          <w:szCs w:val="20"/>
        </w:rPr>
        <w:t>и заключения с покупателем договора купли-продажи муниципального имущества</w:t>
      </w:r>
    </w:p>
    <w:p w:rsidR="00A72122" w:rsidRPr="00D83359" w:rsidRDefault="00A72122" w:rsidP="00D83359">
      <w:pPr>
        <w:keepNext/>
        <w:spacing w:after="0"/>
        <w:jc w:val="both"/>
        <w:outlineLvl w:val="0"/>
        <w:rPr>
          <w:rFonts w:ascii="Times New Roman" w:hAnsi="Times New Roman"/>
          <w:b/>
          <w:bCs/>
          <w:kern w:val="36"/>
          <w:sz w:val="20"/>
          <w:szCs w:val="20"/>
        </w:rPr>
      </w:pPr>
      <w:r w:rsidRPr="00D83359">
        <w:rPr>
          <w:rFonts w:ascii="Times New Roman" w:hAnsi="Times New Roman"/>
          <w:b/>
          <w:bCs/>
          <w:kern w:val="36"/>
          <w:sz w:val="20"/>
          <w:szCs w:val="20"/>
        </w:rPr>
        <w:t>Кудеснерского сельского поселения Урмарского района</w:t>
      </w:r>
    </w:p>
    <w:p w:rsidR="00A72122" w:rsidRPr="00D83359" w:rsidRDefault="00A72122" w:rsidP="00D83359">
      <w:pPr>
        <w:keepNext/>
        <w:spacing w:after="0"/>
        <w:jc w:val="both"/>
        <w:outlineLvl w:val="0"/>
        <w:rPr>
          <w:rFonts w:ascii="Times New Roman" w:hAnsi="Times New Roman"/>
          <w:b/>
          <w:bCs/>
          <w:kern w:val="36"/>
          <w:sz w:val="20"/>
          <w:szCs w:val="20"/>
        </w:rPr>
      </w:pPr>
      <w:r w:rsidRPr="00D83359">
        <w:rPr>
          <w:rFonts w:ascii="Times New Roman" w:hAnsi="Times New Roman"/>
          <w:b/>
          <w:bCs/>
          <w:kern w:val="36"/>
          <w:sz w:val="20"/>
          <w:szCs w:val="20"/>
        </w:rPr>
        <w:t>без объявления цены</w:t>
      </w:r>
    </w:p>
    <w:p w:rsidR="00A72122" w:rsidRPr="00D83359" w:rsidRDefault="00A72122" w:rsidP="00D83359">
      <w:pPr>
        <w:keepNext/>
        <w:spacing w:after="0" w:line="240" w:lineRule="auto"/>
        <w:jc w:val="both"/>
        <w:outlineLvl w:val="0"/>
        <w:rPr>
          <w:rFonts w:ascii="Times New Roman" w:hAnsi="Times New Roman"/>
          <w:b/>
          <w:bCs/>
          <w:kern w:val="36"/>
          <w:sz w:val="20"/>
          <w:szCs w:val="20"/>
        </w:rPr>
      </w:pPr>
      <w:r w:rsidRPr="00D83359">
        <w:rPr>
          <w:rFonts w:ascii="Times New Roman" w:hAnsi="Times New Roman"/>
          <w:b/>
          <w:bCs/>
          <w:kern w:val="36"/>
          <w:sz w:val="20"/>
          <w:szCs w:val="20"/>
        </w:rPr>
        <w:t>I. Общее положение</w:t>
      </w:r>
    </w:p>
    <w:p w:rsidR="00A72122" w:rsidRPr="00D83359" w:rsidRDefault="00A72122" w:rsidP="00D83359">
      <w:pPr>
        <w:spacing w:after="0" w:line="240" w:lineRule="auto"/>
        <w:jc w:val="both"/>
        <w:rPr>
          <w:rFonts w:ascii="Times New Roman" w:hAnsi="Times New Roman"/>
          <w:sz w:val="20"/>
          <w:szCs w:val="20"/>
        </w:rPr>
      </w:pPr>
      <w:bookmarkStart w:id="0" w:name="sub_2100"/>
      <w:bookmarkEnd w:id="0"/>
      <w:r w:rsidRPr="00D83359">
        <w:rPr>
          <w:rFonts w:ascii="Times New Roman" w:hAnsi="Times New Roman"/>
          <w:sz w:val="20"/>
          <w:szCs w:val="20"/>
        </w:rPr>
        <w:t xml:space="preserve">1.1. Настоящий Порядок разработан в соответствии с  </w:t>
      </w:r>
      <w:hyperlink r:id="rId6" w:tgtFrame="_top" w:history="1">
        <w:r w:rsidRPr="00D83359">
          <w:rPr>
            <w:rFonts w:ascii="Times New Roman" w:hAnsi="Times New Roman"/>
            <w:sz w:val="20"/>
            <w:szCs w:val="20"/>
            <w:u w:val="single"/>
          </w:rPr>
          <w:t xml:space="preserve">Федеральным законом от 21.12.2001 </w:t>
        </w:r>
      </w:hyperlink>
      <w:hyperlink r:id="rId7" w:tgtFrame="_top" w:history="1">
        <w:r w:rsidRPr="00D83359">
          <w:rPr>
            <w:rFonts w:ascii="Times New Roman" w:hAnsi="Times New Roman"/>
            <w:sz w:val="20"/>
            <w:szCs w:val="20"/>
            <w:u w:val="single"/>
          </w:rPr>
          <w:t>г. № 178-ФЗ «О приватизации государственного и муниципального имущества»</w:t>
        </w:r>
      </w:hyperlink>
      <w:r w:rsidRPr="00D83359">
        <w:rPr>
          <w:rFonts w:ascii="Times New Roman" w:hAnsi="Times New Roman"/>
          <w:sz w:val="20"/>
          <w:szCs w:val="20"/>
        </w:rPr>
        <w:t>, </w:t>
      </w:r>
      <w:hyperlink r:id="rId8" w:tgtFrame="_top" w:history="1">
        <w:r w:rsidRPr="00D83359">
          <w:rPr>
            <w:rFonts w:ascii="Times New Roman" w:hAnsi="Times New Roman"/>
            <w:sz w:val="20"/>
            <w:szCs w:val="20"/>
            <w:u w:val="single"/>
          </w:rPr>
          <w:t xml:space="preserve">Положением </w:t>
        </w:r>
      </w:hyperlink>
      <w:hyperlink r:id="rId9" w:tgtFrame="_top" w:history="1">
        <w:r w:rsidRPr="00D83359">
          <w:rPr>
            <w:rFonts w:ascii="Times New Roman" w:hAnsi="Times New Roman"/>
            <w:sz w:val="20"/>
            <w:szCs w:val="20"/>
            <w:u w:val="single"/>
          </w:rPr>
          <w:t>об организации продажи государственного или муниципального имущества посредством публичного предложения и без объявления цены</w:t>
        </w:r>
      </w:hyperlink>
      <w:r w:rsidRPr="00D83359">
        <w:rPr>
          <w:rFonts w:ascii="Times New Roman" w:hAnsi="Times New Roman"/>
          <w:sz w:val="20"/>
          <w:szCs w:val="20"/>
        </w:rPr>
        <w:t>, утвержденным </w:t>
      </w:r>
      <w:hyperlink r:id="rId10" w:tgtFrame="_top" w:history="1">
        <w:r w:rsidRPr="00D83359">
          <w:rPr>
            <w:rFonts w:ascii="Times New Roman" w:hAnsi="Times New Roman"/>
            <w:sz w:val="20"/>
            <w:szCs w:val="20"/>
            <w:u w:val="single"/>
          </w:rPr>
          <w:t>постановлением Правительства Российской Федерации от 22.07.2002 г. № 549</w:t>
        </w:r>
      </w:hyperlink>
      <w:r w:rsidRPr="00D83359">
        <w:rPr>
          <w:rFonts w:ascii="Times New Roman" w:hAnsi="Times New Roman"/>
          <w:sz w:val="20"/>
          <w:szCs w:val="20"/>
        </w:rPr>
        <w:t>.</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1.2. Настоящий Порядок подведения итогов продажи муниципального имущества Кудеснерского сельского поселения Урмарского района без объявления цены и заключения с покупателем договора купли-продажи муниципального имущества Кудеснерского сельского поселения Урмарского района без объявления цены (далее – Порядок) определяет процедуру подведения итогов продажи муниципального имущества Кудеснерского сельского поселения без объявления цены (далее именуется соответственно – имущество и продажа) и заключения с покупателем договора купли-продажи муниципального имущества Кудеснерского сельского поселения Урмарского района без объявления цены.</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1.3. Продажу имущества, подведение итогов продажи без объявления цены осуществляет администрация Кудеснерского сельского поселения Урмарского района Чувашской Республики (далее - администрация).</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1.4. Администрация Кудеснерского сельского поселения Урмарского района Чувашской Республики в процессе подготовки и проведения продажи имущества: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а) устанавливает срок приема заявок на приобретение имущества (дата и время начала и окончания приема заявок), а также дату подведения итогов продажи имущества;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б) организует подготовку и размещение информационного сообщения о продаже имущества в информационно-телекоммуникационной сети «Интернет» (далее - сеть «Интернет») в соответствии с требованиями, установленными Федеральным законом от 21.12.2001 г. № 178-ФЗ «О приватизации государственного и муниципального имущества» и настоящим Порядка;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в) принимает заявки юридических и физических лиц на приобретение имущества, а также прилагаемые к ним предложения о цене приобретения имущества и другие документы по описи, представленной претендентом;</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г) ведет учет заявок и предложений о цене приобретения имущества путем их регистрации в установленном продавцом порядке;</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д) уведомляет претендента об отказе в рассмотрении поданной им заявки и предложения о цене приобретения имущества или о признании его покупателем имущества;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е) заключает с покупателем договор купли-продажи имущества;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ж) производит расчеты с покупателем;</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з) организует подготовку и размещение информационного сообщения об итогах продажи имущества в сети «Интернет» в соответствии с требованиями, установленными Федеральным законом № 178-ФЗ «О приватизации государственного и муниципального имущества» и настоящим Порядка;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и) обеспечивает передачу имущества покупателю и совершает необходимые действия, связанные с переходом права собственности на него;</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к) осуществляет иные функции, предусмотренные Федеральным законом № 178-ФЗ «О приватизации государственного и муниципального имущества» и настоящим Порядка;</w:t>
      </w:r>
    </w:p>
    <w:p w:rsidR="00A72122" w:rsidRPr="00D83359" w:rsidRDefault="00A72122" w:rsidP="00D83359">
      <w:pPr>
        <w:spacing w:after="0" w:line="240" w:lineRule="auto"/>
        <w:ind w:firstLine="709"/>
        <w:jc w:val="both"/>
        <w:rPr>
          <w:rFonts w:ascii="Times New Roman" w:hAnsi="Times New Roman"/>
          <w:sz w:val="20"/>
          <w:szCs w:val="20"/>
        </w:rPr>
      </w:pPr>
      <w:r w:rsidRPr="00D83359">
        <w:rPr>
          <w:rFonts w:ascii="Times New Roman" w:hAnsi="Times New Roman"/>
          <w:sz w:val="20"/>
          <w:szCs w:val="20"/>
        </w:rPr>
        <w:t>1.5. Функции, предусмотренные пунктом 1.4. настоящего Порядка, являются исключительными функциями продавца и не могут быть переданы иным лицам, за исключением случаев, предусмотренных законодательством Российской Федерации.</w:t>
      </w:r>
    </w:p>
    <w:p w:rsidR="00A72122" w:rsidRPr="00D83359" w:rsidRDefault="00A72122" w:rsidP="00D83359">
      <w:pPr>
        <w:spacing w:after="0" w:line="240" w:lineRule="auto"/>
        <w:ind w:firstLine="709"/>
        <w:jc w:val="both"/>
        <w:rPr>
          <w:rFonts w:ascii="Times New Roman" w:hAnsi="Times New Roman"/>
          <w:sz w:val="20"/>
          <w:szCs w:val="20"/>
        </w:rPr>
      </w:pPr>
    </w:p>
    <w:p w:rsidR="00A72122" w:rsidRPr="00D83359" w:rsidRDefault="00A72122" w:rsidP="00D83359">
      <w:pPr>
        <w:spacing w:after="0" w:line="240" w:lineRule="auto"/>
        <w:ind w:firstLine="425"/>
        <w:jc w:val="both"/>
        <w:rPr>
          <w:rFonts w:ascii="Times New Roman" w:hAnsi="Times New Roman"/>
          <w:sz w:val="20"/>
          <w:szCs w:val="20"/>
        </w:rPr>
      </w:pPr>
      <w:r w:rsidRPr="00D83359">
        <w:rPr>
          <w:rFonts w:ascii="Times New Roman" w:hAnsi="Times New Roman"/>
          <w:b/>
          <w:bCs/>
          <w:sz w:val="20"/>
          <w:szCs w:val="20"/>
        </w:rPr>
        <w:t>II. Подведение итогов продажи муниципального имущества без объявления цены</w:t>
      </w:r>
    </w:p>
    <w:p w:rsidR="00A72122" w:rsidRPr="00D83359" w:rsidRDefault="00A72122" w:rsidP="00D83359">
      <w:pPr>
        <w:spacing w:after="0" w:line="240" w:lineRule="auto"/>
        <w:jc w:val="both"/>
        <w:rPr>
          <w:rFonts w:ascii="Times New Roman" w:hAnsi="Times New Roman"/>
          <w:sz w:val="20"/>
          <w:szCs w:val="20"/>
        </w:rPr>
      </w:pPr>
      <w:bookmarkStart w:id="1" w:name="sub_2300"/>
      <w:bookmarkEnd w:id="1"/>
      <w:r w:rsidRPr="00D83359">
        <w:rPr>
          <w:rFonts w:ascii="Times New Roman" w:hAnsi="Times New Roman"/>
          <w:sz w:val="20"/>
          <w:szCs w:val="20"/>
        </w:rPr>
        <w:t>2.1. По результатам рассмотрения представленных документов администрация Кудеснерского сельского поселения принимает по каждой зарегистрированной заявке отдельное решение о рассмотрении предложений о цене приобретения имущества. Указанное решение оформляется протоколом об итогах продажи имущества.</w:t>
      </w:r>
    </w:p>
    <w:p w:rsidR="00A72122" w:rsidRPr="00D83359" w:rsidRDefault="00A72122" w:rsidP="00D83359">
      <w:pPr>
        <w:spacing w:after="0" w:line="240" w:lineRule="auto"/>
        <w:jc w:val="both"/>
        <w:rPr>
          <w:rFonts w:ascii="Times New Roman" w:hAnsi="Times New Roman"/>
          <w:sz w:val="20"/>
          <w:szCs w:val="20"/>
        </w:rPr>
      </w:pPr>
      <w:bookmarkStart w:id="2" w:name="sub_2010"/>
      <w:bookmarkEnd w:id="2"/>
      <w:r w:rsidRPr="00D83359">
        <w:rPr>
          <w:rFonts w:ascii="Times New Roman" w:hAnsi="Times New Roman"/>
          <w:sz w:val="20"/>
          <w:szCs w:val="20"/>
        </w:rPr>
        <w:t>2.2. Для определения покупателя имущества администрация вскрывает конверты с предложениями о цене приобретения имущества. При вскрытии конвертов с предложениями могут присутствовать подавшие их претенденты или их полномочные представители.</w:t>
      </w:r>
    </w:p>
    <w:p w:rsidR="00A72122" w:rsidRPr="00D83359" w:rsidRDefault="00A72122" w:rsidP="00D83359">
      <w:pPr>
        <w:spacing w:after="0" w:line="240" w:lineRule="auto"/>
        <w:jc w:val="both"/>
        <w:rPr>
          <w:rFonts w:ascii="Times New Roman" w:hAnsi="Times New Roman"/>
          <w:sz w:val="20"/>
          <w:szCs w:val="20"/>
        </w:rPr>
      </w:pPr>
      <w:bookmarkStart w:id="3" w:name="sub_2011"/>
      <w:bookmarkEnd w:id="3"/>
      <w:r w:rsidRPr="00D83359">
        <w:rPr>
          <w:rFonts w:ascii="Times New Roman" w:hAnsi="Times New Roman"/>
          <w:sz w:val="20"/>
          <w:szCs w:val="20"/>
        </w:rPr>
        <w:t>2.3. Покупателем имущества признается:</w:t>
      </w:r>
    </w:p>
    <w:p w:rsidR="00A72122" w:rsidRPr="00D83359" w:rsidRDefault="00A72122" w:rsidP="00D83359">
      <w:pPr>
        <w:spacing w:after="0" w:line="240" w:lineRule="auto"/>
        <w:jc w:val="both"/>
        <w:rPr>
          <w:rFonts w:ascii="Times New Roman" w:hAnsi="Times New Roman"/>
          <w:sz w:val="20"/>
          <w:szCs w:val="20"/>
        </w:rPr>
      </w:pPr>
      <w:bookmarkStart w:id="4" w:name="sub_2012"/>
      <w:bookmarkEnd w:id="4"/>
      <w:r w:rsidRPr="00D83359">
        <w:rPr>
          <w:rFonts w:ascii="Times New Roman" w:hAnsi="Times New Roman"/>
          <w:sz w:val="20"/>
          <w:szCs w:val="20"/>
        </w:rPr>
        <w:t>а) при принятии к рассмотрению одного предложения о цене приобретения имущества - претендент, подавший это предложение;</w:t>
      </w:r>
    </w:p>
    <w:p w:rsidR="00A72122" w:rsidRPr="00D83359" w:rsidRDefault="00A72122" w:rsidP="00D83359">
      <w:pPr>
        <w:spacing w:after="0" w:line="240" w:lineRule="auto"/>
        <w:jc w:val="both"/>
        <w:rPr>
          <w:rFonts w:ascii="Times New Roman" w:hAnsi="Times New Roman"/>
          <w:sz w:val="20"/>
          <w:szCs w:val="20"/>
        </w:rPr>
      </w:pPr>
      <w:bookmarkStart w:id="5" w:name="sub_20121"/>
      <w:bookmarkEnd w:id="5"/>
      <w:r w:rsidRPr="00D83359">
        <w:rPr>
          <w:rFonts w:ascii="Times New Roman" w:hAnsi="Times New Roman"/>
          <w:sz w:val="20"/>
          <w:szCs w:val="20"/>
        </w:rPr>
        <w:t>б) при принятии к рассмотрению нескольких предложений о цене приобретения имущества - претендент, предложивший наибольшую цену за продаваемое имущество;</w:t>
      </w:r>
    </w:p>
    <w:p w:rsidR="00A72122" w:rsidRPr="00D83359" w:rsidRDefault="00A72122" w:rsidP="00D83359">
      <w:pPr>
        <w:spacing w:after="0" w:line="240" w:lineRule="auto"/>
        <w:jc w:val="both"/>
        <w:rPr>
          <w:rFonts w:ascii="Times New Roman" w:hAnsi="Times New Roman"/>
          <w:sz w:val="20"/>
          <w:szCs w:val="20"/>
        </w:rPr>
      </w:pPr>
      <w:bookmarkStart w:id="6" w:name="sub_20122"/>
      <w:bookmarkEnd w:id="6"/>
      <w:r w:rsidRPr="00D83359">
        <w:rPr>
          <w:rFonts w:ascii="Times New Roman" w:hAnsi="Times New Roman"/>
          <w:sz w:val="20"/>
          <w:szCs w:val="20"/>
        </w:rPr>
        <w:t>в) при принятии к рассмотрению нескольких одинаковых предложений о цене приобретения имущества - претендент, заявка которого была зарегистрирована ранее других.</w:t>
      </w:r>
    </w:p>
    <w:p w:rsidR="00A72122" w:rsidRPr="00D83359" w:rsidRDefault="00A72122" w:rsidP="00D83359">
      <w:pPr>
        <w:spacing w:after="0" w:line="240" w:lineRule="auto"/>
        <w:jc w:val="both"/>
        <w:rPr>
          <w:rFonts w:ascii="Times New Roman" w:hAnsi="Times New Roman"/>
          <w:sz w:val="20"/>
          <w:szCs w:val="20"/>
        </w:rPr>
      </w:pPr>
      <w:bookmarkStart w:id="7" w:name="sub_20123"/>
      <w:bookmarkEnd w:id="7"/>
      <w:r w:rsidRPr="00D83359">
        <w:rPr>
          <w:rFonts w:ascii="Times New Roman" w:hAnsi="Times New Roman"/>
          <w:sz w:val="20"/>
          <w:szCs w:val="20"/>
        </w:rPr>
        <w:t>2.4. Протокол об итогах продажи имущества должен содержать:</w:t>
      </w:r>
    </w:p>
    <w:p w:rsidR="00A72122" w:rsidRPr="00D83359" w:rsidRDefault="00A72122" w:rsidP="00D83359">
      <w:pPr>
        <w:spacing w:after="0" w:line="240" w:lineRule="auto"/>
        <w:jc w:val="both"/>
        <w:rPr>
          <w:rFonts w:ascii="Times New Roman" w:hAnsi="Times New Roman"/>
          <w:sz w:val="20"/>
          <w:szCs w:val="20"/>
        </w:rPr>
      </w:pPr>
      <w:bookmarkStart w:id="8" w:name="sub_2013"/>
      <w:bookmarkEnd w:id="8"/>
      <w:r w:rsidRPr="00D83359">
        <w:rPr>
          <w:rFonts w:ascii="Times New Roman" w:hAnsi="Times New Roman"/>
          <w:sz w:val="20"/>
          <w:szCs w:val="20"/>
        </w:rPr>
        <w:t>а) сведения об имуществе;</w:t>
      </w:r>
    </w:p>
    <w:p w:rsidR="00A72122" w:rsidRPr="00D83359" w:rsidRDefault="00A72122" w:rsidP="00D83359">
      <w:pPr>
        <w:spacing w:after="0" w:line="240" w:lineRule="auto"/>
        <w:jc w:val="both"/>
        <w:rPr>
          <w:rFonts w:ascii="Times New Roman" w:hAnsi="Times New Roman"/>
          <w:sz w:val="20"/>
          <w:szCs w:val="20"/>
        </w:rPr>
      </w:pPr>
      <w:bookmarkStart w:id="9" w:name="sub_20131"/>
      <w:bookmarkEnd w:id="9"/>
      <w:r w:rsidRPr="00D83359">
        <w:rPr>
          <w:rFonts w:ascii="Times New Roman" w:hAnsi="Times New Roman"/>
          <w:sz w:val="20"/>
          <w:szCs w:val="20"/>
        </w:rPr>
        <w:t>б) общее количество зарегистрированных заявок;</w:t>
      </w:r>
    </w:p>
    <w:p w:rsidR="00A72122" w:rsidRPr="00D83359" w:rsidRDefault="00A72122" w:rsidP="00D83359">
      <w:pPr>
        <w:spacing w:after="0" w:line="240" w:lineRule="auto"/>
        <w:jc w:val="both"/>
        <w:rPr>
          <w:rFonts w:ascii="Times New Roman" w:hAnsi="Times New Roman"/>
          <w:sz w:val="20"/>
          <w:szCs w:val="20"/>
        </w:rPr>
      </w:pPr>
      <w:bookmarkStart w:id="10" w:name="sub_20132"/>
      <w:bookmarkEnd w:id="10"/>
      <w:r w:rsidRPr="00D83359">
        <w:rPr>
          <w:rFonts w:ascii="Times New Roman" w:hAnsi="Times New Roman"/>
          <w:sz w:val="20"/>
          <w:szCs w:val="20"/>
        </w:rPr>
        <w:t>в) сведения об отказах в рассмотрении предложений о цене приобретения имущества с указанием подавших их претендентов и причин отказов;</w:t>
      </w:r>
    </w:p>
    <w:p w:rsidR="00A72122" w:rsidRPr="00D83359" w:rsidRDefault="00A72122" w:rsidP="00D83359">
      <w:pPr>
        <w:spacing w:after="0" w:line="240" w:lineRule="auto"/>
        <w:jc w:val="both"/>
        <w:rPr>
          <w:rFonts w:ascii="Times New Roman" w:hAnsi="Times New Roman"/>
          <w:sz w:val="20"/>
          <w:szCs w:val="20"/>
        </w:rPr>
      </w:pPr>
      <w:bookmarkStart w:id="11" w:name="sub_20133"/>
      <w:bookmarkEnd w:id="11"/>
      <w:r w:rsidRPr="00D83359">
        <w:rPr>
          <w:rFonts w:ascii="Times New Roman" w:hAnsi="Times New Roman"/>
          <w:sz w:val="20"/>
          <w:szCs w:val="20"/>
        </w:rPr>
        <w:t>г) сведения о рассмотренных предложениях о цене приобретения имущества с указанием подавших их претендентов;</w:t>
      </w:r>
    </w:p>
    <w:p w:rsidR="00A72122" w:rsidRPr="00D83359" w:rsidRDefault="00A72122" w:rsidP="00D83359">
      <w:pPr>
        <w:spacing w:after="0" w:line="240" w:lineRule="auto"/>
        <w:jc w:val="both"/>
        <w:rPr>
          <w:rFonts w:ascii="Times New Roman" w:hAnsi="Times New Roman"/>
          <w:sz w:val="20"/>
          <w:szCs w:val="20"/>
        </w:rPr>
      </w:pPr>
      <w:bookmarkStart w:id="12" w:name="sub_20134"/>
      <w:bookmarkEnd w:id="12"/>
      <w:r w:rsidRPr="00D83359">
        <w:rPr>
          <w:rFonts w:ascii="Times New Roman" w:hAnsi="Times New Roman"/>
          <w:sz w:val="20"/>
          <w:szCs w:val="20"/>
        </w:rPr>
        <w:t>д) сведения о покупателе имущества;</w:t>
      </w:r>
    </w:p>
    <w:p w:rsidR="00A72122" w:rsidRPr="00D83359" w:rsidRDefault="00A72122" w:rsidP="00D83359">
      <w:pPr>
        <w:spacing w:after="0" w:line="240" w:lineRule="auto"/>
        <w:jc w:val="both"/>
        <w:rPr>
          <w:rFonts w:ascii="Times New Roman" w:hAnsi="Times New Roman"/>
          <w:sz w:val="20"/>
          <w:szCs w:val="20"/>
        </w:rPr>
      </w:pPr>
      <w:bookmarkStart w:id="13" w:name="sub_20135"/>
      <w:bookmarkEnd w:id="13"/>
      <w:r w:rsidRPr="00D83359">
        <w:rPr>
          <w:rFonts w:ascii="Times New Roman" w:hAnsi="Times New Roman"/>
          <w:sz w:val="20"/>
          <w:szCs w:val="20"/>
        </w:rPr>
        <w:t>е) цену приобретения имущества, предложенную покупателем;</w:t>
      </w:r>
    </w:p>
    <w:p w:rsidR="00A72122" w:rsidRPr="00D83359" w:rsidRDefault="00A72122" w:rsidP="00D83359">
      <w:pPr>
        <w:spacing w:after="0" w:line="240" w:lineRule="auto"/>
        <w:jc w:val="both"/>
        <w:rPr>
          <w:rFonts w:ascii="Times New Roman" w:hAnsi="Times New Roman"/>
          <w:sz w:val="20"/>
          <w:szCs w:val="20"/>
        </w:rPr>
      </w:pPr>
      <w:bookmarkStart w:id="14" w:name="sub_20136"/>
      <w:bookmarkEnd w:id="14"/>
      <w:r w:rsidRPr="00D83359">
        <w:rPr>
          <w:rFonts w:ascii="Times New Roman" w:hAnsi="Times New Roman"/>
          <w:sz w:val="20"/>
          <w:szCs w:val="20"/>
        </w:rPr>
        <w:t>ж) иные необходимые сведения.</w:t>
      </w:r>
    </w:p>
    <w:p w:rsidR="00A72122" w:rsidRPr="00D83359" w:rsidRDefault="00A72122" w:rsidP="00D83359">
      <w:pPr>
        <w:spacing w:after="0" w:line="240" w:lineRule="auto"/>
        <w:jc w:val="both"/>
        <w:rPr>
          <w:rFonts w:ascii="Times New Roman" w:hAnsi="Times New Roman"/>
          <w:sz w:val="20"/>
          <w:szCs w:val="20"/>
        </w:rPr>
      </w:pPr>
      <w:bookmarkStart w:id="15" w:name="sub_20137"/>
      <w:bookmarkEnd w:id="15"/>
      <w:r w:rsidRPr="00D83359">
        <w:rPr>
          <w:rFonts w:ascii="Times New Roman" w:hAnsi="Times New Roman"/>
          <w:sz w:val="20"/>
          <w:szCs w:val="20"/>
        </w:rPr>
        <w:t>2.5. Уведомления об отказе в рассмотрении поданного претендентом предложения о цене приобретения имущества и о признании претендента покупателем имущества выдаются соответственно претендентам и покупателю или их полномочным представителям под расписку в день подведения итогов продажи имущества либо высылаются в их адрес по почте заказным письмом на следующий после дня подведения итогов продажи имущества день.</w:t>
      </w:r>
    </w:p>
    <w:p w:rsidR="00A72122" w:rsidRPr="00D83359" w:rsidRDefault="00A72122" w:rsidP="00D83359">
      <w:pPr>
        <w:spacing w:after="0" w:line="240" w:lineRule="auto"/>
        <w:jc w:val="both"/>
        <w:rPr>
          <w:rFonts w:ascii="Times New Roman" w:hAnsi="Times New Roman"/>
          <w:sz w:val="20"/>
          <w:szCs w:val="20"/>
        </w:rPr>
      </w:pPr>
      <w:bookmarkStart w:id="16" w:name="sub_2014"/>
      <w:bookmarkEnd w:id="16"/>
      <w:r w:rsidRPr="00D83359">
        <w:rPr>
          <w:rFonts w:ascii="Times New Roman" w:hAnsi="Times New Roman"/>
          <w:sz w:val="20"/>
          <w:szCs w:val="20"/>
        </w:rPr>
        <w:t>2.6. Если в указанный в информационном сообщении срок для приема заявок ни одна заявка не была зарегистрирована либо по результатам рассмотрения зарегистрированных заявок ни одно предложение о цене приобретения имущества не было принято к рассмотрению, продажа имущества признается несостоявшейся, что фиксируется в протоколе об итогах продажи имущества.</w:t>
      </w:r>
    </w:p>
    <w:p w:rsidR="00A72122" w:rsidRPr="00D83359" w:rsidRDefault="00A72122" w:rsidP="00D83359">
      <w:pPr>
        <w:spacing w:after="0" w:line="240" w:lineRule="auto"/>
        <w:jc w:val="both"/>
        <w:rPr>
          <w:rFonts w:ascii="Times New Roman" w:hAnsi="Times New Roman"/>
          <w:sz w:val="20"/>
          <w:szCs w:val="20"/>
        </w:rPr>
      </w:pPr>
      <w:bookmarkStart w:id="17" w:name="sub_2015"/>
      <w:bookmarkEnd w:id="17"/>
      <w:r w:rsidRPr="00D83359">
        <w:rPr>
          <w:rFonts w:ascii="Times New Roman" w:hAnsi="Times New Roman"/>
          <w:sz w:val="20"/>
          <w:szCs w:val="20"/>
        </w:rPr>
        <w:t xml:space="preserve">2.7. Информационное сообщение об итогах продажи имущества Кудеснерского сельского поселения размещается в соответствии с требованиями </w:t>
      </w:r>
      <w:hyperlink r:id="rId11" w:tgtFrame="_top" w:history="1">
        <w:r w:rsidRPr="00D83359">
          <w:rPr>
            <w:rFonts w:ascii="Times New Roman" w:hAnsi="Times New Roman"/>
            <w:b/>
            <w:bCs/>
            <w:sz w:val="20"/>
            <w:szCs w:val="20"/>
            <w:u w:val="single"/>
          </w:rPr>
          <w:t>Федерального закона</w:t>
        </w:r>
      </w:hyperlink>
      <w:r w:rsidRPr="00D83359">
        <w:rPr>
          <w:rFonts w:ascii="Times New Roman" w:hAnsi="Times New Roman"/>
          <w:sz w:val="20"/>
          <w:szCs w:val="20"/>
        </w:rPr>
        <w:t xml:space="preserve"> от 21.12.2001 г. № 178-ФЗ «О приватизации государственного и муниципального имущества» на </w:t>
      </w:r>
      <w:hyperlink r:id="rId12" w:tgtFrame="_top" w:history="1">
        <w:r w:rsidRPr="00D83359">
          <w:rPr>
            <w:rFonts w:ascii="Times New Roman" w:hAnsi="Times New Roman"/>
            <w:b/>
            <w:bCs/>
            <w:sz w:val="20"/>
            <w:szCs w:val="20"/>
            <w:u w:val="single"/>
          </w:rPr>
          <w:t>официа</w:t>
        </w:r>
      </w:hyperlink>
      <w:hyperlink r:id="rId13" w:tgtFrame="_top" w:history="1">
        <w:r w:rsidRPr="00D83359">
          <w:rPr>
            <w:rFonts w:ascii="Times New Roman" w:hAnsi="Times New Roman"/>
            <w:b/>
            <w:bCs/>
            <w:sz w:val="20"/>
            <w:szCs w:val="20"/>
            <w:u w:val="single"/>
          </w:rPr>
          <w:t>льном сайте</w:t>
        </w:r>
      </w:hyperlink>
      <w:r w:rsidRPr="00D83359">
        <w:rPr>
          <w:rFonts w:ascii="Times New Roman" w:hAnsi="Times New Roman"/>
          <w:sz w:val="20"/>
          <w:szCs w:val="20"/>
        </w:rPr>
        <w:t xml:space="preserve"> в сети «Интернет» для размещения информации о проведении торгов, а также не позднее рабочего дня, следующего за днем подведения итогов продажи имущества, - на официальный сайте Кудеснерского сельского поселения в сети «Интернет».</w:t>
      </w:r>
    </w:p>
    <w:p w:rsidR="00A72122" w:rsidRPr="00D83359" w:rsidRDefault="00A72122" w:rsidP="00D83359">
      <w:pPr>
        <w:spacing w:after="0" w:line="240" w:lineRule="auto"/>
        <w:jc w:val="both"/>
        <w:rPr>
          <w:rFonts w:ascii="Times New Roman" w:hAnsi="Times New Roman"/>
          <w:sz w:val="20"/>
          <w:szCs w:val="20"/>
        </w:rPr>
      </w:pPr>
    </w:p>
    <w:p w:rsidR="00A72122" w:rsidRPr="00D83359" w:rsidRDefault="00A72122" w:rsidP="00D83359">
      <w:pPr>
        <w:keepNext/>
        <w:spacing w:after="0" w:line="240" w:lineRule="auto"/>
        <w:jc w:val="both"/>
        <w:outlineLvl w:val="0"/>
        <w:rPr>
          <w:rFonts w:ascii="Times New Roman" w:hAnsi="Times New Roman"/>
          <w:b/>
          <w:bCs/>
          <w:kern w:val="36"/>
          <w:sz w:val="20"/>
          <w:szCs w:val="20"/>
        </w:rPr>
      </w:pPr>
      <w:r w:rsidRPr="00D83359">
        <w:rPr>
          <w:rFonts w:ascii="Times New Roman" w:hAnsi="Times New Roman"/>
          <w:b/>
          <w:bCs/>
          <w:kern w:val="36"/>
          <w:sz w:val="20"/>
          <w:szCs w:val="20"/>
        </w:rPr>
        <w:t>III. Заключение договора купли-продажи</w:t>
      </w:r>
    </w:p>
    <w:p w:rsidR="00A72122" w:rsidRPr="00D83359" w:rsidRDefault="00A72122" w:rsidP="00D83359">
      <w:pPr>
        <w:keepNext/>
        <w:spacing w:after="0" w:line="240" w:lineRule="auto"/>
        <w:jc w:val="both"/>
        <w:outlineLvl w:val="0"/>
        <w:rPr>
          <w:rFonts w:ascii="Times New Roman" w:hAnsi="Times New Roman"/>
          <w:b/>
          <w:bCs/>
          <w:kern w:val="36"/>
          <w:sz w:val="20"/>
          <w:szCs w:val="20"/>
        </w:rPr>
      </w:pPr>
      <w:r w:rsidRPr="00D83359">
        <w:rPr>
          <w:rFonts w:ascii="Times New Roman" w:hAnsi="Times New Roman"/>
          <w:b/>
          <w:bCs/>
          <w:kern w:val="36"/>
          <w:sz w:val="20"/>
          <w:szCs w:val="20"/>
        </w:rPr>
        <w:t>муниципального имущества без объявления цены</w:t>
      </w:r>
    </w:p>
    <w:p w:rsidR="00A72122" w:rsidRPr="00D83359" w:rsidRDefault="00A72122" w:rsidP="00D83359">
      <w:pPr>
        <w:spacing w:after="0" w:line="240" w:lineRule="auto"/>
        <w:jc w:val="both"/>
        <w:rPr>
          <w:rFonts w:ascii="Times New Roman" w:hAnsi="Times New Roman"/>
          <w:sz w:val="20"/>
          <w:szCs w:val="20"/>
        </w:rPr>
      </w:pPr>
      <w:bookmarkStart w:id="18" w:name="sub_2400"/>
      <w:bookmarkEnd w:id="18"/>
      <w:r w:rsidRPr="00D83359">
        <w:rPr>
          <w:rFonts w:ascii="Times New Roman" w:hAnsi="Times New Roman"/>
          <w:sz w:val="20"/>
          <w:szCs w:val="20"/>
        </w:rPr>
        <w:t>3.1. Договор купли-продажи имущества заключается в течение 5 рабочих дней со дня подведения итогов продажи.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3.2. Договор купли-продажи имущества должен содержать все существенные условия, предусмотренные для таких договоров Гражданским кодексом Российской Федерации, Федеральным законом от 21.12.2001 г. № 178-ФЗ «О приватизации государственного и муниципального имущества» и иными нормативными правовыми актами.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При продаже имущества Кудеснерского сельского поселения порядок и сроки перечисления денежных средств в счет оплаты приватизируемого имущества в бюджет сельского поселения определяются в соответствии с законами и иными нормативными правовыми актами.</w:t>
      </w:r>
    </w:p>
    <w:p w:rsidR="00A72122" w:rsidRPr="00D83359" w:rsidRDefault="00A72122" w:rsidP="00D83359">
      <w:pPr>
        <w:spacing w:after="0" w:line="240" w:lineRule="auto"/>
        <w:jc w:val="both"/>
        <w:rPr>
          <w:rFonts w:ascii="Times New Roman" w:hAnsi="Times New Roman"/>
          <w:sz w:val="20"/>
          <w:szCs w:val="20"/>
        </w:rPr>
      </w:pPr>
      <w:bookmarkStart w:id="19" w:name="sub_20174"/>
      <w:bookmarkEnd w:id="19"/>
      <w:r w:rsidRPr="00D83359">
        <w:rPr>
          <w:rFonts w:ascii="Times New Roman" w:hAnsi="Times New Roman"/>
          <w:sz w:val="20"/>
          <w:szCs w:val="20"/>
        </w:rPr>
        <w:t>В случае предоставления рассрочки оплата имущества осуществляется в соответствии с решением о предоставлении рассрочки.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В договоре купли-продажи предусматривается уплата покупателем неустойки в случае его уклонения или отказа от оплаты имущества.</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3.3. При уклонении покупателя от заключения договора купли-продажи имущества в установленный срок покупатель утрачивает право на заключение такого договора. В этом случае продажа имущества признается несостоявшейся.</w:t>
      </w:r>
    </w:p>
    <w:p w:rsidR="00A72122" w:rsidRPr="00D83359" w:rsidRDefault="00A72122" w:rsidP="00D83359">
      <w:pPr>
        <w:spacing w:after="0" w:line="240" w:lineRule="auto"/>
        <w:jc w:val="both"/>
        <w:rPr>
          <w:rFonts w:ascii="Times New Roman" w:hAnsi="Times New Roman"/>
          <w:sz w:val="20"/>
          <w:szCs w:val="20"/>
        </w:rPr>
      </w:pPr>
      <w:bookmarkStart w:id="20" w:name="sub_2018"/>
      <w:bookmarkEnd w:id="20"/>
      <w:r w:rsidRPr="00D83359">
        <w:rPr>
          <w:rFonts w:ascii="Times New Roman" w:hAnsi="Times New Roman"/>
          <w:sz w:val="20"/>
          <w:szCs w:val="20"/>
        </w:rPr>
        <w:t>3.4. Факт оплаты имущества подтверждается выпиской со счета, указанного в информационном сообщении о проведении продажи имущества, подтверждающей поступление средств в размере и сроки, указанные в договоре купли-продажи имущества или решении о рассрочке оплаты имущества.</w:t>
      </w:r>
    </w:p>
    <w:p w:rsidR="00A72122" w:rsidRPr="00D83359" w:rsidRDefault="00A72122" w:rsidP="00D83359">
      <w:pPr>
        <w:spacing w:after="0" w:line="240" w:lineRule="auto"/>
        <w:jc w:val="both"/>
        <w:rPr>
          <w:rFonts w:ascii="Times New Roman" w:hAnsi="Times New Roman"/>
          <w:sz w:val="20"/>
          <w:szCs w:val="20"/>
        </w:rPr>
      </w:pPr>
      <w:bookmarkStart w:id="21" w:name="sub_2020"/>
      <w:bookmarkEnd w:id="21"/>
      <w:r w:rsidRPr="00D83359">
        <w:rPr>
          <w:rFonts w:ascii="Times New Roman" w:hAnsi="Times New Roman"/>
          <w:sz w:val="20"/>
          <w:szCs w:val="20"/>
        </w:rPr>
        <w:t>3.5. Администрация Кудеснерского сельского поселения обеспечивает получение покупателем документации, необходимой для государственной регистрации сделки купли-продажи имущества и государственной регистрации перехода права собственности, вытекающего из такой сделки.</w:t>
      </w:r>
    </w:p>
    <w:p w:rsidR="00A72122" w:rsidRPr="00D83359" w:rsidRDefault="00A72122" w:rsidP="00D83359">
      <w:pPr>
        <w:spacing w:before="100" w:beforeAutospacing="1" w:after="0" w:line="240" w:lineRule="auto"/>
        <w:jc w:val="both"/>
        <w:rPr>
          <w:rFonts w:ascii="Times New Roman" w:hAnsi="Times New Roman"/>
          <w:sz w:val="20"/>
          <w:szCs w:val="20"/>
        </w:rPr>
      </w:pPr>
      <w:r w:rsidRPr="00D83359">
        <w:rPr>
          <w:rFonts w:ascii="Times New Roman" w:hAnsi="Times New Roman"/>
          <w:sz w:val="20"/>
          <w:szCs w:val="20"/>
        </w:rPr>
        <w:t>РЕШЕНИЕ № 98</w:t>
      </w:r>
    </w:p>
    <w:p w:rsidR="00A72122" w:rsidRPr="00D83359" w:rsidRDefault="00A72122" w:rsidP="00D83359">
      <w:pPr>
        <w:spacing w:after="0" w:line="240" w:lineRule="auto"/>
        <w:ind w:right="3685"/>
        <w:jc w:val="both"/>
        <w:rPr>
          <w:rFonts w:ascii="Times New Roman" w:hAnsi="Times New Roman"/>
          <w:sz w:val="20"/>
          <w:szCs w:val="20"/>
        </w:rPr>
      </w:pPr>
      <w:r w:rsidRPr="00D83359">
        <w:rPr>
          <w:rFonts w:ascii="Times New Roman" w:hAnsi="Times New Roman"/>
          <w:sz w:val="20"/>
          <w:szCs w:val="20"/>
        </w:rPr>
        <w:t>О муниципальной программе «Использование и охрана земель муниципального образования Кудеснерское сельское поселение Урмарского района Чувашской Республики на 2018-2020 годы»</w:t>
      </w:r>
    </w:p>
    <w:p w:rsidR="00A72122" w:rsidRPr="00D83359" w:rsidRDefault="00A72122" w:rsidP="00D83359">
      <w:pPr>
        <w:spacing w:after="0" w:line="240" w:lineRule="auto"/>
        <w:jc w:val="both"/>
        <w:rPr>
          <w:rFonts w:ascii="Times New Roman" w:hAnsi="Times New Roman"/>
          <w:sz w:val="20"/>
          <w:szCs w:val="20"/>
        </w:rPr>
      </w:pPr>
    </w:p>
    <w:p w:rsidR="00A72122" w:rsidRPr="00D83359" w:rsidRDefault="00A72122" w:rsidP="00D83359">
      <w:pPr>
        <w:spacing w:after="0" w:line="240" w:lineRule="auto"/>
        <w:ind w:firstLine="708"/>
        <w:jc w:val="both"/>
        <w:rPr>
          <w:rFonts w:ascii="Times New Roman" w:hAnsi="Times New Roman"/>
          <w:b/>
          <w:bCs/>
          <w:sz w:val="20"/>
          <w:szCs w:val="20"/>
        </w:rPr>
      </w:pPr>
      <w:r w:rsidRPr="00D83359">
        <w:rPr>
          <w:rFonts w:ascii="Times New Roman" w:hAnsi="Times New Roman"/>
          <w:sz w:val="20"/>
          <w:szCs w:val="20"/>
        </w:rPr>
        <w:t>В соответствии с Земельным Кодексом Российской Федерации, руководствуясь Уставом Кудеснерского сельского поселения Урмарского района Чувашской Республики,</w:t>
      </w:r>
      <w:r w:rsidRPr="00D83359">
        <w:rPr>
          <w:rFonts w:ascii="Times New Roman" w:hAnsi="Times New Roman"/>
          <w:b/>
          <w:bCs/>
          <w:sz w:val="20"/>
          <w:szCs w:val="20"/>
        </w:rPr>
        <w:t xml:space="preserve"> </w:t>
      </w:r>
    </w:p>
    <w:p w:rsidR="00A72122" w:rsidRPr="00D83359" w:rsidRDefault="00A72122" w:rsidP="00D83359">
      <w:pPr>
        <w:spacing w:after="0" w:line="240" w:lineRule="auto"/>
        <w:ind w:firstLine="708"/>
        <w:jc w:val="both"/>
        <w:rPr>
          <w:rFonts w:ascii="Times New Roman" w:hAnsi="Times New Roman"/>
          <w:b/>
          <w:bCs/>
          <w:sz w:val="20"/>
          <w:szCs w:val="20"/>
        </w:rPr>
      </w:pPr>
      <w:r w:rsidRPr="00D83359">
        <w:rPr>
          <w:rFonts w:ascii="Times New Roman" w:hAnsi="Times New Roman"/>
          <w:b/>
          <w:bCs/>
          <w:sz w:val="20"/>
          <w:szCs w:val="20"/>
        </w:rPr>
        <w:t xml:space="preserve">Собрание депутатов Кудеснерского сельского поселения </w:t>
      </w:r>
    </w:p>
    <w:p w:rsidR="00A72122" w:rsidRPr="00D83359" w:rsidRDefault="00A72122" w:rsidP="00D83359">
      <w:pPr>
        <w:spacing w:after="0" w:line="240" w:lineRule="auto"/>
        <w:ind w:firstLine="708"/>
        <w:jc w:val="both"/>
        <w:rPr>
          <w:rFonts w:ascii="Times New Roman" w:hAnsi="Times New Roman"/>
          <w:b/>
          <w:bCs/>
          <w:sz w:val="20"/>
          <w:szCs w:val="20"/>
        </w:rPr>
      </w:pPr>
      <w:r w:rsidRPr="00D83359">
        <w:rPr>
          <w:rFonts w:ascii="Times New Roman" w:hAnsi="Times New Roman"/>
          <w:b/>
          <w:bCs/>
          <w:sz w:val="20"/>
          <w:szCs w:val="20"/>
        </w:rPr>
        <w:t xml:space="preserve">Урмарского района Чувашской Республики  </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b/>
          <w:bCs/>
          <w:sz w:val="20"/>
          <w:szCs w:val="20"/>
        </w:rPr>
        <w:t>РЕШИЛО:</w:t>
      </w:r>
      <w:r w:rsidRPr="00D83359">
        <w:rPr>
          <w:rFonts w:ascii="Times New Roman" w:hAnsi="Times New Roman"/>
          <w:sz w:val="20"/>
          <w:szCs w:val="20"/>
        </w:rPr>
        <w:t xml:space="preserve">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1.  Утвердить муниципальную программу «Использование и охрана земель муниципального образования Кудеснерского сельского поселения Урмарского района Чувашской Республики на 2018-2020 годы» согласно приложению.</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2. Настоящее решение вступает в силу после его официального опубликования.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bCs/>
          <w:sz w:val="20"/>
          <w:szCs w:val="20"/>
        </w:rPr>
      </w:pPr>
    </w:p>
    <w:p w:rsidR="00A72122" w:rsidRPr="00D83359" w:rsidRDefault="00A72122" w:rsidP="00D83359">
      <w:pPr>
        <w:spacing w:after="0" w:line="240" w:lineRule="auto"/>
        <w:jc w:val="both"/>
        <w:rPr>
          <w:rFonts w:ascii="Times New Roman" w:hAnsi="Times New Roman"/>
          <w:bCs/>
          <w:sz w:val="20"/>
          <w:szCs w:val="20"/>
        </w:rPr>
      </w:pPr>
      <w:r w:rsidRPr="00D83359">
        <w:rPr>
          <w:rFonts w:ascii="Times New Roman" w:hAnsi="Times New Roman"/>
          <w:bCs/>
          <w:sz w:val="20"/>
          <w:szCs w:val="20"/>
        </w:rPr>
        <w:t xml:space="preserve">Председатель Собрания депутатов </w:t>
      </w:r>
    </w:p>
    <w:p w:rsidR="00A72122" w:rsidRPr="00D83359" w:rsidRDefault="00A72122" w:rsidP="00D83359">
      <w:pPr>
        <w:spacing w:after="0" w:line="240" w:lineRule="auto"/>
        <w:jc w:val="both"/>
        <w:rPr>
          <w:rFonts w:ascii="Times New Roman" w:hAnsi="Times New Roman"/>
          <w:bCs/>
          <w:sz w:val="20"/>
          <w:szCs w:val="20"/>
        </w:rPr>
      </w:pPr>
      <w:r w:rsidRPr="00D83359">
        <w:rPr>
          <w:rFonts w:ascii="Times New Roman" w:hAnsi="Times New Roman"/>
          <w:bCs/>
          <w:sz w:val="20"/>
          <w:szCs w:val="20"/>
        </w:rPr>
        <w:t>Кудеснерского сельского поселения                                                    А.Г.Скворцов</w:t>
      </w:r>
    </w:p>
    <w:p w:rsidR="00A72122" w:rsidRPr="00D83359" w:rsidRDefault="00A72122" w:rsidP="00D83359">
      <w:pPr>
        <w:spacing w:after="0" w:line="240" w:lineRule="auto"/>
        <w:jc w:val="both"/>
        <w:rPr>
          <w:rFonts w:ascii="Times New Roman" w:hAnsi="Times New Roman"/>
          <w:bCs/>
          <w:sz w:val="20"/>
          <w:szCs w:val="20"/>
        </w:rPr>
      </w:pPr>
    </w:p>
    <w:p w:rsidR="00A72122" w:rsidRPr="00D83359" w:rsidRDefault="00A72122" w:rsidP="00D83359">
      <w:pPr>
        <w:spacing w:after="0" w:line="240" w:lineRule="auto"/>
        <w:jc w:val="both"/>
        <w:rPr>
          <w:rFonts w:ascii="Times New Roman" w:hAnsi="Times New Roman"/>
          <w:bCs/>
          <w:sz w:val="20"/>
          <w:szCs w:val="20"/>
        </w:rPr>
      </w:pPr>
    </w:p>
    <w:p w:rsidR="00A72122" w:rsidRPr="00D83359" w:rsidRDefault="00A72122" w:rsidP="00D83359">
      <w:pPr>
        <w:spacing w:after="0" w:line="240" w:lineRule="auto"/>
        <w:jc w:val="both"/>
        <w:rPr>
          <w:rFonts w:ascii="Times New Roman" w:hAnsi="Times New Roman"/>
          <w:bCs/>
          <w:sz w:val="20"/>
          <w:szCs w:val="20"/>
        </w:rPr>
      </w:pPr>
      <w:r w:rsidRPr="00D83359">
        <w:rPr>
          <w:rFonts w:ascii="Times New Roman" w:hAnsi="Times New Roman"/>
          <w:bCs/>
          <w:sz w:val="20"/>
          <w:szCs w:val="20"/>
        </w:rPr>
        <w:t xml:space="preserve"> Глава Кудеснерского сельского поселения  </w:t>
      </w:r>
    </w:p>
    <w:p w:rsidR="00A72122" w:rsidRPr="00D83359" w:rsidRDefault="00A72122" w:rsidP="00D83359">
      <w:pPr>
        <w:spacing w:after="0" w:line="240" w:lineRule="auto"/>
        <w:jc w:val="both"/>
        <w:rPr>
          <w:rFonts w:ascii="Times New Roman" w:hAnsi="Times New Roman"/>
          <w:bCs/>
          <w:sz w:val="20"/>
          <w:szCs w:val="20"/>
        </w:rPr>
      </w:pPr>
      <w:r w:rsidRPr="00D83359">
        <w:rPr>
          <w:rFonts w:ascii="Times New Roman" w:hAnsi="Times New Roman"/>
          <w:bCs/>
          <w:sz w:val="20"/>
          <w:szCs w:val="20"/>
        </w:rPr>
        <w:t>Урмарского района Чувашской Республики                                      О.Л.Николаев</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bookmarkStart w:id="22" w:name="_GoBack"/>
      <w:bookmarkEnd w:id="22"/>
      <w:r w:rsidRPr="00D83359">
        <w:rPr>
          <w:rFonts w:ascii="Times New Roman" w:hAnsi="Times New Roman"/>
          <w:sz w:val="20"/>
          <w:szCs w:val="20"/>
        </w:rPr>
        <w:t xml:space="preserve">                                                                                              Приложение</w:t>
      </w:r>
    </w:p>
    <w:p w:rsidR="00A72122" w:rsidRPr="00D83359" w:rsidRDefault="00A72122" w:rsidP="00D83359">
      <w:pPr>
        <w:spacing w:after="0" w:line="240" w:lineRule="auto"/>
        <w:ind w:left="5670"/>
        <w:jc w:val="both"/>
        <w:rPr>
          <w:rFonts w:ascii="Times New Roman" w:hAnsi="Times New Roman"/>
          <w:sz w:val="20"/>
          <w:szCs w:val="20"/>
        </w:rPr>
      </w:pPr>
      <w:r w:rsidRPr="00D83359">
        <w:rPr>
          <w:rFonts w:ascii="Times New Roman" w:hAnsi="Times New Roman"/>
          <w:sz w:val="20"/>
          <w:szCs w:val="20"/>
        </w:rPr>
        <w:t>УТВЕРЖДЕНО</w:t>
      </w:r>
    </w:p>
    <w:p w:rsidR="00A72122" w:rsidRPr="00D83359" w:rsidRDefault="00A72122" w:rsidP="00D83359">
      <w:pPr>
        <w:spacing w:after="0" w:line="240" w:lineRule="auto"/>
        <w:ind w:left="5670"/>
        <w:jc w:val="both"/>
        <w:rPr>
          <w:rFonts w:ascii="Times New Roman" w:hAnsi="Times New Roman"/>
          <w:sz w:val="20"/>
          <w:szCs w:val="20"/>
        </w:rPr>
      </w:pPr>
      <w:r w:rsidRPr="00D83359">
        <w:rPr>
          <w:rFonts w:ascii="Times New Roman" w:hAnsi="Times New Roman"/>
          <w:sz w:val="20"/>
          <w:szCs w:val="20"/>
        </w:rPr>
        <w:t>Решением Собрания депутатов</w:t>
      </w:r>
    </w:p>
    <w:p w:rsidR="00A72122" w:rsidRPr="00D83359" w:rsidRDefault="00A72122" w:rsidP="00D83359">
      <w:pPr>
        <w:spacing w:after="0" w:line="240" w:lineRule="auto"/>
        <w:ind w:left="5670"/>
        <w:jc w:val="both"/>
        <w:rPr>
          <w:rFonts w:ascii="Times New Roman" w:hAnsi="Times New Roman"/>
          <w:sz w:val="20"/>
          <w:szCs w:val="20"/>
        </w:rPr>
      </w:pPr>
      <w:r w:rsidRPr="00D83359">
        <w:rPr>
          <w:rFonts w:ascii="Times New Roman" w:hAnsi="Times New Roman"/>
          <w:sz w:val="20"/>
          <w:szCs w:val="20"/>
        </w:rPr>
        <w:t>Кудеснерского сельского поселения</w:t>
      </w:r>
    </w:p>
    <w:p w:rsidR="00A72122" w:rsidRPr="00D83359" w:rsidRDefault="00A72122" w:rsidP="00D83359">
      <w:pPr>
        <w:spacing w:after="0" w:line="240" w:lineRule="auto"/>
        <w:ind w:left="5670"/>
        <w:jc w:val="both"/>
        <w:rPr>
          <w:rFonts w:ascii="Times New Roman" w:hAnsi="Times New Roman"/>
          <w:sz w:val="20"/>
          <w:szCs w:val="20"/>
        </w:rPr>
      </w:pPr>
      <w:r w:rsidRPr="00D83359">
        <w:rPr>
          <w:rFonts w:ascii="Times New Roman" w:hAnsi="Times New Roman"/>
          <w:sz w:val="20"/>
          <w:szCs w:val="20"/>
        </w:rPr>
        <w:t>от   06 декабря  2018   № 98</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МУНИЦИПАЛЬНАЯ ПРОГРАММА</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 xml:space="preserve"> «Использование и охрана земель муниципального образования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Кудеснерское сельское поселение Урмарского района Чувашской Республики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на 2018-2020 годы»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ПАСПОРТ</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муниципальной программы «Использование и охрана земель муниципального образования Кудеснерское сельское поселение Урмарского района</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Чувашской Республики на 2018 - 2020 годы»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 </w:t>
      </w:r>
    </w:p>
    <w:tbl>
      <w:tblPr>
        <w:tblW w:w="0" w:type="auto"/>
        <w:tblCellSpacing w:w="15" w:type="dxa"/>
        <w:tblCellMar>
          <w:left w:w="0" w:type="dxa"/>
          <w:right w:w="0" w:type="dxa"/>
        </w:tblCellMar>
        <w:tblLook w:val="00A0"/>
      </w:tblPr>
      <w:tblGrid>
        <w:gridCol w:w="2482"/>
        <w:gridCol w:w="6963"/>
      </w:tblGrid>
      <w:tr w:rsidR="00A72122" w:rsidRPr="00F50BCA" w:rsidTr="00F43F89">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Муниципальный заказчик</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Муниципальной программы</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Администрация Кудеснерского сельского поселения</w:t>
            </w:r>
          </w:p>
        </w:tc>
      </w:tr>
      <w:tr w:rsidR="00A72122" w:rsidRPr="00F50BCA" w:rsidTr="00F43F89">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Цели муниципальной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Повышение эффективности использования и охраны земель муниципального образования Кудеснерское сельское поселение Урмарского района Чувашской Республики в том числе:</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1) предотвращение и ликвидация загрязнения, истощения, деградации, порчи, уничтожения земель и почв и иного негативного воздействия на земли и почвы,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2) обеспечение рационального использования земель,</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3) восстановление плодородия почв на землях сельскохозяйственного назначения и улучшения земель.</w:t>
            </w:r>
          </w:p>
        </w:tc>
      </w:tr>
      <w:tr w:rsidR="00A72122" w:rsidRPr="00F50BCA" w:rsidTr="00F43F89">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Задачи муниципальной</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1) воспроизводство плодородия земель сельскохозяйственного назначения;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2) защита земель от водной и ветровой эрозии, селей, подтопления, заболачивания, вторичного засоления, иссушения, уплотнения, загрязнения химическими веществами и микроорганизмами, загрязнения отходами производства и потребления и другого негативного воздействия;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3) защита сельскохозяйственных угодий от зарастания деревьями и кустарниками, сорными растениями, сохранению достигнутого уровня мелиорации.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4) обеспечение организации рационального использования и охраны земель на территории муниципального образования</w:t>
            </w:r>
          </w:p>
        </w:tc>
      </w:tr>
      <w:tr w:rsidR="00A72122" w:rsidRPr="00F50BCA" w:rsidTr="00F43F89">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Целевые показатели эффективности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реализации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муниципальной</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программы</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 улучшение качественных характеристик земель сельскохозяйственного назначения;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целевое и эффективное использование земель сельскохозяйственного назначения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повышение доходов в муниципальный бюджет от уплаты налогов</w:t>
            </w:r>
          </w:p>
        </w:tc>
      </w:tr>
      <w:tr w:rsidR="00A72122" w:rsidRPr="00F50BCA" w:rsidTr="00F43F89">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Этапы и сроки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реализации муниципальной</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программы</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2018-2020 годы,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выделение этапов не предусматривается</w:t>
            </w:r>
          </w:p>
        </w:tc>
      </w:tr>
      <w:tr w:rsidR="00A72122" w:rsidRPr="00F50BCA" w:rsidTr="00F43F89">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Объемы и источники финансирования муниципальной программы:</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Финансирования не требует</w:t>
            </w:r>
          </w:p>
        </w:tc>
      </w:tr>
      <w:tr w:rsidR="00A72122" w:rsidRPr="00F50BCA" w:rsidTr="00F43F89">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Ожидаемые</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Результаты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Муниципальной программы</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Рациональное и эффективное использование и охрана земель; упорядочение землепользования; восстановление нарушенных земель; повышение экологической безопасности населения и качества его жизни. Повышение доходов в бюджет поселения от уплаты налогов.</w:t>
            </w:r>
          </w:p>
        </w:tc>
      </w:tr>
    </w:tbl>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Раздел 1. Содержание проблемы и обоснование необходимости ее решения</w:t>
      </w:r>
      <w:r w:rsidRPr="00D83359">
        <w:rPr>
          <w:rFonts w:ascii="Times New Roman" w:hAnsi="Times New Roman"/>
          <w:sz w:val="20"/>
          <w:szCs w:val="20"/>
        </w:rPr>
        <w:t xml:space="preserve"> </w:t>
      </w:r>
      <w:r w:rsidRPr="00D83359">
        <w:rPr>
          <w:rFonts w:ascii="Times New Roman" w:hAnsi="Times New Roman"/>
          <w:b/>
          <w:bCs/>
          <w:sz w:val="20"/>
          <w:szCs w:val="20"/>
        </w:rPr>
        <w:t>программными методами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br/>
        <w:t>        Земля - важнейшая часть общей биосферы, использование ее связано со всеми другими природными объектами: водами, лесами, животным и растительным миром, полезными ископаемыми и иными ценностями недр земли. Без использования и охраны земли практически невозможно использование других природных ресурсов. При этом бесхозяйственность по отношению к земле немедленно наносит или в недалеком будущем будет наносить вред окружающей природной среде, приводить не только к разрушению поверхностного слоя земли - почвы, ее химическому и радиоактивному загрязнению, но и сопровождаться экологическим ухудшением всего природного комплекса.</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Земля используется и охраняется в Российской Федерации как основа жизни и деятельности народов, проживающих на соответствующей территории. Эта формула служит фундаментом прав и обязанностей государства, занятия общества и землепользователей использованием и охраной земли в соответствии с действующим законодательством.</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 В природе все взаимосвязано. Поэтому нарушение правильного функционирования одного из звеньев, будь то лес, животный мир, земля, ведет к дисбалансу и нарушению целостности экосистемы. Территории природного комплекса - лесные массивы, водные ландшафты, овражные комплексы, озелененные пространства природоохранные зоны и другие выполняют важнейшую роль в решении задачи обеспечения условий устойчивого развития сельского поселения.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Программа «Использование и охрана земель муниципального образования</w:t>
      </w:r>
      <w:r w:rsidRPr="00D83359">
        <w:rPr>
          <w:rFonts w:ascii="Times New Roman" w:hAnsi="Times New Roman"/>
          <w:sz w:val="20"/>
          <w:szCs w:val="20"/>
        </w:rPr>
        <w:br/>
        <w:t>Кудеснерское сельское поселение Урмарского района Чувашской Республики на 2018 - 2020 годы» (далее - Программа) направлена на создание благоприятных условий использования и охраны земель, обеспечивающих реализацию государственной политики эффективного и рационального использования и управления земельными ресурсами в интересах укрепления экономики сельского поселения.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Нерациональное использование земли, потребительское и бесхозяйственное отношение к ней приводят к нарушению выполняемых ею функций, снижению природных свойств. Охрана земель только тогда может быть эффективной, когда обеспечивается рациональное землепользование.</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Проблемы устойчивого социально-экономического развития Кудеснерского сельского поселения Урмарского района Чувашской Республики  и экологически безопасной жизнедеятельности его жителей на современном этапе тесно связаны с решением вопросов охраны и использования земель. На уровне сельского поселения можно решать местные проблемы охраны и использования земель самостоятельно, причем полным, комплексным и разумным образом в интересах не только ныне живущих людей, но и будущих поколений.</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Раздел 2. Цели, задачи и сроки реализации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 </w:t>
      </w:r>
      <w:r w:rsidRPr="00D83359">
        <w:rPr>
          <w:rFonts w:ascii="Times New Roman" w:hAnsi="Times New Roman"/>
          <w:sz w:val="20"/>
          <w:szCs w:val="20"/>
        </w:rPr>
        <w:t>         Охрана земель включает систему правовых мер, организационных, экономических и других мероприятий, направленных на рациональное использование, защиту от вредных антропогенных воздействий, а также на воспроизводство и повышение плодородия почв. Система рационального использования земель должна носить природоохранный, ресурсосберегающий характер и предусматривать сохранение почв, ограничения воздействия на растительный и животный мир и другие компоненты окружающей среды.</w:t>
      </w:r>
      <w:r w:rsidRPr="00D83359">
        <w:rPr>
          <w:rFonts w:ascii="Times New Roman" w:hAnsi="Times New Roman"/>
          <w:sz w:val="20"/>
          <w:szCs w:val="20"/>
        </w:rPr>
        <w:br/>
        <w:t xml:space="preserve">     </w:t>
      </w:r>
      <w:r w:rsidRPr="00D83359">
        <w:rPr>
          <w:rFonts w:ascii="Times New Roman" w:hAnsi="Times New Roman"/>
          <w:sz w:val="20"/>
          <w:szCs w:val="20"/>
        </w:rPr>
        <w:tab/>
        <w:t>Основными целями Программы являются:</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 обеспечение прав граждан на благоприятную окружающую среду;</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предотвращение загрязнения, захламления, нарушения земель, других негативных (вредных) воздействий хозяйственной деятельности;</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предотвращение развития природных процессов, оказывающих негативное</w:t>
      </w:r>
      <w:r w:rsidRPr="00D83359">
        <w:rPr>
          <w:rFonts w:ascii="Times New Roman" w:hAnsi="Times New Roman"/>
          <w:sz w:val="20"/>
          <w:szCs w:val="20"/>
        </w:rPr>
        <w:br/>
        <w:t>воздействие на состояние земель (подтопление, эрозия почв и др.);</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обеспечение улучшения и восстановления земель, подвергшихся негативному (вредному) воздействию хозяйственной деятельности и природных процессов;</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предотвращение загрязнения окружающей среды в результате ведения хозяйственной и иной деятельности на земельный участок;</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сохранение плодородия почв.</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Основными задачами Программы являются:</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обеспечение организации рационального использования и охраны земель;</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повышение эффективности использования и охраны земель;</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 сохранение и восстановление зеленых насаждений; инвентаризация земель.</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br/>
      </w:r>
      <w:r w:rsidRPr="00D83359">
        <w:rPr>
          <w:rFonts w:ascii="Times New Roman" w:hAnsi="Times New Roman"/>
          <w:b/>
          <w:bCs/>
          <w:sz w:val="20"/>
          <w:szCs w:val="20"/>
        </w:rPr>
        <w:t>                                      Раздел 3. Ресурсное обеспечение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r w:rsidRPr="00D83359">
        <w:rPr>
          <w:rFonts w:ascii="Times New Roman" w:hAnsi="Times New Roman"/>
          <w:sz w:val="20"/>
          <w:szCs w:val="20"/>
        </w:rPr>
        <w:tab/>
        <w:t>Финансирование мероприятий Программы не предусмотрено.</w:t>
      </w:r>
    </w:p>
    <w:p w:rsidR="00A72122" w:rsidRPr="00D83359" w:rsidRDefault="00A72122" w:rsidP="00D83359">
      <w:pPr>
        <w:spacing w:after="0" w:line="240" w:lineRule="auto"/>
        <w:jc w:val="both"/>
        <w:rPr>
          <w:rFonts w:ascii="Times New Roman" w:hAnsi="Times New Roman"/>
          <w:b/>
          <w:bCs/>
          <w:sz w:val="20"/>
          <w:szCs w:val="20"/>
        </w:rPr>
      </w:pP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Раздел 4. Механизм реализации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Реализация Программы осуществляется на основе договоров, заключаемых в установленном порядке муниципальным заказчиком с исполнителями мероприятий Программы, за исключением случаев, предусмотренных действующим законодательством.</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Отбор исполнителей мероприятий Программы осуществляется на конкурсной основе в соответствии с законодательством о размещении заказов на поставки товаров, выполнение работ, оказание услуг для муниципальных нужд.</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Механизм реализации Программы предусматривает ежегодное формирование рабочих документов: организационного плана действий по реализации мероприятий Программы, плана проведения конкурсов на исполнение конкретных мероприятий Программы, проектов договоров, заключаемых муниципальным заказчиком с исполнителями мероприятий</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Программы, перечня работ по подготовке и реализации мероприятий Программы конкретными исполнителями с определением объемов и источников финансирования.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Раздел 5. Организация контроль за ходом реализации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Контроль за ходом реализации Программы осуществляет администрация поселения в соответствии с ее полномочиями, установленными действующим законодательством.</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Раздел 6. Оценка социально-экономической эффективности реализации</w:t>
      </w:r>
      <w:r w:rsidRPr="00D83359">
        <w:rPr>
          <w:rFonts w:ascii="Times New Roman" w:hAnsi="Times New Roman"/>
          <w:sz w:val="20"/>
          <w:szCs w:val="20"/>
        </w:rPr>
        <w:br/>
      </w:r>
      <w:r w:rsidRPr="00D83359">
        <w:rPr>
          <w:rFonts w:ascii="Times New Roman" w:hAnsi="Times New Roman"/>
          <w:b/>
          <w:bCs/>
          <w:sz w:val="20"/>
          <w:szCs w:val="20"/>
        </w:rPr>
        <w:t>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Оценка эффективности реализации Программы осуществляется администрацией Кудеснерского сельского поселения ежегодно, в срок до 1 марта числа месяца, следующего за отчетным периодом в течение всего срока реализации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r w:rsidRPr="00D83359">
        <w:rPr>
          <w:rFonts w:ascii="Times New Roman" w:hAnsi="Times New Roman"/>
          <w:sz w:val="20"/>
          <w:szCs w:val="20"/>
        </w:rPr>
        <w:tab/>
        <w:t>Оценка эффективности реализации Программы должна содержать общую оценку вклада Программы в социально-экономическое развитие Кудеснерского сельского поселения.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    </w:t>
      </w:r>
      <w:r w:rsidRPr="00D83359">
        <w:rPr>
          <w:rFonts w:ascii="Times New Roman" w:hAnsi="Times New Roman"/>
          <w:sz w:val="20"/>
          <w:szCs w:val="20"/>
        </w:rPr>
        <w:tab/>
        <w:t>Отчет о реализации Программы в соответствующем году должен содержать:</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br/>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1) общий объем фактически произведенных расходов, всего и в том числе по источникам финансирования;</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2) перечень завершенных в течение года мероприятий по Программе;</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3) перечень не завершенных в течение года мероприятий Программы и процент их незавершения;</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4) анализ причин несвоевременного завершения программных мероприятий;</w:t>
      </w:r>
    </w:p>
    <w:p w:rsidR="00A72122" w:rsidRPr="00D83359" w:rsidRDefault="00A72122" w:rsidP="00D83359">
      <w:pPr>
        <w:spacing w:after="0" w:line="240" w:lineRule="auto"/>
        <w:ind w:firstLine="708"/>
        <w:jc w:val="both"/>
        <w:rPr>
          <w:rFonts w:ascii="Times New Roman" w:hAnsi="Times New Roman"/>
          <w:sz w:val="20"/>
          <w:szCs w:val="20"/>
        </w:rPr>
      </w:pPr>
      <w:r w:rsidRPr="00D83359">
        <w:rPr>
          <w:rFonts w:ascii="Times New Roman" w:hAnsi="Times New Roman"/>
          <w:sz w:val="20"/>
          <w:szCs w:val="20"/>
        </w:rPr>
        <w:t>5) предложения о привлечении дополнительных источников финансирования и иных способов достижения программных целей либо о прекращении дальнейшей реализации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Раздел 7. Ожидаемые результаты реализации муниципальной программы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 </w:t>
      </w:r>
      <w:r w:rsidRPr="00D83359">
        <w:rPr>
          <w:rFonts w:ascii="Times New Roman" w:hAnsi="Times New Roman"/>
          <w:sz w:val="20"/>
          <w:szCs w:val="20"/>
        </w:rPr>
        <w:t xml:space="preserve">   </w:t>
      </w:r>
      <w:r w:rsidRPr="00D83359">
        <w:rPr>
          <w:rFonts w:ascii="Times New Roman" w:hAnsi="Times New Roman"/>
          <w:sz w:val="20"/>
          <w:szCs w:val="20"/>
        </w:rPr>
        <w:tab/>
        <w:t>Реализация данной Программы будет содействовать упорядочению землепользования, эффективному использованию и охране земель, восстановлению нарушенных земель и повышению экологической безопасности населения поселения и качества его жизни, а также увеличению налогооблагаемой базы.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Приложение 1</w:t>
      </w:r>
      <w:r w:rsidRPr="00D83359">
        <w:rPr>
          <w:rFonts w:ascii="Times New Roman" w:hAnsi="Times New Roman"/>
          <w:sz w:val="20"/>
          <w:szCs w:val="20"/>
        </w:rPr>
        <w:br/>
        <w:t>к муниципальной программе</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ПЕРЕЧЕНЬ</w:t>
      </w:r>
      <w:r w:rsidRPr="00D83359">
        <w:rPr>
          <w:rFonts w:ascii="Times New Roman" w:hAnsi="Times New Roman"/>
          <w:sz w:val="20"/>
          <w:szCs w:val="20"/>
        </w:rPr>
        <w:br/>
      </w:r>
      <w:r w:rsidRPr="00D83359">
        <w:rPr>
          <w:rFonts w:ascii="Times New Roman" w:hAnsi="Times New Roman"/>
          <w:b/>
          <w:bCs/>
          <w:sz w:val="20"/>
          <w:szCs w:val="20"/>
        </w:rPr>
        <w:t>Основных мероприятий муниципальной программы</w:t>
      </w:r>
      <w:r w:rsidRPr="00D83359">
        <w:rPr>
          <w:rFonts w:ascii="Times New Roman" w:hAnsi="Times New Roman"/>
          <w:sz w:val="20"/>
          <w:szCs w:val="20"/>
        </w:rPr>
        <w:br/>
      </w:r>
      <w:r w:rsidRPr="00D83359">
        <w:rPr>
          <w:rFonts w:ascii="Times New Roman" w:hAnsi="Times New Roman"/>
          <w:b/>
          <w:bCs/>
          <w:sz w:val="20"/>
          <w:szCs w:val="20"/>
        </w:rPr>
        <w:t>«Использование и охрана земель муниципального образования</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sz w:val="20"/>
          <w:szCs w:val="20"/>
        </w:rPr>
        <w:t>Кудеснерское</w:t>
      </w:r>
      <w:r w:rsidRPr="00D83359">
        <w:rPr>
          <w:rFonts w:ascii="Times New Roman" w:hAnsi="Times New Roman"/>
          <w:sz w:val="20"/>
          <w:szCs w:val="20"/>
        </w:rPr>
        <w:t> </w:t>
      </w:r>
      <w:r w:rsidRPr="00D83359">
        <w:rPr>
          <w:rFonts w:ascii="Times New Roman" w:hAnsi="Times New Roman"/>
          <w:b/>
          <w:bCs/>
          <w:sz w:val="20"/>
          <w:szCs w:val="20"/>
        </w:rPr>
        <w:t>сельское поселение Урмарского района Чувашской Республики</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на</w:t>
      </w:r>
      <w:r w:rsidRPr="00D83359">
        <w:rPr>
          <w:rFonts w:ascii="Times New Roman" w:hAnsi="Times New Roman"/>
          <w:sz w:val="20"/>
          <w:szCs w:val="20"/>
        </w:rPr>
        <w:t xml:space="preserve"> </w:t>
      </w:r>
      <w:r w:rsidRPr="00D83359">
        <w:rPr>
          <w:rFonts w:ascii="Times New Roman" w:hAnsi="Times New Roman"/>
          <w:b/>
          <w:bCs/>
          <w:sz w:val="20"/>
          <w:szCs w:val="20"/>
        </w:rPr>
        <w:t>2018 - 2020 годы»</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b/>
          <w:bCs/>
          <w:sz w:val="20"/>
          <w:szCs w:val="20"/>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5"/>
        <w:gridCol w:w="5194"/>
        <w:gridCol w:w="2662"/>
        <w:gridCol w:w="1244"/>
      </w:tblGrid>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п/п</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Наименование мероприятия</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Ответственный исполнитель</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Срок исполнения</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1</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Инвентаризация земель</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Администрация поселения</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постоянно</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2</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Осуществление земельного контроля за использованием земельных участков и соблюдением земельного законодательства</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Администрация поселения</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постоянно</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3</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Осуществление контроля за своевременной уплатой земельного налога и арендной платы за использованием земельных участков</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Администрация поселения</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Постоянно</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4</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Защита от заражения сельскохозяйственных земель карантинными вредителями и болезнями растений, от зарастания кустарников и сорной травы</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Собственники и арендаторы земельных участков</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Постоянно</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5</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Организация регулярных мероприятий по очистке территории поселения от мусора</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Администрация поселения</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Постоянно</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6</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Благоустройство и озеленение территории</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Администрация поселения</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Постоянно</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7</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Разъяснение норм земельного законодательства населению</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Администрация поселения</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Постоянно</w:t>
            </w:r>
          </w:p>
        </w:tc>
      </w:tr>
      <w:tr w:rsidR="00A72122" w:rsidRPr="00F50BCA" w:rsidTr="00034708">
        <w:trPr>
          <w:tblCellSpacing w:w="15" w:type="dxa"/>
        </w:trPr>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8</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Проведение мероприятий по благоустройству населенных пунктов (субботников)</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Организации, учреждения всех форм собственности, население</w:t>
            </w:r>
          </w:p>
        </w:tc>
        <w:tc>
          <w:tcPr>
            <w:tcW w:w="0" w:type="auto"/>
            <w:tcMar>
              <w:top w:w="15" w:type="dxa"/>
              <w:left w:w="15" w:type="dxa"/>
              <w:bottom w:w="15" w:type="dxa"/>
              <w:right w:w="15" w:type="dxa"/>
            </w:tcMar>
            <w:vAlign w:val="center"/>
          </w:tcPr>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Апрель</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Октябрь</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ежегодно</w:t>
            </w:r>
          </w:p>
        </w:tc>
      </w:tr>
    </w:tbl>
    <w:p w:rsidR="00A72122" w:rsidRPr="00D83359" w:rsidRDefault="00A72122" w:rsidP="00D83359">
      <w:pPr>
        <w:spacing w:before="100" w:beforeAutospacing="1" w:after="0" w:line="240" w:lineRule="auto"/>
        <w:jc w:val="both"/>
        <w:rPr>
          <w:rFonts w:ascii="Times New Roman" w:hAnsi="Times New Roman"/>
          <w:sz w:val="20"/>
          <w:szCs w:val="20"/>
        </w:rPr>
      </w:pPr>
    </w:p>
    <w:p w:rsidR="00A72122" w:rsidRPr="00D83359" w:rsidRDefault="00A72122" w:rsidP="00D83359">
      <w:pPr>
        <w:spacing w:after="0"/>
        <w:jc w:val="both"/>
        <w:rPr>
          <w:rFonts w:ascii="Times New Roman" w:hAnsi="Times New Roman"/>
          <w:b/>
          <w:sz w:val="20"/>
          <w:szCs w:val="20"/>
        </w:rPr>
      </w:pPr>
      <w:r w:rsidRPr="00D83359">
        <w:rPr>
          <w:rFonts w:ascii="Times New Roman" w:hAnsi="Times New Roman"/>
          <w:b/>
          <w:sz w:val="20"/>
          <w:szCs w:val="20"/>
        </w:rPr>
        <w:t>РЕШЕНИЕ № 99</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sz w:val="20"/>
          <w:szCs w:val="20"/>
        </w:rPr>
        <w:t>О бюджете Кудеснерского сельскогопоселения Урмарского района</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sz w:val="20"/>
          <w:szCs w:val="20"/>
        </w:rPr>
        <w:t>Чувашской Республики на 2019 год и на плановый период 2020 и 2021 годов.</w:t>
      </w:r>
    </w:p>
    <w:p w:rsidR="00A72122" w:rsidRPr="00D83359" w:rsidRDefault="00A72122" w:rsidP="00D83359">
      <w:pPr>
        <w:pStyle w:val="western"/>
        <w:shd w:val="clear" w:color="auto" w:fill="auto"/>
        <w:spacing w:before="0" w:beforeAutospacing="0" w:after="0" w:afterAutospacing="0"/>
        <w:ind w:right="0"/>
        <w:rPr>
          <w:sz w:val="20"/>
          <w:szCs w:val="20"/>
        </w:rPr>
      </w:pPr>
    </w:p>
    <w:p w:rsidR="00A72122" w:rsidRPr="00D83359" w:rsidRDefault="00A72122" w:rsidP="00D83359">
      <w:pPr>
        <w:pStyle w:val="western"/>
        <w:spacing w:before="0" w:beforeAutospacing="0" w:after="0" w:afterAutospacing="0"/>
        <w:ind w:right="0"/>
        <w:rPr>
          <w:sz w:val="20"/>
          <w:szCs w:val="20"/>
        </w:rPr>
      </w:pPr>
      <w:r w:rsidRPr="00D83359">
        <w:rPr>
          <w:b/>
          <w:bCs/>
          <w:sz w:val="20"/>
          <w:szCs w:val="20"/>
        </w:rPr>
        <w:t xml:space="preserve">Статья 1. Основные характеристики бюджета Кудеснерского сельского поселения Урмарского района Чувашской Республики на 2019 год и на плановый </w:t>
      </w:r>
    </w:p>
    <w:p w:rsidR="00A72122" w:rsidRPr="00D83359" w:rsidRDefault="00A72122" w:rsidP="00D83359">
      <w:pPr>
        <w:pStyle w:val="western"/>
        <w:spacing w:before="0" w:beforeAutospacing="0" w:after="0" w:afterAutospacing="0"/>
        <w:ind w:right="0"/>
        <w:rPr>
          <w:sz w:val="20"/>
          <w:szCs w:val="20"/>
        </w:rPr>
      </w:pPr>
      <w:r w:rsidRPr="00D83359">
        <w:rPr>
          <w:b/>
          <w:bCs/>
          <w:sz w:val="20"/>
          <w:szCs w:val="20"/>
        </w:rPr>
        <w:t>период 2020 и 2021 годов.</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1. Утвердить основные характеристики бюджета Кудеснерского сельского поселения Урмарского района Чувашской Республики на 2019 год: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 xml:space="preserve">прогнозируемый общий объем доходов бюджета Кудеснерского сельского поселения Урмарского района Чувашской Республики в сумме 4377055 рублей, в том числе объем безвозмездных поступлений 3181555 рублей, из них объем межбюджетных трансфертов, получаемых из бюджетов бюджетной системы Российской Федерации, в сумме 3151555 рублей;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общий объем расходов бюджета Кудеснерского сельского поселения Урмарского района Чувашской Республики в сумме 4377055 рублей;</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предельный объем муниципального долга Кудеснерского сельского поселения Урмарского района Чувашской Республики в сумме 15000 рублей;</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верхний предел муниципального долга Кудеснерского сельского поселения Урмарского района Чувашской Республики на 1 января 2020 года в сумме 15000 рублей, в том числе верхний предел по муниципальным гарантиям Кудеснерского сельского поселения Урмарского района Чувашской Республики в сумме 15000 рублей.</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2. Утвердить основные характеристики бюджета Кудеснерского сельского поселения Урмарского района Чувашской Республики на 2020 год: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 xml:space="preserve">прогнозируемый общий объем доходов бюджета Кудеснерского сельского поселения Урмарского района Чувашской Республики в сумме 4606817 рублей, в том числе объем безвозмездных поступлений 3411317 рублей, из них объем межбюджетных трансфертов, получаемых из бюджетов бюджетной системы Российской Федерации, в сумме 3381317 рублей;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общий объем расходов бюджета Кудеснерского сельского поселения Урмарского района Чувашской Республики в сумме 4491647 рублей , в том числе условно утвержденные расходы в сумме 115170 рублей;</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предельный объем муниципального долга Кудеснерского сельского поселения Урмарского района Чувашской Республики в сумме 15000 рублей;</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верхний предел муниципального долга Кудеснерского сельского поселения Урмарского района Чувашской Республики на 1 января 2021 года в сумме 15000 рублей, в том числе верхний предел по муниципальным гарантиям Кудеснерского сельского поселения Урмарского района Чувашской Республики в сумме 15000 рублей.</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3. Утвердить основные характеристики бюджета Кудеснерского сельского поселения Урмарского района Чувашской Республики на 2021 год: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 xml:space="preserve">прогнозируемый общий объем доходов бюджета Кудеснерского сельского поселения Урмарского района Чувашской Республики в сумме 4605140 рублей, в том числе объем безвозмездных поступлений 3409640 рублей, из них объем межбюджетных трансфертов, получаемых из бюджетов бюджетной системы Российской Федерации, в сумме 3379640 рублей;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общий объем расходов бюджета Кудеснерского сельского поселения Урмарского района Чувашской Республики в сумме 4374883 рубля , в том числе условно утвержденные расходы в сумме 230257 рублей;</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предельный объем муниципального долга Кудеснерского сельского поселения Урмарского района Чувашской Республики в сумме 15000 рублей;</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верхний предел муниципального долга Кудеснерского сельского поселения Урмарского района Чувашской Республики на 1 января 2022 года в сумме 15000 рублей, в том числе верхний предел по муниципальным гарантиям Кудеснерского сельского поселения Урмарского района Чувашской Республики в сумме 15000 рублей.</w:t>
      </w:r>
    </w:p>
    <w:p w:rsidR="00A72122" w:rsidRPr="00D83359" w:rsidRDefault="00A72122" w:rsidP="00D83359">
      <w:pPr>
        <w:pStyle w:val="NormalWeb"/>
        <w:spacing w:before="0" w:beforeAutospacing="0" w:after="0"/>
        <w:jc w:val="both"/>
        <w:rPr>
          <w:sz w:val="20"/>
          <w:szCs w:val="20"/>
        </w:rPr>
      </w:pPr>
      <w:r w:rsidRPr="00D83359">
        <w:rPr>
          <w:b/>
          <w:bCs/>
          <w:sz w:val="20"/>
          <w:szCs w:val="20"/>
        </w:rPr>
        <w:t>Статья 2.</w:t>
      </w:r>
      <w:r w:rsidRPr="00D83359">
        <w:rPr>
          <w:sz w:val="20"/>
          <w:szCs w:val="20"/>
        </w:rPr>
        <w:t xml:space="preserve"> </w:t>
      </w:r>
      <w:r w:rsidRPr="00D83359">
        <w:rPr>
          <w:b/>
          <w:bCs/>
          <w:sz w:val="20"/>
          <w:szCs w:val="20"/>
        </w:rPr>
        <w:t>Дополнительные нормативы отчислений от налога на доходы физических лиц в бюджет Кудеснерского сельского поселения Урмарского района Чувашской Республики</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 xml:space="preserve">Учесть, что в соответствии со статьей 3 Закона Чувашской Республики о республиканском бюджете на 2019 год и на плановый период 2020 и 2021 годов установлены дополнительные нормативы отчислений от налога на доходы физических лиц в бюджеты поселений в размере 1,0 процента на 2019 год и на плановый период 2020 и 2021 годов исходя из зачисления в местные бюджеты 15 процентов налоговых доходов консолидированного бюджета Чувашской Республики от указанного налога. </w:t>
      </w:r>
    </w:p>
    <w:p w:rsidR="00A72122" w:rsidRPr="00D83359" w:rsidRDefault="00A72122" w:rsidP="00D83359">
      <w:pPr>
        <w:pStyle w:val="NormalWeb"/>
        <w:spacing w:before="0" w:beforeAutospacing="0" w:after="0"/>
        <w:jc w:val="both"/>
        <w:rPr>
          <w:sz w:val="20"/>
          <w:szCs w:val="20"/>
        </w:rPr>
      </w:pPr>
      <w:r w:rsidRPr="00D83359">
        <w:rPr>
          <w:b/>
          <w:bCs/>
          <w:sz w:val="20"/>
          <w:szCs w:val="20"/>
        </w:rPr>
        <w:t>Статья 3. Нормативы распределения доходов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Учесть, что в порядке, предусмотренном статьей 58 Бюджетного кодекса Российской Федерации, в соответствии со статьей 4 Закона Чувашской Республики о республиканском бюджете на 2019 год и на плановый период 2020 и 2021 годов установлены нормативы распределения доходов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между республиканским бюджетом Чувашской Республики и местными бюджетами на 2019 год и на плановый период 2020 и 2021 годов исходя из зачисления в местные бюджеты 10 процентов от налоговых доходов консолидированного бюджета Чувашской Республики от указанного налога.</w:t>
      </w:r>
    </w:p>
    <w:p w:rsidR="00A72122" w:rsidRPr="00D83359" w:rsidRDefault="00A72122" w:rsidP="00D83359">
      <w:pPr>
        <w:pStyle w:val="western"/>
        <w:spacing w:before="0" w:beforeAutospacing="0" w:after="0" w:afterAutospacing="0"/>
        <w:ind w:right="0"/>
        <w:rPr>
          <w:sz w:val="20"/>
          <w:szCs w:val="20"/>
        </w:rPr>
      </w:pPr>
      <w:r w:rsidRPr="00D83359">
        <w:rPr>
          <w:b/>
          <w:bCs/>
          <w:sz w:val="20"/>
          <w:szCs w:val="20"/>
        </w:rPr>
        <w:t>Статья 4</w:t>
      </w:r>
      <w:r w:rsidRPr="00D83359">
        <w:rPr>
          <w:sz w:val="20"/>
          <w:szCs w:val="20"/>
        </w:rPr>
        <w:t xml:space="preserve">. </w:t>
      </w:r>
      <w:r w:rsidRPr="00D83359">
        <w:rPr>
          <w:b/>
          <w:bCs/>
          <w:sz w:val="20"/>
          <w:szCs w:val="20"/>
        </w:rPr>
        <w:t>Главные администраторы доходов бюджета Кудеснерского сельского поселения Урмарского района Чувашской Республики и главные администраторы источников финансирования дефицита бюджета Кудеснерского сельского поселения Урмарского района Чувашской Республики</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1. Утвердить перечень главных администраторов доходов бюджета Кудеснерского сельского поселения Урмарского района Чувашской Республики согласно приложению 1 к настоящему Решению.</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2. Утвердить перечень главных администраторов источников финансирования дефицита бюджета Кудеснерского сельского поселения Урмарского района Чувашской Республике согласно приложению 2 к настоящему Решению.</w:t>
      </w:r>
    </w:p>
    <w:p w:rsidR="00A72122" w:rsidRPr="00D83359" w:rsidRDefault="00A72122" w:rsidP="00D83359">
      <w:pPr>
        <w:pStyle w:val="western"/>
        <w:shd w:val="clear" w:color="auto" w:fill="auto"/>
        <w:spacing w:before="0" w:beforeAutospacing="0" w:after="0" w:afterAutospacing="0"/>
        <w:ind w:right="0" w:firstLine="539"/>
        <w:rPr>
          <w:sz w:val="20"/>
          <w:szCs w:val="20"/>
        </w:rPr>
      </w:pPr>
      <w:r w:rsidRPr="00D83359">
        <w:rPr>
          <w:sz w:val="20"/>
          <w:szCs w:val="20"/>
        </w:rPr>
        <w:t xml:space="preserve">3. Установить, что главные администраторы доходов бюджета Кудеснерского сельского поселения Урмарского района Чувашской Республики и источников финансирования дефицита бюджета Кудеснерского сельского поселения Урмарского района Чувашской Республики осуществляют в соответствии с законодательством Российской Федерации, законодательством Чувашской Республики и нормативными правовыми актами Урмарского района Чувашской Республики контроль за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в бюджет, пеней и штрафов по ним. </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b/>
          <w:bCs/>
          <w:sz w:val="20"/>
          <w:szCs w:val="20"/>
        </w:rPr>
        <w:t>Статья 5.Прогнозируемые объемы поступлений доходов в бюджет Кудеснерского сельского поселения Урмарского района Чувашской Республики на 2019 год и на плановый период 2020 и 2021 годов.</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Учесть в бюджете Кудеснерского сельского поселения прогнозируемые объемы поступлений доходов в бюджет Кудеснерского сельского поселения Урмарского района Чувашской Республики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на 2019 год согласно приложению 3 к настоящему Решению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на 2020 и 2021 годы согласно приложению 4 к настоящему Решению.</w:t>
      </w:r>
    </w:p>
    <w:p w:rsidR="00A72122" w:rsidRPr="00D83359" w:rsidRDefault="00A72122" w:rsidP="00D83359">
      <w:pPr>
        <w:pStyle w:val="western"/>
        <w:spacing w:before="0" w:beforeAutospacing="0" w:after="0" w:afterAutospacing="0"/>
        <w:ind w:right="0"/>
        <w:rPr>
          <w:sz w:val="20"/>
          <w:szCs w:val="20"/>
        </w:rPr>
      </w:pPr>
      <w:r w:rsidRPr="00D83359">
        <w:rPr>
          <w:b/>
          <w:bCs/>
          <w:sz w:val="20"/>
          <w:szCs w:val="20"/>
        </w:rPr>
        <w:t xml:space="preserve">Статья 6. Бюджетные ассигнования бюджета Кудеснерского сельского поселения Урмарского района Чувашской республике на 2019 год и на плановый период 2020 и 2021 годов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1. Утвердить:</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а)</w:t>
      </w:r>
      <w:r w:rsidRPr="00D83359">
        <w:rPr>
          <w:sz w:val="20"/>
          <w:szCs w:val="20"/>
          <w:lang w:val="en-US"/>
        </w:rPr>
        <w:t> </w:t>
      </w:r>
      <w:r w:rsidRPr="00D83359">
        <w:rPr>
          <w:sz w:val="20"/>
          <w:szCs w:val="20"/>
        </w:rPr>
        <w:t xml:space="preserve">распределение бюджетных ассигнований по разделам, подразделам,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классификации расходов бюджета Кудеснерского сельского поселения Урмарского района Чувашской Республики на 2019 год согласно </w:t>
      </w:r>
      <w:hyperlink w:anchor="sub_4000" w:history="1">
        <w:r w:rsidRPr="00D83359">
          <w:rPr>
            <w:rStyle w:val="Hyperlink"/>
            <w:color w:val="auto"/>
            <w:sz w:val="20"/>
            <w:szCs w:val="20"/>
          </w:rPr>
          <w:t xml:space="preserve">приложению </w:t>
        </w:r>
      </w:hyperlink>
      <w:r w:rsidRPr="00D83359">
        <w:rPr>
          <w:sz w:val="20"/>
          <w:szCs w:val="20"/>
        </w:rPr>
        <w:t>5 к настоящему Решению;</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б)</w:t>
      </w:r>
      <w:r w:rsidRPr="00D83359">
        <w:rPr>
          <w:sz w:val="20"/>
          <w:szCs w:val="20"/>
          <w:lang w:val="en-US"/>
        </w:rPr>
        <w:t> </w:t>
      </w:r>
      <w:r w:rsidRPr="00D83359">
        <w:rPr>
          <w:sz w:val="20"/>
          <w:szCs w:val="20"/>
        </w:rPr>
        <w:t xml:space="preserve">распределение бюджетных ассигнований по разделам, подразделам,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классификации расходов бюджета Кудеснерского сельского поселения Урмарского района Чувашской Республики на 2020 и на 2021 годов согласно </w:t>
      </w:r>
      <w:hyperlink w:anchor="sub_4000" w:history="1">
        <w:r w:rsidRPr="00D83359">
          <w:rPr>
            <w:rStyle w:val="Hyperlink"/>
            <w:color w:val="auto"/>
            <w:sz w:val="20"/>
            <w:szCs w:val="20"/>
          </w:rPr>
          <w:t xml:space="preserve">приложению </w:t>
        </w:r>
      </w:hyperlink>
      <w:r w:rsidRPr="00D83359">
        <w:rPr>
          <w:sz w:val="20"/>
          <w:szCs w:val="20"/>
        </w:rPr>
        <w:t>6 к настоящему Решению;</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в)</w:t>
      </w:r>
      <w:r w:rsidRPr="00D83359">
        <w:rPr>
          <w:sz w:val="20"/>
          <w:szCs w:val="20"/>
          <w:lang w:val="en-US"/>
        </w:rPr>
        <w:t> </w:t>
      </w:r>
      <w:r w:rsidRPr="00D83359">
        <w:rPr>
          <w:sz w:val="20"/>
          <w:szCs w:val="20"/>
        </w:rPr>
        <w:t>распределение бюджетных ассигнований по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разделам, подразделам классификации расходов бюджета Кудеснерского сельского поселения Урмарского района Чувашской Республики на 2019 год согласно приложению 7 к настоящему Решению;</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г)</w:t>
      </w:r>
      <w:r w:rsidRPr="00D83359">
        <w:rPr>
          <w:sz w:val="20"/>
          <w:szCs w:val="20"/>
          <w:lang w:val="en-US"/>
        </w:rPr>
        <w:t> </w:t>
      </w:r>
      <w:r w:rsidRPr="00D83359">
        <w:rPr>
          <w:sz w:val="20"/>
          <w:szCs w:val="20"/>
        </w:rPr>
        <w:t>распределение бюджетных ассигнований по целевым статьям (муниципальным программам Кудеснерского сельского поселения Урмарского района Чувашской Республики и непрограммным направлениям деятельности), группам (группам и подгруппам) видов расходов, разделам, подразделам классификации расходов бюджета Кудеснерского сельского поселения Урмарского района Чувашской Республики на 2020 и 2021 годы согласно приложению 8 к настоящему Решению;</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д)</w:t>
      </w:r>
      <w:r w:rsidRPr="00D83359">
        <w:rPr>
          <w:sz w:val="20"/>
          <w:szCs w:val="20"/>
          <w:lang w:val="en-US"/>
        </w:rPr>
        <w:t> </w:t>
      </w:r>
      <w:r w:rsidRPr="00D83359">
        <w:rPr>
          <w:sz w:val="20"/>
          <w:szCs w:val="20"/>
        </w:rPr>
        <w:t xml:space="preserve">ведомственную структуру расходов бюджета Кудеснерского сельского поселения Урмарского района Чувашской Республики Чувашской Республики на 2019 год согласно </w:t>
      </w:r>
      <w:hyperlink w:anchor="sub_4000" w:history="1">
        <w:r w:rsidRPr="00D83359">
          <w:rPr>
            <w:rStyle w:val="Hyperlink"/>
            <w:color w:val="auto"/>
            <w:sz w:val="20"/>
            <w:szCs w:val="20"/>
          </w:rPr>
          <w:t xml:space="preserve">приложению </w:t>
        </w:r>
      </w:hyperlink>
      <w:r w:rsidRPr="00D83359">
        <w:rPr>
          <w:sz w:val="20"/>
          <w:szCs w:val="20"/>
        </w:rPr>
        <w:t>9 к настоящему Решению;</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е)</w:t>
      </w:r>
      <w:r w:rsidRPr="00D83359">
        <w:rPr>
          <w:sz w:val="20"/>
          <w:szCs w:val="20"/>
          <w:lang w:val="en-US"/>
        </w:rPr>
        <w:t> </w:t>
      </w:r>
      <w:r w:rsidRPr="00D83359">
        <w:rPr>
          <w:sz w:val="20"/>
          <w:szCs w:val="20"/>
        </w:rPr>
        <w:t xml:space="preserve">ведомственную структуру расходов бюджета Кудеснерского сельского поселения Урмарского района Чувашской Республики Чувашской Республики на 2020 и на 2021 годы согласно </w:t>
      </w:r>
      <w:hyperlink w:anchor="sub_4000" w:history="1">
        <w:r w:rsidRPr="00D83359">
          <w:rPr>
            <w:rStyle w:val="Hyperlink"/>
            <w:color w:val="auto"/>
            <w:sz w:val="20"/>
            <w:szCs w:val="20"/>
          </w:rPr>
          <w:t xml:space="preserve">приложению </w:t>
        </w:r>
      </w:hyperlink>
      <w:r w:rsidRPr="00D83359">
        <w:rPr>
          <w:sz w:val="20"/>
          <w:szCs w:val="20"/>
        </w:rPr>
        <w:t>10 к настоящему Решению.</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2. Утвердить:</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объем бюджетных ассигнований Дорожного фонда Кудеснерского сельского поселения Урмарского района Чувашской Республики:</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на 2019 год в сумме 1552048 рублей;</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на 2020 год в сумме 1538560 рублей;</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на 2021 год в сумме 1535613 рублей.</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прогнозируемый объем доходов бюджета Кудеснерского сельского поселения Урмарского района Чувашской Республики от поступлений доходов, указанных в пункте 3 решения Собрания депутатов Кудеснерского сельского поселения Урмарского района Чувашской Республики от 26 декабря 2013 года № 102 «О создании Дорожного фонда Кудеснерского сельского поселения Урмарского района Чувашской Республики»:</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на 2019 год в сумме 1552048 рублей;</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на 2020 год в сумме 1538560 рублей;</w:t>
      </w:r>
    </w:p>
    <w:p w:rsidR="00A72122" w:rsidRPr="00D83359" w:rsidRDefault="00A72122" w:rsidP="00D83359">
      <w:pPr>
        <w:pStyle w:val="western"/>
        <w:shd w:val="clear" w:color="auto" w:fill="auto"/>
        <w:spacing w:before="0" w:beforeAutospacing="0" w:after="0" w:afterAutospacing="0"/>
        <w:ind w:right="0" w:firstLine="720"/>
        <w:rPr>
          <w:sz w:val="20"/>
          <w:szCs w:val="20"/>
        </w:rPr>
      </w:pPr>
      <w:r w:rsidRPr="00D83359">
        <w:rPr>
          <w:sz w:val="20"/>
          <w:szCs w:val="20"/>
        </w:rPr>
        <w:t>на 2021 год в сумме 1535613 рублей.</w:t>
      </w:r>
    </w:p>
    <w:p w:rsidR="00A72122" w:rsidRPr="00D83359" w:rsidRDefault="00A72122" w:rsidP="00D83359">
      <w:pPr>
        <w:pStyle w:val="NormalWeb"/>
        <w:spacing w:before="0" w:beforeAutospacing="0" w:after="0"/>
        <w:jc w:val="both"/>
        <w:rPr>
          <w:sz w:val="20"/>
          <w:szCs w:val="20"/>
        </w:rPr>
      </w:pPr>
      <w:r w:rsidRPr="00D83359">
        <w:rPr>
          <w:b/>
          <w:bCs/>
          <w:sz w:val="20"/>
          <w:szCs w:val="20"/>
        </w:rPr>
        <w:t>Статья 7. Особенности использования бюджетных ассигнований по обеспечению деятельности органов местного самоуправления Кудеснерского сельского поселения Урмарского района Чувашской Республики в 2019 году</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Глава администрации Кудеснерского сельского поселения Урмарского района Чувашской Республики не вправе принимать решения, приводящие к увеличению в 2019 году численности муниципальных служащих Кудеснерского сельского поселения Урмарского района Чувашской Республики и работников муниципальных учреждений Кудеснерского сельского поселения Урмарского района Чувашской Республики, за исключением случаев принятия решений о наделении их дополнительными функциями.</w:t>
      </w:r>
    </w:p>
    <w:p w:rsidR="00A72122" w:rsidRPr="00D83359" w:rsidRDefault="00A72122" w:rsidP="00D83359">
      <w:pPr>
        <w:pStyle w:val="NormalWeb"/>
        <w:spacing w:before="0" w:beforeAutospacing="0" w:after="0"/>
        <w:jc w:val="both"/>
        <w:rPr>
          <w:sz w:val="20"/>
          <w:szCs w:val="20"/>
        </w:rPr>
      </w:pPr>
      <w:r w:rsidRPr="00D83359">
        <w:rPr>
          <w:b/>
          <w:bCs/>
          <w:sz w:val="20"/>
          <w:szCs w:val="20"/>
        </w:rPr>
        <w:t>Статья 8. Бюджетные ассигнования на оплату труда работников муниципальных учреждений Кудеснерского сельского поселения Урмарского района Чувашской Республики</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 xml:space="preserve">Установить, что индексация размеров заработной платы работников муниципальных учреждений Кудеснерского сельского поселения Урмарского района Чувашской Республики, денежного содержания муниципальных служащих Кудеснерского сельского поселения Урмарского района Чувашской Республики в 2019-2021 годах производится в соответствии с законодательством Российской Федерации , законодательством Чувашской Республики и нормативными правовыми актами Урмарского района Чувашской Республики не осуществляется. </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b/>
          <w:bCs/>
          <w:sz w:val="20"/>
          <w:szCs w:val="20"/>
        </w:rPr>
        <w:t>Статья 9</w:t>
      </w:r>
      <w:r w:rsidRPr="00D83359">
        <w:rPr>
          <w:sz w:val="20"/>
          <w:szCs w:val="20"/>
        </w:rPr>
        <w:t xml:space="preserve">. </w:t>
      </w:r>
      <w:r w:rsidRPr="00D83359">
        <w:rPr>
          <w:b/>
          <w:bCs/>
          <w:sz w:val="20"/>
          <w:szCs w:val="20"/>
        </w:rPr>
        <w:t>Межбюджетные трансферты</w:t>
      </w:r>
    </w:p>
    <w:p w:rsidR="00A72122" w:rsidRPr="00D83359" w:rsidRDefault="00A72122" w:rsidP="00D83359">
      <w:pPr>
        <w:pStyle w:val="NormalWeb"/>
        <w:spacing w:before="0" w:beforeAutospacing="0" w:after="0"/>
        <w:jc w:val="both"/>
        <w:rPr>
          <w:sz w:val="20"/>
          <w:szCs w:val="20"/>
        </w:rPr>
      </w:pPr>
      <w:r w:rsidRPr="00D83359">
        <w:rPr>
          <w:sz w:val="20"/>
          <w:szCs w:val="20"/>
        </w:rPr>
        <w:t>Учесть, что в порядке, предусмотренном Законом Чувашской Республики от 4 июня 2007 года № 33 "О предоставлении субсидий из Республиканского фонда софинансирования расходов", уровень софинансирования расходов за счет средств соответствующих бюджетов муниципальных образований по осуществлению дорожной деятельности, кроме деятельности по строительству, в отношении автомобильных дорог местного значения в границах населенных пунктов поселения в размере не менее 35 процентов объема ассигнований, выделяемых из республиканского бюджета Чувашской Республики на эти цели.</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b/>
          <w:bCs/>
          <w:sz w:val="20"/>
          <w:szCs w:val="20"/>
        </w:rPr>
        <w:t>Статья 10. Межбюджетные трансферты, предоставляемые районному бюджету Урмарского района Чувашской Республики на осуществление части полномочий</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Утвердить общий объем межбюджетных трансфертов, предоставляемых из бюджета Кудеснерского сельского поселения Урмарского района Чувашской Республики районному бюджету Урмарского района Чувашской Республики</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на осуществление части полномочий по решению вопросов создание условий для организации досуга и обеспечения жителей поселения услугами организаций культуры, в соответствии заключенными соглашениями :</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на 2019 год в сумме 911470 рублей;</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на 2020 год в сумме 1180165 рублей;</w:t>
      </w:r>
    </w:p>
    <w:p w:rsidR="00A72122" w:rsidRPr="00D83359" w:rsidRDefault="00A72122" w:rsidP="00D83359">
      <w:pPr>
        <w:pStyle w:val="NormalWeb"/>
        <w:spacing w:before="0" w:beforeAutospacing="0" w:after="0"/>
        <w:jc w:val="both"/>
        <w:rPr>
          <w:sz w:val="20"/>
          <w:szCs w:val="20"/>
        </w:rPr>
      </w:pPr>
      <w:r w:rsidRPr="00D83359">
        <w:rPr>
          <w:sz w:val="20"/>
          <w:szCs w:val="20"/>
        </w:rPr>
        <w:t>на 2021 год в сумме 1066348 рублей;</w:t>
      </w:r>
    </w:p>
    <w:p w:rsidR="00A72122" w:rsidRPr="00D83359" w:rsidRDefault="00A72122" w:rsidP="00D83359">
      <w:pPr>
        <w:pStyle w:val="NormalWeb"/>
        <w:spacing w:before="0" w:beforeAutospacing="0" w:after="0"/>
        <w:ind w:left="284"/>
        <w:jc w:val="both"/>
        <w:rPr>
          <w:sz w:val="20"/>
          <w:szCs w:val="20"/>
        </w:rPr>
      </w:pPr>
      <w:r w:rsidRPr="00D83359">
        <w:rPr>
          <w:sz w:val="20"/>
          <w:szCs w:val="20"/>
        </w:rPr>
        <w:t>- на оказание поддержки гражданам и их объединениям, участвующим в охране общественного порядка, создание условий для деятельности народных дружин в соответствии с заключенными соглашениями:</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на 2019 год в сумме 1000 рублей;</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на 2020 год в сумме 1000 рублей;</w:t>
      </w:r>
    </w:p>
    <w:p w:rsidR="00A72122" w:rsidRPr="00D83359" w:rsidRDefault="00A72122" w:rsidP="00D83359">
      <w:pPr>
        <w:pStyle w:val="NormalWeb"/>
        <w:spacing w:before="0" w:beforeAutospacing="0" w:after="0"/>
        <w:jc w:val="both"/>
        <w:rPr>
          <w:sz w:val="20"/>
          <w:szCs w:val="20"/>
        </w:rPr>
      </w:pPr>
      <w:r w:rsidRPr="00D83359">
        <w:rPr>
          <w:sz w:val="20"/>
          <w:szCs w:val="20"/>
        </w:rPr>
        <w:t>на 2021 год в сумме 1000 рублей.</w:t>
      </w:r>
    </w:p>
    <w:p w:rsidR="00A72122" w:rsidRPr="00D83359" w:rsidRDefault="00A72122" w:rsidP="00D83359">
      <w:pPr>
        <w:pStyle w:val="western"/>
        <w:spacing w:before="0" w:beforeAutospacing="0" w:after="0" w:afterAutospacing="0"/>
        <w:ind w:right="0"/>
        <w:rPr>
          <w:sz w:val="20"/>
          <w:szCs w:val="20"/>
        </w:rPr>
      </w:pPr>
      <w:r w:rsidRPr="00D83359">
        <w:rPr>
          <w:b/>
          <w:bCs/>
          <w:sz w:val="20"/>
          <w:szCs w:val="20"/>
        </w:rPr>
        <w:t>Статья 11.</w:t>
      </w:r>
      <w:r w:rsidRPr="00D83359">
        <w:rPr>
          <w:sz w:val="20"/>
          <w:szCs w:val="20"/>
        </w:rPr>
        <w:t xml:space="preserve"> </w:t>
      </w:r>
      <w:r w:rsidRPr="00D83359">
        <w:rPr>
          <w:b/>
          <w:bCs/>
          <w:sz w:val="20"/>
          <w:szCs w:val="20"/>
        </w:rPr>
        <w:t>Предоставление муниципальных гарантий Кудеснерского сельского поселения Урмарского района Чувашской Республики в валюте Российской Федерации</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 Утвердить Программу муниципальных гарантий Кудеснерского сельского поселения Урмарского района Чувашской Республики в валюте Российской Федерации :</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на 2019 год согласно приложению 11 к настоящему Решению;</w:t>
      </w:r>
    </w:p>
    <w:p w:rsidR="00A72122" w:rsidRPr="00D83359" w:rsidRDefault="00A72122" w:rsidP="00D83359">
      <w:pPr>
        <w:pStyle w:val="western"/>
        <w:spacing w:before="0" w:beforeAutospacing="0" w:after="0" w:afterAutospacing="0"/>
        <w:ind w:right="0" w:firstLine="709"/>
        <w:rPr>
          <w:sz w:val="20"/>
          <w:szCs w:val="20"/>
        </w:rPr>
      </w:pPr>
      <w:r w:rsidRPr="00D83359">
        <w:rPr>
          <w:sz w:val="20"/>
          <w:szCs w:val="20"/>
        </w:rPr>
        <w:t>на 2020 и 2021 годы согласно приложению 12 к настоящему Решению.</w:t>
      </w:r>
    </w:p>
    <w:p w:rsidR="00A72122" w:rsidRPr="00D83359" w:rsidRDefault="00A72122" w:rsidP="00D83359">
      <w:pPr>
        <w:pStyle w:val="NormalWeb"/>
        <w:spacing w:before="0" w:beforeAutospacing="0" w:after="0"/>
        <w:jc w:val="both"/>
        <w:rPr>
          <w:sz w:val="20"/>
          <w:szCs w:val="20"/>
        </w:rPr>
      </w:pPr>
      <w:r w:rsidRPr="00D83359">
        <w:rPr>
          <w:b/>
          <w:bCs/>
          <w:sz w:val="20"/>
          <w:szCs w:val="20"/>
        </w:rPr>
        <w:t>Статья 12.</w:t>
      </w:r>
      <w:r w:rsidRPr="00D83359">
        <w:rPr>
          <w:sz w:val="20"/>
          <w:szCs w:val="20"/>
        </w:rPr>
        <w:t xml:space="preserve"> </w:t>
      </w:r>
      <w:r w:rsidRPr="00D83359">
        <w:rPr>
          <w:b/>
          <w:bCs/>
          <w:sz w:val="20"/>
          <w:szCs w:val="20"/>
        </w:rPr>
        <w:t>Особенности исполнения бюджета Кудеснерского сельского поселения Урмарского района Чувашской Республики в 2019 году</w:t>
      </w:r>
    </w:p>
    <w:p w:rsidR="00A72122" w:rsidRPr="00D83359" w:rsidRDefault="00A72122" w:rsidP="00D83359">
      <w:pPr>
        <w:pStyle w:val="NormalWeb"/>
        <w:spacing w:before="0" w:beforeAutospacing="0" w:after="0"/>
        <w:ind w:firstLine="539"/>
        <w:jc w:val="both"/>
        <w:rPr>
          <w:sz w:val="20"/>
          <w:szCs w:val="20"/>
        </w:rPr>
      </w:pPr>
      <w:r w:rsidRPr="00D83359">
        <w:rPr>
          <w:sz w:val="20"/>
          <w:szCs w:val="20"/>
        </w:rPr>
        <w:t>1. Установить, что администрация Кудеснерского сельского поселения Урмарского района Чувашской Республики вправе направлять доходы, фактически полученные при исполнении бюджета Кудеснерского сельского поселения Урмарского района Чувашской Республики сверх утвержденного настоящим Решением общего объема доходов, без внесения изменений в настоящее Решение на исполнение публичных нормативных обязательств Кудеснерского сельского поселения Урмарского района Чувашской Республики в размере, предусмотренном пунктом 3 статьи 217 Бюджетного кодекса Российской Федерации, в случае принятия на республиканском уровне решений об индексации пособий и иных компенсационных выплат.</w:t>
      </w:r>
    </w:p>
    <w:p w:rsidR="00A72122" w:rsidRPr="00D83359" w:rsidRDefault="00A72122" w:rsidP="00D83359">
      <w:pPr>
        <w:pStyle w:val="western"/>
        <w:shd w:val="clear" w:color="auto" w:fill="auto"/>
        <w:spacing w:before="0" w:beforeAutospacing="0" w:after="0" w:afterAutospacing="0"/>
        <w:ind w:right="0" w:firstLine="539"/>
        <w:rPr>
          <w:sz w:val="20"/>
          <w:szCs w:val="20"/>
        </w:rPr>
      </w:pPr>
      <w:r w:rsidRPr="00D83359">
        <w:rPr>
          <w:sz w:val="20"/>
          <w:szCs w:val="20"/>
        </w:rPr>
        <w:t>2. Установить, что в соответствии с пунктом 3 статьи 217 Бюджетного кодекса Российской Федерации основанием для внесения в показатели сводной бюджетной росписи бюджета Кудеснерского сельского поселения Урмарского района Чувашской Республики изменений, связанных с особенностями исполнения бюджета Кудеснерского сельского поселения Урмарского района Чувашской Республики, является:</w:t>
      </w:r>
    </w:p>
    <w:p w:rsidR="00A72122" w:rsidRPr="00D83359" w:rsidRDefault="00A72122" w:rsidP="00D83359">
      <w:pPr>
        <w:pStyle w:val="western"/>
        <w:shd w:val="clear" w:color="auto" w:fill="auto"/>
        <w:spacing w:before="0" w:beforeAutospacing="0" w:after="0" w:afterAutospacing="0"/>
        <w:ind w:right="0" w:firstLine="539"/>
        <w:rPr>
          <w:sz w:val="20"/>
          <w:szCs w:val="20"/>
        </w:rPr>
      </w:pPr>
      <w:r w:rsidRPr="00D83359">
        <w:rPr>
          <w:sz w:val="20"/>
          <w:szCs w:val="20"/>
        </w:rPr>
        <w:t xml:space="preserve">внесение изменений в бюджетную классификацию Российской Федерации, в том числе уточнение кодов бюджетной классификации по средствам, передаваемым на осуществление отдельных расходных полномочий; </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получение субсидий, субвенций, иных межбюджетных трансфертов и безвозмездных поступлений от физических и юридических лиц, имеющих целевое назначение, сверх объемов, утвержденных настоящим Решением, а также в случае сокращения (возврата при отсутствии потребности) указанных средств;</w:t>
      </w:r>
    </w:p>
    <w:p w:rsidR="00A72122" w:rsidRPr="00D83359" w:rsidRDefault="00A72122" w:rsidP="00D83359">
      <w:pPr>
        <w:pStyle w:val="western"/>
        <w:shd w:val="clear" w:color="auto" w:fill="auto"/>
        <w:spacing w:before="0" w:beforeAutospacing="0" w:after="0" w:afterAutospacing="0"/>
        <w:ind w:right="0" w:firstLine="539"/>
        <w:rPr>
          <w:sz w:val="20"/>
          <w:szCs w:val="20"/>
        </w:rPr>
      </w:pPr>
      <w:r w:rsidRPr="00D83359">
        <w:rPr>
          <w:sz w:val="20"/>
          <w:szCs w:val="20"/>
        </w:rPr>
        <w:t>распределение зарезервированных бюджетных ассигнований, предусмотренных по подразделу 0111 «Резервные фонды» раздела 0100 «Общегосударственные вопросы» на финансирование мероприятий, предусмотренных Положением о порядке расходования средств резервного фонда администрации Кудеснерского сельского поселения Урмарского района Чувашской Республики, утвержденным постановлением администрации Кудеснерского сельского поселения Урмарского района Чувашской Республики на 2019 год в сумме 5000 рублей, на 2020 год в сумме 5000 рублей, на 2021 год в сумме 5000 рублей.</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3.</w:t>
      </w:r>
      <w:r w:rsidRPr="00D83359">
        <w:rPr>
          <w:sz w:val="20"/>
          <w:szCs w:val="20"/>
          <w:lang w:val="en-US"/>
        </w:rPr>
        <w:t> </w:t>
      </w:r>
      <w:r w:rsidRPr="00D83359">
        <w:rPr>
          <w:sz w:val="20"/>
          <w:szCs w:val="20"/>
        </w:rPr>
        <w:t xml:space="preserve">Учесть, что не использованные по состоянию на 1 января 2019 года остатки межбюджетных трансфертов, предоставленных из республиканского бюджета Чувашской Республики в форме субвенций, субсидий, иных межбюджетных трансфертов, имеющих целевое назначение, подлежат возврату в республиканский бюджет Чувашской Республики в течение первых 15 рабочих дней 2019 года. </w:t>
      </w:r>
    </w:p>
    <w:p w:rsidR="00A72122" w:rsidRPr="00D83359" w:rsidRDefault="00A72122" w:rsidP="00D83359">
      <w:pPr>
        <w:pStyle w:val="NormalWeb"/>
        <w:spacing w:before="0" w:beforeAutospacing="0" w:after="0"/>
        <w:jc w:val="both"/>
        <w:rPr>
          <w:sz w:val="20"/>
          <w:szCs w:val="20"/>
        </w:rPr>
      </w:pPr>
      <w:r w:rsidRPr="00D83359">
        <w:rPr>
          <w:b/>
          <w:bCs/>
          <w:sz w:val="20"/>
          <w:szCs w:val="20"/>
        </w:rPr>
        <w:t>Статья 13. Вступление в силу настоящего решения</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 xml:space="preserve">Настоящее решение вступает в силу с 1 января 2019 года. </w:t>
      </w:r>
    </w:p>
    <w:p w:rsidR="00A72122" w:rsidRPr="00D83359" w:rsidRDefault="00A72122" w:rsidP="00D83359">
      <w:pPr>
        <w:pStyle w:val="western"/>
        <w:shd w:val="clear" w:color="auto" w:fill="auto"/>
        <w:spacing w:before="0" w:beforeAutospacing="0" w:after="0" w:afterAutospacing="0"/>
        <w:ind w:right="0" w:firstLine="709"/>
        <w:rPr>
          <w:sz w:val="20"/>
          <w:szCs w:val="20"/>
        </w:rPr>
      </w:pPr>
      <w:r w:rsidRPr="00D83359">
        <w:rPr>
          <w:sz w:val="20"/>
          <w:szCs w:val="20"/>
        </w:rPr>
        <w:t xml:space="preserve">Опубликовать настоящее решение в периодическом печатном издании Кудеснерского сельского поселения не позднее 10 дней после его подписания в установленном порядке. </w:t>
      </w:r>
    </w:p>
    <w:p w:rsidR="00A72122" w:rsidRPr="00D83359" w:rsidRDefault="00A72122" w:rsidP="00D83359">
      <w:pPr>
        <w:pStyle w:val="western"/>
        <w:shd w:val="clear" w:color="auto" w:fill="auto"/>
        <w:spacing w:before="0" w:beforeAutospacing="0" w:after="0" w:afterAutospacing="0"/>
        <w:ind w:right="0" w:firstLine="709"/>
        <w:rPr>
          <w:sz w:val="20"/>
          <w:szCs w:val="20"/>
        </w:rPr>
      </w:pP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sz w:val="20"/>
          <w:szCs w:val="20"/>
        </w:rPr>
        <w:t xml:space="preserve">Председатель Собрания депутатов </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sz w:val="20"/>
          <w:szCs w:val="20"/>
        </w:rPr>
        <w:t xml:space="preserve">Кудеснерского сельского поселения </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sz w:val="20"/>
          <w:szCs w:val="20"/>
        </w:rPr>
        <w:t xml:space="preserve">Урмарского района Чувашской Республики                                 А.Г.Скворцов </w:t>
      </w:r>
    </w:p>
    <w:p w:rsidR="00A72122" w:rsidRPr="00D83359" w:rsidRDefault="00A72122" w:rsidP="00D83359">
      <w:pPr>
        <w:pStyle w:val="western"/>
        <w:shd w:val="clear" w:color="auto" w:fill="auto"/>
        <w:spacing w:before="0" w:beforeAutospacing="0" w:after="0" w:afterAutospacing="0"/>
        <w:ind w:right="0"/>
        <w:rPr>
          <w:sz w:val="20"/>
          <w:szCs w:val="20"/>
        </w:rPr>
      </w:pP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sz w:val="20"/>
          <w:szCs w:val="20"/>
        </w:rPr>
        <w:t>Глава Кудеснерского сельского поселения</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sz w:val="20"/>
          <w:szCs w:val="20"/>
        </w:rPr>
        <w:t xml:space="preserve">Урмарского района Чувашской Республики:                                 О.Л.Николаев </w:t>
      </w:r>
    </w:p>
    <w:p w:rsidR="00A72122" w:rsidRPr="00D83359" w:rsidRDefault="00A72122" w:rsidP="00D83359">
      <w:pPr>
        <w:pStyle w:val="western"/>
        <w:shd w:val="clear" w:color="auto" w:fill="auto"/>
        <w:spacing w:before="0" w:beforeAutospacing="0" w:after="0" w:afterAutospacing="0"/>
        <w:ind w:right="0"/>
        <w:rPr>
          <w:sz w:val="20"/>
          <w:szCs w:val="20"/>
        </w:rPr>
      </w:pPr>
    </w:p>
    <w:tbl>
      <w:tblPr>
        <w:tblW w:w="9948" w:type="dxa"/>
        <w:tblInd w:w="-396" w:type="dxa"/>
        <w:tblLayout w:type="fixed"/>
        <w:tblCellMar>
          <w:left w:w="30" w:type="dxa"/>
          <w:right w:w="30" w:type="dxa"/>
        </w:tblCellMar>
        <w:tblLook w:val="0000"/>
      </w:tblPr>
      <w:tblGrid>
        <w:gridCol w:w="878"/>
        <w:gridCol w:w="1101"/>
        <w:gridCol w:w="455"/>
        <w:gridCol w:w="1245"/>
        <w:gridCol w:w="29"/>
        <w:gridCol w:w="821"/>
        <w:gridCol w:w="709"/>
        <w:gridCol w:w="416"/>
        <w:gridCol w:w="464"/>
        <w:gridCol w:w="537"/>
        <w:gridCol w:w="30"/>
        <w:gridCol w:w="283"/>
        <w:gridCol w:w="335"/>
        <w:gridCol w:w="61"/>
        <w:gridCol w:w="211"/>
        <w:gridCol w:w="515"/>
        <w:gridCol w:w="154"/>
        <w:gridCol w:w="225"/>
        <w:gridCol w:w="58"/>
        <w:gridCol w:w="255"/>
        <w:gridCol w:w="29"/>
        <w:gridCol w:w="37"/>
        <w:gridCol w:w="1071"/>
        <w:gridCol w:w="29"/>
      </w:tblGrid>
      <w:tr w:rsidR="00A72122" w:rsidRPr="00F50BCA" w:rsidTr="00E1548D">
        <w:trPr>
          <w:trHeight w:val="259"/>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ind w:left="10" w:hanging="10"/>
              <w:jc w:val="both"/>
              <w:rPr>
                <w:rFonts w:ascii="Times New Roman" w:hAnsi="Times New Roman"/>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Приложение 1 к решению Собранию депутатов Кудеснерского сельского поселения</w:t>
            </w:r>
          </w:p>
        </w:tc>
      </w:tr>
      <w:tr w:rsidR="00A72122" w:rsidRPr="00F50BCA" w:rsidTr="00E1548D">
        <w:trPr>
          <w:trHeight w:val="180"/>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Урмарского района Чувашской Республики</w:t>
            </w:r>
          </w:p>
        </w:tc>
      </w:tr>
      <w:tr w:rsidR="00A72122" w:rsidRPr="00F50BCA" w:rsidTr="00E1548D">
        <w:trPr>
          <w:trHeight w:val="180"/>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от 06 декабря  2018г. г.  №99 </w:t>
            </w:r>
          </w:p>
        </w:tc>
      </w:tr>
      <w:tr w:rsidR="00A72122" w:rsidRPr="00F50BCA" w:rsidTr="00E1548D">
        <w:trPr>
          <w:trHeight w:val="154"/>
        </w:trPr>
        <w:tc>
          <w:tcPr>
            <w:tcW w:w="3708" w:type="dxa"/>
            <w:gridSpan w:val="5"/>
            <w:tcBorders>
              <w:top w:val="single" w:sz="2" w:space="0" w:color="000000"/>
              <w:left w:val="single" w:sz="2" w:space="0" w:color="000000"/>
              <w:bottom w:val="single" w:sz="2"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ПЕРЕЧЕНЬ</w:t>
            </w:r>
          </w:p>
        </w:tc>
        <w:tc>
          <w:tcPr>
            <w:tcW w:w="6240" w:type="dxa"/>
            <w:gridSpan w:val="19"/>
            <w:tcBorders>
              <w:top w:val="single" w:sz="2" w:space="0" w:color="000000"/>
              <w:left w:val="nil"/>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319"/>
        </w:trPr>
        <w:tc>
          <w:tcPr>
            <w:tcW w:w="9948" w:type="dxa"/>
            <w:gridSpan w:val="24"/>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главных админстраторов доходов  бюджета Кудеснерского сельского поселения Урмарского района Чувашской Республики</w:t>
            </w:r>
          </w:p>
        </w:tc>
      </w:tr>
      <w:tr w:rsidR="00A72122" w:rsidRPr="00F50BCA" w:rsidTr="00E1548D">
        <w:trPr>
          <w:trHeight w:val="348"/>
        </w:trPr>
        <w:tc>
          <w:tcPr>
            <w:tcW w:w="3708"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Код бюджетной классификации</w:t>
            </w:r>
          </w:p>
        </w:tc>
        <w:tc>
          <w:tcPr>
            <w:tcW w:w="6240" w:type="dxa"/>
            <w:gridSpan w:val="19"/>
            <w:tcBorders>
              <w:top w:val="single" w:sz="6" w:space="0" w:color="auto"/>
              <w:left w:val="single" w:sz="6" w:space="0" w:color="auto"/>
              <w:bottom w:val="nil"/>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 администратора  бюджета Кудеснерского сельского поселения Урмарского района Чувашской Республики</w:t>
            </w:r>
          </w:p>
        </w:tc>
      </w:tr>
      <w:tr w:rsidR="00A72122" w:rsidRPr="00F50BCA" w:rsidTr="00E1548D">
        <w:trPr>
          <w:trHeight w:val="1075"/>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Администратор</w:t>
            </w:r>
          </w:p>
        </w:tc>
        <w:tc>
          <w:tcPr>
            <w:tcW w:w="9070" w:type="dxa"/>
            <w:gridSpan w:val="2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доходов бюджета Кудеснерского сельского поселения Урмарского района Чувашской Республики</w:t>
            </w:r>
          </w:p>
        </w:tc>
      </w:tr>
      <w:tr w:rsidR="00A72122" w:rsidRPr="00F50BCA" w:rsidTr="00E1548D">
        <w:trPr>
          <w:trHeight w:val="146"/>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r>
      <w:tr w:rsidR="00A72122" w:rsidRPr="00F50BCA" w:rsidTr="00E1548D">
        <w:trPr>
          <w:trHeight w:val="17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993</w:t>
            </w:r>
          </w:p>
        </w:tc>
        <w:tc>
          <w:tcPr>
            <w:tcW w:w="9070" w:type="dxa"/>
            <w:gridSpan w:val="2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 Администрация Кудеснерского сельского поселения Урмарского  района Чувашской Республики</w:t>
            </w:r>
          </w:p>
        </w:tc>
      </w:tr>
      <w:tr w:rsidR="00A72122" w:rsidRPr="00F50BCA" w:rsidTr="00E1548D">
        <w:trPr>
          <w:trHeight w:val="59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1 08 04020 01 1000 110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A72122" w:rsidRPr="00F50BCA" w:rsidTr="00E1548D">
        <w:trPr>
          <w:trHeight w:val="720"/>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1 08 07175 01 1000 110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зачисляемых в бюджет поселений</w:t>
            </w:r>
          </w:p>
        </w:tc>
      </w:tr>
      <w:tr w:rsidR="00A72122" w:rsidRPr="00F50BCA" w:rsidTr="00E1548D">
        <w:trPr>
          <w:trHeight w:val="52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1 11 05025 10 0000 120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A72122" w:rsidRPr="00F50BCA" w:rsidTr="00E1548D">
        <w:trPr>
          <w:trHeight w:val="622"/>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1 11 05035 10 0000 120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72122" w:rsidRPr="00F50BCA" w:rsidTr="00E1548D">
        <w:trPr>
          <w:trHeight w:val="461"/>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1 11 07015 10 0000 120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r>
      <w:tr w:rsidR="00A72122" w:rsidRPr="00F50BCA" w:rsidTr="00E1548D">
        <w:trPr>
          <w:trHeight w:val="677"/>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1 11 09045 10 0000 120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72122" w:rsidRPr="00F50BCA" w:rsidTr="00E1548D">
        <w:trPr>
          <w:trHeight w:val="39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1 13 02065 10 0000 130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поступающие в порядке возмещения расходов, понесенных в связи с эксплуатацией имущества сельских поселений</w:t>
            </w:r>
          </w:p>
        </w:tc>
      </w:tr>
      <w:tr w:rsidR="00A72122" w:rsidRPr="00F50BCA" w:rsidTr="00E1548D">
        <w:trPr>
          <w:trHeight w:val="41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1 13 01995 10 0000 130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Прочие доходы от оказания платных услуг (работ) получателями средств бюджетов сельских поселений</w:t>
            </w:r>
          </w:p>
        </w:tc>
      </w:tr>
      <w:tr w:rsidR="00A72122" w:rsidRPr="00F50BCA" w:rsidTr="00E1548D">
        <w:trPr>
          <w:trHeight w:val="22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1 13 02995 10 0000 130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Прочие доходы от компенсации затрат бюджетов сельских поселений</w:t>
            </w:r>
          </w:p>
        </w:tc>
      </w:tr>
      <w:tr w:rsidR="00A72122" w:rsidRPr="00F50BCA" w:rsidTr="00E1548D">
        <w:trPr>
          <w:trHeight w:val="739"/>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1 14 02052 10 0000 410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A72122" w:rsidRPr="00F50BCA" w:rsidTr="00E1548D">
        <w:trPr>
          <w:trHeight w:val="720"/>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1 14 02052 10 0000 440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A72122" w:rsidRPr="00F50BCA" w:rsidTr="00E1548D">
        <w:trPr>
          <w:trHeight w:val="802"/>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1 14 02053 10 0000 410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72122" w:rsidRPr="00F50BCA" w:rsidTr="00E1548D">
        <w:trPr>
          <w:trHeight w:val="76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1 14 02053 10 0000 440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A72122" w:rsidRPr="00F50BCA" w:rsidTr="00E1548D">
        <w:trPr>
          <w:trHeight w:val="461"/>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1 14 06025 10 0000 430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A72122" w:rsidRPr="00F50BCA" w:rsidTr="00E1548D">
        <w:trPr>
          <w:trHeight w:val="34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1 15 02050 10 0000 140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Платежи, взимаемые органами управления (организациями) сельских поселений  за выполнение определенных функций</w:t>
            </w:r>
          </w:p>
        </w:tc>
      </w:tr>
      <w:tr w:rsidR="00A72122" w:rsidRPr="00F50BCA" w:rsidTr="00E1548D">
        <w:trPr>
          <w:trHeight w:val="384"/>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1 16 18050 10 0000 140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Денежные взыскания (штрафы) за нарушение бюджетного законодательства (в части бюджетов сельских поселений)</w:t>
            </w:r>
          </w:p>
        </w:tc>
      </w:tr>
      <w:tr w:rsidR="00A72122" w:rsidRPr="00F50BCA" w:rsidTr="00E1548D">
        <w:trPr>
          <w:trHeight w:val="362"/>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1 16 32000 10 0000 140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r>
      <w:tr w:rsidR="00A72122" w:rsidRPr="00F50BCA" w:rsidTr="00E1548D">
        <w:trPr>
          <w:trHeight w:val="370"/>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1 16 90050 10 0000 140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Прочие поступления от денежных взысканий (штрафов) и иных сумм в возмещение ущерба, зачисляемые в бюджеты сельских поселений </w:t>
            </w:r>
          </w:p>
        </w:tc>
      </w:tr>
      <w:tr w:rsidR="00A72122" w:rsidRPr="00F50BCA" w:rsidTr="00E1548D">
        <w:trPr>
          <w:trHeight w:val="259"/>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1 17 01050 10 0000 180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Невыясненные поступления, зачисляемые в бюджеты сельских поселений </w:t>
            </w:r>
          </w:p>
        </w:tc>
      </w:tr>
      <w:tr w:rsidR="00A72122" w:rsidRPr="00F50BCA" w:rsidTr="00E1548D">
        <w:trPr>
          <w:trHeight w:val="259"/>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1 17 05050 10 0000 180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Прочие неналоговые доходы бюджетов сельских поселений </w:t>
            </w:r>
          </w:p>
        </w:tc>
      </w:tr>
      <w:tr w:rsidR="00A72122" w:rsidRPr="00F50BCA" w:rsidTr="00E1548D">
        <w:trPr>
          <w:trHeight w:val="314"/>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2 02 15001 10 0000 151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Дотации бюджетам сельских поселений на выравнивание бюджетной обеспеченности </w:t>
            </w:r>
          </w:p>
        </w:tc>
      </w:tr>
      <w:tr w:rsidR="00A72122" w:rsidRPr="00F50BCA" w:rsidTr="00E1548D">
        <w:trPr>
          <w:trHeight w:val="34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2 02 15002 10 0000 151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Дотации бюджетам сельских поселений на поддержку мер по обеспечению сбалансированности бюджетов</w:t>
            </w:r>
          </w:p>
        </w:tc>
      </w:tr>
      <w:tr w:rsidR="00A72122" w:rsidRPr="00F50BCA" w:rsidTr="00E1548D">
        <w:trPr>
          <w:trHeight w:val="34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2 02 19999 10 0000 151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Прочие дотации бюджетам сельских поселений </w:t>
            </w:r>
          </w:p>
        </w:tc>
      </w:tr>
      <w:tr w:rsidR="00A72122" w:rsidRPr="00F50BCA" w:rsidTr="00E1548D">
        <w:trPr>
          <w:trHeight w:val="271"/>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2 02 20051 10 0000 151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Субсидии бюджетам сельских поселений на реализацию федеральных целевых программ</w:t>
            </w:r>
          </w:p>
        </w:tc>
      </w:tr>
      <w:tr w:rsidR="00A72122" w:rsidRPr="00F50BCA" w:rsidTr="00E1548D">
        <w:trPr>
          <w:trHeight w:val="446"/>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2 02 20077 10 0000 151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Субсидии бюджетам сельских поселений на софинансирование капитальных вложений в объекты муниципальной собственности</w:t>
            </w:r>
          </w:p>
        </w:tc>
      </w:tr>
      <w:tr w:rsidR="00A72122" w:rsidRPr="00F50BCA" w:rsidTr="00E1548D">
        <w:trPr>
          <w:trHeight w:val="461"/>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2 02 29999 10 0000 151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Прочие субсидии бюджетам сельских поселений</w:t>
            </w:r>
          </w:p>
        </w:tc>
      </w:tr>
      <w:tr w:rsidR="00A72122" w:rsidRPr="00F50BCA" w:rsidTr="00E1548D">
        <w:trPr>
          <w:trHeight w:val="461"/>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2 02 35118 10 0000 151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Субвенции бюджетам сельских поселений на осуществление первичного учета на территоиях, где отсутствуют военные комиссариаты</w:t>
            </w:r>
          </w:p>
        </w:tc>
      </w:tr>
      <w:tr w:rsidR="00A72122" w:rsidRPr="00F50BCA" w:rsidTr="00E1548D">
        <w:trPr>
          <w:trHeight w:val="432"/>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2 02 30024 10 0000 151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Субвенции бюджетам сельских поселений на выполнение передаваемых полномочий субъектов Российской Федерации</w:t>
            </w:r>
          </w:p>
        </w:tc>
      </w:tr>
      <w:tr w:rsidR="00A72122" w:rsidRPr="00F50BCA" w:rsidTr="00E1548D">
        <w:trPr>
          <w:trHeight w:val="432"/>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2 02 39999 10 0000 151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Прочие субвенции бюджетам сельских поселений</w:t>
            </w:r>
          </w:p>
        </w:tc>
      </w:tr>
      <w:tr w:rsidR="00A72122" w:rsidRPr="00F50BCA" w:rsidTr="00E1548D">
        <w:trPr>
          <w:trHeight w:val="187"/>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2 02 49999 10 0000 151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Прочие межбюджетные трансферты, передаваемые бюджетам сельских поселений</w:t>
            </w:r>
          </w:p>
        </w:tc>
      </w:tr>
      <w:tr w:rsidR="00A72122" w:rsidRPr="00F50BCA" w:rsidTr="00E1548D">
        <w:trPr>
          <w:trHeight w:val="362"/>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2 02 90054 10 0000 151</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Прочие безвозмездные поступления в бюджеты сельских поселений от бюджетов муниципальных районов</w:t>
            </w:r>
          </w:p>
        </w:tc>
      </w:tr>
      <w:tr w:rsidR="00A72122" w:rsidRPr="00F50BCA" w:rsidTr="00E1548D">
        <w:trPr>
          <w:trHeight w:val="348"/>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Приложение 2</w:t>
            </w: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к решению Собрания депутатов Кудеснерского сельского </w:t>
            </w:r>
          </w:p>
        </w:tc>
      </w:tr>
      <w:tr w:rsidR="00A72122" w:rsidRPr="00F50BCA" w:rsidTr="00E1548D">
        <w:trPr>
          <w:trHeight w:val="173"/>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поселения Урмарского района Чувашской Республики</w:t>
            </w:r>
          </w:p>
        </w:tc>
      </w:tr>
      <w:tr w:rsidR="00A72122" w:rsidRPr="00F50BCA" w:rsidTr="00E1548D">
        <w:trPr>
          <w:trHeight w:val="173"/>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от 06 декабря  2018г. г.  №99 </w:t>
            </w:r>
          </w:p>
        </w:tc>
      </w:tr>
      <w:tr w:rsidR="00A72122" w:rsidRPr="00F50BCA" w:rsidTr="00E1548D">
        <w:trPr>
          <w:trHeight w:val="173"/>
        </w:trPr>
        <w:tc>
          <w:tcPr>
            <w:tcW w:w="3708" w:type="dxa"/>
            <w:gridSpan w:val="5"/>
            <w:tcBorders>
              <w:top w:val="single" w:sz="2" w:space="0" w:color="000000"/>
              <w:left w:val="single" w:sz="2" w:space="0" w:color="000000"/>
              <w:bottom w:val="single" w:sz="2"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ПЕРЕЧЕНЬ</w:t>
            </w:r>
          </w:p>
        </w:tc>
        <w:tc>
          <w:tcPr>
            <w:tcW w:w="6240" w:type="dxa"/>
            <w:gridSpan w:val="19"/>
            <w:tcBorders>
              <w:top w:val="single" w:sz="2" w:space="0" w:color="000000"/>
              <w:left w:val="nil"/>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173"/>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173"/>
        </w:trPr>
        <w:tc>
          <w:tcPr>
            <w:tcW w:w="87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2830"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6240" w:type="dxa"/>
            <w:gridSpan w:val="19"/>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348"/>
        </w:trPr>
        <w:tc>
          <w:tcPr>
            <w:tcW w:w="9948" w:type="dxa"/>
            <w:gridSpan w:val="24"/>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главных админстраторов источников финансирования дефицита   бюджета Кудеснерского сельского  поселения Урмарского района Чувашской Республики</w:t>
            </w:r>
          </w:p>
        </w:tc>
      </w:tr>
      <w:tr w:rsidR="00A72122" w:rsidRPr="00F50BCA" w:rsidTr="00E1548D">
        <w:trPr>
          <w:trHeight w:val="355"/>
        </w:trPr>
        <w:tc>
          <w:tcPr>
            <w:tcW w:w="3708"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Код бюджетной классификации</w:t>
            </w:r>
          </w:p>
        </w:tc>
        <w:tc>
          <w:tcPr>
            <w:tcW w:w="6240" w:type="dxa"/>
            <w:gridSpan w:val="19"/>
            <w:tcBorders>
              <w:top w:val="single" w:sz="6" w:space="0" w:color="auto"/>
              <w:left w:val="single" w:sz="6" w:space="0" w:color="auto"/>
              <w:bottom w:val="nil"/>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 администратора  бюджета Кудеснерского сельского  поселения Урмарского района Чувашской Республики</w:t>
            </w:r>
          </w:p>
        </w:tc>
      </w:tr>
      <w:tr w:rsidR="00A72122" w:rsidRPr="00F50BCA" w:rsidTr="00E1548D">
        <w:trPr>
          <w:trHeight w:val="1570"/>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Администратор</w:t>
            </w:r>
          </w:p>
        </w:tc>
        <w:tc>
          <w:tcPr>
            <w:tcW w:w="9070" w:type="dxa"/>
            <w:gridSpan w:val="2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источников финансирования дефицита бюджета Кудеснерского сельского поселения Урмарского района Чувашской Республики</w:t>
            </w:r>
          </w:p>
        </w:tc>
      </w:tr>
      <w:tr w:rsidR="00A72122" w:rsidRPr="00F50BCA" w:rsidTr="00E1548D">
        <w:trPr>
          <w:trHeight w:val="17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r>
      <w:tr w:rsidR="00A72122" w:rsidRPr="00F50BCA" w:rsidTr="00E1548D">
        <w:trPr>
          <w:trHeight w:val="17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993</w:t>
            </w:r>
          </w:p>
        </w:tc>
        <w:tc>
          <w:tcPr>
            <w:tcW w:w="9070" w:type="dxa"/>
            <w:gridSpan w:val="2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 Администрация Кудеснерского сельского поселения Урмарского  района Чувашской Республики</w:t>
            </w:r>
          </w:p>
        </w:tc>
      </w:tr>
      <w:tr w:rsidR="00A72122" w:rsidRPr="00F50BCA" w:rsidTr="00E1548D">
        <w:trPr>
          <w:trHeight w:val="384"/>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01 06 01 00 10 0000 630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Средства от продажи акций и иных форм участия в капитале, находящихся в собственности сельских поселений</w:t>
            </w:r>
          </w:p>
        </w:tc>
      </w:tr>
      <w:tr w:rsidR="00A72122" w:rsidRPr="00F50BCA" w:rsidTr="00E1548D">
        <w:trPr>
          <w:trHeight w:val="173"/>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992</w:t>
            </w:r>
          </w:p>
        </w:tc>
        <w:tc>
          <w:tcPr>
            <w:tcW w:w="9070" w:type="dxa"/>
            <w:gridSpan w:val="2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Финансовый отдел Администрации Урмарского  района Чувашской Республики</w:t>
            </w:r>
          </w:p>
        </w:tc>
      </w:tr>
      <w:tr w:rsidR="00A72122" w:rsidRPr="00F50BCA" w:rsidTr="00E1548D">
        <w:trPr>
          <w:trHeight w:val="34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992</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01 03 00 00 10 0000 710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Полученние кредитов от других бюджетов бюджетной системы Российской Федерации бюджетами сельских поселений в валюте Российской Федерации</w:t>
            </w:r>
          </w:p>
        </w:tc>
      </w:tr>
      <w:tr w:rsidR="00A72122" w:rsidRPr="00F50BCA" w:rsidTr="00E1548D">
        <w:trPr>
          <w:trHeight w:val="34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992</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01 03 00 00 10 0000 810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Погашение бюджетами сельских поселений кредитов от других бюджетов бюджетной системы Российской Федерации в валюте Российской Федерации</w:t>
            </w:r>
          </w:p>
        </w:tc>
      </w:tr>
      <w:tr w:rsidR="00A72122" w:rsidRPr="00F50BCA" w:rsidTr="00E1548D">
        <w:trPr>
          <w:trHeight w:val="34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992</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01 06 05 01 10 0000 640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Возврат бюджетных кредитов, предоставленных юридическим лицам из бюджетов сельских поселений в валюте Российской Федерации</w:t>
            </w:r>
          </w:p>
        </w:tc>
      </w:tr>
      <w:tr w:rsidR="00A72122" w:rsidRPr="00F50BCA" w:rsidTr="00E1548D">
        <w:trPr>
          <w:trHeight w:val="319"/>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000</w:t>
            </w:r>
          </w:p>
        </w:tc>
        <w:tc>
          <w:tcPr>
            <w:tcW w:w="9070" w:type="dxa"/>
            <w:gridSpan w:val="2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Источники финансирования дефицита бюджета Кудеснерского сельского поселения Урмарского района Чувашской Республики, закрепляемые за всеми администраторами</w:t>
            </w:r>
          </w:p>
        </w:tc>
      </w:tr>
      <w:tr w:rsidR="00A72122" w:rsidRPr="00F50BCA" w:rsidTr="00E1548D">
        <w:trPr>
          <w:trHeight w:val="34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000</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01 05 02 01 10 0000 510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Увеличение прочих остатков денежных средств бюджетов сельских поселений</w:t>
            </w:r>
          </w:p>
        </w:tc>
      </w:tr>
      <w:tr w:rsidR="00A72122" w:rsidRPr="00F50BCA" w:rsidTr="00E1548D">
        <w:trPr>
          <w:trHeight w:val="348"/>
        </w:trPr>
        <w:tc>
          <w:tcPr>
            <w:tcW w:w="878" w:type="dxa"/>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000</w:t>
            </w:r>
          </w:p>
        </w:tc>
        <w:tc>
          <w:tcPr>
            <w:tcW w:w="2830" w:type="dxa"/>
            <w:gridSpan w:val="4"/>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01 05 02 01 10 0000 610</w:t>
            </w:r>
          </w:p>
        </w:tc>
        <w:tc>
          <w:tcPr>
            <w:tcW w:w="6240" w:type="dxa"/>
            <w:gridSpan w:val="1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Уменьшение прочих остатков денежных средств бюджетов сельских поселений</w:t>
            </w:r>
          </w:p>
        </w:tc>
      </w:tr>
      <w:tr w:rsidR="00A72122" w:rsidRPr="00F50BCA" w:rsidTr="00E1548D">
        <w:trPr>
          <w:trHeight w:val="626"/>
        </w:trPr>
        <w:tc>
          <w:tcPr>
            <w:tcW w:w="9948" w:type="dxa"/>
            <w:gridSpan w:val="2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Приложение 3 к решению Собрания депутатов Кудеснерского сельского поселения  от  г. № </w:t>
            </w:r>
          </w:p>
        </w:tc>
      </w:tr>
      <w:tr w:rsidR="00A72122" w:rsidRPr="00F50BCA" w:rsidTr="00E1548D">
        <w:trPr>
          <w:trHeight w:val="218"/>
        </w:trPr>
        <w:tc>
          <w:tcPr>
            <w:tcW w:w="8244" w:type="dxa"/>
            <w:gridSpan w:val="17"/>
            <w:tcBorders>
              <w:top w:val="single" w:sz="2" w:space="0" w:color="000000"/>
              <w:left w:val="single" w:sz="2" w:space="0" w:color="000000"/>
              <w:bottom w:val="single" w:sz="2"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Прогнозируемые объемы поступлений доходов</w:t>
            </w:r>
          </w:p>
        </w:tc>
        <w:tc>
          <w:tcPr>
            <w:tcW w:w="1704" w:type="dxa"/>
            <w:gridSpan w:val="7"/>
            <w:tcBorders>
              <w:top w:val="single" w:sz="2" w:space="0" w:color="000000"/>
              <w:left w:val="nil"/>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218"/>
        </w:trPr>
        <w:tc>
          <w:tcPr>
            <w:tcW w:w="8244" w:type="dxa"/>
            <w:gridSpan w:val="17"/>
            <w:tcBorders>
              <w:top w:val="single" w:sz="2" w:space="0" w:color="000000"/>
              <w:left w:val="single" w:sz="2" w:space="0" w:color="000000"/>
              <w:bottom w:val="single" w:sz="2"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в бюджет Кудеснерского сельского поселения на 2019 год</w:t>
            </w:r>
          </w:p>
        </w:tc>
        <w:tc>
          <w:tcPr>
            <w:tcW w:w="1704" w:type="dxa"/>
            <w:gridSpan w:val="7"/>
            <w:tcBorders>
              <w:top w:val="single" w:sz="2" w:space="0" w:color="000000"/>
              <w:left w:val="nil"/>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218"/>
        </w:trPr>
        <w:tc>
          <w:tcPr>
            <w:tcW w:w="1979" w:type="dxa"/>
            <w:gridSpan w:val="2"/>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65" w:type="dxa"/>
            <w:gridSpan w:val="15"/>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704" w:type="dxa"/>
            <w:gridSpan w:val="7"/>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r>
      <w:tr w:rsidR="00A72122" w:rsidRPr="00F50BCA" w:rsidTr="00E1548D">
        <w:trPr>
          <w:trHeight w:val="470"/>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Код бюджетной </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классификации</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Наименование доходов</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Сумма</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10000000000000000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НАЛОГОВЫЕ И НЕНАЛОГОВЫЕ ДОХОДЫ, всего</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1 195 500,0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 том числе:</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218"/>
        </w:trPr>
        <w:tc>
          <w:tcPr>
            <w:tcW w:w="1979" w:type="dxa"/>
            <w:gridSpan w:val="2"/>
            <w:tcBorders>
              <w:top w:val="single" w:sz="6" w:space="0" w:color="auto"/>
              <w:left w:val="single" w:sz="2" w:space="0" w:color="000000"/>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10100000000000000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НАЛОГИ НА ПРИБЫЛЬ , ДОХОДЫ, всего</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26 900,0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из них:</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20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10102000010000110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Налог на доходы физических лиц</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26 900,0</w:t>
            </w:r>
          </w:p>
        </w:tc>
      </w:tr>
      <w:tr w:rsidR="00A72122" w:rsidRPr="00F50BCA" w:rsidTr="00E1548D">
        <w:trPr>
          <w:trHeight w:val="43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10300000000000000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НАЛОГИ НА ТОВАРЫ (РАБОТЫ , УСЛУГИ), РЕАЛИЗУЕМЫЕ НА ТЕРРИТОРИИ РОССИЙСКОЙ ФЕДЕРАЦИИ</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653 300,0</w:t>
            </w:r>
          </w:p>
        </w:tc>
      </w:tr>
      <w:tr w:rsidR="00A72122" w:rsidRPr="00F50BCA" w:rsidTr="00E1548D">
        <w:trPr>
          <w:trHeight w:val="43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10302000010000110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Акцизы по подакцизным товарам (продукции), производимым на территории Российской Федерации </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653 300,0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10500000000000000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НАЛОГИ НА СОВОКУПНЫЙ ДОХОД</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35 300,0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10503000010000110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Единый сельскохозяйственный налог</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35 300,0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10600000000000000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НАЛОГИ НА ИМУЩЕСТВО    </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437 000,0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10601000000000110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Налог на имущество физических лиц</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109 000,0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10606000000000110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Земельный налог</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328 000,0</w:t>
            </w:r>
          </w:p>
        </w:tc>
      </w:tr>
      <w:tr w:rsidR="00A72122" w:rsidRPr="00F50BCA" w:rsidTr="00E1548D">
        <w:trPr>
          <w:trHeight w:val="20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10800000000000000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ГОСУДАРСТВЕННАЯ ПОШЛИНА</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11 700,0</w:t>
            </w:r>
          </w:p>
        </w:tc>
      </w:tr>
      <w:tr w:rsidR="00A72122" w:rsidRPr="00F50BCA" w:rsidTr="00E1548D">
        <w:trPr>
          <w:trHeight w:val="92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11100000000000000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ДОХОДЫ ОТ ИСПОЛЬЗОВАНИЯ ИМУЩЕСТВА, НАХОДЯЩЕГОСЯ В ГОСУДАРСТВЕННОЙ И МУНИЦИПАЛЬНОЙ СОБСТВЕННОСТИ, всего:</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31 300,0</w:t>
            </w:r>
          </w:p>
        </w:tc>
      </w:tr>
      <w:tr w:rsidR="00A72122" w:rsidRPr="00F50BCA" w:rsidTr="00E1548D">
        <w:trPr>
          <w:trHeight w:val="334"/>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из них:</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92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11105000000000120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31 300,0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20000000000000000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БЕЗВОЗМЕЗДНЫЕ ПОСТУПЛЕНИЯ, всего</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3 181 555,0</w:t>
            </w:r>
          </w:p>
        </w:tc>
      </w:tr>
      <w:tr w:rsidR="00A72122" w:rsidRPr="00F50BCA" w:rsidTr="00E1548D">
        <w:trPr>
          <w:trHeight w:val="43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Безвозмездные поступления от других бюджетов бюд-жетной системы Российской Федерации, всего</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3 151 555,0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 том числе:</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4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20201000000000100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Дотации бюджетам бюджетной системы Российской Федерации, всего </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1 804 120,0</w:t>
            </w:r>
          </w:p>
        </w:tc>
      </w:tr>
      <w:tr w:rsidR="00A72122" w:rsidRPr="00F50BCA" w:rsidTr="00E1548D">
        <w:trPr>
          <w:trHeight w:val="43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20201001100000151</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Дотации бюджетам сельских поселений на выравнивание бюджетной обеспеченности</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1 804 120,0</w:t>
            </w:r>
          </w:p>
        </w:tc>
      </w:tr>
      <w:tr w:rsidR="00A72122" w:rsidRPr="00F50BCA" w:rsidTr="00E1548D">
        <w:trPr>
          <w:trHeight w:val="439"/>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20202000000000100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Субсидии бюджетам бюджетной системы Российской Федерации (межбюджетные субсидии)</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1 258 063,0</w:t>
            </w:r>
          </w:p>
        </w:tc>
      </w:tr>
      <w:tr w:rsidR="00A72122" w:rsidRPr="00F50BCA" w:rsidTr="00E1548D">
        <w:trPr>
          <w:trHeight w:val="574"/>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20203000000000100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Субвенции бюджетам бюджетной системы Российской Федерации</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89 372,0</w:t>
            </w:r>
          </w:p>
        </w:tc>
      </w:tr>
      <w:tr w:rsidR="00A72122" w:rsidRPr="00F50BCA" w:rsidTr="00E1548D">
        <w:trPr>
          <w:trHeight w:val="218"/>
        </w:trPr>
        <w:tc>
          <w:tcPr>
            <w:tcW w:w="1979" w:type="dxa"/>
            <w:gridSpan w:val="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 20700000000000000</w:t>
            </w:r>
          </w:p>
        </w:tc>
        <w:tc>
          <w:tcPr>
            <w:tcW w:w="6265" w:type="dxa"/>
            <w:gridSpan w:val="1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Прочие безвозмездные поступления</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30 000,0</w:t>
            </w:r>
          </w:p>
        </w:tc>
      </w:tr>
      <w:tr w:rsidR="00A72122" w:rsidRPr="00F50BCA" w:rsidTr="00E1548D">
        <w:trPr>
          <w:trHeight w:val="218"/>
        </w:trPr>
        <w:tc>
          <w:tcPr>
            <w:tcW w:w="8244" w:type="dxa"/>
            <w:gridSpan w:val="1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Доходы бюджета - ИТОГО</w:t>
            </w:r>
          </w:p>
        </w:tc>
        <w:tc>
          <w:tcPr>
            <w:tcW w:w="1704"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4 377 055,0</w:t>
            </w:r>
          </w:p>
        </w:tc>
      </w:tr>
      <w:tr w:rsidR="00A72122" w:rsidRPr="00F50BCA" w:rsidTr="00E1548D">
        <w:trPr>
          <w:trHeight w:val="487"/>
        </w:trPr>
        <w:tc>
          <w:tcPr>
            <w:tcW w:w="9948" w:type="dxa"/>
            <w:gridSpan w:val="2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Приложение 4 к решению Собрания депутатов Кудеснерского сельского поселения  от 06.12.2018г.  г. №99 </w:t>
            </w:r>
          </w:p>
        </w:tc>
      </w:tr>
      <w:tr w:rsidR="00A72122" w:rsidRPr="00F50BCA" w:rsidTr="00E1548D">
        <w:trPr>
          <w:trHeight w:val="182"/>
        </w:trPr>
        <w:tc>
          <w:tcPr>
            <w:tcW w:w="6118" w:type="dxa"/>
            <w:gridSpan w:val="9"/>
            <w:tcBorders>
              <w:top w:val="single" w:sz="2" w:space="0" w:color="000000"/>
              <w:left w:val="single" w:sz="2" w:space="0" w:color="000000"/>
              <w:bottom w:val="single" w:sz="2"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Прогнозируемые объемы поступлений доходов</w:t>
            </w:r>
          </w:p>
        </w:tc>
        <w:tc>
          <w:tcPr>
            <w:tcW w:w="1457" w:type="dxa"/>
            <w:gridSpan w:val="6"/>
            <w:tcBorders>
              <w:top w:val="single" w:sz="2" w:space="0" w:color="000000"/>
              <w:left w:val="nil"/>
              <w:bottom w:val="single" w:sz="2"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2373" w:type="dxa"/>
            <w:gridSpan w:val="9"/>
            <w:tcBorders>
              <w:top w:val="single" w:sz="2" w:space="0" w:color="000000"/>
              <w:left w:val="nil"/>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182"/>
        </w:trPr>
        <w:tc>
          <w:tcPr>
            <w:tcW w:w="9948" w:type="dxa"/>
            <w:gridSpan w:val="2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в бюджет Кудеснерского сельского поселения на 2020 и 2021 годы</w:t>
            </w:r>
          </w:p>
        </w:tc>
      </w:tr>
      <w:tr w:rsidR="00A72122" w:rsidRPr="00F50BCA" w:rsidTr="00E1548D">
        <w:trPr>
          <w:trHeight w:val="182"/>
        </w:trPr>
        <w:tc>
          <w:tcPr>
            <w:tcW w:w="2434" w:type="dxa"/>
            <w:gridSpan w:val="3"/>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4534" w:type="dxa"/>
            <w:gridSpan w:val="9"/>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7"/>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21" w:type="dxa"/>
            <w:gridSpan w:val="5"/>
            <w:tcBorders>
              <w:top w:val="single" w:sz="2" w:space="0" w:color="000000"/>
              <w:left w:val="single" w:sz="2" w:space="0" w:color="000000"/>
              <w:bottom w:val="single" w:sz="6" w:space="0" w:color="auto"/>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r>
      <w:tr w:rsidR="00A72122" w:rsidRPr="00F50BCA" w:rsidTr="00E1548D">
        <w:trPr>
          <w:trHeight w:val="391"/>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Код бюджетной </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классификации</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Наименование доходов</w:t>
            </w:r>
          </w:p>
        </w:tc>
        <w:tc>
          <w:tcPr>
            <w:tcW w:w="1559" w:type="dxa"/>
            <w:gridSpan w:val="7"/>
            <w:tcBorders>
              <w:top w:val="single" w:sz="6" w:space="0" w:color="auto"/>
              <w:left w:val="single" w:sz="6" w:space="0" w:color="auto"/>
              <w:bottom w:val="single" w:sz="6" w:space="0" w:color="auto"/>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Сумма</w:t>
            </w:r>
          </w:p>
        </w:tc>
        <w:tc>
          <w:tcPr>
            <w:tcW w:w="1421" w:type="dxa"/>
            <w:gridSpan w:val="5"/>
            <w:tcBorders>
              <w:top w:val="single" w:sz="6" w:space="0" w:color="auto"/>
              <w:left w:val="nil"/>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391"/>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2019 год</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2020 год</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w:t>
            </w:r>
          </w:p>
        </w:tc>
      </w:tr>
      <w:tr w:rsidR="00A72122" w:rsidRPr="00F50BCA" w:rsidTr="00E1548D">
        <w:trPr>
          <w:trHeight w:val="365"/>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10000000000000000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НАЛОГОВЫЕ И НЕНАЛОГОВЫЕ ДОХОДЫ, всего</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1 195 500,0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1 195 500,0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 том числе:</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182"/>
        </w:trPr>
        <w:tc>
          <w:tcPr>
            <w:tcW w:w="2434" w:type="dxa"/>
            <w:gridSpan w:val="3"/>
            <w:tcBorders>
              <w:top w:val="single" w:sz="6" w:space="0" w:color="auto"/>
              <w:left w:val="single" w:sz="2" w:space="0" w:color="000000"/>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10100000000000000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НАЛОГИ НА ПРИБЫЛЬ , ДОХОДЫ, всего</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26 900,0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26 900,0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из них:</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175"/>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10102000010000110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Налог на доходы физических лиц</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26 900,0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26 900,0</w:t>
            </w:r>
          </w:p>
        </w:tc>
      </w:tr>
      <w:tr w:rsidR="00A72122" w:rsidRPr="00F50BCA" w:rsidTr="00E1548D">
        <w:trPr>
          <w:trHeight w:val="550"/>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10300000000000000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НАЛОГИ НА ТОВАРЫ (РАБОТЫ , УСЛУГИ), РЕАЛИЗУЕМЫЕ НА ТЕРРИТОРИИ РОССИЙСКОЙ ФЕДЕРАЦИИ</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653 300,0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653 300,0</w:t>
            </w:r>
          </w:p>
        </w:tc>
      </w:tr>
      <w:tr w:rsidR="00A72122" w:rsidRPr="00F50BCA" w:rsidTr="00E1548D">
        <w:trPr>
          <w:trHeight w:val="550"/>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10302000010000110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Акцизы по подакцизным товарам (продукции), производимым на территории Российской Федерации </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653 300,0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653 300,0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10500000000000000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НАЛОГИ НА СОВОКУПНЫЙ ДОХОД</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35 300,0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35 300,0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10503000010000110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Единый сельскохозяйственный налог</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35 300,0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35 300,0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10600000000000000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НАЛОГИ НА ИМУЩЕСТВО    </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437 000,0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437 000,0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10601000000000110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Налог на имущество физических лиц</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109 000,0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109 000,0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10606000000000110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Земельный налог</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328 000,0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328 000,0</w:t>
            </w:r>
          </w:p>
        </w:tc>
      </w:tr>
      <w:tr w:rsidR="00A72122" w:rsidRPr="00F50BCA" w:rsidTr="00E1548D">
        <w:trPr>
          <w:trHeight w:val="175"/>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10800000000000000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ГОСУДАРСТВЕННАЯ ПОШЛИНА</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11 700,0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11 700,0</w:t>
            </w:r>
          </w:p>
        </w:tc>
      </w:tr>
      <w:tr w:rsidR="00A72122" w:rsidRPr="00F50BCA" w:rsidTr="00E1548D">
        <w:trPr>
          <w:trHeight w:val="775"/>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11100000000000000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ДОХОДЫ ОТ ИСПОЛЬЗОВАНИЯ ИМУЩЕСТВА, НАХОДЯЩЕГОСЯ В ГОСУДАРСТВЕННОЙ И МУНИЦИПАЛЬНОЙ СОБСТВЕННОСТИ, всего:</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31 300,0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31 300,0</w:t>
            </w:r>
          </w:p>
        </w:tc>
      </w:tr>
      <w:tr w:rsidR="00A72122" w:rsidRPr="00F50BCA" w:rsidTr="00E1548D">
        <w:trPr>
          <w:trHeight w:val="26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из них:</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775"/>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11105000000000120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31 300,0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31 300,0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20000000000000000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БЕЗВОЗМЕЗДНЫЕ ПОСТУПЛЕНИЯ, всего</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3 411 317,0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3 409 640,0</w:t>
            </w:r>
          </w:p>
        </w:tc>
      </w:tr>
      <w:tr w:rsidR="00A72122" w:rsidRPr="00F50BCA" w:rsidTr="00E1548D">
        <w:trPr>
          <w:trHeight w:val="550"/>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Безвозмездные поступления от других бюджетов бюд-жетной системы Российской Федерации, всего</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3 381 317,0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3 379 640,0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 том числе:</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r>
      <w:tr w:rsidR="00A72122" w:rsidRPr="00F50BCA" w:rsidTr="00E1548D">
        <w:trPr>
          <w:trHeight w:val="348"/>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20201000000000100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Дотации бюджетам бюджетной системы Российской Федерации, всего </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2 047 770,0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2 049 040,0</w:t>
            </w:r>
          </w:p>
        </w:tc>
      </w:tr>
      <w:tr w:rsidR="00A72122" w:rsidRPr="00F50BCA" w:rsidTr="00E1548D">
        <w:trPr>
          <w:trHeight w:val="365"/>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20201001100000151</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 Дотации бюджетам сельских поселений на выравнивание бюджетной обеспеченности</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2 047 770,0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2 049 040,0</w:t>
            </w:r>
          </w:p>
        </w:tc>
      </w:tr>
      <w:tr w:rsidR="00A72122" w:rsidRPr="00F50BCA" w:rsidTr="00E1548D">
        <w:trPr>
          <w:trHeight w:val="550"/>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20202000000000100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Субсидии бюджетам бюджетной системы Российской Федерации (межбюджетные субсидии)</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1 244 575,0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1 241 628,0</w:t>
            </w:r>
          </w:p>
        </w:tc>
      </w:tr>
      <w:tr w:rsidR="00A72122" w:rsidRPr="00F50BCA" w:rsidTr="00E1548D">
        <w:trPr>
          <w:trHeight w:val="478"/>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20203000000000100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Субвенции бюджетам бюджетной системы Российской Федерации</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w:t>
            </w:r>
          </w:p>
        </w:tc>
      </w:tr>
      <w:tr w:rsidR="00A72122" w:rsidRPr="00F50BCA" w:rsidTr="00E1548D">
        <w:trPr>
          <w:trHeight w:val="182"/>
        </w:trPr>
        <w:tc>
          <w:tcPr>
            <w:tcW w:w="2434" w:type="dxa"/>
            <w:gridSpan w:val="3"/>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 20700000000000000</w:t>
            </w:r>
          </w:p>
        </w:tc>
        <w:tc>
          <w:tcPr>
            <w:tcW w:w="4534" w:type="dxa"/>
            <w:gridSpan w:val="9"/>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Прочие безвозмездные поступления</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30 000,0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30 000,0</w:t>
            </w:r>
          </w:p>
        </w:tc>
      </w:tr>
      <w:tr w:rsidR="00A72122" w:rsidRPr="00F50BCA" w:rsidTr="00E1548D">
        <w:trPr>
          <w:trHeight w:val="182"/>
        </w:trPr>
        <w:tc>
          <w:tcPr>
            <w:tcW w:w="6968" w:type="dxa"/>
            <w:gridSpan w:val="12"/>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Доходы бюджета - ИТОГО</w:t>
            </w:r>
          </w:p>
        </w:tc>
        <w:tc>
          <w:tcPr>
            <w:tcW w:w="1559" w:type="dxa"/>
            <w:gridSpan w:val="7"/>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4 606 817,0</w:t>
            </w:r>
          </w:p>
        </w:tc>
        <w:tc>
          <w:tcPr>
            <w:tcW w:w="1421" w:type="dxa"/>
            <w:gridSpan w:val="5"/>
            <w:tcBorders>
              <w:top w:val="single" w:sz="6" w:space="0" w:color="auto"/>
              <w:left w:val="single" w:sz="6" w:space="0" w:color="auto"/>
              <w:bottom w:val="single" w:sz="6" w:space="0" w:color="auto"/>
              <w:right w:val="single" w:sz="6" w:space="0" w:color="auto"/>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4 605 140,0</w:t>
            </w:r>
          </w:p>
        </w:tc>
      </w:tr>
      <w:tr w:rsidR="00A72122" w:rsidRPr="00F50BCA" w:rsidTr="00E1548D">
        <w:trPr>
          <w:trHeight w:val="1568"/>
        </w:trPr>
        <w:tc>
          <w:tcPr>
            <w:tcW w:w="9948" w:type="dxa"/>
            <w:gridSpan w:val="2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Приложение 5</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к  решению Собрания депутатов</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Кудеснерского сельского поселения Урмарского района Чувашской Республики</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«О бюджете Кудеснерского сельского поселения Урмарского района Чувашской Республики</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на 2019 год  и на плановый период 2020 и 2021 годов» от 06.12.2018г. №99</w:t>
            </w:r>
          </w:p>
        </w:tc>
      </w:tr>
      <w:tr w:rsidR="00A72122" w:rsidRPr="00F50BCA" w:rsidTr="00E1548D">
        <w:trPr>
          <w:trHeight w:val="1828"/>
        </w:trPr>
        <w:tc>
          <w:tcPr>
            <w:tcW w:w="9948" w:type="dxa"/>
            <w:gridSpan w:val="2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Распределение</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бюджетных ассигнований по разделам, подразделам, целевым статьям </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(муниципальным программам Кудеснерского сельского поселения Урмарского района Чувашской Республики) и группам  (группам и подгруппам) видов расходов классификации расходов бюджета Кудеснерского сельского поселения Урмарского района Чувашской Республики на 2019 год</w:t>
            </w:r>
          </w:p>
        </w:tc>
      </w:tr>
      <w:tr w:rsidR="00A72122" w:rsidRPr="00F50BCA" w:rsidTr="00E1548D">
        <w:trPr>
          <w:trHeight w:val="497"/>
        </w:trPr>
        <w:tc>
          <w:tcPr>
            <w:tcW w:w="5654" w:type="dxa"/>
            <w:gridSpan w:val="8"/>
            <w:tcBorders>
              <w:top w:val="single" w:sz="2" w:space="0" w:color="000000"/>
              <w:left w:val="single" w:sz="2" w:space="0" w:color="000000"/>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c>
          <w:tcPr>
            <w:tcW w:w="464" w:type="dxa"/>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nil"/>
              <w:bottom w:val="single" w:sz="6"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trHeight w:val="3276"/>
        </w:trPr>
        <w:tc>
          <w:tcPr>
            <w:tcW w:w="5654" w:type="dxa"/>
            <w:gridSpan w:val="8"/>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w:t>
            </w:r>
          </w:p>
        </w:tc>
        <w:tc>
          <w:tcPr>
            <w:tcW w:w="464"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Раздел</w:t>
            </w:r>
          </w:p>
        </w:tc>
        <w:tc>
          <w:tcPr>
            <w:tcW w:w="567"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Подраздел</w:t>
            </w:r>
          </w:p>
        </w:tc>
        <w:tc>
          <w:tcPr>
            <w:tcW w:w="1559" w:type="dxa"/>
            <w:gridSpan w:val="6"/>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Целевая статья (муниципальные программы)</w:t>
            </w:r>
          </w:p>
        </w:tc>
        <w:tc>
          <w:tcPr>
            <w:tcW w:w="567" w:type="dxa"/>
            <w:gridSpan w:val="4"/>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Группа(группа и подгруппа) вида расходов</w:t>
            </w:r>
          </w:p>
        </w:tc>
        <w:tc>
          <w:tcPr>
            <w:tcW w:w="113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Сумма</w:t>
            </w:r>
          </w:p>
        </w:tc>
      </w:tr>
      <w:tr w:rsidR="00A72122" w:rsidRPr="00F50BCA" w:rsidTr="00E1548D">
        <w:trPr>
          <w:trHeight w:val="430"/>
        </w:trPr>
        <w:tc>
          <w:tcPr>
            <w:tcW w:w="5654" w:type="dxa"/>
            <w:gridSpan w:val="8"/>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464"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567"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1559" w:type="dxa"/>
            <w:gridSpan w:val="6"/>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w:t>
            </w:r>
          </w:p>
        </w:tc>
        <w:tc>
          <w:tcPr>
            <w:tcW w:w="567" w:type="dxa"/>
            <w:gridSpan w:val="4"/>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w:t>
            </w:r>
          </w:p>
        </w:tc>
        <w:tc>
          <w:tcPr>
            <w:tcW w:w="113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w:t>
            </w:r>
          </w:p>
        </w:tc>
      </w:tr>
      <w:tr w:rsidR="00A72122" w:rsidRPr="00F50BCA" w:rsidTr="00E1548D">
        <w:trPr>
          <w:trHeight w:val="430"/>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Всего</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4 377 055,00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Общегосударственные вопросы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1 317 169,00</w:t>
            </w:r>
          </w:p>
        </w:tc>
      </w:tr>
      <w:tr w:rsidR="00A72122" w:rsidRPr="00F50BCA" w:rsidTr="00E1548D">
        <w:trPr>
          <w:trHeight w:val="138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E1548D">
        <w:trPr>
          <w:trHeight w:val="806"/>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функций муниципальных органов</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E1548D">
        <w:trPr>
          <w:trHeight w:val="172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фонды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trHeight w:val="172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trHeight w:val="138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Резервный фонд администрации муниципального образования Чувашской Республики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средства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137 000,00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"Обеспечение общественного порядка и противодействие преступности"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trHeight w:val="138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"Дальнейшее развитие многоуровневой системы профилактики правонарушений"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Материальное стимулирование деятельности народных дружинников</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(оказание услуг) муниципальных учреждений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Выполнение других обязательств муниципального образования Чувашской Республики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Национальная оборона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trHeight w:val="172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trHeight w:val="208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trHeight w:val="138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trHeight w:val="172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Национальная безопасность и правоохранительная деятельность</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пожарной безопасности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"Повышение безопасности жизнедеятельности населения и территорий Чувашской Республики"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trHeight w:val="234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trHeight w:val="2125"/>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Мероприятия по обеспечению пожарной безопасности муниципальных объектов</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trHeight w:val="60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Национальная экономика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1 602 048,00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Дорожное хозяйство (дорожные фонды)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транспортной системы"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"Автомобильные дороги" муниципальной программы   "Развитие транспортной системы"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реализации подпрограммы в сфере дорожного хозяйства"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trHeight w:val="120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trHeight w:val="420"/>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национальной экономики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земельных и имущественных отношений"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trHeight w:val="87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"Управление муниципальным имуществом" муниципальной программы "Развитие земельных и имущественных отношений"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trHeight w:val="1145"/>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trHeight w:val="138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trHeight w:val="57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Жилищно-коммунальное хозяйство</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371 330,00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Коммунальное хозяйство</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trHeight w:val="6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"Модернизация и развитие сферы жилищно-коммунального хозяйства"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trHeight w:val="111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систем водоснабжения муниципальных образований"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Развитие водоснабжения в сельской местности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trHeight w:val="59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"Формирование современной городской среды на территории Чувашской Республики"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E1548D">
        <w:trPr>
          <w:trHeight w:val="123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"Благоустройство дворовых и общественых территорий" муниципальной программы "Формирование современной городской среды на территории Чувашской Республики"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E1548D">
        <w:trPr>
          <w:trHeight w:val="6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"Содействие благоустройству населенных пунктов Чувашской Республики"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Уличное освещение</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trHeight w:val="585"/>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мероприятий по благоустройству территории</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trHeight w:val="5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жилищно-коммунального хозяйства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"Обеспечение граждан в Чувашской Республике доступным и комфортным жильем"</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trHeight w:val="138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"Реализация отдельных мероприятий регионального проекта "Жилье"</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trHeight w:val="553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trHeight w:val="59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Культура, кинематография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980 236,00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980 236,00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культуры и туризма"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980 236,00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культуры в Чувашской Республике" муниципальной программы "Развитие культуры и туризма"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980 236,00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"Сохранение и развитие народного творчества"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учреждений в сфере культурно-досугового обслуживания населения</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"Проведение мероприятий в сфере культуры и искусства, архивного дела"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капитального и текущего ремонта объектов социально-культурной сферы муниципальных образований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trHeight w:val="6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Физическая культура и спорт</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10 000,00</w:t>
            </w:r>
          </w:p>
        </w:tc>
      </w:tr>
      <w:tr w:rsidR="00A72122" w:rsidRPr="00F50BCA" w:rsidTr="00E1548D">
        <w:trPr>
          <w:trHeight w:val="29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физической культуры и спорта"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Ц500000000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физической культуры и массового спорта" муниципальной программы "Развитие физической культуры и спорта"</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Ц510000000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trHeight w:val="104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"Физкультурно-оздоровительная и спортивно-массовая работа с населением"</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Ц510100000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Организация и проведение официальных физкультурных мероприятий</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trHeight w:val="6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trHeight w:val="63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464"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9"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gridAfter w:val="1"/>
          <w:wAfter w:w="29" w:type="dxa"/>
          <w:trHeight w:val="1394"/>
        </w:trPr>
        <w:tc>
          <w:tcPr>
            <w:tcW w:w="9919" w:type="dxa"/>
            <w:gridSpan w:val="2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Приложение 6</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к  решению Собрания депутатов Кудеснерского сельского поселения Урмарского района Чувашской Республики «О бюджете Кудеснерского сельского поселения Урмарского района Чувашской Республики</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на 2019 год  и на плановый период 2020 и 2021 годов»от 06.12.2018г.№99</w:t>
            </w:r>
          </w:p>
        </w:tc>
      </w:tr>
      <w:tr w:rsidR="00A72122" w:rsidRPr="00F50BCA" w:rsidTr="00E1548D">
        <w:trPr>
          <w:gridAfter w:val="1"/>
          <w:wAfter w:w="29" w:type="dxa"/>
          <w:trHeight w:val="1696"/>
        </w:trPr>
        <w:tc>
          <w:tcPr>
            <w:tcW w:w="9919" w:type="dxa"/>
            <w:gridSpan w:val="2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Распределение</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бюджетных ассигнований по разделам, подразделам, целевым статьям (муниципальным программам Кудеснерского сельского поселения Урмарского района Чувашской Республики) и группам(группам и подгруппам) видов расходов классификации расходов бюджета Кудеснерского сельского поселения Урмарского района Чувашской Республики на 2020 и 2021 годы</w:t>
            </w:r>
          </w:p>
        </w:tc>
      </w:tr>
      <w:tr w:rsidR="00A72122" w:rsidRPr="00F50BCA" w:rsidTr="00E1548D">
        <w:trPr>
          <w:gridAfter w:val="1"/>
          <w:wAfter w:w="29" w:type="dxa"/>
          <w:trHeight w:val="449"/>
        </w:trPr>
        <w:tc>
          <w:tcPr>
            <w:tcW w:w="3679" w:type="dxa"/>
            <w:gridSpan w:val="4"/>
            <w:tcBorders>
              <w:top w:val="single" w:sz="2" w:space="0" w:color="000000"/>
              <w:left w:val="single" w:sz="2" w:space="0" w:color="000000"/>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c>
          <w:tcPr>
            <w:tcW w:w="850"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2" w:space="0" w:color="000000"/>
              <w:left w:val="nil"/>
              <w:bottom w:val="single" w:sz="6"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gridAfter w:val="1"/>
          <w:wAfter w:w="29" w:type="dxa"/>
          <w:trHeight w:val="432"/>
        </w:trPr>
        <w:tc>
          <w:tcPr>
            <w:tcW w:w="3679" w:type="dxa"/>
            <w:gridSpan w:val="4"/>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w:t>
            </w:r>
          </w:p>
        </w:tc>
        <w:tc>
          <w:tcPr>
            <w:tcW w:w="850"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Раздел</w:t>
            </w:r>
          </w:p>
        </w:tc>
        <w:tc>
          <w:tcPr>
            <w:tcW w:w="709" w:type="dxa"/>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Подраздел</w:t>
            </w:r>
          </w:p>
        </w:tc>
        <w:tc>
          <w:tcPr>
            <w:tcW w:w="1417" w:type="dxa"/>
            <w:gridSpan w:val="3"/>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Целевая статья (муниципальные программы)</w:t>
            </w:r>
          </w:p>
        </w:tc>
        <w:tc>
          <w:tcPr>
            <w:tcW w:w="709" w:type="dxa"/>
            <w:gridSpan w:val="4"/>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Группа(группа и подгруппа) вида расходов</w:t>
            </w:r>
          </w:p>
        </w:tc>
        <w:tc>
          <w:tcPr>
            <w:tcW w:w="1418" w:type="dxa"/>
            <w:gridSpan w:val="6"/>
            <w:tcBorders>
              <w:top w:val="single" w:sz="6" w:space="0" w:color="000000"/>
              <w:left w:val="single" w:sz="6" w:space="0" w:color="000000"/>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Сумма</w:t>
            </w:r>
          </w:p>
        </w:tc>
        <w:tc>
          <w:tcPr>
            <w:tcW w:w="1137" w:type="dxa"/>
            <w:gridSpan w:val="3"/>
            <w:tcBorders>
              <w:top w:val="single" w:sz="6" w:space="0" w:color="000000"/>
              <w:left w:val="nil"/>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gridAfter w:val="1"/>
          <w:wAfter w:w="29" w:type="dxa"/>
          <w:trHeight w:val="2414"/>
        </w:trPr>
        <w:tc>
          <w:tcPr>
            <w:tcW w:w="3679" w:type="dxa"/>
            <w:gridSpan w:val="4"/>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850"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2020 год</w:t>
            </w:r>
          </w:p>
        </w:tc>
        <w:tc>
          <w:tcPr>
            <w:tcW w:w="113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2021 год</w:t>
            </w:r>
          </w:p>
        </w:tc>
      </w:tr>
      <w:tr w:rsidR="00A72122" w:rsidRPr="00F50BCA" w:rsidTr="00E1548D">
        <w:trPr>
          <w:gridAfter w:val="1"/>
          <w:wAfter w:w="29" w:type="dxa"/>
          <w:trHeight w:val="374"/>
        </w:trPr>
        <w:tc>
          <w:tcPr>
            <w:tcW w:w="3679" w:type="dxa"/>
            <w:gridSpan w:val="4"/>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850"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709"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141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w:t>
            </w:r>
          </w:p>
        </w:tc>
        <w:tc>
          <w:tcPr>
            <w:tcW w:w="709" w:type="dxa"/>
            <w:gridSpan w:val="4"/>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w:t>
            </w:r>
          </w:p>
        </w:tc>
        <w:tc>
          <w:tcPr>
            <w:tcW w:w="1418" w:type="dxa"/>
            <w:gridSpan w:val="6"/>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w:t>
            </w:r>
          </w:p>
        </w:tc>
        <w:tc>
          <w:tcPr>
            <w:tcW w:w="113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w:t>
            </w:r>
          </w:p>
        </w:tc>
      </w:tr>
      <w:tr w:rsidR="00A72122" w:rsidRPr="00F50BCA" w:rsidTr="00E1548D">
        <w:trPr>
          <w:gridAfter w:val="1"/>
          <w:wAfter w:w="29" w:type="dxa"/>
          <w:trHeight w:val="374"/>
        </w:trPr>
        <w:tc>
          <w:tcPr>
            <w:tcW w:w="3679" w:type="dxa"/>
            <w:gridSpan w:val="4"/>
            <w:tcBorders>
              <w:top w:val="single" w:sz="6"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850" w:type="dxa"/>
            <w:gridSpan w:val="2"/>
            <w:tcBorders>
              <w:top w:val="single" w:sz="6"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tcBorders>
              <w:top w:val="single" w:sz="6"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6"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6"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6"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37" w:type="dxa"/>
            <w:gridSpan w:val="3"/>
            <w:tcBorders>
              <w:top w:val="single" w:sz="6"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gridAfter w:val="1"/>
          <w:wAfter w:w="29" w:type="dxa"/>
          <w:trHeight w:val="374"/>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Всего</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4 491 647,00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4 374 883,00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Общегосударственные вопросы</w:t>
            </w:r>
          </w:p>
        </w:tc>
        <w:tc>
          <w:tcPr>
            <w:tcW w:w="850"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1 245 720,00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1 245 720,00</w:t>
            </w:r>
          </w:p>
        </w:tc>
      </w:tr>
      <w:tr w:rsidR="00A72122" w:rsidRPr="00F50BCA" w:rsidTr="00E1548D">
        <w:trPr>
          <w:gridAfter w:val="1"/>
          <w:wAfter w:w="29" w:type="dxa"/>
          <w:trHeight w:val="150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функций муниципальных органов</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E1548D">
        <w:trPr>
          <w:gridAfter w:val="1"/>
          <w:wAfter w:w="29" w:type="dxa"/>
          <w:trHeight w:val="561"/>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фонды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181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150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Резервный фонд администрации муниципального образования Чувашской Республики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средства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137 000,00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137 000,00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"Обеспечение общественного порядка и противодействие преступности"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120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"Дальнейшее развитие многоуровневой системы профилактики правонарушений"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Материальное стимулирование деятельности народных дружинников</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(оказание услуг) муниципальных учреждений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Выполнение других обязательств муниципального образования Чувашской Республики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Национальная оборона</w:t>
            </w:r>
          </w:p>
        </w:tc>
        <w:tc>
          <w:tcPr>
            <w:tcW w:w="850"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gridAfter w:val="1"/>
          <w:wAfter w:w="29" w:type="dxa"/>
          <w:trHeight w:val="181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gridAfter w:val="1"/>
          <w:wAfter w:w="29" w:type="dxa"/>
          <w:trHeight w:val="181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gridAfter w:val="1"/>
          <w:wAfter w:w="29" w:type="dxa"/>
          <w:trHeight w:val="120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gridAfter w:val="1"/>
          <w:wAfter w:w="29" w:type="dxa"/>
          <w:trHeight w:val="181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Национальная безопасность и правоохранительная деятельность</w:t>
            </w:r>
          </w:p>
        </w:tc>
        <w:tc>
          <w:tcPr>
            <w:tcW w:w="850"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пожарной безопасности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"Повышение безопасности жизнедеятельности населения и территорий Чувашской Республики"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42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271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Мероприятия по обеспечению пожарной безопасности муниципальных объектов</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Национальная экономика</w:t>
            </w:r>
          </w:p>
        </w:tc>
        <w:tc>
          <w:tcPr>
            <w:tcW w:w="850"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1 588 560,00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1 585 613,00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Дорожное хозяйство (дорожные фонды)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транспортной системы"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"Автомобильные дороги" муниципальной программы   "Развитие транспортной системы"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реализации подпрограммы в сфере дорожного хозяйства"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E1548D">
        <w:trPr>
          <w:gridAfter w:val="1"/>
          <w:wAfter w:w="29" w:type="dxa"/>
          <w:trHeight w:val="150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национальной экономики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земельных и имущественных отношений"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120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"Управление муниципальным имуществом" муниципальной программы "Развитие земельных и имущественных отношений"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120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150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Жилищно-коммунальное хозяйство</w:t>
            </w:r>
          </w:p>
        </w:tc>
        <w:tc>
          <w:tcPr>
            <w:tcW w:w="850"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377 330,00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377 330,00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Коммунальное хозяйство</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"Модернизация и развитие сферы жилищно-коммунального хозяйства"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150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систем водоснабжения муниципальных образований"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Развитие водоснабжения в сельской местности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357 330,00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357 330,00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"Формирование современной городской среды на территории Чувашской Республики"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r>
      <w:tr w:rsidR="00A72122" w:rsidRPr="00F50BCA" w:rsidTr="00E1548D">
        <w:trPr>
          <w:gridAfter w:val="1"/>
          <w:wAfter w:w="29" w:type="dxa"/>
          <w:trHeight w:val="1500"/>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"Благоустройство дворовых и общественых территорий" муниципальной программы "Формирование современной городской среды на территории Чувашской Республики"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"Содействие благоустройству населенных пунктов Чувашской Республики"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Уличное освещение</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мероприятий по благоустройству территории</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E1548D">
        <w:trPr>
          <w:gridAfter w:val="1"/>
          <w:wAfter w:w="29" w:type="dxa"/>
          <w:trHeight w:val="120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E1548D">
        <w:trPr>
          <w:gridAfter w:val="1"/>
          <w:wAfter w:w="29" w:type="dxa"/>
          <w:trHeight w:val="181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E1548D">
        <w:trPr>
          <w:gridAfter w:val="1"/>
          <w:wAfter w:w="29" w:type="dxa"/>
          <w:trHeight w:val="278"/>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проектов развития общественной инфраструктуры, основанных на местных инициативах</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Культура, кинематография</w:t>
            </w:r>
          </w:p>
        </w:tc>
        <w:tc>
          <w:tcPr>
            <w:tcW w:w="850"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1 066 348,00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культуры и туризма"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культуры в Чувашской Республике" муниципальной программы "Развитие культуры и туризма"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"Сохранение и развитие народного творчества"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учреждений в сфере культурно-досугового обслуживания населения</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Физическая культура и спорт</w:t>
            </w:r>
          </w:p>
        </w:tc>
        <w:tc>
          <w:tcPr>
            <w:tcW w:w="850"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r>
      <w:tr w:rsidR="00A72122" w:rsidRPr="00F50BCA" w:rsidTr="00E1548D">
        <w:trPr>
          <w:gridAfter w:val="1"/>
          <w:wAfter w:w="29" w:type="dxa"/>
          <w:trHeight w:val="259"/>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физической культуры и спорта"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Ц500000000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E1548D">
        <w:trPr>
          <w:gridAfter w:val="1"/>
          <w:wAfter w:w="29" w:type="dxa"/>
          <w:trHeight w:val="1202"/>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физической культуры и массового спорта" муниципальной программы "Развитие физической культуры и спорта"</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Ц510000000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"Физкультурно-оздоровительная и спортивно-массовая работа с населением"</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Ц510100000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E1548D">
        <w:trPr>
          <w:gridAfter w:val="1"/>
          <w:wAfter w:w="29" w:type="dxa"/>
          <w:trHeight w:val="595"/>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Организация и проведение официальных физкультурных мероприятий</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E1548D">
        <w:trPr>
          <w:gridAfter w:val="1"/>
          <w:wAfter w:w="29" w:type="dxa"/>
          <w:trHeight w:val="907"/>
        </w:trPr>
        <w:tc>
          <w:tcPr>
            <w:tcW w:w="36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850"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709"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41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0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418" w:type="dxa"/>
            <w:gridSpan w:val="6"/>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13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E1548D">
        <w:trPr>
          <w:gridAfter w:val="1"/>
          <w:wAfter w:w="29" w:type="dxa"/>
          <w:trHeight w:val="1874"/>
        </w:trPr>
        <w:tc>
          <w:tcPr>
            <w:tcW w:w="9919" w:type="dxa"/>
            <w:gridSpan w:val="2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Приложение 7</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к  решению Собрания депутатов Кудеснерского сельского поселения Урмарского района Чувашской Республики «О бюджете Кудеснерского сельского поселения Урмарского района Чувашской Республики на 2019 год  и на плановый период 2020 и 2021 годов» от 06.12.2018г .№99</w:t>
            </w:r>
          </w:p>
        </w:tc>
      </w:tr>
      <w:tr w:rsidR="00A72122" w:rsidRPr="00F50BCA" w:rsidTr="00E1548D">
        <w:trPr>
          <w:gridAfter w:val="1"/>
          <w:wAfter w:w="29" w:type="dxa"/>
          <w:trHeight w:val="1680"/>
        </w:trPr>
        <w:tc>
          <w:tcPr>
            <w:tcW w:w="9919" w:type="dxa"/>
            <w:gridSpan w:val="2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Распределение </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бюджетных ассигнований по целевым статьям (муниципальным программам Кудеснерского сельского поселения Урмарского района Чувашской Республики), группам(группам и подгруппам) видов расходов, разделам, подразделам классификации расходов бюджета Кудеснерского сельского поселения Урмарского района Чувашской Республики на 2019 год</w:t>
            </w:r>
          </w:p>
        </w:tc>
      </w:tr>
      <w:tr w:rsidR="00A72122" w:rsidRPr="00F50BCA" w:rsidTr="00E1548D">
        <w:trPr>
          <w:gridAfter w:val="1"/>
          <w:wAfter w:w="29" w:type="dxa"/>
          <w:trHeight w:val="466"/>
        </w:trPr>
        <w:tc>
          <w:tcPr>
            <w:tcW w:w="5654" w:type="dxa"/>
            <w:gridSpan w:val="8"/>
            <w:tcBorders>
              <w:top w:val="single" w:sz="2" w:space="0" w:color="000000"/>
              <w:left w:val="single" w:sz="2" w:space="0" w:color="000000"/>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c>
          <w:tcPr>
            <w:tcW w:w="1649" w:type="dxa"/>
            <w:gridSpan w:val="5"/>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87" w:type="dxa"/>
            <w:gridSpan w:val="3"/>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nil"/>
              <w:bottom w:val="single" w:sz="6"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E1548D">
        <w:trPr>
          <w:gridAfter w:val="1"/>
          <w:wAfter w:w="29" w:type="dxa"/>
          <w:trHeight w:val="2211"/>
        </w:trPr>
        <w:tc>
          <w:tcPr>
            <w:tcW w:w="5654" w:type="dxa"/>
            <w:gridSpan w:val="8"/>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w:t>
            </w:r>
          </w:p>
        </w:tc>
        <w:tc>
          <w:tcPr>
            <w:tcW w:w="1649" w:type="dxa"/>
            <w:gridSpan w:val="5"/>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Целевая статья (муниципальные программы)</w:t>
            </w:r>
          </w:p>
        </w:tc>
        <w:tc>
          <w:tcPr>
            <w:tcW w:w="78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Группа(группа и подгруппа) вида расходов</w:t>
            </w:r>
          </w:p>
        </w:tc>
        <w:tc>
          <w:tcPr>
            <w:tcW w:w="379"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Раздел</w:t>
            </w:r>
          </w:p>
        </w:tc>
        <w:tc>
          <w:tcPr>
            <w:tcW w:w="379" w:type="dxa"/>
            <w:gridSpan w:val="4"/>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Подраздел</w:t>
            </w:r>
          </w:p>
        </w:tc>
        <w:tc>
          <w:tcPr>
            <w:tcW w:w="1071"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Сумма</w:t>
            </w:r>
          </w:p>
        </w:tc>
      </w:tr>
      <w:tr w:rsidR="00A72122" w:rsidRPr="00F50BCA" w:rsidTr="00E1548D">
        <w:trPr>
          <w:gridAfter w:val="1"/>
          <w:wAfter w:w="29" w:type="dxa"/>
          <w:trHeight w:val="386"/>
        </w:trPr>
        <w:tc>
          <w:tcPr>
            <w:tcW w:w="5654" w:type="dxa"/>
            <w:gridSpan w:val="8"/>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1649" w:type="dxa"/>
            <w:gridSpan w:val="5"/>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78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w:t>
            </w:r>
          </w:p>
        </w:tc>
        <w:tc>
          <w:tcPr>
            <w:tcW w:w="379"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w:t>
            </w:r>
          </w:p>
        </w:tc>
        <w:tc>
          <w:tcPr>
            <w:tcW w:w="379" w:type="dxa"/>
            <w:gridSpan w:val="4"/>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w:t>
            </w:r>
          </w:p>
        </w:tc>
        <w:tc>
          <w:tcPr>
            <w:tcW w:w="1071"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Всего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4 377 055,00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"Модернизация и развитие сферы жилищно-коммунального хозяйства"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А100000000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r>
      <w:tr w:rsidR="00A72122" w:rsidRPr="00F50BCA" w:rsidTr="00E1548D">
        <w:trPr>
          <w:gridAfter w:val="1"/>
          <w:wAfter w:w="29" w:type="dxa"/>
          <w:trHeight w:val="1550"/>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А130000000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"Развитие систем водоснабжения муниципальных образований"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А130100000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Развитие водоснабжения в сельской местности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53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Коммунальное хозяйство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"Обеспечение граждан в Чувашской Республике доступным и комфортным жильем"</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А200000000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400,00</w:t>
            </w:r>
          </w:p>
        </w:tc>
      </w:tr>
      <w:tr w:rsidR="00A72122" w:rsidRPr="00F50BCA" w:rsidTr="00E1548D">
        <w:trPr>
          <w:gridAfter w:val="1"/>
          <w:wAfter w:w="29" w:type="dxa"/>
          <w:trHeight w:val="1128"/>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А210000000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400,00</w:t>
            </w:r>
          </w:p>
        </w:tc>
      </w:tr>
      <w:tr w:rsidR="00A72122" w:rsidRPr="00F50BCA" w:rsidTr="00E1548D">
        <w:trPr>
          <w:gridAfter w:val="1"/>
          <w:wAfter w:w="29" w:type="dxa"/>
          <w:trHeight w:val="56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"Реализация отдельных мероприятий регионального проекта "Жилье"</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А21F100000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400,00</w:t>
            </w:r>
          </w:p>
        </w:tc>
      </w:tr>
      <w:tr w:rsidR="00A72122" w:rsidRPr="00F50BCA" w:rsidTr="00E1548D">
        <w:trPr>
          <w:gridAfter w:val="1"/>
          <w:wAfter w:w="29" w:type="dxa"/>
          <w:trHeight w:val="553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жилищно-коммунального хозяйства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"Обеспечение общественного порядка и противодействие преступности"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А300000000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А310000000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"Дальнейшее развитие многоуровневой системы профилактики правонарушений"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А310100000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Материальное стимулирование деятельности народных дружинников</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земельных и имущественных отношений"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А400000000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"Управление муниципальным имуществом" муниципальной программы "Развитие земельных и имущественных отношений"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А410000000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А410200000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59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экономика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национальной экономики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"Формирование современной городской среды на территории Чувашской Республики"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А500000000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350 930,00</w:t>
            </w:r>
          </w:p>
        </w:tc>
      </w:tr>
      <w:tr w:rsidR="00A72122" w:rsidRPr="00F50BCA" w:rsidTr="00E1548D">
        <w:trPr>
          <w:gridAfter w:val="1"/>
          <w:wAfter w:w="29" w:type="dxa"/>
          <w:trHeight w:val="1550"/>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"Благоустройство дворовых и общественых территорий" муниципальной программы "Формирование современной городской среды на территории Чувашской Республики"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А510000000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350 930,00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"Содействие благоустройству населенных пунктов Чувашской Республики"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А510200000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350 930,00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Уличное освещение</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мероприятий по благоустройству территории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культуры и туризма"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Ц400000000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980 236,00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"Развитие культуры в Чувашской Республике" муниципальной программы "Развитие культуры и туризма"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Ц410000000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980 236,00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"Сохранение и развитие народного творчества"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Ц410700000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911 470,00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учреждений в сфере культурно-досугового обслуживания населения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 кинематография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"Проведение мероприятий в сфере культуры и искусства, архивного дела"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Ц411000000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68 766,00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капитального и текущего ремонта объектов социально-культурной сферы муниципальных образований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 кинематография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физической культуры и спорта"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Ц500000000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10 000,00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"Развитие физической культуры и массового спорта" муниципальной программы "Развитие физической культуры и спорта"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Ц510000000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10 000,00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"Физкультурно-оздоровительная и спортивно-массовая работа с населением"</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Ц510100000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Организация и проведение официальных физкультурных мероприятий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 и спорт</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"Повышение безопасности жизнедеятельности населения и территорий Чувашской Республики"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Ц800000000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E1548D">
        <w:trPr>
          <w:gridAfter w:val="1"/>
          <w:wAfter w:w="29" w:type="dxa"/>
          <w:trHeight w:val="2304"/>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Ц810000000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E1548D">
        <w:trPr>
          <w:gridAfter w:val="1"/>
          <w:wAfter w:w="29" w:type="dxa"/>
          <w:trHeight w:val="212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Ц810400000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Мероприятия по обеспечению пожарной безопасности муниципальных объектов</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656"/>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безопасность и правоохранительная деятельность</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пожарной безопасности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транспортной системы"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Ч200000000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1 552 048,00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"Автомобильные дороги" муниципальной программы   "Развитие транспортной системы"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Ч210000000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1 552 048,00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"Создание условий для реализации подпрограммы в сфере дорожного хозяйства"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Ч210300000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1 552 048,00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gridAfter w:val="1"/>
          <w:wAfter w:w="29" w:type="dxa"/>
          <w:trHeight w:val="670"/>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экономика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Дорожное хозяйство (дорожные фонды)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"Управление общественными финансами и муниципальным долгом"</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93 972,00</w:t>
            </w:r>
          </w:p>
        </w:tc>
      </w:tr>
      <w:tr w:rsidR="00A72122" w:rsidRPr="00F50BCA" w:rsidTr="00E1548D">
        <w:trPr>
          <w:gridAfter w:val="1"/>
          <w:wAfter w:w="29" w:type="dxa"/>
          <w:trHeight w:val="1554"/>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Ч410000000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93 972,00</w:t>
            </w:r>
          </w:p>
        </w:tc>
      </w:tr>
      <w:tr w:rsidR="00A72122" w:rsidRPr="00F50BCA" w:rsidTr="00E1548D">
        <w:trPr>
          <w:gridAfter w:val="1"/>
          <w:wAfter w:w="29" w:type="dxa"/>
          <w:trHeight w:val="1262"/>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Ч410100000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Резервный фонд администрации муниципального образования Чувашской Республики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средства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фонды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E1548D">
        <w:trPr>
          <w:gridAfter w:val="1"/>
          <w:wAfter w:w="29" w:type="dxa"/>
          <w:trHeight w:val="187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Ч410400000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E1548D">
        <w:trPr>
          <w:gridAfter w:val="1"/>
          <w:wAfter w:w="29" w:type="dxa"/>
          <w:trHeight w:val="1550"/>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оборона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gridAfter w:val="1"/>
          <w:wAfter w:w="29" w:type="dxa"/>
          <w:trHeight w:val="690"/>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оборона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потенциала муниципального управления"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Ч500000000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1 311 169,00</w:t>
            </w:r>
          </w:p>
        </w:tc>
      </w:tr>
      <w:tr w:rsidR="00A72122" w:rsidRPr="00F50BCA" w:rsidTr="00E1548D">
        <w:trPr>
          <w:gridAfter w:val="1"/>
          <w:wAfter w:w="29" w:type="dxa"/>
          <w:trHeight w:val="941"/>
        </w:trPr>
        <w:tc>
          <w:tcPr>
            <w:tcW w:w="5654" w:type="dxa"/>
            <w:gridSpan w:val="8"/>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Обеспечение реализации муниципальной программы "Развитие потенциала государственного управления"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Ч5Э0000000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1 311 169,00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"Общепрограммные расходы"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Ч5Э0100000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1 311 169,00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функций муниципальных органов</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E1548D">
        <w:trPr>
          <w:gridAfter w:val="1"/>
          <w:wAfter w:w="29" w:type="dxa"/>
          <w:trHeight w:val="1550"/>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E1548D">
        <w:trPr>
          <w:gridAfter w:val="1"/>
          <w:wAfter w:w="29" w:type="dxa"/>
          <w:trHeight w:val="48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gridAfter w:val="1"/>
          <w:wAfter w:w="29" w:type="dxa"/>
          <w:trHeight w:val="1243"/>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(оказание услуг) муниципальных учреждений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604"/>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E1548D">
        <w:trPr>
          <w:gridAfter w:val="1"/>
          <w:wAfter w:w="29" w:type="dxa"/>
          <w:trHeight w:val="72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Выполнение других обязательств муниципального образования Чувашской Республики</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r>
      <w:tr w:rsidR="00A72122" w:rsidRPr="00F50BCA" w:rsidTr="00E1548D">
        <w:trPr>
          <w:gridAfter w:val="1"/>
          <w:wAfter w:w="29" w:type="dxa"/>
          <w:trHeight w:val="617"/>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gridAfter w:val="1"/>
          <w:wAfter w:w="29" w:type="dxa"/>
          <w:trHeight w:val="648"/>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E1548D">
        <w:trPr>
          <w:gridAfter w:val="1"/>
          <w:wAfter w:w="29" w:type="dxa"/>
          <w:trHeight w:val="269"/>
        </w:trPr>
        <w:tc>
          <w:tcPr>
            <w:tcW w:w="5654" w:type="dxa"/>
            <w:gridSpan w:val="8"/>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1649" w:type="dxa"/>
            <w:gridSpan w:val="5"/>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78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37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9" w:type="dxa"/>
            <w:gridSpan w:val="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071"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bl>
    <w:p w:rsidR="00A72122" w:rsidRPr="00D83359" w:rsidRDefault="00A72122" w:rsidP="00D83359">
      <w:pPr>
        <w:pStyle w:val="western"/>
        <w:shd w:val="clear" w:color="auto" w:fill="auto"/>
        <w:ind w:right="0"/>
        <w:rPr>
          <w:sz w:val="20"/>
          <w:szCs w:val="20"/>
        </w:rPr>
      </w:pPr>
    </w:p>
    <w:tbl>
      <w:tblPr>
        <w:tblW w:w="10349" w:type="dxa"/>
        <w:tblInd w:w="-396" w:type="dxa"/>
        <w:tblLayout w:type="fixed"/>
        <w:tblCellMar>
          <w:left w:w="30" w:type="dxa"/>
          <w:right w:w="30" w:type="dxa"/>
        </w:tblCellMar>
        <w:tblLook w:val="0000"/>
      </w:tblPr>
      <w:tblGrid>
        <w:gridCol w:w="4438"/>
        <w:gridCol w:w="156"/>
        <w:gridCol w:w="400"/>
        <w:gridCol w:w="252"/>
        <w:gridCol w:w="77"/>
        <w:gridCol w:w="372"/>
        <w:gridCol w:w="118"/>
        <w:gridCol w:w="567"/>
        <w:gridCol w:w="873"/>
        <w:gridCol w:w="403"/>
        <w:gridCol w:w="141"/>
        <w:gridCol w:w="963"/>
        <w:gridCol w:w="313"/>
        <w:gridCol w:w="1276"/>
      </w:tblGrid>
      <w:tr w:rsidR="00A72122" w:rsidRPr="00F50BCA" w:rsidTr="006D3797">
        <w:trPr>
          <w:trHeight w:val="1728"/>
        </w:trPr>
        <w:tc>
          <w:tcPr>
            <w:tcW w:w="10349" w:type="dxa"/>
            <w:gridSpan w:val="1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Приложение 8</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к  решению Собрания депутатов Кудеснерского сельского поселения Урмарского района Чувашской Республики «О бюджете Кудеснерского сельского поселения Урмарского района Чувашской Республики на 2019 год  и на плановый период 2020 и 2021 годов»от 06.12.2018г.№99</w:t>
            </w:r>
          </w:p>
        </w:tc>
      </w:tr>
      <w:tr w:rsidR="00A72122" w:rsidRPr="00F50BCA" w:rsidTr="006D3797">
        <w:trPr>
          <w:trHeight w:val="1764"/>
        </w:trPr>
        <w:tc>
          <w:tcPr>
            <w:tcW w:w="10349" w:type="dxa"/>
            <w:gridSpan w:val="1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Распределение</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бюджетных ассигнований по целевым статьям (муниципальным программам Кудеснерского сельского поселения Урмарского района Чувашской Республики), группам(группам и подгруппам) видов расходов, разделам, подразделам классификации расходов бюджета Кудеснерского сельского поселения Урмарского района Чувашской Республики на 2020 и 2021 годы</w:t>
            </w:r>
          </w:p>
        </w:tc>
      </w:tr>
      <w:tr w:rsidR="00A72122" w:rsidRPr="00F50BCA" w:rsidTr="006D3797">
        <w:trPr>
          <w:trHeight w:val="427"/>
        </w:trPr>
        <w:tc>
          <w:tcPr>
            <w:tcW w:w="4594" w:type="dxa"/>
            <w:gridSpan w:val="2"/>
            <w:tcBorders>
              <w:top w:val="single" w:sz="2" w:space="0" w:color="000000"/>
              <w:left w:val="single" w:sz="2" w:space="0" w:color="000000"/>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c>
          <w:tcPr>
            <w:tcW w:w="652"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nil"/>
              <w:bottom w:val="single" w:sz="6"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338"/>
        </w:trPr>
        <w:tc>
          <w:tcPr>
            <w:tcW w:w="4594"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w:t>
            </w:r>
          </w:p>
        </w:tc>
        <w:tc>
          <w:tcPr>
            <w:tcW w:w="652"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Целевая статья (муниципальные программы)</w:t>
            </w:r>
          </w:p>
        </w:tc>
        <w:tc>
          <w:tcPr>
            <w:tcW w:w="567" w:type="dxa"/>
            <w:gridSpan w:val="3"/>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Группа(группа и подгруппа) вида расходов</w:t>
            </w:r>
          </w:p>
        </w:tc>
        <w:tc>
          <w:tcPr>
            <w:tcW w:w="567" w:type="dxa"/>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Раздел</w:t>
            </w:r>
          </w:p>
        </w:tc>
        <w:tc>
          <w:tcPr>
            <w:tcW w:w="1276"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Подраздел</w:t>
            </w:r>
          </w:p>
        </w:tc>
        <w:tc>
          <w:tcPr>
            <w:tcW w:w="1104" w:type="dxa"/>
            <w:gridSpan w:val="2"/>
            <w:tcBorders>
              <w:top w:val="single" w:sz="6" w:space="0" w:color="000000"/>
              <w:left w:val="single" w:sz="6" w:space="0" w:color="000000"/>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Сумма</w:t>
            </w:r>
          </w:p>
        </w:tc>
        <w:tc>
          <w:tcPr>
            <w:tcW w:w="1589" w:type="dxa"/>
            <w:gridSpan w:val="2"/>
            <w:tcBorders>
              <w:top w:val="single" w:sz="6" w:space="0" w:color="000000"/>
              <w:left w:val="nil"/>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316"/>
        </w:trPr>
        <w:tc>
          <w:tcPr>
            <w:tcW w:w="4594"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52"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2020 год</w:t>
            </w:r>
          </w:p>
        </w:tc>
        <w:tc>
          <w:tcPr>
            <w:tcW w:w="1589"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2021 год</w:t>
            </w:r>
          </w:p>
        </w:tc>
      </w:tr>
      <w:tr w:rsidR="00A72122" w:rsidRPr="00F50BCA" w:rsidTr="006D3797">
        <w:trPr>
          <w:trHeight w:val="358"/>
        </w:trPr>
        <w:tc>
          <w:tcPr>
            <w:tcW w:w="4594"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652"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567"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w:t>
            </w:r>
          </w:p>
        </w:tc>
        <w:tc>
          <w:tcPr>
            <w:tcW w:w="567"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w:t>
            </w:r>
          </w:p>
        </w:tc>
        <w:tc>
          <w:tcPr>
            <w:tcW w:w="1276"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w:t>
            </w:r>
          </w:p>
        </w:tc>
        <w:tc>
          <w:tcPr>
            <w:tcW w:w="1104"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w:t>
            </w:r>
          </w:p>
        </w:tc>
        <w:tc>
          <w:tcPr>
            <w:tcW w:w="1589"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w:t>
            </w:r>
          </w:p>
        </w:tc>
      </w:tr>
      <w:tr w:rsidR="00A72122" w:rsidRPr="00F50BCA" w:rsidTr="006D3797">
        <w:trPr>
          <w:trHeight w:val="358"/>
        </w:trPr>
        <w:tc>
          <w:tcPr>
            <w:tcW w:w="4594"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52"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358"/>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Всего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4 491 647,00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4 374 883,00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"Модернизация и развитие сферы жилищно-коммунального хозяйства"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А100000000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r>
      <w:tr w:rsidR="00A72122" w:rsidRPr="00F50BCA" w:rsidTr="006D3797">
        <w:trPr>
          <w:trHeight w:val="1728"/>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А130000000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"Развитие систем водоснабжения муниципальных образований"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А130100000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20 000,00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Развитие водоснабжения в сельской местности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Коммунальное хозяйство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"Обеспечение общественного порядка и противодействие преступности"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А300000000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А310000000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"Дальнейшее развитие многоуровневой системы профилактики правонарушений"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А310100000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Материальное стимулирование деятельности народных дружинников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земельных и имущественных отношений"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А400000000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"Управление муниципальным имуществом" муниципальной программы "Развитие земельных и имущественных отношений"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А410000000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А410200000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50 000,00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экономика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национальной экономики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1147"/>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"Формирование современной городской среды на территории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А500000000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297 330,00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297 330,00</w:t>
            </w:r>
          </w:p>
        </w:tc>
      </w:tr>
      <w:tr w:rsidR="00A72122" w:rsidRPr="00F50BCA" w:rsidTr="006D3797">
        <w:trPr>
          <w:trHeight w:val="1728"/>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"Благоустройство дворовых и общественых территорий" муниципальной программы "Формирование современной городской среды на территории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А510000000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297 330,00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297 330,00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"Содействие благоустройству населенных пунктов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А510200000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297 330,00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297 330,00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Уличное освещение</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мероприятий по благоустройству территории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культуры и туризма"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Ц400000000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1 066 348,00</w:t>
            </w:r>
          </w:p>
        </w:tc>
      </w:tr>
      <w:tr w:rsidR="00A72122" w:rsidRPr="00F50BCA" w:rsidTr="006D3797">
        <w:trPr>
          <w:trHeight w:val="1147"/>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"Развитие культуры в Чувашской Республике" муниципальной программы "Развитие культуры и туризма"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Ц410000000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1 066 348,00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"Сохранение и развитие народного творчества"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Ц410700000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1 066 348,00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учреждений в сфере культурно-досугового обслуживания населения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 кинематография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физической культуры и спорта"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Ц500000000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r>
      <w:tr w:rsidR="00A72122" w:rsidRPr="00F50BCA" w:rsidTr="006D3797">
        <w:trPr>
          <w:trHeight w:val="1147"/>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"Развитие физической культуры и массового спорта" муниципальной программы "Развитие физической культуры и спорта"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Ц510000000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"Физкультурно-оздоровительная и спортивно-массовая работа с населением"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Ц510100000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3 600,00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Организация и проведение официальных физкультурных мероприятий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 и спорт</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1147"/>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"Повышение безопасности жизнедеятельности населения и территорий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Ц800000000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6D3797">
        <w:trPr>
          <w:trHeight w:val="2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Ц810000000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6D3797">
        <w:trPr>
          <w:trHeight w:val="2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Ц810400000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7 300,00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Мероприятия по обеспечению пожарной безопасности муниципальных объектов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безопасность и правоохранительная деятельность</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пожарной безопасности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1147"/>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Ц900000000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60 000,00</w:t>
            </w:r>
          </w:p>
        </w:tc>
      </w:tr>
      <w:tr w:rsidR="00A72122" w:rsidRPr="00F50BCA" w:rsidTr="006D3797">
        <w:trPr>
          <w:trHeight w:val="2009"/>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Ц990000000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60 000,00</w:t>
            </w:r>
          </w:p>
        </w:tc>
      </w:tr>
      <w:tr w:rsidR="00A72122" w:rsidRPr="00F50BCA" w:rsidTr="006D3797">
        <w:trPr>
          <w:trHeight w:val="2009"/>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Ц990200000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60 000,00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проектов развития общественной инфраструктуры, основанных на местных инициативах</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транспортной системы"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Ч200000000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1 535 613,00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"Автомобильные дороги" муниципальной программы   "Развитие транспортной системы"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Ч210000000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1 535 613,00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"Создание условий для реализации подпрограммы в сфере дорожного хозяйства"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Ч210300000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1 535 613,00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экономика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Дорожное хозяйство (дорожные фонды)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"Управление общественными финансами и муниципальным долгом"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93 972,00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93 972,00</w:t>
            </w:r>
          </w:p>
        </w:tc>
      </w:tr>
      <w:tr w:rsidR="00A72122" w:rsidRPr="00F50BCA" w:rsidTr="006D3797">
        <w:trPr>
          <w:trHeight w:val="1728"/>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Подпрограмма "Совершенствование бюджетной политики и обеспечение сбалансированности бюджета" муниципальной программы "Управление общественными финансами и муниципальным долгом"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Ч410000000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93 972,00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93 972,00</w:t>
            </w:r>
          </w:p>
        </w:tc>
      </w:tr>
      <w:tr w:rsidR="00A72122" w:rsidRPr="00F50BCA" w:rsidTr="006D3797">
        <w:trPr>
          <w:trHeight w:val="1728"/>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Ч410100000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5 000,00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Резервный фонд администрации муниципального образования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средства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фонды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292"/>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Ч410400000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88 972,00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1728"/>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оборона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оборона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Муниципальная программа "Развитие потенциала муниципального управления"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Ч500000000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1 239 720,00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1 239 720,00</w:t>
            </w:r>
          </w:p>
        </w:tc>
      </w:tr>
      <w:tr w:rsidR="00A72122" w:rsidRPr="00F50BCA" w:rsidTr="006D3797">
        <w:trPr>
          <w:trHeight w:val="1147"/>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Обеспечение реализации муниципальной программы "Развитие потенциала государственного управления"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Ч5Э0000000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1 239 720,00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1 239 720,00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shd w:val="solid" w:color="FFFFFF" w:fill="FFFFFF"/>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Основное мероприятие "Общепрограммные расходы"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Ч5Э0100000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1 239 720,00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1 239 720,00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функций муниципальных органов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6D3797">
        <w:trPr>
          <w:trHeight w:val="1728"/>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1430"/>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569"/>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(оказание услуг) муниципальных учреждений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Выполнение других обязательств муниципального образования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866"/>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Приложение 9</w:t>
            </w: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  решению Собрания депутатов</w:t>
            </w: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Кудеснерского сельского поселения Урмарского района Чувашской Республики</w:t>
            </w: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 бюджете Кудеснерского сельского поселения Урмарского района Чувашской Республики</w:t>
            </w: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 xml:space="preserve">на 2019 год  и на плановый </w:t>
            </w: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период 2020 и 2021 годов»от 06.12.2018г.№99</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Ведомственная структура расходов</w:t>
            </w:r>
          </w:p>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бюджета Кудеснерского сельского поселения Урмарского района Чувашской Республики на 2019 год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Главный распорядитель</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Раздел</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Подраздел</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Целевая статья (муниципальные программы)</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Группа(группа и подгруппа) вида расходов</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Сумма</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Всего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4 377 055,00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Администрация Кудеснерского сельского поселения Урмарского района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4 377 055,00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1 317 169,00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функций муниципальных органов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1 175 169,00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1 109 969,00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64 500,00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фонды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Резервный фонд администрации муниципального образования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средства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137 000,00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"Обеспечение общественного порядка и противодействие преступности"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"Дальнейшее развитие многоуровневой системы профилактики правонарушений"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Материальное стимулирование деятельности народных дружинников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(оказание услуг) муниципальных учреждений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Выполнение других обязательств муниципального образования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оборона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безопасность и правоохранительная деятельность</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пожарной безопасности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"Повышение безопасности жизнедеятельности населения и территорий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Мероприятия по обеспечению пожарной безопасности муниципальных объектов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экономика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1 602 048,00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Дорожное хозяйство (дорожные фонды)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транспортной системы"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"Автомобильные дороги" муниципальной программы   "Развитие транспортной системы"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реализации подпрограммы в сфере дорожного хозяйства"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1 552 048,00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национальной экономики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земельных и имущественных отношений"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"Управление муниципальным имуществом" муниципальной программы "Развитие земельных и имущественных отношений"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371 330,00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Коммунальное хозяйство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"Модернизация и развитие сферы жилищно-коммунального хозяйства"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систем водоснабжения муниципальных образований"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Развитие водоснабжения в сельской местности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"Формирование современной городской среды на территории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"Благоустройство дворовых и общественых территорий" муниципальной программы "Формирование современной городской среды на территории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"Содействие благоустройству населенных пунктов Чувашской Республики"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350 930,00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Уличное освещение</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мероприятий по благоустройству территории</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250 930,00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жилищно-коммунального хозяйства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"Обеспечение граждан в Чувашской Республике доступным и комфортным жильем"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"Поддержка строительства жилья в Чувашской Республике"муниципальной программы "Обеспечение граждан в Чувашской Республике доступным и комфортным жильем"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"Реализация отдельных мероприятий регионального проекта "Жилье"</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государственных полномочий Чувашской Республики по ведению учета граждан, нуждающихся в жилых помещениях и имеющих право на государственную поддержку за счет средств республиканского бюджета Чувашской Республики на строительство (приобретение) жилых помещений,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по расчету и предоставлению муниципальными районами субвенций бюджетам поселений для осуществления указанных государственных полномочий и полномочий по ведению учета граждан, проживающих в сельской местности, нуждающихся в жилых помещениях и имеющих право на государственную поддержку в форме социальных выплат на строительство (приобретение) жилых помещений в сельской местности в рамках устойчивого развития сельских территорий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А21F112980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 кинематография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980 236,00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980 236,00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культуры и туризма"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980 236,00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культуры в Чувашской Республике" муниципальной программы "Развитие культуры и туризма"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980 236,00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"Сохранение и развитие народного творчества"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учреждений в сфере культурно-досугового обслуживания населения</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911 470,00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"Проведение мероприятий в сфере культуры и искусства, архивного дела"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капитального и текущего ремонта объектов социально-культурной сферы муниципальных образований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Ц411070160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68 766,00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 и спорт</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физической культуры и спорта"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Ц500000000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физической культуры и массового спорта" муниципальной программы "Развитие физической культуры и спорта"</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Ц510000000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"Физкультурно-оздоровительная и спортивно-массовая работа с населением"</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Ц510100000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Организация и проведение официальных физкультурных мероприятий</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247"/>
        </w:trPr>
        <w:tc>
          <w:tcPr>
            <w:tcW w:w="459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652"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567"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567"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110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58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10 000,00</w:t>
            </w:r>
          </w:p>
        </w:tc>
      </w:tr>
      <w:tr w:rsidR="00A72122" w:rsidRPr="00F50BCA" w:rsidTr="006D3797">
        <w:trPr>
          <w:trHeight w:val="1771"/>
        </w:trPr>
        <w:tc>
          <w:tcPr>
            <w:tcW w:w="10349" w:type="dxa"/>
            <w:gridSpan w:val="1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Приложение 10</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к  решению Собрания депутатов</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Кудеснерского сельского поселения Урмарского района Чувашской Республики</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«О бюджете Кудеснерского сельского поселения Урмарского района Чувашской Республики</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 xml:space="preserve">на 2019 год  и на плановый </w:t>
            </w:r>
          </w:p>
          <w:p w:rsidR="00A72122" w:rsidRPr="00D83359" w:rsidRDefault="00A72122" w:rsidP="00D83359">
            <w:pPr>
              <w:autoSpaceDE w:val="0"/>
              <w:autoSpaceDN w:val="0"/>
              <w:adjustRightInd w:val="0"/>
              <w:spacing w:after="0" w:line="240" w:lineRule="auto"/>
              <w:jc w:val="both"/>
              <w:rPr>
                <w:rFonts w:ascii="Times New Roman" w:hAnsi="Times New Roman"/>
                <w:i/>
                <w:iCs/>
                <w:sz w:val="20"/>
                <w:szCs w:val="20"/>
                <w:lang w:eastAsia="en-US"/>
              </w:rPr>
            </w:pPr>
            <w:r w:rsidRPr="00D83359">
              <w:rPr>
                <w:rFonts w:ascii="Times New Roman" w:hAnsi="Times New Roman"/>
                <w:i/>
                <w:iCs/>
                <w:sz w:val="20"/>
                <w:szCs w:val="20"/>
                <w:lang w:eastAsia="en-US"/>
              </w:rPr>
              <w:t>период 2020 и 2021 годов»от 06.12.2018г. №99</w:t>
            </w:r>
          </w:p>
        </w:tc>
      </w:tr>
      <w:tr w:rsidR="00A72122" w:rsidRPr="00F50BCA" w:rsidTr="006D3797">
        <w:trPr>
          <w:trHeight w:val="888"/>
        </w:trPr>
        <w:tc>
          <w:tcPr>
            <w:tcW w:w="10349" w:type="dxa"/>
            <w:gridSpan w:val="14"/>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 xml:space="preserve">Ведомственная структура расходов </w:t>
            </w:r>
          </w:p>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бюджета Кудеснерского сельского поселения Урмарского района Чувашской Республики на 2020 и 2021 годы</w:t>
            </w:r>
          </w:p>
        </w:tc>
      </w:tr>
      <w:tr w:rsidR="00A72122" w:rsidRPr="00F50BCA" w:rsidTr="006D3797">
        <w:trPr>
          <w:trHeight w:val="439"/>
        </w:trPr>
        <w:tc>
          <w:tcPr>
            <w:tcW w:w="4438" w:type="dxa"/>
            <w:tcBorders>
              <w:top w:val="single" w:sz="2" w:space="0" w:color="000000"/>
              <w:left w:val="single" w:sz="2" w:space="0" w:color="000000"/>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(рублей)</w:t>
            </w:r>
          </w:p>
        </w:tc>
        <w:tc>
          <w:tcPr>
            <w:tcW w:w="556"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29"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2" w:type="dxa"/>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nil"/>
              <w:bottom w:val="single" w:sz="6" w:space="0" w:color="000000"/>
              <w:right w:val="nil"/>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tcBorders>
              <w:top w:val="single" w:sz="2" w:space="0" w:color="000000"/>
              <w:left w:val="nil"/>
              <w:bottom w:val="single" w:sz="6"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485"/>
        </w:trPr>
        <w:tc>
          <w:tcPr>
            <w:tcW w:w="4438" w:type="dxa"/>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Наименование</w:t>
            </w:r>
          </w:p>
        </w:tc>
        <w:tc>
          <w:tcPr>
            <w:tcW w:w="556"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Главный распорядитель</w:t>
            </w:r>
          </w:p>
        </w:tc>
        <w:tc>
          <w:tcPr>
            <w:tcW w:w="329"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Раздел</w:t>
            </w:r>
          </w:p>
        </w:tc>
        <w:tc>
          <w:tcPr>
            <w:tcW w:w="372" w:type="dxa"/>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Подраздел</w:t>
            </w:r>
          </w:p>
        </w:tc>
        <w:tc>
          <w:tcPr>
            <w:tcW w:w="1558" w:type="dxa"/>
            <w:gridSpan w:val="3"/>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Целевая статья (муниципальные программы)</w:t>
            </w:r>
          </w:p>
        </w:tc>
        <w:tc>
          <w:tcPr>
            <w:tcW w:w="544"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Группа(группа и подгруппа) вида расходов</w:t>
            </w:r>
          </w:p>
        </w:tc>
        <w:tc>
          <w:tcPr>
            <w:tcW w:w="1276" w:type="dxa"/>
            <w:gridSpan w:val="2"/>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2020 год</w:t>
            </w:r>
          </w:p>
        </w:tc>
        <w:tc>
          <w:tcPr>
            <w:tcW w:w="1276" w:type="dxa"/>
            <w:tcBorders>
              <w:top w:val="single" w:sz="6" w:space="0" w:color="000000"/>
              <w:left w:val="single" w:sz="6" w:space="0" w:color="000000"/>
              <w:bottom w:val="nil"/>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2021 год</w:t>
            </w:r>
          </w:p>
        </w:tc>
      </w:tr>
      <w:tr w:rsidR="00A72122" w:rsidRPr="00F50BCA" w:rsidTr="006D3797">
        <w:trPr>
          <w:trHeight w:val="2078"/>
        </w:trPr>
        <w:tc>
          <w:tcPr>
            <w:tcW w:w="4438" w:type="dxa"/>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56"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329"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2" w:type="dxa"/>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tcBorders>
              <w:top w:val="nil"/>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365"/>
        </w:trPr>
        <w:tc>
          <w:tcPr>
            <w:tcW w:w="4438"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w:t>
            </w:r>
          </w:p>
        </w:tc>
        <w:tc>
          <w:tcPr>
            <w:tcW w:w="556"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w:t>
            </w:r>
          </w:p>
        </w:tc>
        <w:tc>
          <w:tcPr>
            <w:tcW w:w="329"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w:t>
            </w:r>
          </w:p>
        </w:tc>
        <w:tc>
          <w:tcPr>
            <w:tcW w:w="372"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w:t>
            </w:r>
          </w:p>
        </w:tc>
        <w:tc>
          <w:tcPr>
            <w:tcW w:w="1558" w:type="dxa"/>
            <w:gridSpan w:val="3"/>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w:t>
            </w:r>
          </w:p>
        </w:tc>
        <w:tc>
          <w:tcPr>
            <w:tcW w:w="544"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w:t>
            </w:r>
          </w:p>
        </w:tc>
        <w:tc>
          <w:tcPr>
            <w:tcW w:w="1276" w:type="dxa"/>
            <w:gridSpan w:val="2"/>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w:t>
            </w:r>
          </w:p>
        </w:tc>
        <w:tc>
          <w:tcPr>
            <w:tcW w:w="1276" w:type="dxa"/>
            <w:tcBorders>
              <w:top w:val="single" w:sz="6" w:space="0" w:color="000000"/>
              <w:left w:val="single" w:sz="6" w:space="0" w:color="000000"/>
              <w:bottom w:val="single" w:sz="6" w:space="0" w:color="000000"/>
              <w:right w:val="single" w:sz="6"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w:t>
            </w:r>
          </w:p>
        </w:tc>
      </w:tr>
      <w:tr w:rsidR="00A72122" w:rsidRPr="00F50BCA" w:rsidTr="006D3797">
        <w:trPr>
          <w:trHeight w:val="365"/>
        </w:trPr>
        <w:tc>
          <w:tcPr>
            <w:tcW w:w="4438" w:type="dxa"/>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56"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29"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2" w:type="dxa"/>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tcBorders>
              <w:top w:val="single" w:sz="6"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Всего</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4 491 647,00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4 374 883,00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Администрация Кудеснерского сельского поселения Урмарского района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4 491 647,00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b/>
                <w:bCs/>
                <w:sz w:val="20"/>
                <w:szCs w:val="20"/>
                <w:lang w:eastAsia="en-US"/>
              </w:rPr>
            </w:pPr>
            <w:r w:rsidRPr="00D83359">
              <w:rPr>
                <w:rFonts w:ascii="Times New Roman" w:hAnsi="Times New Roman"/>
                <w:b/>
                <w:bCs/>
                <w:sz w:val="20"/>
                <w:szCs w:val="20"/>
                <w:lang w:eastAsia="en-US"/>
              </w:rPr>
              <w:t>4 374 883,00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Общегосударственные вопросы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1 245 720,00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1 245 720,00</w:t>
            </w:r>
          </w:p>
        </w:tc>
      </w:tr>
      <w:tr w:rsidR="00A72122" w:rsidRPr="00F50BCA" w:rsidTr="006D3797">
        <w:trPr>
          <w:trHeight w:val="177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6D3797">
        <w:trPr>
          <w:trHeight w:val="1176"/>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функций муниципальных органов</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1 103 720,00</w:t>
            </w:r>
          </w:p>
        </w:tc>
      </w:tr>
      <w:tr w:rsidR="00A72122" w:rsidRPr="00F50BCA" w:rsidTr="006D3797">
        <w:trPr>
          <w:trHeight w:val="2057"/>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1 064 920,00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38 100,00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Ч5Э0100200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фонды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057"/>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177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бюджетного планирования, формирование республиканского бюджета Чувашской Республики на очередной финансовый год и плановый период"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Резервный фонд администрации муниципального образования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Резервные средства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Ч410173430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общегосударственные вопросы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137 000,00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137 000,00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"Обеспечение общественного порядка и противодействие преступности"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1464"/>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"Профилактика правонарушений" муниципальная программы "Обеспечение общественного порядка и противодействие преступности"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"Дальнейшее развитие многоуровневой системы профилактики правонарушений"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Материальное стимулирование деятельности народных дружинников</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А310170380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потенциала муниципального управления"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6D3797">
        <w:trPr>
          <w:trHeight w:val="1176"/>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реализации муниципальной программы "Развитие потенциала государственного управления"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"Общепрограммные расходы"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136 000,00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(оказание услуг) муниципальных учреждений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Ч5Э0100600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Выполнение других обязательств муниципального образования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бюджетные ассигнования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Уплата налогов, сборов и иных платежей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Ч5Э0173770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850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4 000,00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оборона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Мобилизационная и вневойсковая подготовка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"Управление общественными финансами и муниципальным долгом"</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057"/>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"Совершенствование бюджетной политики и эффективное использование бюджетного потенциала" муниципальной программы "Управление общественными финансами и муниципальным долгом"</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347"/>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"Осуществление мер финансовой поддержки бюджетов муниципальных районов, городских округов и поселений, направленных на обеспечение их сбалансированности и повышение уровня бюджетной обеспеченности"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1464"/>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первичного воинского учета на территориях, где отсутствуют военные комиссариаты, за счет субвенции, предоставляемой из федерального бюджета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88 972,00</w:t>
            </w:r>
          </w:p>
        </w:tc>
      </w:tr>
      <w:tr w:rsidR="00A72122" w:rsidRPr="00F50BCA" w:rsidTr="006D3797">
        <w:trPr>
          <w:trHeight w:val="2057"/>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Расходы на выплаты персоналу государственных (муниципальных) органов</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88 100,00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Ч410451180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872,00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безопасность и правоохранительная деятельность</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пожарной безопасности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1176"/>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"Повышение безопасности жизнедеятельности населения и территорий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933"/>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"Защита населения и территорий от чрезвычайных ситуаций природного и техногенного характера, обеспечение пожарной безопасности и безопасности населения на водных объектах на территории Чувашской Республики"  муниципальной программы "Повышение безопасности жизнедеятельности населения и территорий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933"/>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гражданской обороны, повышение уровня готовности территориальной подсистемы Чувашской Республики единой государственной системы предупреждения и ликвидации чрезвычайных ситуаций к оперативному реагированию на чрезвычайные ситуации, пожары и происшествия на водных объектах"</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Мероприятия по обеспечению пожарной безопасности муниципальных объектов</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Ц810470280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7 300,00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Национальная экономика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1 588 560,00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1 585 613,00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Дорожное хозяйство (дорожные фонды)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транспортной системы"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"Автомобильные дороги" муниципальной программы   "Развитие транспортной системы"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реализации подпрограммы в сфере дорожного хозяйства"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177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Осуществление дорожной деятельности, кроме деятельности по строительству, в отношении автомобильных дорог местного значения в границах населенных пунктов поселения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09</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Ч2103S4190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1 538 560,00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1 535 613,00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Другие вопросы в области национальной экономики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земельных и имущественных отношений"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1464"/>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"Управление муниципальным имуществом" муниципальной программы "Развитие земельных и имущественных отношений"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1464"/>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"Создание условий для максимального вовлечения в хозяйственный оборот муниципального имущества, в том числе земельных участков"</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177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Проведение землеустроительных (кадастровых) работ по земельным участкам, находящимся в собственности муниципального образования, и внесение сведений в кадастр недвижимости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04</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А410277590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Жилищно-коммунальное хозяйство</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377 330,00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377 330,00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Коммунальное хозяйство</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"Модернизация и развитие сферы жилищно-коммунального хозяйства"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177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"Обеспечение населения Чувашской Республики качественной питьевой водой" муниципальной программы "Модернизация и развитие сферы жилищно-коммунального хозяйства"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"Развитие систем водоснабжения муниципальных образований"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Развитие водоснабжения в сельской местности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02</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А130175080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Благоустройство</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357 330,00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357 330,00</w:t>
            </w:r>
          </w:p>
        </w:tc>
      </w:tr>
      <w:tr w:rsidR="00A72122" w:rsidRPr="00F50BCA" w:rsidTr="006D3797">
        <w:trPr>
          <w:trHeight w:val="1176"/>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"Формирование современной городской среды на территории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r>
      <w:tr w:rsidR="00A72122" w:rsidRPr="00F50BCA" w:rsidTr="006D3797">
        <w:trPr>
          <w:trHeight w:val="177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"Благоустройство дворовых и общественых территорий" муниципальной программы "Формирование современной городской среды на территории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"Содействие благоустройству населенных пунктов Чувашской Республики"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297 330,00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Уличное освещение</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142 580,00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100 000,00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мероприятий по благоустройству территории</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А510277420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154 750,00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197 330,00</w:t>
            </w:r>
          </w:p>
        </w:tc>
      </w:tr>
      <w:tr w:rsidR="00A72122" w:rsidRPr="00F50BCA" w:rsidTr="006D3797">
        <w:trPr>
          <w:trHeight w:val="1176"/>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сельского хозяйства и регулирование рынка сельскохозяйственной продукции, сырья и продовольствия"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2057"/>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"Устойчивое развитие сельских территорий Чувашской Республики" муниципальной программы "Развитие сельского хозяйства и регулирование рынка сельскохозяйственной продукции, сырья и продовольствия"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177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"Комплексное обустройство населенных пунктов, расположенных в сельской местности, объектами социальной и инженерной инфраструктуры, а также строительство и реконструкция автомобильных дорог"</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Реализация проектов развития общественной инфраструктуры, основанных на местных инициативах</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05</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03</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Ц9902S6570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60 000,00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 кинематография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Культура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культуры и туризма"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1176"/>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культуры в Чувашской Республике" муниципальной программы "Развитие культуры и туризма"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"Сохранение и развитие народного творчества"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Обеспечение деятельности учреждений в сфере культурно-досугового обслуживания населения</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Межбюджетные трансферты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межбюджетные трансферты</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08</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Ц410740390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540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1 180 165,00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1 066 348,00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 и спорт</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252"/>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Физическая культура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581"/>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Муниципальная  программа "Развитие физической культуры и спорта"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Ц500000000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1176"/>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Подпрограмма "Развитие физической культуры и массового спорта" муниципальной программы "Развитие физической культуры и спорта"</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Ц510000000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Основное мероприятие "Физкультурно-оздоровительная и спортивно-массовая работа с населением"</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Ц510100000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Организация и проведение официальных физкультурных мероприятий</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Закупка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200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r w:rsidR="00A72122" w:rsidRPr="00F50BCA" w:rsidTr="006D3797">
        <w:trPr>
          <w:trHeight w:val="888"/>
        </w:trPr>
        <w:tc>
          <w:tcPr>
            <w:tcW w:w="4438"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Иные закупки товаров, работ и услуг для обеспечения государственных (муниципальных) нужд</w:t>
            </w:r>
          </w:p>
        </w:tc>
        <w:tc>
          <w:tcPr>
            <w:tcW w:w="55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993</w:t>
            </w:r>
          </w:p>
        </w:tc>
        <w:tc>
          <w:tcPr>
            <w:tcW w:w="329"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11</w:t>
            </w:r>
          </w:p>
        </w:tc>
        <w:tc>
          <w:tcPr>
            <w:tcW w:w="372"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01</w:t>
            </w:r>
          </w:p>
        </w:tc>
        <w:tc>
          <w:tcPr>
            <w:tcW w:w="1558" w:type="dxa"/>
            <w:gridSpan w:val="3"/>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Ц510171390</w:t>
            </w:r>
          </w:p>
        </w:tc>
        <w:tc>
          <w:tcPr>
            <w:tcW w:w="544"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240</w:t>
            </w:r>
          </w:p>
        </w:tc>
        <w:tc>
          <w:tcPr>
            <w:tcW w:w="1276" w:type="dxa"/>
            <w:gridSpan w:val="2"/>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c>
          <w:tcPr>
            <w:tcW w:w="1276" w:type="dxa"/>
            <w:tcBorders>
              <w:top w:val="single" w:sz="2" w:space="0" w:color="000000"/>
              <w:left w:val="single" w:sz="2" w:space="0" w:color="000000"/>
              <w:bottom w:val="single" w:sz="2" w:space="0" w:color="000000"/>
              <w:right w:val="single" w:sz="2" w:space="0" w:color="000000"/>
            </w:tcBorders>
          </w:tcPr>
          <w:p w:rsidR="00A72122" w:rsidRPr="00D83359" w:rsidRDefault="00A72122" w:rsidP="00D83359">
            <w:pPr>
              <w:autoSpaceDE w:val="0"/>
              <w:autoSpaceDN w:val="0"/>
              <w:adjustRightInd w:val="0"/>
              <w:spacing w:after="0" w:line="240" w:lineRule="auto"/>
              <w:jc w:val="both"/>
              <w:rPr>
                <w:rFonts w:ascii="Times New Roman" w:hAnsi="Times New Roman"/>
                <w:sz w:val="20"/>
                <w:szCs w:val="20"/>
                <w:lang w:eastAsia="en-US"/>
              </w:rPr>
            </w:pPr>
            <w:r w:rsidRPr="00D83359">
              <w:rPr>
                <w:rFonts w:ascii="Times New Roman" w:hAnsi="Times New Roman"/>
                <w:sz w:val="20"/>
                <w:szCs w:val="20"/>
                <w:lang w:eastAsia="en-US"/>
              </w:rPr>
              <w:t>3 600,00</w:t>
            </w:r>
          </w:p>
        </w:tc>
      </w:tr>
    </w:tbl>
    <w:p w:rsidR="00A72122" w:rsidRPr="00D83359" w:rsidRDefault="00A72122" w:rsidP="00D83359">
      <w:pPr>
        <w:pStyle w:val="western"/>
        <w:shd w:val="clear" w:color="auto" w:fill="auto"/>
        <w:ind w:right="0"/>
        <w:rPr>
          <w:sz w:val="20"/>
          <w:szCs w:val="20"/>
        </w:rPr>
      </w:pPr>
    </w:p>
    <w:p w:rsidR="00A72122" w:rsidRPr="00D83359" w:rsidRDefault="00A72122" w:rsidP="00D83359">
      <w:pPr>
        <w:pStyle w:val="Heading1"/>
        <w:spacing w:before="0"/>
        <w:ind w:left="5954"/>
        <w:jc w:val="both"/>
        <w:rPr>
          <w:color w:val="auto"/>
          <w:sz w:val="20"/>
          <w:szCs w:val="20"/>
        </w:rPr>
      </w:pPr>
      <w:r w:rsidRPr="00D83359">
        <w:rPr>
          <w:b w:val="0"/>
          <w:bCs w:val="0"/>
          <w:color w:val="auto"/>
          <w:sz w:val="20"/>
          <w:szCs w:val="20"/>
        </w:rPr>
        <w:t>Приложение 11</w:t>
      </w:r>
    </w:p>
    <w:p w:rsidR="00A72122" w:rsidRPr="00D83359" w:rsidRDefault="00A72122" w:rsidP="00D83359">
      <w:pPr>
        <w:pStyle w:val="Heading1"/>
        <w:spacing w:before="0"/>
        <w:ind w:left="5954"/>
        <w:jc w:val="both"/>
        <w:rPr>
          <w:color w:val="auto"/>
          <w:sz w:val="20"/>
          <w:szCs w:val="20"/>
        </w:rPr>
      </w:pPr>
      <w:r w:rsidRPr="00D83359">
        <w:rPr>
          <w:b w:val="0"/>
          <w:bCs w:val="0"/>
          <w:color w:val="auto"/>
          <w:sz w:val="20"/>
          <w:szCs w:val="20"/>
        </w:rPr>
        <w:t>к решению Собрания депутатов Кудеснерского сельского поселения Урмарского района Чувашской Республики</w:t>
      </w:r>
    </w:p>
    <w:p w:rsidR="00A72122" w:rsidRPr="00D83359" w:rsidRDefault="00A72122" w:rsidP="00D83359">
      <w:pPr>
        <w:pStyle w:val="Heading1"/>
        <w:spacing w:before="0"/>
        <w:ind w:left="5954"/>
        <w:jc w:val="both"/>
        <w:rPr>
          <w:color w:val="auto"/>
          <w:sz w:val="20"/>
          <w:szCs w:val="20"/>
        </w:rPr>
      </w:pPr>
      <w:r w:rsidRPr="00D83359">
        <w:rPr>
          <w:b w:val="0"/>
          <w:bCs w:val="0"/>
          <w:color w:val="auto"/>
          <w:sz w:val="20"/>
          <w:szCs w:val="20"/>
        </w:rPr>
        <w:t xml:space="preserve">от 06.12.2018г. г. №99 </w:t>
      </w:r>
    </w:p>
    <w:p w:rsidR="00A72122" w:rsidRPr="00D83359" w:rsidRDefault="00A72122" w:rsidP="00D83359">
      <w:pPr>
        <w:pStyle w:val="western"/>
        <w:shd w:val="clear" w:color="auto" w:fill="auto"/>
        <w:ind w:right="0"/>
        <w:rPr>
          <w:sz w:val="20"/>
          <w:szCs w:val="20"/>
        </w:rPr>
      </w:pPr>
    </w:p>
    <w:p w:rsidR="00A72122" w:rsidRPr="00D83359" w:rsidRDefault="00A72122" w:rsidP="00D83359">
      <w:pPr>
        <w:pStyle w:val="western"/>
        <w:shd w:val="clear" w:color="auto" w:fill="auto"/>
        <w:ind w:right="0"/>
        <w:rPr>
          <w:sz w:val="20"/>
          <w:szCs w:val="20"/>
        </w:rPr>
      </w:pPr>
    </w:p>
    <w:p w:rsidR="00A72122" w:rsidRPr="00D83359" w:rsidRDefault="00A72122" w:rsidP="00D83359">
      <w:pPr>
        <w:pStyle w:val="Heading2"/>
        <w:spacing w:before="0"/>
        <w:jc w:val="both"/>
        <w:rPr>
          <w:rFonts w:ascii="Times New Roman" w:hAnsi="Times New Roman"/>
          <w:color w:val="auto"/>
          <w:sz w:val="20"/>
          <w:szCs w:val="20"/>
        </w:rPr>
      </w:pPr>
      <w:r w:rsidRPr="00D83359">
        <w:rPr>
          <w:rFonts w:ascii="Times New Roman" w:hAnsi="Times New Roman"/>
          <w:color w:val="auto"/>
          <w:sz w:val="20"/>
          <w:szCs w:val="20"/>
        </w:rPr>
        <w:t>ПРОГРАММА</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b/>
          <w:bCs/>
          <w:sz w:val="20"/>
          <w:szCs w:val="20"/>
        </w:rPr>
        <w:t>муниципальных гарантий Кудеснерского сельского поселения Урмарского района Чувашской Республики в валюте Российской Федерации на 2019 год</w:t>
      </w:r>
    </w:p>
    <w:p w:rsidR="00A72122" w:rsidRPr="00D83359" w:rsidRDefault="00A72122" w:rsidP="00D83359">
      <w:pPr>
        <w:pStyle w:val="western"/>
        <w:spacing w:before="0" w:beforeAutospacing="0" w:after="0" w:afterAutospacing="0"/>
        <w:rPr>
          <w:sz w:val="20"/>
          <w:szCs w:val="20"/>
        </w:rPr>
      </w:pPr>
      <w:r w:rsidRPr="00D83359">
        <w:rPr>
          <w:sz w:val="20"/>
          <w:szCs w:val="20"/>
        </w:rPr>
        <w:t>Перечень подлежащих предоставлению в 2019 году муниципальных гарантий Кудеснерского сельского поселения Урмарского района Чувашской Республики</w:t>
      </w:r>
    </w:p>
    <w:tbl>
      <w:tblPr>
        <w:tblW w:w="916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563"/>
        <w:gridCol w:w="260"/>
        <w:gridCol w:w="2489"/>
        <w:gridCol w:w="2457"/>
        <w:gridCol w:w="1865"/>
        <w:gridCol w:w="1531"/>
      </w:tblGrid>
      <w:tr w:rsidR="00A72122" w:rsidRPr="00F50BCA" w:rsidTr="006D3797">
        <w:trPr>
          <w:trHeight w:val="630"/>
          <w:tblCellSpacing w:w="0" w:type="dxa"/>
        </w:trPr>
        <w:tc>
          <w:tcPr>
            <w:tcW w:w="564" w:type="dxa"/>
            <w:tcBorders>
              <w:top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 п/п</w:t>
            </w:r>
          </w:p>
        </w:tc>
        <w:tc>
          <w:tcPr>
            <w:tcW w:w="2739" w:type="dxa"/>
            <w:gridSpan w:val="2"/>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Наименование принципала</w:t>
            </w:r>
          </w:p>
        </w:tc>
        <w:tc>
          <w:tcPr>
            <w:tcW w:w="2463"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Цель гарантирования</w:t>
            </w:r>
          </w:p>
        </w:tc>
        <w:tc>
          <w:tcPr>
            <w:tcW w:w="1867"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Сумма муниципальной гарантии Кудеснерского сельского поселения Урмарского района Чувашской Республики, рублей</w:t>
            </w:r>
          </w:p>
        </w:tc>
        <w:tc>
          <w:tcPr>
            <w:tcW w:w="1532" w:type="dxa"/>
            <w:tcBorders>
              <w:top w:val="outset" w:sz="6" w:space="0" w:color="000000"/>
              <w:left w:val="outset" w:sz="6" w:space="0" w:color="000000"/>
              <w:bottom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Наличие права регрессного, требования</w:t>
            </w:r>
          </w:p>
        </w:tc>
      </w:tr>
      <w:tr w:rsidR="00A72122" w:rsidRPr="00F50BCA" w:rsidTr="006D3797">
        <w:trPr>
          <w:tblCellSpacing w:w="0" w:type="dxa"/>
        </w:trPr>
        <w:tc>
          <w:tcPr>
            <w:tcW w:w="564" w:type="dxa"/>
            <w:tcBorders>
              <w:top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1</w:t>
            </w:r>
          </w:p>
          <w:p w:rsidR="00A72122" w:rsidRPr="00D83359" w:rsidRDefault="00A72122" w:rsidP="00D83359">
            <w:pPr>
              <w:pStyle w:val="western"/>
              <w:shd w:val="clear" w:color="auto" w:fill="auto"/>
              <w:ind w:right="0"/>
              <w:rPr>
                <w:sz w:val="20"/>
                <w:szCs w:val="20"/>
              </w:rPr>
            </w:pPr>
          </w:p>
        </w:tc>
        <w:tc>
          <w:tcPr>
            <w:tcW w:w="2739" w:type="dxa"/>
            <w:gridSpan w:val="2"/>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Субъекты малого предпринимательства</w:t>
            </w:r>
          </w:p>
        </w:tc>
        <w:tc>
          <w:tcPr>
            <w:tcW w:w="2463"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По заимствованиям осуществления для реализации бизнес-проектов и развития производства</w:t>
            </w:r>
          </w:p>
        </w:tc>
        <w:tc>
          <w:tcPr>
            <w:tcW w:w="1867"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15000</w:t>
            </w:r>
          </w:p>
        </w:tc>
        <w:tc>
          <w:tcPr>
            <w:tcW w:w="1532" w:type="dxa"/>
            <w:tcBorders>
              <w:top w:val="outset" w:sz="6" w:space="0" w:color="000000"/>
              <w:left w:val="outset" w:sz="6" w:space="0" w:color="000000"/>
              <w:bottom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нет</w:t>
            </w:r>
          </w:p>
        </w:tc>
      </w:tr>
      <w:tr w:rsidR="00A72122" w:rsidRPr="00F50BCA" w:rsidTr="006D3797">
        <w:trPr>
          <w:tblCellSpacing w:w="0" w:type="dxa"/>
        </w:trPr>
        <w:tc>
          <w:tcPr>
            <w:tcW w:w="564" w:type="dxa"/>
            <w:tcBorders>
              <w:top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246"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2493"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2463"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1867"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1532" w:type="dxa"/>
            <w:tcBorders>
              <w:top w:val="outset" w:sz="6" w:space="0" w:color="000000"/>
              <w:left w:val="outset" w:sz="6" w:space="0" w:color="000000"/>
              <w:bottom w:val="outset" w:sz="6" w:space="0" w:color="000000"/>
            </w:tcBorders>
            <w:vAlign w:val="center"/>
          </w:tcPr>
          <w:p w:rsidR="00A72122" w:rsidRPr="00D83359" w:rsidRDefault="00A72122" w:rsidP="00D83359">
            <w:pPr>
              <w:pStyle w:val="western"/>
              <w:shd w:val="clear" w:color="auto" w:fill="auto"/>
              <w:ind w:right="0"/>
              <w:rPr>
                <w:sz w:val="20"/>
                <w:szCs w:val="20"/>
              </w:rPr>
            </w:pPr>
          </w:p>
        </w:tc>
      </w:tr>
    </w:tbl>
    <w:p w:rsidR="00A72122" w:rsidRPr="00D83359" w:rsidRDefault="00A72122" w:rsidP="00D83359">
      <w:pPr>
        <w:pStyle w:val="western"/>
        <w:shd w:val="clear" w:color="auto" w:fill="auto"/>
        <w:ind w:right="0"/>
        <w:rPr>
          <w:sz w:val="20"/>
          <w:szCs w:val="20"/>
        </w:rPr>
      </w:pPr>
      <w:r w:rsidRPr="00D83359">
        <w:rPr>
          <w:sz w:val="20"/>
          <w:szCs w:val="20"/>
        </w:rPr>
        <w:t>Итого предоставление муниципальных гарантий Кудеснерского сельского поселения Урмарского района без права регрессного требования в 2019 году – 15000 рублей.</w:t>
      </w:r>
    </w:p>
    <w:p w:rsidR="00A72122" w:rsidRPr="00D83359" w:rsidRDefault="00A72122" w:rsidP="00D83359">
      <w:pPr>
        <w:pStyle w:val="Heading1"/>
        <w:spacing w:before="0"/>
        <w:ind w:left="5954"/>
        <w:jc w:val="both"/>
        <w:rPr>
          <w:color w:val="auto"/>
          <w:sz w:val="20"/>
          <w:szCs w:val="20"/>
        </w:rPr>
      </w:pPr>
      <w:r w:rsidRPr="00D83359">
        <w:rPr>
          <w:b w:val="0"/>
          <w:bCs w:val="0"/>
          <w:color w:val="auto"/>
          <w:sz w:val="20"/>
          <w:szCs w:val="20"/>
        </w:rPr>
        <w:t>Приложение 12</w:t>
      </w:r>
    </w:p>
    <w:p w:rsidR="00A72122" w:rsidRPr="00D83359" w:rsidRDefault="00A72122" w:rsidP="00D83359">
      <w:pPr>
        <w:pStyle w:val="Heading1"/>
        <w:spacing w:before="0"/>
        <w:ind w:left="5954"/>
        <w:jc w:val="both"/>
        <w:rPr>
          <w:color w:val="auto"/>
          <w:sz w:val="20"/>
          <w:szCs w:val="20"/>
        </w:rPr>
      </w:pPr>
      <w:r w:rsidRPr="00D83359">
        <w:rPr>
          <w:b w:val="0"/>
          <w:bCs w:val="0"/>
          <w:color w:val="auto"/>
          <w:sz w:val="20"/>
          <w:szCs w:val="20"/>
        </w:rPr>
        <w:t>к решению Собрания депутатов Кудеснерского сельского поселения</w:t>
      </w:r>
    </w:p>
    <w:p w:rsidR="00A72122" w:rsidRPr="00D83359" w:rsidRDefault="00A72122" w:rsidP="00D83359">
      <w:pPr>
        <w:pStyle w:val="Heading1"/>
        <w:spacing w:before="0"/>
        <w:ind w:left="5954"/>
        <w:jc w:val="both"/>
        <w:rPr>
          <w:color w:val="auto"/>
          <w:sz w:val="20"/>
          <w:szCs w:val="20"/>
        </w:rPr>
      </w:pPr>
      <w:r w:rsidRPr="00D83359">
        <w:rPr>
          <w:b w:val="0"/>
          <w:bCs w:val="0"/>
          <w:color w:val="auto"/>
          <w:sz w:val="20"/>
          <w:szCs w:val="20"/>
        </w:rPr>
        <w:t xml:space="preserve">от 06.12.2018г. г . №99 </w:t>
      </w:r>
    </w:p>
    <w:p w:rsidR="00A72122" w:rsidRPr="00D83359" w:rsidRDefault="00A72122" w:rsidP="00D83359">
      <w:pPr>
        <w:pStyle w:val="Heading2"/>
        <w:spacing w:before="0"/>
        <w:jc w:val="both"/>
        <w:rPr>
          <w:rFonts w:ascii="Times New Roman" w:hAnsi="Times New Roman"/>
          <w:color w:val="auto"/>
          <w:sz w:val="20"/>
          <w:szCs w:val="20"/>
        </w:rPr>
      </w:pPr>
      <w:r w:rsidRPr="00D83359">
        <w:rPr>
          <w:rFonts w:ascii="Times New Roman" w:hAnsi="Times New Roman"/>
          <w:color w:val="auto"/>
          <w:sz w:val="20"/>
          <w:szCs w:val="20"/>
        </w:rPr>
        <w:t>ПРОГРАММА</w:t>
      </w:r>
    </w:p>
    <w:p w:rsidR="00A72122" w:rsidRPr="00D83359" w:rsidRDefault="00A72122" w:rsidP="00D83359">
      <w:pPr>
        <w:pStyle w:val="western"/>
        <w:shd w:val="clear" w:color="auto" w:fill="auto"/>
        <w:spacing w:before="0" w:beforeAutospacing="0" w:after="0" w:afterAutospacing="0"/>
        <w:ind w:right="0"/>
        <w:rPr>
          <w:sz w:val="20"/>
          <w:szCs w:val="20"/>
        </w:rPr>
      </w:pPr>
      <w:r w:rsidRPr="00D83359">
        <w:rPr>
          <w:b/>
          <w:bCs/>
          <w:sz w:val="20"/>
          <w:szCs w:val="20"/>
        </w:rPr>
        <w:t>муниципальных гарантий Кудеснерского сельского поселения Урмарского района Чувашской Республики в валюте Российской Федерации на 2020 и 2021 годы</w:t>
      </w:r>
    </w:p>
    <w:p w:rsidR="00A72122" w:rsidRPr="00D83359" w:rsidRDefault="00A72122" w:rsidP="00D83359">
      <w:pPr>
        <w:pStyle w:val="western"/>
        <w:spacing w:before="0" w:beforeAutospacing="0" w:after="0" w:afterAutospacing="0"/>
        <w:rPr>
          <w:sz w:val="20"/>
          <w:szCs w:val="20"/>
        </w:rPr>
      </w:pPr>
      <w:r w:rsidRPr="00D83359">
        <w:rPr>
          <w:sz w:val="20"/>
          <w:szCs w:val="20"/>
        </w:rPr>
        <w:t>Перечень подлежащих предоставлению в 2020 и 2021 г.г. муниципальных гарантий Кудеснерского сельского поселения Урмарского района Чувашской Республики</w:t>
      </w:r>
    </w:p>
    <w:tbl>
      <w:tblPr>
        <w:tblW w:w="1009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578"/>
        <w:gridCol w:w="302"/>
        <w:gridCol w:w="2240"/>
        <w:gridCol w:w="2396"/>
        <w:gridCol w:w="1551"/>
        <w:gridCol w:w="1459"/>
        <w:gridCol w:w="1569"/>
      </w:tblGrid>
      <w:tr w:rsidR="00A72122" w:rsidRPr="00F50BCA" w:rsidTr="006D3797">
        <w:trPr>
          <w:tblCellSpacing w:w="0" w:type="dxa"/>
        </w:trPr>
        <w:tc>
          <w:tcPr>
            <w:tcW w:w="578" w:type="dxa"/>
            <w:vMerge w:val="restart"/>
            <w:tcBorders>
              <w:top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 п/п</w:t>
            </w:r>
          </w:p>
        </w:tc>
        <w:tc>
          <w:tcPr>
            <w:tcW w:w="2542" w:type="dxa"/>
            <w:gridSpan w:val="2"/>
            <w:vMerge w:val="restart"/>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Наименование принципала</w:t>
            </w:r>
          </w:p>
        </w:tc>
        <w:tc>
          <w:tcPr>
            <w:tcW w:w="2396" w:type="dxa"/>
            <w:vMerge w:val="restart"/>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Цель гарантирования</w:t>
            </w:r>
          </w:p>
        </w:tc>
        <w:tc>
          <w:tcPr>
            <w:tcW w:w="3010" w:type="dxa"/>
            <w:gridSpan w:val="2"/>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Сумма муниципальной гарантии Кудеснерского сельского поселения Урмарского района Чувашской Республики, рублей</w:t>
            </w:r>
          </w:p>
        </w:tc>
        <w:tc>
          <w:tcPr>
            <w:tcW w:w="1569" w:type="dxa"/>
            <w:tcBorders>
              <w:top w:val="outset" w:sz="6" w:space="0" w:color="000000"/>
              <w:left w:val="outset" w:sz="6" w:space="0" w:color="000000"/>
              <w:bottom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Наличие права регрессного, требования</w:t>
            </w:r>
          </w:p>
        </w:tc>
      </w:tr>
      <w:tr w:rsidR="00A72122" w:rsidRPr="00F50BCA" w:rsidTr="006D3797">
        <w:trPr>
          <w:tblCellSpacing w:w="0" w:type="dxa"/>
        </w:trPr>
        <w:tc>
          <w:tcPr>
            <w:tcW w:w="0" w:type="auto"/>
            <w:vMerge/>
            <w:tcBorders>
              <w:top w:val="outset" w:sz="6" w:space="0" w:color="000000"/>
              <w:bottom w:val="outset" w:sz="6" w:space="0" w:color="000000"/>
              <w:right w:val="outset" w:sz="6" w:space="0" w:color="000000"/>
            </w:tcBorders>
            <w:vAlign w:val="center"/>
          </w:tcPr>
          <w:p w:rsidR="00A72122" w:rsidRPr="00F50BCA" w:rsidRDefault="00A72122" w:rsidP="00D83359">
            <w:pPr>
              <w:jc w:val="both"/>
              <w:rPr>
                <w:rFonts w:ascii="Times New Roman" w:hAnsi="Times New Roman"/>
                <w:sz w:val="20"/>
                <w:szCs w:val="20"/>
              </w:rPr>
            </w:pPr>
          </w:p>
        </w:tc>
        <w:tc>
          <w:tcPr>
            <w:tcW w:w="0" w:type="auto"/>
            <w:gridSpan w:val="2"/>
            <w:vMerge/>
            <w:tcBorders>
              <w:top w:val="outset" w:sz="6" w:space="0" w:color="000000"/>
              <w:left w:val="outset" w:sz="6" w:space="0" w:color="000000"/>
              <w:bottom w:val="outset" w:sz="6" w:space="0" w:color="000000"/>
              <w:right w:val="outset" w:sz="6" w:space="0" w:color="000000"/>
            </w:tcBorders>
            <w:vAlign w:val="center"/>
          </w:tcPr>
          <w:p w:rsidR="00A72122" w:rsidRPr="00F50BCA" w:rsidRDefault="00A72122" w:rsidP="00D83359">
            <w:pPr>
              <w:jc w:val="both"/>
              <w:rPr>
                <w:rFonts w:ascii="Times New Roman" w:hAnsi="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A72122" w:rsidRPr="00F50BCA" w:rsidRDefault="00A72122" w:rsidP="00D83359">
            <w:pPr>
              <w:jc w:val="both"/>
              <w:rPr>
                <w:rFonts w:ascii="Times New Roman" w:hAnsi="Times New Roman"/>
                <w:sz w:val="20"/>
                <w:szCs w:val="20"/>
              </w:rPr>
            </w:pPr>
          </w:p>
        </w:tc>
        <w:tc>
          <w:tcPr>
            <w:tcW w:w="1551"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20</w:t>
            </w:r>
            <w:r w:rsidRPr="00D83359">
              <w:rPr>
                <w:sz w:val="20"/>
                <w:szCs w:val="20"/>
                <w:lang w:val="en-US"/>
              </w:rPr>
              <w:t>20</w:t>
            </w:r>
            <w:r w:rsidRPr="00D83359">
              <w:rPr>
                <w:sz w:val="20"/>
                <w:szCs w:val="20"/>
              </w:rPr>
              <w:t xml:space="preserve"> год</w:t>
            </w:r>
          </w:p>
        </w:tc>
        <w:tc>
          <w:tcPr>
            <w:tcW w:w="1459"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202</w:t>
            </w:r>
            <w:r w:rsidRPr="00D83359">
              <w:rPr>
                <w:sz w:val="20"/>
                <w:szCs w:val="20"/>
                <w:lang w:val="en-US"/>
              </w:rPr>
              <w:t>1</w:t>
            </w:r>
            <w:r w:rsidRPr="00D83359">
              <w:rPr>
                <w:sz w:val="20"/>
                <w:szCs w:val="20"/>
              </w:rPr>
              <w:t xml:space="preserve"> год</w:t>
            </w:r>
          </w:p>
        </w:tc>
        <w:tc>
          <w:tcPr>
            <w:tcW w:w="1569" w:type="dxa"/>
            <w:tcBorders>
              <w:top w:val="outset" w:sz="6" w:space="0" w:color="000000"/>
              <w:left w:val="outset" w:sz="6" w:space="0" w:color="000000"/>
              <w:bottom w:val="outset" w:sz="6" w:space="0" w:color="000000"/>
            </w:tcBorders>
          </w:tcPr>
          <w:p w:rsidR="00A72122" w:rsidRPr="00D83359" w:rsidRDefault="00A72122" w:rsidP="00D83359">
            <w:pPr>
              <w:pStyle w:val="western"/>
              <w:shd w:val="clear" w:color="auto" w:fill="auto"/>
              <w:ind w:right="0"/>
              <w:rPr>
                <w:sz w:val="20"/>
                <w:szCs w:val="20"/>
              </w:rPr>
            </w:pPr>
          </w:p>
        </w:tc>
      </w:tr>
      <w:tr w:rsidR="00A72122" w:rsidRPr="00F50BCA" w:rsidTr="006D3797">
        <w:trPr>
          <w:tblCellSpacing w:w="0" w:type="dxa"/>
        </w:trPr>
        <w:tc>
          <w:tcPr>
            <w:tcW w:w="578" w:type="dxa"/>
            <w:tcBorders>
              <w:top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1</w:t>
            </w:r>
          </w:p>
          <w:p w:rsidR="00A72122" w:rsidRPr="00D83359" w:rsidRDefault="00A72122" w:rsidP="00D83359">
            <w:pPr>
              <w:pStyle w:val="western"/>
              <w:shd w:val="clear" w:color="auto" w:fill="auto"/>
              <w:ind w:right="0"/>
              <w:rPr>
                <w:sz w:val="20"/>
                <w:szCs w:val="20"/>
              </w:rPr>
            </w:pPr>
          </w:p>
        </w:tc>
        <w:tc>
          <w:tcPr>
            <w:tcW w:w="2542" w:type="dxa"/>
            <w:gridSpan w:val="2"/>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Субъекты малого предпринимательства</w:t>
            </w:r>
          </w:p>
        </w:tc>
        <w:tc>
          <w:tcPr>
            <w:tcW w:w="2396"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По заимствованиям осуществления для реализации бизнес-проектов и развития производства</w:t>
            </w:r>
          </w:p>
        </w:tc>
        <w:tc>
          <w:tcPr>
            <w:tcW w:w="1551"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15000</w:t>
            </w:r>
          </w:p>
        </w:tc>
        <w:tc>
          <w:tcPr>
            <w:tcW w:w="1459"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15000</w:t>
            </w:r>
          </w:p>
        </w:tc>
        <w:tc>
          <w:tcPr>
            <w:tcW w:w="1569" w:type="dxa"/>
            <w:tcBorders>
              <w:top w:val="outset" w:sz="6" w:space="0" w:color="000000"/>
              <w:left w:val="outset" w:sz="6" w:space="0" w:color="000000"/>
              <w:bottom w:val="outset" w:sz="6" w:space="0" w:color="000000"/>
            </w:tcBorders>
          </w:tcPr>
          <w:p w:rsidR="00A72122" w:rsidRPr="00D83359" w:rsidRDefault="00A72122" w:rsidP="00D83359">
            <w:pPr>
              <w:pStyle w:val="western"/>
              <w:shd w:val="clear" w:color="auto" w:fill="auto"/>
              <w:ind w:right="0"/>
              <w:rPr>
                <w:sz w:val="20"/>
                <w:szCs w:val="20"/>
              </w:rPr>
            </w:pPr>
            <w:r w:rsidRPr="00D83359">
              <w:rPr>
                <w:sz w:val="20"/>
                <w:szCs w:val="20"/>
              </w:rPr>
              <w:t>нет</w:t>
            </w:r>
          </w:p>
        </w:tc>
      </w:tr>
      <w:tr w:rsidR="00A72122" w:rsidRPr="00F50BCA" w:rsidTr="006D3797">
        <w:trPr>
          <w:tblCellSpacing w:w="0" w:type="dxa"/>
        </w:trPr>
        <w:tc>
          <w:tcPr>
            <w:tcW w:w="578" w:type="dxa"/>
            <w:tcBorders>
              <w:top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302"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2240"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2396"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1551" w:type="dxa"/>
            <w:tcBorders>
              <w:top w:val="outset" w:sz="6" w:space="0" w:color="000000"/>
              <w:left w:val="outset" w:sz="6" w:space="0" w:color="000000"/>
              <w:bottom w:val="outset" w:sz="6" w:space="0" w:color="000000"/>
              <w:right w:val="outset" w:sz="6" w:space="0" w:color="000000"/>
            </w:tcBorders>
            <w:vAlign w:val="center"/>
          </w:tcPr>
          <w:p w:rsidR="00A72122" w:rsidRPr="00D83359" w:rsidRDefault="00A72122" w:rsidP="00D83359">
            <w:pPr>
              <w:pStyle w:val="western"/>
              <w:shd w:val="clear" w:color="auto" w:fill="auto"/>
              <w:ind w:right="0"/>
              <w:rPr>
                <w:sz w:val="20"/>
                <w:szCs w:val="20"/>
              </w:rPr>
            </w:pPr>
          </w:p>
        </w:tc>
        <w:tc>
          <w:tcPr>
            <w:tcW w:w="1459" w:type="dxa"/>
            <w:tcBorders>
              <w:top w:val="outset" w:sz="6" w:space="0" w:color="000000"/>
              <w:left w:val="outset" w:sz="6" w:space="0" w:color="000000"/>
              <w:bottom w:val="outset" w:sz="6" w:space="0" w:color="000000"/>
              <w:right w:val="outset" w:sz="6" w:space="0" w:color="000000"/>
            </w:tcBorders>
          </w:tcPr>
          <w:p w:rsidR="00A72122" w:rsidRPr="00D83359" w:rsidRDefault="00A72122" w:rsidP="00D83359">
            <w:pPr>
              <w:pStyle w:val="western"/>
              <w:shd w:val="clear" w:color="auto" w:fill="auto"/>
              <w:ind w:right="0"/>
              <w:rPr>
                <w:sz w:val="20"/>
                <w:szCs w:val="20"/>
              </w:rPr>
            </w:pPr>
          </w:p>
        </w:tc>
        <w:tc>
          <w:tcPr>
            <w:tcW w:w="1569" w:type="dxa"/>
            <w:tcBorders>
              <w:top w:val="outset" w:sz="6" w:space="0" w:color="000000"/>
              <w:left w:val="outset" w:sz="6" w:space="0" w:color="000000"/>
              <w:bottom w:val="outset" w:sz="6" w:space="0" w:color="000000"/>
            </w:tcBorders>
            <w:vAlign w:val="center"/>
          </w:tcPr>
          <w:p w:rsidR="00A72122" w:rsidRPr="00D83359" w:rsidRDefault="00A72122" w:rsidP="00D83359">
            <w:pPr>
              <w:pStyle w:val="western"/>
              <w:shd w:val="clear" w:color="auto" w:fill="auto"/>
              <w:ind w:right="0"/>
              <w:rPr>
                <w:sz w:val="20"/>
                <w:szCs w:val="20"/>
              </w:rPr>
            </w:pPr>
          </w:p>
        </w:tc>
      </w:tr>
    </w:tbl>
    <w:p w:rsidR="00A72122" w:rsidRPr="00D83359" w:rsidRDefault="00A72122" w:rsidP="00D83359">
      <w:pPr>
        <w:pStyle w:val="western"/>
        <w:shd w:val="clear" w:color="auto" w:fill="auto"/>
        <w:ind w:right="0"/>
        <w:rPr>
          <w:sz w:val="20"/>
          <w:szCs w:val="20"/>
        </w:rPr>
      </w:pPr>
      <w:r w:rsidRPr="00D83359">
        <w:rPr>
          <w:sz w:val="20"/>
          <w:szCs w:val="20"/>
        </w:rPr>
        <w:t>Итого предоставление муниципальных гарантий Кудеснерского сельского поселения Урмарского района без права регрессного требования в 2020 году – 15000 рублей, в 2021 году - 15000 рублей.</w:t>
      </w:r>
    </w:p>
    <w:p w:rsidR="00A72122" w:rsidRPr="00D83359" w:rsidRDefault="00A72122" w:rsidP="00D83359">
      <w:pPr>
        <w:pStyle w:val="western"/>
        <w:shd w:val="clear" w:color="auto" w:fill="auto"/>
        <w:ind w:right="0"/>
        <w:rPr>
          <w:sz w:val="20"/>
          <w:szCs w:val="20"/>
        </w:rPr>
      </w:pPr>
      <w:r w:rsidRPr="00D83359">
        <w:rPr>
          <w:sz w:val="20"/>
          <w:szCs w:val="20"/>
        </w:rPr>
        <w:t>РЕШЕНИЕ №100</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 xml:space="preserve">"О внесении изменений в решение Собрания                                                                                             депутатов Кудеснерского сельского поселения                                                                                          от 20 июля 2018 года № 85 «Об утверждении                                                                                         Правила землепользования и застройки                                                                                      Кудеснерского сельского поселения </w:t>
      </w:r>
    </w:p>
    <w:p w:rsidR="00A72122" w:rsidRPr="00D83359" w:rsidRDefault="00A72122" w:rsidP="00D83359">
      <w:pPr>
        <w:spacing w:after="0" w:line="240" w:lineRule="auto"/>
        <w:jc w:val="both"/>
        <w:rPr>
          <w:rFonts w:ascii="Times New Roman" w:hAnsi="Times New Roman"/>
          <w:sz w:val="20"/>
          <w:szCs w:val="20"/>
        </w:rPr>
      </w:pPr>
      <w:r w:rsidRPr="00D83359">
        <w:rPr>
          <w:rFonts w:ascii="Times New Roman" w:hAnsi="Times New Roman"/>
          <w:sz w:val="20"/>
          <w:szCs w:val="20"/>
        </w:rPr>
        <w:t>Урмарского района Чувашской Республики»"</w:t>
      </w:r>
    </w:p>
    <w:p w:rsidR="00A72122" w:rsidRPr="00D83359" w:rsidRDefault="00A72122" w:rsidP="00D83359">
      <w:pPr>
        <w:spacing w:after="0" w:line="240" w:lineRule="auto"/>
        <w:ind w:firstLine="301"/>
        <w:jc w:val="both"/>
        <w:rPr>
          <w:rFonts w:ascii="Times New Roman" w:hAnsi="Times New Roman"/>
          <w:sz w:val="20"/>
          <w:szCs w:val="20"/>
        </w:rPr>
      </w:pPr>
      <w:r w:rsidRPr="00D83359">
        <w:rPr>
          <w:rFonts w:ascii="Times New Roman" w:hAnsi="Times New Roman"/>
          <w:sz w:val="20"/>
          <w:szCs w:val="20"/>
        </w:rPr>
        <w:t> </w:t>
      </w:r>
    </w:p>
    <w:p w:rsidR="00A72122" w:rsidRPr="00D83359" w:rsidRDefault="00A72122" w:rsidP="00D83359">
      <w:pPr>
        <w:spacing w:after="0" w:line="240" w:lineRule="auto"/>
        <w:ind w:right="-6" w:firstLine="539"/>
        <w:jc w:val="both"/>
        <w:rPr>
          <w:rFonts w:ascii="Times New Roman" w:hAnsi="Times New Roman"/>
          <w:sz w:val="20"/>
          <w:szCs w:val="20"/>
        </w:rPr>
      </w:pPr>
      <w:r w:rsidRPr="00D83359">
        <w:rPr>
          <w:rFonts w:ascii="Times New Roman" w:hAnsi="Times New Roman"/>
          <w:sz w:val="20"/>
          <w:szCs w:val="20"/>
        </w:rPr>
        <w:t>В соответствии со ст. 31 Градостроительного кодекса Российской Федерации, Федерального закона Российской Федерации от 06.10.2003 № 131-ФЗ «Об общих принципах организации местного самоуправления в Российской Федерации», Устава Кудеснерского сельского поселения Собрание депутатов Кудеснерского сельского поселения Урмарского района Чувашской Республики</w:t>
      </w:r>
    </w:p>
    <w:p w:rsidR="00A72122" w:rsidRPr="00D83359" w:rsidRDefault="00A72122" w:rsidP="00D83359">
      <w:pPr>
        <w:spacing w:after="0" w:line="240" w:lineRule="auto"/>
        <w:ind w:right="-6" w:firstLine="539"/>
        <w:jc w:val="both"/>
        <w:rPr>
          <w:rFonts w:ascii="Times New Roman" w:hAnsi="Times New Roman"/>
          <w:sz w:val="20"/>
          <w:szCs w:val="20"/>
        </w:rPr>
      </w:pPr>
      <w:r w:rsidRPr="00D83359">
        <w:rPr>
          <w:rFonts w:ascii="Times New Roman" w:hAnsi="Times New Roman"/>
          <w:sz w:val="20"/>
          <w:szCs w:val="20"/>
        </w:rPr>
        <w:t>РЕШИЛО:</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1. Внести изменения в Правила землепользования и застройки Кудеснерского сельского поселения Урмарского района Чувашской Республики следующие изменения:</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1) внести изменения в карту градостроительного зонирования и зон с особыми условиями использования территории Правил землепользования и застройки Кудеснерского сельского поселения, в части:</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а) отображения на карте градостроительного зонирования и зон с особыми условиями использования территории земель лесного фонда (Л) вместо территориальной зоны рекреационного назначения (Р) с западной стороны дер. Кудеснеры (приложение 1);</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б)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(Ж-1) вместо части территориальной зоны рекреационного назначения (Р) в дер. Старые Щелканы (приложение 2);</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в)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14" w:history="1">
        <w:r w:rsidRPr="00D83359">
          <w:rPr>
            <w:rStyle w:val="Hyperlink"/>
            <w:color w:val="auto"/>
            <w:sz w:val="20"/>
            <w:szCs w:val="20"/>
          </w:rPr>
          <w:t>(СХ-2)</w:t>
        </w:r>
      </w:hyperlink>
      <w:r w:rsidRPr="00D83359">
        <w:rPr>
          <w:sz w:val="20"/>
          <w:szCs w:val="20"/>
        </w:rPr>
        <w:t xml:space="preserve"> с юго-западной стороны дер. Кудеснеры (приложение 3);</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г)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15" w:history="1">
        <w:r w:rsidRPr="00D83359">
          <w:rPr>
            <w:rStyle w:val="Hyperlink"/>
            <w:color w:val="auto"/>
            <w:sz w:val="20"/>
            <w:szCs w:val="20"/>
          </w:rPr>
          <w:t>(СХ-2)</w:t>
        </w:r>
      </w:hyperlink>
      <w:r w:rsidRPr="00D83359">
        <w:rPr>
          <w:sz w:val="20"/>
          <w:szCs w:val="20"/>
        </w:rPr>
        <w:t xml:space="preserve"> с восточной стороны дер. Кудеснеры (приложение 4);</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д)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w:t>
      </w:r>
      <w:hyperlink r:id="rId16" w:history="1">
        <w:r w:rsidRPr="00D83359">
          <w:rPr>
            <w:rStyle w:val="Hyperlink"/>
            <w:color w:val="auto"/>
            <w:sz w:val="20"/>
            <w:szCs w:val="20"/>
          </w:rPr>
          <w:t>(СХ-2)</w:t>
        </w:r>
      </w:hyperlink>
      <w:r w:rsidRPr="00D83359">
        <w:rPr>
          <w:sz w:val="20"/>
          <w:szCs w:val="20"/>
        </w:rPr>
        <w:t xml:space="preserve"> вместо части земель сельскохозяйственных угодий в составе земель сельскохозяйственного назначения (СХ-1) с юго-западной стороны дер. Кудеснеры (приложение 5);</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е)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17" w:history="1">
        <w:r w:rsidRPr="00D83359">
          <w:rPr>
            <w:rStyle w:val="Hyperlink"/>
            <w:color w:val="auto"/>
            <w:sz w:val="20"/>
            <w:szCs w:val="20"/>
          </w:rPr>
          <w:t>(СХ-2)</w:t>
        </w:r>
      </w:hyperlink>
      <w:r w:rsidRPr="00D83359">
        <w:rPr>
          <w:sz w:val="20"/>
          <w:szCs w:val="20"/>
        </w:rPr>
        <w:t xml:space="preserve"> с восточной стороны дер. Избеби (приложение 6);</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 xml:space="preserve">ж)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w:t>
      </w:r>
      <w:hyperlink r:id="rId18" w:history="1">
        <w:r w:rsidRPr="00D83359">
          <w:rPr>
            <w:rStyle w:val="Hyperlink"/>
            <w:color w:val="auto"/>
            <w:sz w:val="20"/>
            <w:szCs w:val="20"/>
          </w:rPr>
          <w:t>(СХ-2)</w:t>
        </w:r>
      </w:hyperlink>
      <w:r w:rsidRPr="00D83359">
        <w:rPr>
          <w:sz w:val="20"/>
          <w:szCs w:val="20"/>
        </w:rPr>
        <w:t xml:space="preserve"> вместо части земель сельскохозяйственных угодий в составе земель сельскохозяйственного назначения (СХ-1) с юго-западной стороны дер. Избеби (приложение 7).</w:t>
      </w:r>
    </w:p>
    <w:p w:rsidR="00A72122" w:rsidRPr="00D83359" w:rsidRDefault="00A72122" w:rsidP="00D83359">
      <w:pPr>
        <w:pStyle w:val="NormalWeb"/>
        <w:spacing w:before="0" w:beforeAutospacing="0" w:after="0"/>
        <w:ind w:firstLine="709"/>
        <w:jc w:val="both"/>
        <w:rPr>
          <w:sz w:val="20"/>
          <w:szCs w:val="20"/>
        </w:rPr>
      </w:pPr>
      <w:r w:rsidRPr="00D83359">
        <w:rPr>
          <w:sz w:val="20"/>
          <w:szCs w:val="20"/>
        </w:rPr>
        <w:t>з)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(Ж-1) вместо части территориальной зоны рекреационного назначения (Р) в дер. Кудеснеры в районе д. 8 по ул. Виськил (приложение 8);</w:t>
      </w:r>
    </w:p>
    <w:p w:rsidR="00A72122" w:rsidRPr="00D83359" w:rsidRDefault="00A72122" w:rsidP="00D83359">
      <w:pPr>
        <w:pStyle w:val="NormalWeb"/>
        <w:spacing w:before="0" w:beforeAutospacing="0" w:after="0"/>
        <w:ind w:firstLine="301"/>
        <w:jc w:val="both"/>
        <w:rPr>
          <w:sz w:val="20"/>
          <w:szCs w:val="20"/>
        </w:rPr>
      </w:pPr>
      <w:r w:rsidRPr="00D83359">
        <w:rPr>
          <w:sz w:val="20"/>
          <w:szCs w:val="20"/>
        </w:rPr>
        <w:t>2. Настоящее решение вступает в силу после его официального опубликования  в  периодическом печатном издании Кудеснерского сельского поселения «Новости Кудеснерского поселения» и подлежит  размещению на официальном сайте администрации Кудеснерского сельского поселения.                   </w:t>
      </w:r>
    </w:p>
    <w:p w:rsidR="00A72122" w:rsidRPr="00D83359" w:rsidRDefault="00A72122" w:rsidP="00D83359">
      <w:pPr>
        <w:pStyle w:val="NormalWeb"/>
        <w:spacing w:before="0" w:beforeAutospacing="0" w:after="0"/>
        <w:ind w:firstLine="301"/>
        <w:jc w:val="both"/>
        <w:rPr>
          <w:sz w:val="20"/>
          <w:szCs w:val="20"/>
        </w:rPr>
      </w:pPr>
    </w:p>
    <w:p w:rsidR="00A72122" w:rsidRPr="00D83359" w:rsidRDefault="00A72122" w:rsidP="00D83359">
      <w:pPr>
        <w:pStyle w:val="NormalWeb"/>
        <w:spacing w:before="0" w:beforeAutospacing="0" w:after="0"/>
        <w:ind w:firstLine="301"/>
        <w:jc w:val="both"/>
        <w:rPr>
          <w:sz w:val="20"/>
          <w:szCs w:val="20"/>
        </w:rPr>
      </w:pPr>
      <w:r w:rsidRPr="00D83359">
        <w:rPr>
          <w:sz w:val="20"/>
          <w:szCs w:val="20"/>
        </w:rPr>
        <w:t>Председатель Собрания депутатов</w:t>
      </w:r>
    </w:p>
    <w:p w:rsidR="00A72122" w:rsidRPr="00D83359" w:rsidRDefault="00A72122" w:rsidP="00D83359">
      <w:pPr>
        <w:pStyle w:val="NormalWeb"/>
        <w:spacing w:before="0" w:beforeAutospacing="0" w:after="0"/>
        <w:ind w:firstLine="301"/>
        <w:jc w:val="both"/>
        <w:rPr>
          <w:sz w:val="20"/>
          <w:szCs w:val="20"/>
        </w:rPr>
      </w:pPr>
      <w:r w:rsidRPr="00D83359">
        <w:rPr>
          <w:sz w:val="20"/>
          <w:szCs w:val="20"/>
        </w:rPr>
        <w:t>Кудеснерского сельского поселения</w:t>
      </w:r>
    </w:p>
    <w:p w:rsidR="00A72122" w:rsidRPr="00D83359" w:rsidRDefault="00A72122" w:rsidP="00D83359">
      <w:pPr>
        <w:pStyle w:val="NormalWeb"/>
        <w:spacing w:before="0" w:beforeAutospacing="0" w:after="0"/>
        <w:ind w:firstLine="301"/>
        <w:jc w:val="both"/>
        <w:rPr>
          <w:sz w:val="20"/>
          <w:szCs w:val="20"/>
        </w:rPr>
      </w:pPr>
      <w:r w:rsidRPr="00D83359">
        <w:rPr>
          <w:sz w:val="20"/>
          <w:szCs w:val="20"/>
        </w:rPr>
        <w:t>Урмарского района Чувашской                                                             А.Г.Скворцов</w:t>
      </w:r>
    </w:p>
    <w:p w:rsidR="00A72122" w:rsidRPr="00D83359" w:rsidRDefault="00A72122" w:rsidP="00D83359">
      <w:pPr>
        <w:pStyle w:val="NormalWeb"/>
        <w:spacing w:before="0" w:beforeAutospacing="0" w:after="0"/>
        <w:ind w:firstLine="709"/>
        <w:jc w:val="both"/>
        <w:rPr>
          <w:sz w:val="20"/>
          <w:szCs w:val="20"/>
        </w:rPr>
      </w:pPr>
    </w:p>
    <w:p w:rsidR="00A72122" w:rsidRPr="00D83359" w:rsidRDefault="00A72122" w:rsidP="00D83359">
      <w:pPr>
        <w:pStyle w:val="NormalWeb"/>
        <w:spacing w:before="0" w:beforeAutospacing="0" w:after="0"/>
        <w:ind w:firstLine="709"/>
        <w:jc w:val="both"/>
        <w:rPr>
          <w:sz w:val="20"/>
          <w:szCs w:val="20"/>
        </w:rPr>
      </w:pPr>
    </w:p>
    <w:p w:rsidR="00A72122" w:rsidRPr="00D83359" w:rsidRDefault="00A72122" w:rsidP="00D83359">
      <w:pPr>
        <w:pStyle w:val="NormalWeb"/>
        <w:spacing w:before="0" w:beforeAutospacing="0" w:after="0"/>
        <w:ind w:firstLine="301"/>
        <w:jc w:val="both"/>
        <w:rPr>
          <w:sz w:val="20"/>
          <w:szCs w:val="20"/>
        </w:rPr>
      </w:pPr>
      <w:r w:rsidRPr="00D83359">
        <w:rPr>
          <w:sz w:val="20"/>
          <w:szCs w:val="20"/>
        </w:rPr>
        <w:t>Глава Кудеснерского сельского поселения</w:t>
      </w:r>
    </w:p>
    <w:p w:rsidR="00A72122" w:rsidRPr="00D83359" w:rsidRDefault="00A72122" w:rsidP="00D83359">
      <w:pPr>
        <w:pStyle w:val="NormalWeb"/>
        <w:spacing w:before="0" w:beforeAutospacing="0" w:after="0"/>
        <w:ind w:firstLine="301"/>
        <w:jc w:val="both"/>
        <w:rPr>
          <w:sz w:val="20"/>
          <w:szCs w:val="20"/>
        </w:rPr>
      </w:pPr>
      <w:r w:rsidRPr="00D83359">
        <w:rPr>
          <w:sz w:val="20"/>
          <w:szCs w:val="20"/>
        </w:rPr>
        <w:t>Урмарского района Чувашской Республики                                          О.Л.Николаев</w:t>
      </w:r>
    </w:p>
    <w:p w:rsidR="00A72122" w:rsidRPr="00EF1204" w:rsidRDefault="00A72122" w:rsidP="006D3797">
      <w:pPr>
        <w:pStyle w:val="western"/>
        <w:shd w:val="clear" w:color="auto" w:fill="auto"/>
        <w:ind w:right="0"/>
        <w:rPr>
          <w:sz w:val="20"/>
          <w:szCs w:val="20"/>
        </w:rPr>
      </w:pPr>
    </w:p>
    <w:p w:rsidR="00A72122" w:rsidRDefault="00A72122" w:rsidP="00EF1204">
      <w:pPr>
        <w:pStyle w:val="western"/>
        <w:shd w:val="clear" w:color="auto" w:fill="auto"/>
        <w:ind w:right="0"/>
      </w:pPr>
      <w:r w:rsidRPr="00B146E6">
        <w:rPr>
          <w:noProof/>
        </w:rPr>
        <w:pict>
          <v:shape id="Рисунок 5" o:spid="_x0000_i1026" type="#_x0000_t75" style="width:464.25pt;height:640.5pt;visibility:visible">
            <v:imagedata r:id="rId19" o:title=""/>
          </v:shape>
        </w:pict>
      </w: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r w:rsidRPr="00B146E6">
        <w:rPr>
          <w:noProof/>
        </w:rPr>
        <w:pict>
          <v:shape id="Рисунок 3" o:spid="_x0000_i1027" type="#_x0000_t75" style="width:464.25pt;height:657pt;visibility:visible">
            <v:imagedata r:id="rId20" o:title=""/>
          </v:shape>
        </w:pict>
      </w: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r w:rsidRPr="00B146E6">
        <w:rPr>
          <w:noProof/>
        </w:rPr>
        <w:pict>
          <v:shape id="Рисунок 2" o:spid="_x0000_i1028" type="#_x0000_t75" style="width:464.25pt;height:657pt;visibility:visible">
            <v:imagedata r:id="rId21" o:title=""/>
          </v:shape>
        </w:pict>
      </w: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r w:rsidRPr="00B146E6">
        <w:rPr>
          <w:noProof/>
        </w:rPr>
        <w:pict>
          <v:shape id="_x0000_i1029" type="#_x0000_t75" style="width:464.25pt;height:657pt;visibility:visible">
            <v:imagedata r:id="rId22" o:title=""/>
          </v:shape>
        </w:pict>
      </w: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p>
    <w:p w:rsidR="00A72122" w:rsidRDefault="00A72122" w:rsidP="00034708">
      <w:pPr>
        <w:pStyle w:val="western"/>
        <w:shd w:val="clear" w:color="auto" w:fill="auto"/>
        <w:ind w:right="0"/>
      </w:pPr>
      <w:r w:rsidRPr="00B146E6">
        <w:rPr>
          <w:noProof/>
        </w:rPr>
        <w:pict>
          <v:shape id="Рисунок 7" o:spid="_x0000_i1030" type="#_x0000_t75" style="width:464.25pt;height:657pt;visibility:visible">
            <v:imagedata r:id="rId23" o:title=""/>
          </v:shape>
        </w:pict>
      </w:r>
    </w:p>
    <w:p w:rsidR="00A72122" w:rsidRDefault="00A72122" w:rsidP="00034708">
      <w:pPr>
        <w:pStyle w:val="western"/>
        <w:shd w:val="clear" w:color="auto" w:fill="auto"/>
        <w:ind w:right="0"/>
      </w:pPr>
    </w:p>
    <w:p w:rsidR="00A72122" w:rsidRDefault="00A72122" w:rsidP="00034708">
      <w:pPr>
        <w:pStyle w:val="western"/>
        <w:shd w:val="clear" w:color="auto" w:fill="auto"/>
        <w:ind w:right="0"/>
      </w:pPr>
      <w:r w:rsidRPr="00B146E6">
        <w:rPr>
          <w:noProof/>
        </w:rPr>
        <w:pict>
          <v:shape id="Рисунок 8" o:spid="_x0000_i1031" type="#_x0000_t75" style="width:464.25pt;height:657pt;visibility:visible">
            <v:imagedata r:id="rId24" o:title=""/>
          </v:shape>
        </w:pict>
      </w:r>
    </w:p>
    <w:p w:rsidR="00A72122" w:rsidRDefault="00A72122" w:rsidP="00034708">
      <w:pPr>
        <w:pStyle w:val="western"/>
        <w:shd w:val="clear" w:color="auto" w:fill="auto"/>
        <w:ind w:right="0"/>
      </w:pPr>
    </w:p>
    <w:p w:rsidR="00A72122" w:rsidRDefault="00A72122">
      <w:r w:rsidRPr="00B146E6">
        <w:rPr>
          <w:noProof/>
        </w:rPr>
        <w:pict>
          <v:shape id="Рисунок 9" o:spid="_x0000_i1032" type="#_x0000_t75" style="width:464.25pt;height:657pt;visibility:visible">
            <v:imagedata r:id="rId25" o:title=""/>
          </v:shape>
        </w:pict>
      </w:r>
    </w:p>
    <w:p w:rsidR="00A72122" w:rsidRDefault="00A72122"/>
    <w:p w:rsidR="00A72122" w:rsidRDefault="00A72122"/>
    <w:p w:rsidR="00A72122" w:rsidRDefault="00A72122"/>
    <w:p w:rsidR="00A72122" w:rsidRDefault="00A72122"/>
    <w:p w:rsidR="00A72122" w:rsidRDefault="00A72122" w:rsidP="000C55B5">
      <w:pPr>
        <w:spacing w:after="0"/>
        <w:rPr>
          <w:b/>
        </w:rPr>
      </w:pPr>
      <w:r w:rsidRPr="00B146E6">
        <w:rPr>
          <w:noProof/>
        </w:rPr>
        <w:pict>
          <v:shape id="Рисунок 10" o:spid="_x0000_i1033" type="#_x0000_t75" style="width:464.25pt;height:657pt;visibility:visible">
            <v:imagedata r:id="rId26" o:title=""/>
          </v:shape>
        </w:pict>
      </w:r>
      <w:r w:rsidRPr="000C55B5">
        <w:rPr>
          <w:b/>
        </w:rPr>
        <w:t xml:space="preserve"> </w:t>
      </w:r>
    </w:p>
    <w:tbl>
      <w:tblPr>
        <w:tblW w:w="9570" w:type="dxa"/>
        <w:tblCellSpacing w:w="0" w:type="dxa"/>
        <w:tblCellMar>
          <w:top w:w="105" w:type="dxa"/>
          <w:left w:w="105" w:type="dxa"/>
          <w:bottom w:w="105" w:type="dxa"/>
          <w:right w:w="105" w:type="dxa"/>
        </w:tblCellMar>
        <w:tblLook w:val="00A0"/>
      </w:tblPr>
      <w:tblGrid>
        <w:gridCol w:w="4223"/>
        <w:gridCol w:w="1092"/>
        <w:gridCol w:w="4255"/>
      </w:tblGrid>
      <w:tr w:rsidR="00A72122" w:rsidRPr="00754A15" w:rsidTr="006006A2">
        <w:trPr>
          <w:trHeight w:val="150"/>
          <w:tblCellSpacing w:w="0" w:type="dxa"/>
        </w:trPr>
        <w:tc>
          <w:tcPr>
            <w:tcW w:w="3945" w:type="dxa"/>
          </w:tcPr>
          <w:p w:rsidR="00A72122" w:rsidRPr="00424423" w:rsidRDefault="00A72122" w:rsidP="006006A2">
            <w:pPr>
              <w:spacing w:after="0" w:line="240" w:lineRule="auto"/>
              <w:jc w:val="center"/>
              <w:rPr>
                <w:rFonts w:ascii="Times New Roman" w:hAnsi="Times New Roman"/>
                <w:sz w:val="24"/>
                <w:szCs w:val="24"/>
              </w:rPr>
            </w:pPr>
            <w:r w:rsidRPr="00424423">
              <w:rPr>
                <w:rFonts w:ascii="Times New Roman" w:hAnsi="Times New Roman"/>
                <w:b/>
                <w:bCs/>
                <w:color w:val="000000"/>
                <w:sz w:val="24"/>
                <w:szCs w:val="24"/>
              </w:rPr>
              <w:t>ЧАВАШ РЕСПУБЛИКИ</w:t>
            </w:r>
          </w:p>
          <w:p w:rsidR="00A72122" w:rsidRPr="00424423" w:rsidRDefault="00A72122" w:rsidP="006006A2">
            <w:pPr>
              <w:spacing w:after="0" w:line="150" w:lineRule="atLeast"/>
              <w:jc w:val="center"/>
              <w:rPr>
                <w:rFonts w:ascii="Times New Roman" w:hAnsi="Times New Roman"/>
                <w:sz w:val="24"/>
                <w:szCs w:val="24"/>
              </w:rPr>
            </w:pPr>
            <w:r w:rsidRPr="00424423">
              <w:rPr>
                <w:rFonts w:ascii="Times New Roman" w:hAnsi="Times New Roman"/>
                <w:b/>
                <w:bCs/>
                <w:color w:val="000000"/>
                <w:sz w:val="24"/>
                <w:szCs w:val="24"/>
              </w:rPr>
              <w:t>В</w:t>
            </w:r>
            <w:r w:rsidRPr="00424423">
              <w:rPr>
                <w:rFonts w:ascii="Times New Roman" w:hAnsi="Times New Roman"/>
                <w:sz w:val="24"/>
                <w:szCs w:val="24"/>
              </w:rPr>
              <w:t>Ă</w:t>
            </w:r>
            <w:r w:rsidRPr="00424423">
              <w:rPr>
                <w:rFonts w:ascii="Times New Roman" w:hAnsi="Times New Roman"/>
                <w:b/>
                <w:bCs/>
                <w:color w:val="000000"/>
                <w:sz w:val="24"/>
                <w:szCs w:val="24"/>
              </w:rPr>
              <w:t>РМАР РАЙОН/</w:t>
            </w:r>
          </w:p>
        </w:tc>
        <w:tc>
          <w:tcPr>
            <w:tcW w:w="1020" w:type="dxa"/>
            <w:vMerge w:val="restart"/>
          </w:tcPr>
          <w:p w:rsidR="00A72122" w:rsidRPr="00424423" w:rsidRDefault="00A72122" w:rsidP="006006A2">
            <w:pPr>
              <w:spacing w:after="0" w:line="240" w:lineRule="auto"/>
              <w:rPr>
                <w:rFonts w:ascii="Times New Roman" w:hAnsi="Times New Roman"/>
                <w:sz w:val="16"/>
                <w:szCs w:val="24"/>
              </w:rPr>
            </w:pPr>
          </w:p>
        </w:tc>
        <w:tc>
          <w:tcPr>
            <w:tcW w:w="3975" w:type="dxa"/>
          </w:tcPr>
          <w:p w:rsidR="00A72122" w:rsidRPr="00424423" w:rsidRDefault="00A72122" w:rsidP="006006A2">
            <w:pPr>
              <w:spacing w:after="0" w:line="240" w:lineRule="auto"/>
              <w:jc w:val="center"/>
              <w:rPr>
                <w:rFonts w:ascii="Times New Roman" w:hAnsi="Times New Roman"/>
                <w:sz w:val="24"/>
                <w:szCs w:val="24"/>
              </w:rPr>
            </w:pPr>
            <w:r w:rsidRPr="00424423">
              <w:rPr>
                <w:rFonts w:ascii="Times New Roman" w:hAnsi="Times New Roman"/>
                <w:b/>
                <w:bCs/>
                <w:color w:val="000000"/>
                <w:sz w:val="24"/>
                <w:szCs w:val="24"/>
              </w:rPr>
              <w:t>ЧУВАШСКАЯ РЕСПУБЛИКА</w:t>
            </w:r>
          </w:p>
          <w:p w:rsidR="00A72122" w:rsidRPr="00424423" w:rsidRDefault="00A72122" w:rsidP="006006A2">
            <w:pPr>
              <w:spacing w:after="0" w:line="150" w:lineRule="atLeast"/>
              <w:jc w:val="center"/>
              <w:rPr>
                <w:rFonts w:ascii="Times New Roman" w:hAnsi="Times New Roman"/>
                <w:sz w:val="24"/>
                <w:szCs w:val="24"/>
              </w:rPr>
            </w:pPr>
            <w:r w:rsidRPr="00424423">
              <w:rPr>
                <w:rFonts w:ascii="Times New Roman" w:hAnsi="Times New Roman"/>
                <w:b/>
                <w:bCs/>
                <w:color w:val="000000"/>
                <w:sz w:val="24"/>
                <w:szCs w:val="24"/>
              </w:rPr>
              <w:t>УРМАРСКИЙ РАЙОН</w:t>
            </w:r>
          </w:p>
        </w:tc>
      </w:tr>
      <w:tr w:rsidR="00A72122" w:rsidRPr="00754A15" w:rsidTr="006006A2">
        <w:trPr>
          <w:trHeight w:val="1515"/>
          <w:tblCellSpacing w:w="0" w:type="dxa"/>
        </w:trPr>
        <w:tc>
          <w:tcPr>
            <w:tcW w:w="3945" w:type="dxa"/>
          </w:tcPr>
          <w:p w:rsidR="00A72122" w:rsidRPr="00424423" w:rsidRDefault="00A72122" w:rsidP="006006A2">
            <w:pPr>
              <w:keepNext/>
              <w:spacing w:after="0" w:line="192" w:lineRule="auto"/>
              <w:jc w:val="center"/>
              <w:outlineLvl w:val="2"/>
              <w:rPr>
                <w:rFonts w:ascii="Times New Roman" w:hAnsi="Times New Roman"/>
                <w:b/>
                <w:bCs/>
                <w:color w:val="000000"/>
                <w:sz w:val="26"/>
                <w:szCs w:val="26"/>
              </w:rPr>
            </w:pPr>
            <w:r w:rsidRPr="00424423">
              <w:rPr>
                <w:rFonts w:ascii="Times New Roman" w:hAnsi="Times New Roman"/>
                <w:b/>
                <w:bCs/>
                <w:color w:val="000000"/>
                <w:sz w:val="24"/>
                <w:szCs w:val="24"/>
              </w:rPr>
              <w:t>ЯЛ ХАЛĂХ ПУХĂВĚ</w:t>
            </w:r>
            <w:r w:rsidRPr="00424423">
              <w:rPr>
                <w:rFonts w:ascii="Times New Roman" w:hAnsi="Times New Roman"/>
                <w:color w:val="000080"/>
                <w:sz w:val="26"/>
                <w:szCs w:val="26"/>
              </w:rPr>
              <w:t>Н</w:t>
            </w:r>
          </w:p>
          <w:p w:rsidR="00A72122" w:rsidRPr="00424423" w:rsidRDefault="00A72122" w:rsidP="006006A2">
            <w:pPr>
              <w:spacing w:after="0" w:line="240" w:lineRule="auto"/>
              <w:ind w:right="-34"/>
              <w:jc w:val="center"/>
              <w:rPr>
                <w:rFonts w:ascii="Times New Roman" w:hAnsi="Times New Roman"/>
                <w:sz w:val="24"/>
                <w:szCs w:val="24"/>
              </w:rPr>
            </w:pPr>
          </w:p>
          <w:p w:rsidR="00A72122" w:rsidRPr="00424423" w:rsidRDefault="00A72122" w:rsidP="006006A2">
            <w:pPr>
              <w:keepNext/>
              <w:spacing w:after="0" w:line="240" w:lineRule="auto"/>
              <w:jc w:val="center"/>
              <w:outlineLvl w:val="1"/>
              <w:rPr>
                <w:rFonts w:ascii="Times New Roman" w:hAnsi="Times New Roman"/>
                <w:b/>
                <w:bCs/>
                <w:sz w:val="24"/>
                <w:szCs w:val="24"/>
              </w:rPr>
            </w:pPr>
            <w:r w:rsidRPr="00424423">
              <w:rPr>
                <w:rFonts w:ascii="Times New Roman" w:hAnsi="Times New Roman"/>
                <w:b/>
                <w:bCs/>
                <w:sz w:val="24"/>
                <w:szCs w:val="24"/>
              </w:rPr>
              <w:t>ПРОТОКОЛĚ</w:t>
            </w:r>
          </w:p>
          <w:p w:rsidR="00A72122" w:rsidRPr="00424423" w:rsidRDefault="00A72122" w:rsidP="006006A2">
            <w:pPr>
              <w:spacing w:after="0" w:line="240" w:lineRule="auto"/>
              <w:jc w:val="center"/>
              <w:rPr>
                <w:rFonts w:ascii="Times New Roman" w:hAnsi="Times New Roman"/>
                <w:sz w:val="24"/>
                <w:szCs w:val="24"/>
              </w:rPr>
            </w:pPr>
          </w:p>
          <w:p w:rsidR="00A72122" w:rsidRPr="00424423" w:rsidRDefault="00A72122" w:rsidP="006006A2">
            <w:pPr>
              <w:spacing w:after="0" w:line="240" w:lineRule="auto"/>
              <w:ind w:right="-34"/>
              <w:jc w:val="center"/>
              <w:rPr>
                <w:rFonts w:ascii="Times New Roman" w:hAnsi="Times New Roman"/>
                <w:sz w:val="24"/>
                <w:szCs w:val="24"/>
              </w:rPr>
            </w:pPr>
            <w:r>
              <w:rPr>
                <w:rFonts w:ascii="Times New Roman" w:hAnsi="Times New Roman"/>
                <w:color w:val="000000"/>
                <w:sz w:val="24"/>
                <w:szCs w:val="24"/>
              </w:rPr>
              <w:t>«5»раштав</w:t>
            </w:r>
            <w:r w:rsidRPr="00424423">
              <w:rPr>
                <w:rFonts w:ascii="Times New Roman" w:hAnsi="Times New Roman"/>
                <w:color w:val="000000"/>
                <w:sz w:val="24"/>
                <w:szCs w:val="24"/>
              </w:rPr>
              <w:t xml:space="preserve"> 2018 с</w:t>
            </w:r>
          </w:p>
          <w:p w:rsidR="00A72122" w:rsidRPr="00424423" w:rsidRDefault="00A72122" w:rsidP="006006A2">
            <w:pPr>
              <w:spacing w:after="0" w:line="240" w:lineRule="auto"/>
              <w:jc w:val="center"/>
              <w:rPr>
                <w:rFonts w:ascii="Times New Roman" w:hAnsi="Times New Roman"/>
                <w:sz w:val="24"/>
                <w:szCs w:val="24"/>
              </w:rPr>
            </w:pPr>
            <w:r w:rsidRPr="00424423">
              <w:rPr>
                <w:rFonts w:ascii="Times New Roman" w:hAnsi="Times New Roman"/>
                <w:color w:val="000000"/>
                <w:sz w:val="24"/>
                <w:szCs w:val="24"/>
              </w:rPr>
              <w:t>Кěтеснер ялě</w:t>
            </w:r>
          </w:p>
        </w:tc>
        <w:tc>
          <w:tcPr>
            <w:tcW w:w="0" w:type="auto"/>
            <w:vMerge/>
            <w:vAlign w:val="center"/>
          </w:tcPr>
          <w:p w:rsidR="00A72122" w:rsidRPr="00424423" w:rsidRDefault="00A72122" w:rsidP="006006A2">
            <w:pPr>
              <w:spacing w:after="0" w:line="240" w:lineRule="auto"/>
              <w:rPr>
                <w:rFonts w:ascii="Times New Roman" w:hAnsi="Times New Roman"/>
                <w:sz w:val="16"/>
                <w:szCs w:val="24"/>
              </w:rPr>
            </w:pPr>
          </w:p>
        </w:tc>
        <w:tc>
          <w:tcPr>
            <w:tcW w:w="3975" w:type="dxa"/>
          </w:tcPr>
          <w:p w:rsidR="00A72122" w:rsidRPr="00424423" w:rsidRDefault="00A72122" w:rsidP="006006A2">
            <w:pPr>
              <w:spacing w:after="0" w:line="240" w:lineRule="auto"/>
              <w:jc w:val="center"/>
              <w:rPr>
                <w:rFonts w:ascii="Times New Roman" w:hAnsi="Times New Roman"/>
                <w:sz w:val="24"/>
                <w:szCs w:val="24"/>
              </w:rPr>
            </w:pPr>
            <w:r w:rsidRPr="00424423">
              <w:rPr>
                <w:rFonts w:ascii="Times New Roman" w:hAnsi="Times New Roman"/>
                <w:b/>
                <w:bCs/>
                <w:color w:val="000000"/>
                <w:sz w:val="24"/>
                <w:szCs w:val="24"/>
              </w:rPr>
              <w:t>ПРОТОКОЛ</w:t>
            </w:r>
          </w:p>
          <w:p w:rsidR="00A72122" w:rsidRPr="00424423" w:rsidRDefault="00A72122" w:rsidP="006006A2">
            <w:pPr>
              <w:keepNext/>
              <w:spacing w:after="0" w:line="240" w:lineRule="auto"/>
              <w:jc w:val="center"/>
              <w:outlineLvl w:val="1"/>
              <w:rPr>
                <w:rFonts w:ascii="Times New Roman" w:hAnsi="Times New Roman"/>
                <w:b/>
                <w:bCs/>
                <w:sz w:val="24"/>
                <w:szCs w:val="24"/>
              </w:rPr>
            </w:pPr>
            <w:r w:rsidRPr="00424423">
              <w:rPr>
                <w:rFonts w:ascii="Times New Roman" w:hAnsi="Times New Roman"/>
                <w:b/>
                <w:bCs/>
                <w:sz w:val="24"/>
                <w:szCs w:val="24"/>
              </w:rPr>
              <w:t>ПУБЛИЧНЫХ СЛУШАНИЙ</w:t>
            </w:r>
          </w:p>
          <w:p w:rsidR="00A72122" w:rsidRPr="00424423" w:rsidRDefault="00A72122" w:rsidP="006006A2">
            <w:pPr>
              <w:spacing w:after="0" w:line="240" w:lineRule="auto"/>
              <w:jc w:val="center"/>
              <w:rPr>
                <w:rFonts w:ascii="Times New Roman" w:hAnsi="Times New Roman"/>
                <w:sz w:val="24"/>
                <w:szCs w:val="24"/>
              </w:rPr>
            </w:pPr>
          </w:p>
          <w:p w:rsidR="00A72122" w:rsidRPr="00424423" w:rsidRDefault="00A72122" w:rsidP="006006A2">
            <w:pPr>
              <w:spacing w:after="0" w:line="240" w:lineRule="auto"/>
              <w:jc w:val="center"/>
              <w:rPr>
                <w:rFonts w:ascii="Times New Roman" w:hAnsi="Times New Roman"/>
                <w:sz w:val="24"/>
                <w:szCs w:val="24"/>
              </w:rPr>
            </w:pPr>
            <w:r>
              <w:rPr>
                <w:rFonts w:ascii="Times New Roman" w:hAnsi="Times New Roman"/>
                <w:sz w:val="24"/>
                <w:szCs w:val="24"/>
              </w:rPr>
              <w:t>«5 »декабрь</w:t>
            </w:r>
            <w:r w:rsidRPr="00424423">
              <w:rPr>
                <w:rFonts w:ascii="Times New Roman" w:hAnsi="Times New Roman"/>
                <w:sz w:val="24"/>
                <w:szCs w:val="24"/>
              </w:rPr>
              <w:t xml:space="preserve"> 2018 г.</w:t>
            </w:r>
          </w:p>
          <w:p w:rsidR="00A72122" w:rsidRPr="00424423" w:rsidRDefault="00A72122" w:rsidP="006006A2">
            <w:pPr>
              <w:spacing w:after="0" w:line="240" w:lineRule="auto"/>
              <w:jc w:val="center"/>
              <w:rPr>
                <w:rFonts w:ascii="Times New Roman" w:hAnsi="Times New Roman"/>
                <w:sz w:val="24"/>
                <w:szCs w:val="24"/>
              </w:rPr>
            </w:pPr>
            <w:r w:rsidRPr="00424423">
              <w:rPr>
                <w:rFonts w:ascii="Times New Roman" w:hAnsi="Times New Roman"/>
                <w:color w:val="000000"/>
                <w:sz w:val="24"/>
                <w:szCs w:val="24"/>
              </w:rPr>
              <w:t>деревня Кудеснеры</w:t>
            </w:r>
          </w:p>
        </w:tc>
      </w:tr>
    </w:tbl>
    <w:p w:rsidR="00A72122" w:rsidRPr="00424423" w:rsidRDefault="00A72122" w:rsidP="00C5249F">
      <w:pPr>
        <w:spacing w:after="0" w:line="240" w:lineRule="auto"/>
        <w:rPr>
          <w:rFonts w:ascii="Times New Roman" w:hAnsi="Times New Roman"/>
          <w:sz w:val="24"/>
          <w:szCs w:val="24"/>
        </w:rPr>
      </w:pPr>
    </w:p>
    <w:p w:rsidR="00A72122" w:rsidRPr="008B1BEF" w:rsidRDefault="00A72122" w:rsidP="00C5249F">
      <w:pPr>
        <w:shd w:val="clear" w:color="auto" w:fill="FFFFFF"/>
        <w:spacing w:after="0" w:line="240" w:lineRule="auto"/>
        <w:rPr>
          <w:rFonts w:ascii="Times New Roman" w:hAnsi="Times New Roman"/>
          <w:color w:val="000000"/>
          <w:sz w:val="24"/>
          <w:szCs w:val="24"/>
        </w:rPr>
      </w:pPr>
      <w:r w:rsidRPr="008B1BEF">
        <w:rPr>
          <w:rFonts w:ascii="Times New Roman" w:hAnsi="Times New Roman"/>
          <w:color w:val="000000"/>
          <w:sz w:val="24"/>
          <w:szCs w:val="24"/>
        </w:rPr>
        <w:t>Публичные слушания назначены постановлением главы Кудеснерс</w:t>
      </w:r>
      <w:r>
        <w:rPr>
          <w:rFonts w:ascii="Times New Roman" w:hAnsi="Times New Roman"/>
          <w:color w:val="000000"/>
          <w:sz w:val="24"/>
          <w:szCs w:val="24"/>
        </w:rPr>
        <w:t>ког сельского поселения  № 35а от 05 октября</w:t>
      </w:r>
      <w:r w:rsidRPr="008B1BEF">
        <w:rPr>
          <w:rFonts w:ascii="Times New Roman" w:hAnsi="Times New Roman"/>
          <w:color w:val="000000"/>
          <w:sz w:val="24"/>
          <w:szCs w:val="24"/>
        </w:rPr>
        <w:t xml:space="preserve"> 2018 года. Информация о проведении публичных слушаний была размещена на сайте администрации в сети интернет и в информационном издании «Новости Кудеснерского сельского поселения»  </w:t>
      </w:r>
    </w:p>
    <w:p w:rsidR="00A72122" w:rsidRPr="008B1BEF" w:rsidRDefault="00A72122" w:rsidP="00C5249F">
      <w:pPr>
        <w:shd w:val="clear" w:color="auto" w:fill="FFFFFF"/>
        <w:spacing w:after="0" w:line="240" w:lineRule="auto"/>
        <w:rPr>
          <w:rFonts w:ascii="Times New Roman" w:hAnsi="Times New Roman"/>
          <w:color w:val="000000"/>
          <w:sz w:val="24"/>
          <w:szCs w:val="24"/>
        </w:rPr>
      </w:pPr>
      <w:r w:rsidRPr="008B1BEF">
        <w:rPr>
          <w:rFonts w:ascii="Times New Roman" w:hAnsi="Times New Roman"/>
          <w:color w:val="000000"/>
          <w:sz w:val="24"/>
          <w:szCs w:val="24"/>
        </w:rPr>
        <w:t>Дата проведения публичных слушани</w:t>
      </w:r>
      <w:r>
        <w:rPr>
          <w:rFonts w:ascii="Times New Roman" w:hAnsi="Times New Roman"/>
          <w:color w:val="000000"/>
          <w:sz w:val="24"/>
          <w:szCs w:val="24"/>
        </w:rPr>
        <w:t>й: 05 декабря</w:t>
      </w:r>
      <w:r w:rsidRPr="008B1BEF">
        <w:rPr>
          <w:rFonts w:ascii="Times New Roman" w:hAnsi="Times New Roman"/>
          <w:color w:val="000000"/>
          <w:sz w:val="24"/>
          <w:szCs w:val="24"/>
        </w:rPr>
        <w:t xml:space="preserve"> 2018 года</w:t>
      </w:r>
    </w:p>
    <w:p w:rsidR="00A72122" w:rsidRPr="008B1BEF" w:rsidRDefault="00A72122" w:rsidP="00C5249F">
      <w:pPr>
        <w:shd w:val="clear" w:color="auto" w:fill="FFFFFF"/>
        <w:spacing w:after="0" w:line="240" w:lineRule="auto"/>
        <w:rPr>
          <w:rFonts w:ascii="Times New Roman" w:hAnsi="Times New Roman"/>
          <w:color w:val="000000"/>
          <w:sz w:val="24"/>
          <w:szCs w:val="24"/>
        </w:rPr>
      </w:pPr>
      <w:r w:rsidRPr="008B1BEF">
        <w:rPr>
          <w:rFonts w:ascii="Times New Roman" w:hAnsi="Times New Roman"/>
          <w:color w:val="000000"/>
          <w:sz w:val="24"/>
          <w:szCs w:val="24"/>
        </w:rPr>
        <w:t>Время проведения: с 14.00 часов</w:t>
      </w:r>
    </w:p>
    <w:p w:rsidR="00A72122" w:rsidRPr="008B1BEF" w:rsidRDefault="00A72122" w:rsidP="00C5249F">
      <w:pPr>
        <w:shd w:val="clear" w:color="auto" w:fill="FFFFFF"/>
        <w:spacing w:after="0" w:line="240" w:lineRule="auto"/>
        <w:rPr>
          <w:rFonts w:ascii="Times New Roman" w:hAnsi="Times New Roman"/>
          <w:color w:val="000000"/>
          <w:sz w:val="24"/>
          <w:szCs w:val="24"/>
        </w:rPr>
      </w:pPr>
      <w:r w:rsidRPr="008B1BEF">
        <w:rPr>
          <w:rFonts w:ascii="Times New Roman" w:hAnsi="Times New Roman"/>
          <w:color w:val="000000"/>
          <w:sz w:val="24"/>
          <w:szCs w:val="24"/>
        </w:rPr>
        <w:t>Место проведения: Чувашская Республика, Урмарский район, д.Кудеснеры, ул.Виськил, д.8 в здании администрации Кудеснерского сельского поселения.</w:t>
      </w:r>
    </w:p>
    <w:p w:rsidR="00A72122" w:rsidRDefault="00A72122" w:rsidP="00C5249F">
      <w:pPr>
        <w:shd w:val="clear" w:color="auto" w:fill="FFFFFF"/>
        <w:spacing w:after="0" w:line="240" w:lineRule="auto"/>
        <w:rPr>
          <w:rFonts w:ascii="Times New Roman" w:hAnsi="Times New Roman"/>
          <w:color w:val="000000"/>
          <w:sz w:val="24"/>
          <w:szCs w:val="24"/>
        </w:rPr>
      </w:pPr>
    </w:p>
    <w:p w:rsidR="00A72122" w:rsidRDefault="00A72122" w:rsidP="00C5249F">
      <w:pPr>
        <w:shd w:val="clear" w:color="auto" w:fill="FFFFFF"/>
        <w:spacing w:after="0" w:line="240" w:lineRule="auto"/>
        <w:rPr>
          <w:rFonts w:ascii="Times New Roman" w:hAnsi="Times New Roman"/>
          <w:color w:val="000000"/>
          <w:sz w:val="24"/>
          <w:szCs w:val="24"/>
        </w:rPr>
      </w:pPr>
    </w:p>
    <w:p w:rsidR="00A72122" w:rsidRPr="00424423" w:rsidRDefault="00A72122" w:rsidP="00C5249F">
      <w:pPr>
        <w:shd w:val="clear" w:color="auto" w:fill="FFFFFF"/>
        <w:spacing w:after="0" w:line="240" w:lineRule="auto"/>
        <w:rPr>
          <w:rFonts w:ascii="Times New Roman" w:hAnsi="Times New Roman"/>
          <w:sz w:val="24"/>
          <w:szCs w:val="24"/>
        </w:rPr>
      </w:pPr>
      <w:r w:rsidRPr="00424423">
        <w:rPr>
          <w:rFonts w:ascii="Times New Roman" w:hAnsi="Times New Roman"/>
          <w:color w:val="000000"/>
          <w:sz w:val="24"/>
          <w:szCs w:val="24"/>
        </w:rPr>
        <w:t xml:space="preserve">Председатель – </w:t>
      </w:r>
      <w:r w:rsidRPr="00424423">
        <w:rPr>
          <w:rFonts w:ascii="Times New Roman" w:hAnsi="Times New Roman"/>
          <w:b/>
          <w:bCs/>
          <w:i/>
          <w:iCs/>
          <w:color w:val="000000"/>
          <w:sz w:val="24"/>
          <w:szCs w:val="24"/>
        </w:rPr>
        <w:t>Скворцов А.Г.,</w:t>
      </w:r>
      <w:r w:rsidRPr="00424423">
        <w:rPr>
          <w:rFonts w:ascii="Times New Roman" w:hAnsi="Times New Roman"/>
          <w:color w:val="000000"/>
          <w:sz w:val="24"/>
          <w:szCs w:val="24"/>
        </w:rPr>
        <w:t xml:space="preserve"> председатель Собрания депутатов Кудеснерского сельского поселения Урмарского района Чувашской Республики</w:t>
      </w:r>
    </w:p>
    <w:p w:rsidR="00A72122" w:rsidRDefault="00A72122" w:rsidP="00C5249F">
      <w:pPr>
        <w:shd w:val="clear" w:color="auto" w:fill="FFFFFF"/>
        <w:spacing w:after="0" w:line="240" w:lineRule="auto"/>
        <w:rPr>
          <w:rFonts w:ascii="Times New Roman" w:hAnsi="Times New Roman"/>
          <w:color w:val="000000"/>
          <w:sz w:val="24"/>
          <w:szCs w:val="24"/>
        </w:rPr>
      </w:pPr>
    </w:p>
    <w:p w:rsidR="00A72122" w:rsidRPr="00424423" w:rsidRDefault="00A72122" w:rsidP="00C5249F">
      <w:pPr>
        <w:shd w:val="clear" w:color="auto" w:fill="FFFFFF"/>
        <w:spacing w:after="0" w:line="240" w:lineRule="auto"/>
        <w:rPr>
          <w:rFonts w:ascii="Times New Roman" w:hAnsi="Times New Roman"/>
          <w:sz w:val="24"/>
          <w:szCs w:val="24"/>
        </w:rPr>
      </w:pPr>
      <w:r w:rsidRPr="00424423">
        <w:rPr>
          <w:rFonts w:ascii="Times New Roman" w:hAnsi="Times New Roman"/>
          <w:color w:val="000000"/>
          <w:sz w:val="24"/>
          <w:szCs w:val="24"/>
        </w:rPr>
        <w:t xml:space="preserve">Секретарь – </w:t>
      </w:r>
      <w:r>
        <w:rPr>
          <w:rFonts w:ascii="Times New Roman" w:hAnsi="Times New Roman"/>
          <w:color w:val="000000"/>
          <w:sz w:val="24"/>
          <w:szCs w:val="24"/>
        </w:rPr>
        <w:t>Федорова Л.В.</w:t>
      </w:r>
    </w:p>
    <w:p w:rsidR="00A72122" w:rsidRDefault="00A72122" w:rsidP="00C5249F">
      <w:pPr>
        <w:shd w:val="clear" w:color="auto" w:fill="FFFFFF"/>
        <w:spacing w:after="0" w:line="240" w:lineRule="auto"/>
        <w:rPr>
          <w:rFonts w:ascii="Times New Roman" w:hAnsi="Times New Roman"/>
          <w:color w:val="000000"/>
          <w:sz w:val="24"/>
          <w:szCs w:val="24"/>
        </w:rPr>
      </w:pPr>
    </w:p>
    <w:p w:rsidR="00A72122" w:rsidRPr="00424423" w:rsidRDefault="00A72122" w:rsidP="00C5249F">
      <w:pPr>
        <w:shd w:val="clear" w:color="auto" w:fill="FFFFFF"/>
        <w:spacing w:after="0" w:line="240" w:lineRule="auto"/>
        <w:rPr>
          <w:rFonts w:ascii="Times New Roman" w:hAnsi="Times New Roman"/>
          <w:sz w:val="24"/>
          <w:szCs w:val="24"/>
        </w:rPr>
      </w:pPr>
      <w:r w:rsidRPr="00424423">
        <w:rPr>
          <w:rFonts w:ascii="Times New Roman" w:hAnsi="Times New Roman"/>
          <w:color w:val="000000"/>
          <w:sz w:val="24"/>
          <w:szCs w:val="24"/>
        </w:rPr>
        <w:t xml:space="preserve">Присутствуют: жители Кудеснерского сельского поселения Урмарского района Чувашской Республики – </w:t>
      </w:r>
      <w:r w:rsidRPr="00424423">
        <w:rPr>
          <w:rFonts w:ascii="Times New Roman" w:hAnsi="Times New Roman"/>
          <w:b/>
          <w:bCs/>
          <w:i/>
          <w:iCs/>
          <w:color w:val="000000"/>
          <w:sz w:val="24"/>
          <w:szCs w:val="24"/>
        </w:rPr>
        <w:t>3</w:t>
      </w:r>
      <w:r>
        <w:rPr>
          <w:rFonts w:ascii="Times New Roman" w:hAnsi="Times New Roman"/>
          <w:b/>
          <w:bCs/>
          <w:i/>
          <w:iCs/>
          <w:color w:val="000000"/>
          <w:sz w:val="24"/>
          <w:szCs w:val="24"/>
        </w:rPr>
        <w:t>2</w:t>
      </w:r>
      <w:r w:rsidRPr="00424423">
        <w:rPr>
          <w:rFonts w:ascii="Times New Roman" w:hAnsi="Times New Roman"/>
          <w:b/>
          <w:bCs/>
          <w:i/>
          <w:iCs/>
          <w:color w:val="000000"/>
          <w:sz w:val="24"/>
          <w:szCs w:val="24"/>
        </w:rPr>
        <w:t xml:space="preserve"> чел</w:t>
      </w:r>
      <w:r w:rsidRPr="00424423">
        <w:rPr>
          <w:rFonts w:ascii="Times New Roman" w:hAnsi="Times New Roman"/>
          <w:color w:val="000000"/>
          <w:sz w:val="24"/>
          <w:szCs w:val="24"/>
        </w:rPr>
        <w:t>.</w:t>
      </w:r>
    </w:p>
    <w:p w:rsidR="00A72122" w:rsidRPr="00424423" w:rsidRDefault="00A72122" w:rsidP="00C5249F">
      <w:pPr>
        <w:shd w:val="clear" w:color="auto" w:fill="FFFFFF"/>
        <w:spacing w:after="0" w:line="240" w:lineRule="auto"/>
        <w:rPr>
          <w:rFonts w:ascii="Times New Roman" w:hAnsi="Times New Roman"/>
          <w:sz w:val="24"/>
          <w:szCs w:val="24"/>
        </w:rPr>
      </w:pPr>
    </w:p>
    <w:p w:rsidR="00A72122" w:rsidRPr="00424423" w:rsidRDefault="00A72122" w:rsidP="00C5249F">
      <w:pPr>
        <w:shd w:val="clear" w:color="auto" w:fill="FFFFFF"/>
        <w:spacing w:after="0" w:line="240" w:lineRule="auto"/>
        <w:rPr>
          <w:rFonts w:ascii="Times New Roman" w:hAnsi="Times New Roman"/>
          <w:sz w:val="24"/>
          <w:szCs w:val="24"/>
        </w:rPr>
      </w:pPr>
      <w:r w:rsidRPr="00424423">
        <w:rPr>
          <w:rFonts w:ascii="Times New Roman" w:hAnsi="Times New Roman"/>
          <w:color w:val="000000"/>
          <w:sz w:val="24"/>
          <w:szCs w:val="24"/>
        </w:rPr>
        <w:t>ПОВЕСТКА ДНЯ:</w:t>
      </w:r>
    </w:p>
    <w:p w:rsidR="00A72122" w:rsidRPr="00FA5DD2" w:rsidRDefault="00A72122" w:rsidP="00C5249F">
      <w:pPr>
        <w:pStyle w:val="ListParagraph"/>
        <w:shd w:val="clear" w:color="auto" w:fill="FFFFFF"/>
        <w:spacing w:after="0" w:line="240" w:lineRule="auto"/>
        <w:ind w:left="0"/>
        <w:rPr>
          <w:rFonts w:ascii="Times New Roman" w:hAnsi="Times New Roman"/>
          <w:sz w:val="24"/>
          <w:szCs w:val="24"/>
        </w:rPr>
      </w:pPr>
    </w:p>
    <w:p w:rsidR="00A72122" w:rsidRPr="00E15922" w:rsidRDefault="00A72122" w:rsidP="00C5249F">
      <w:pPr>
        <w:pStyle w:val="ListParagraph"/>
        <w:shd w:val="clear" w:color="auto" w:fill="FFFFFF"/>
        <w:spacing w:after="0" w:line="240" w:lineRule="auto"/>
        <w:ind w:left="0"/>
        <w:rPr>
          <w:rFonts w:ascii="Times New Roman" w:hAnsi="Times New Roman"/>
          <w:sz w:val="24"/>
          <w:szCs w:val="24"/>
        </w:rPr>
      </w:pPr>
      <w:r w:rsidRPr="00E15922">
        <w:rPr>
          <w:rFonts w:ascii="Times New Roman" w:hAnsi="Times New Roman"/>
          <w:color w:val="000000"/>
          <w:sz w:val="24"/>
          <w:szCs w:val="24"/>
          <w:lang w:eastAsia="ru-RU"/>
        </w:rPr>
        <w:t>Рассмотрение проекта решения Собрания депутатов Кудеснерского сельского поселения Урмарского района Чувашской Республики: «</w:t>
      </w:r>
      <w:r w:rsidRPr="00E15922">
        <w:rPr>
          <w:rFonts w:ascii="Times New Roman" w:hAnsi="Times New Roman"/>
          <w:sz w:val="24"/>
          <w:szCs w:val="24"/>
        </w:rPr>
        <w:t xml:space="preserve"> Внести изменения в Правила землепользования и застройки Кудеснерского сельского поселения Урмарского района Чувашской Республики» </w:t>
      </w:r>
    </w:p>
    <w:p w:rsidR="00A72122" w:rsidRDefault="00A72122" w:rsidP="00C5249F">
      <w:pPr>
        <w:pStyle w:val="ListParagraph"/>
        <w:shd w:val="clear" w:color="auto" w:fill="FFFFFF"/>
        <w:spacing w:before="100" w:beforeAutospacing="1" w:after="0" w:line="240" w:lineRule="auto"/>
        <w:ind w:left="0"/>
        <w:rPr>
          <w:rFonts w:ascii="Times New Roman" w:hAnsi="Times New Roman"/>
          <w:color w:val="000000"/>
          <w:sz w:val="24"/>
          <w:szCs w:val="24"/>
          <w:lang w:eastAsia="ru-RU"/>
        </w:rPr>
      </w:pPr>
    </w:p>
    <w:p w:rsidR="00A72122" w:rsidRDefault="00A72122" w:rsidP="00C5249F">
      <w:pPr>
        <w:pStyle w:val="ListParagraph"/>
        <w:shd w:val="clear" w:color="auto" w:fill="FFFFFF"/>
        <w:spacing w:before="100" w:beforeAutospacing="1" w:after="0" w:line="240" w:lineRule="auto"/>
        <w:ind w:left="0"/>
        <w:rPr>
          <w:rFonts w:ascii="Times New Roman" w:hAnsi="Times New Roman"/>
          <w:color w:val="000000"/>
          <w:sz w:val="24"/>
          <w:szCs w:val="24"/>
          <w:lang w:eastAsia="ru-RU"/>
        </w:rPr>
      </w:pPr>
      <w:r w:rsidRPr="00E15922">
        <w:rPr>
          <w:rFonts w:ascii="Times New Roman" w:hAnsi="Times New Roman"/>
          <w:color w:val="000000"/>
          <w:sz w:val="24"/>
          <w:szCs w:val="24"/>
          <w:lang w:eastAsia="ru-RU"/>
        </w:rPr>
        <w:t>СЛУШАЛИ:</w:t>
      </w:r>
    </w:p>
    <w:p w:rsidR="00A72122" w:rsidRPr="00E15922" w:rsidRDefault="00A72122" w:rsidP="00C5249F">
      <w:pPr>
        <w:pStyle w:val="ListParagraph"/>
        <w:shd w:val="clear" w:color="auto" w:fill="FFFFFF"/>
        <w:spacing w:before="100" w:beforeAutospacing="1" w:after="0" w:line="240" w:lineRule="auto"/>
        <w:rPr>
          <w:rFonts w:ascii="Times New Roman" w:hAnsi="Times New Roman"/>
          <w:sz w:val="24"/>
          <w:szCs w:val="24"/>
          <w:lang w:eastAsia="ru-RU"/>
        </w:rPr>
      </w:pPr>
    </w:p>
    <w:p w:rsidR="00A72122" w:rsidRDefault="00A72122" w:rsidP="00C5249F">
      <w:pPr>
        <w:pStyle w:val="ListParagraph"/>
        <w:shd w:val="clear" w:color="auto" w:fill="FFFFFF"/>
        <w:spacing w:before="100" w:beforeAutospacing="1" w:after="0" w:line="240" w:lineRule="auto"/>
        <w:ind w:left="0"/>
        <w:rPr>
          <w:rFonts w:ascii="Times New Roman" w:hAnsi="Times New Roman"/>
          <w:color w:val="000000"/>
          <w:sz w:val="24"/>
          <w:szCs w:val="24"/>
          <w:lang w:eastAsia="ru-RU"/>
        </w:rPr>
      </w:pPr>
      <w:r w:rsidRPr="00E15922">
        <w:rPr>
          <w:rFonts w:ascii="Times New Roman" w:hAnsi="Times New Roman"/>
          <w:b/>
          <w:bCs/>
          <w:i/>
          <w:iCs/>
          <w:color w:val="000000"/>
          <w:sz w:val="24"/>
          <w:szCs w:val="24"/>
          <w:lang w:eastAsia="ru-RU"/>
        </w:rPr>
        <w:t>Скворцова А.Г.</w:t>
      </w:r>
      <w:r w:rsidRPr="00E15922">
        <w:rPr>
          <w:rFonts w:ascii="Times New Roman" w:hAnsi="Times New Roman"/>
          <w:color w:val="000000"/>
          <w:sz w:val="24"/>
          <w:szCs w:val="24"/>
          <w:lang w:eastAsia="ru-RU"/>
        </w:rPr>
        <w:t xml:space="preserve"> </w:t>
      </w:r>
      <w:r w:rsidRPr="00E15922">
        <w:rPr>
          <w:rFonts w:ascii="Times New Roman" w:hAnsi="Times New Roman"/>
          <w:b/>
          <w:bCs/>
          <w:i/>
          <w:iCs/>
          <w:color w:val="000000"/>
          <w:sz w:val="24"/>
          <w:szCs w:val="24"/>
          <w:lang w:eastAsia="ru-RU"/>
        </w:rPr>
        <w:t>председателя Собрания депутатов Кудеснерского сельского поселения</w:t>
      </w:r>
      <w:r w:rsidRPr="00E15922">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 xml:space="preserve">   </w:t>
      </w:r>
      <w:r w:rsidRPr="00E15922">
        <w:rPr>
          <w:rFonts w:ascii="Times New Roman" w:hAnsi="Times New Roman"/>
          <w:color w:val="000000"/>
          <w:sz w:val="24"/>
          <w:szCs w:val="24"/>
          <w:lang w:eastAsia="ru-RU"/>
        </w:rPr>
        <w:t xml:space="preserve">который в своем выступлении </w:t>
      </w:r>
      <w:r w:rsidRPr="00E15922">
        <w:rPr>
          <w:rFonts w:ascii="Times New Roman" w:hAnsi="Times New Roman"/>
          <w:sz w:val="24"/>
          <w:szCs w:val="24"/>
          <w:lang w:eastAsia="ru-RU"/>
        </w:rPr>
        <w:t>о</w:t>
      </w:r>
      <w:r w:rsidRPr="00E15922">
        <w:rPr>
          <w:rFonts w:ascii="Times New Roman" w:hAnsi="Times New Roman"/>
          <w:color w:val="000000"/>
          <w:sz w:val="24"/>
          <w:szCs w:val="24"/>
          <w:lang w:eastAsia="ru-RU"/>
        </w:rPr>
        <w:t xml:space="preserve">знакомил присутствующих с проектом решения Собрания депутатов Кудеснерского сельского поселения «О внесении изменений в </w:t>
      </w:r>
      <w:r w:rsidRPr="00E15922">
        <w:rPr>
          <w:rFonts w:ascii="Times New Roman" w:hAnsi="Times New Roman"/>
          <w:sz w:val="24"/>
          <w:szCs w:val="24"/>
        </w:rPr>
        <w:t>Правила землепользования и застройки Кудеснерского сельского поселения Урмарского района Чувашской Республики»</w:t>
      </w:r>
    </w:p>
    <w:p w:rsidR="00A72122" w:rsidRDefault="00A72122" w:rsidP="00C5249F">
      <w:pPr>
        <w:pStyle w:val="NormalWeb"/>
        <w:spacing w:after="0"/>
        <w:ind w:firstLine="709"/>
      </w:pPr>
      <w:r>
        <w:t>1) внести изменения в карту градостроительного зонирования и зон с особыми условиями использования территории Правил землепользования и застройки Кудеснерского сельского поселения, в части:</w:t>
      </w:r>
    </w:p>
    <w:p w:rsidR="00A72122" w:rsidRDefault="00A72122" w:rsidP="00C5249F">
      <w:pPr>
        <w:pStyle w:val="NormalWeb"/>
        <w:spacing w:after="0"/>
        <w:ind w:firstLine="709"/>
      </w:pPr>
      <w:r>
        <w:t>а) отображения на карте градостроительного зонирования и зон с особыми условиями использования территории земель лесного фонда (Л) вместо территориальной зоны рекреационного назначения (Р) с западной стороны дер. Кудеснеры (приложение 1);</w:t>
      </w:r>
    </w:p>
    <w:p w:rsidR="00A72122" w:rsidRDefault="00A72122" w:rsidP="00C5249F">
      <w:pPr>
        <w:pStyle w:val="NormalWeb"/>
        <w:spacing w:after="0"/>
        <w:ind w:firstLine="709"/>
      </w:pPr>
      <w:r>
        <w:t>б)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(Ж-1) вместо части территориальной зоны рекреационного назначения (Р) в дер. Старые Щелканы (приложение 2);</w:t>
      </w:r>
    </w:p>
    <w:p w:rsidR="00A72122" w:rsidRDefault="00A72122" w:rsidP="00C5249F">
      <w:pPr>
        <w:pStyle w:val="NormalWeb"/>
        <w:spacing w:after="0"/>
        <w:ind w:firstLine="709"/>
      </w:pPr>
      <w:r>
        <w:t xml:space="preserve">в)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27" w:history="1">
        <w:r>
          <w:rPr>
            <w:rStyle w:val="Hyperlink"/>
          </w:rPr>
          <w:t>(СХ-2)</w:t>
        </w:r>
      </w:hyperlink>
      <w:r>
        <w:t xml:space="preserve"> с юго-западной стороны дер. Кудеснеры (приложение 3);</w:t>
      </w:r>
    </w:p>
    <w:p w:rsidR="00A72122" w:rsidRDefault="00A72122" w:rsidP="00C5249F">
      <w:pPr>
        <w:pStyle w:val="NormalWeb"/>
        <w:spacing w:after="0"/>
        <w:ind w:firstLine="709"/>
      </w:pPr>
      <w:r>
        <w:t xml:space="preserve">г)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28" w:history="1">
        <w:r>
          <w:rPr>
            <w:rStyle w:val="Hyperlink"/>
          </w:rPr>
          <w:t>(СХ-2)</w:t>
        </w:r>
      </w:hyperlink>
      <w:r>
        <w:t xml:space="preserve"> с восточной стороны дер. Кудеснеры (приложение 4);</w:t>
      </w:r>
    </w:p>
    <w:p w:rsidR="00A72122" w:rsidRDefault="00A72122" w:rsidP="00C5249F">
      <w:pPr>
        <w:pStyle w:val="NormalWeb"/>
        <w:spacing w:after="0"/>
        <w:ind w:firstLine="709"/>
      </w:pPr>
      <w:r>
        <w:t xml:space="preserve">д)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w:t>
      </w:r>
      <w:hyperlink r:id="rId29" w:history="1">
        <w:r>
          <w:rPr>
            <w:rStyle w:val="Hyperlink"/>
          </w:rPr>
          <w:t>(СХ-2)</w:t>
        </w:r>
      </w:hyperlink>
      <w:r>
        <w:t xml:space="preserve"> вместо части земель сельскохозяйственных угодий в составе земель сельскохозяйственного назначения (СХ-1) с юго-западной стороны дер. Кудеснеры (приложение 5);</w:t>
      </w:r>
    </w:p>
    <w:p w:rsidR="00A72122" w:rsidRDefault="00A72122" w:rsidP="00C5249F">
      <w:pPr>
        <w:pStyle w:val="NormalWeb"/>
        <w:spacing w:after="0"/>
        <w:ind w:firstLine="709"/>
      </w:pPr>
      <w:r>
        <w:t xml:space="preserve">е)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(СХ-1) вместо части территориальной зоны сельскохозяйственного использования </w:t>
      </w:r>
      <w:hyperlink r:id="rId30" w:history="1">
        <w:r>
          <w:rPr>
            <w:rStyle w:val="Hyperlink"/>
          </w:rPr>
          <w:t>(СХ-2)</w:t>
        </w:r>
      </w:hyperlink>
      <w:r>
        <w:t xml:space="preserve"> с восточной стороны дер. Избеби (приложение 6);</w:t>
      </w:r>
    </w:p>
    <w:p w:rsidR="00A72122" w:rsidRDefault="00A72122" w:rsidP="00C5249F">
      <w:pPr>
        <w:pStyle w:val="NormalWeb"/>
        <w:spacing w:after="0"/>
        <w:ind w:firstLine="709"/>
      </w:pPr>
      <w:r>
        <w:t xml:space="preserve">ж)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w:t>
      </w:r>
      <w:hyperlink r:id="rId31" w:history="1">
        <w:r>
          <w:rPr>
            <w:rStyle w:val="Hyperlink"/>
          </w:rPr>
          <w:t>(СХ-2)</w:t>
        </w:r>
      </w:hyperlink>
      <w:r>
        <w:t xml:space="preserve"> вместо части земель сельскохозяйственных угодий в составе земель сельскохозяйственного назначения (СХ-1) с юго-западной стороны дер. Избеби (приложение 7).</w:t>
      </w:r>
    </w:p>
    <w:p w:rsidR="00A72122" w:rsidRDefault="00A72122" w:rsidP="00C5249F">
      <w:pPr>
        <w:pStyle w:val="NormalWeb"/>
        <w:spacing w:after="0"/>
        <w:ind w:firstLine="709"/>
      </w:pPr>
      <w:r>
        <w:t>з)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(Ж-1) вместо части территориальной зоны рекреационного назначения (Р) в дер. Кудеснеры в районе д. 8 по ул. Виськил (приложение 8);</w:t>
      </w:r>
    </w:p>
    <w:p w:rsidR="00A72122" w:rsidRDefault="00A72122" w:rsidP="00C5249F"/>
    <w:p w:rsidR="00A72122" w:rsidRDefault="00A72122" w:rsidP="00C5249F"/>
    <w:p w:rsidR="00A72122" w:rsidRDefault="00A72122" w:rsidP="00C5249F">
      <w:pPr>
        <w:pStyle w:val="NormalWeb"/>
        <w:spacing w:after="0"/>
        <w:ind w:firstLine="709"/>
      </w:pPr>
    </w:p>
    <w:p w:rsidR="00A72122" w:rsidRDefault="00A72122" w:rsidP="00C5249F">
      <w:r w:rsidRPr="00DB2D42">
        <w:rPr>
          <w:noProof/>
        </w:rPr>
        <w:pict>
          <v:shape id="_x0000_i1034" type="#_x0000_t75" style="width:464.25pt;height:640.5pt;visibility:visible">
            <v:imagedata r:id="rId19" o:title=""/>
          </v:shape>
        </w:pict>
      </w:r>
      <w:r w:rsidRPr="00DB2D42">
        <w:rPr>
          <w:noProof/>
        </w:rPr>
        <w:pict>
          <v:shape id="_x0000_i1035" type="#_x0000_t75" style="width:464.25pt;height:657pt;visibility:visible">
            <v:imagedata r:id="rId20" o:title=""/>
          </v:shape>
        </w:pict>
      </w:r>
      <w:r w:rsidRPr="00DB2D42">
        <w:rPr>
          <w:noProof/>
        </w:rPr>
        <w:pict>
          <v:shape id="_x0000_i1036" type="#_x0000_t75" style="width:464.25pt;height:657pt;visibility:visible">
            <v:imagedata r:id="rId21" o:title=""/>
          </v:shape>
        </w:pict>
      </w:r>
      <w:r w:rsidRPr="00DB2D42">
        <w:rPr>
          <w:noProof/>
        </w:rPr>
        <w:pict>
          <v:shape id="_x0000_i1037" type="#_x0000_t75" style="width:464.25pt;height:657pt;visibility:visible">
            <v:imagedata r:id="rId22" o:title=""/>
          </v:shape>
        </w:pict>
      </w:r>
    </w:p>
    <w:p w:rsidR="00A72122" w:rsidRDefault="00A72122" w:rsidP="00C5249F"/>
    <w:p w:rsidR="00A72122" w:rsidRDefault="00A72122" w:rsidP="00C5249F"/>
    <w:p w:rsidR="00A72122" w:rsidRDefault="00A72122" w:rsidP="00C5249F"/>
    <w:p w:rsidR="00A72122" w:rsidRDefault="00A72122" w:rsidP="00C5249F">
      <w:r w:rsidRPr="00DB2D42">
        <w:rPr>
          <w:noProof/>
        </w:rPr>
        <w:pict>
          <v:shape id="_x0000_i1038" type="#_x0000_t75" style="width:464.25pt;height:657pt;visibility:visible">
            <v:imagedata r:id="rId23" o:title=""/>
          </v:shape>
        </w:pict>
      </w:r>
    </w:p>
    <w:p w:rsidR="00A72122" w:rsidRDefault="00A72122" w:rsidP="00C5249F"/>
    <w:p w:rsidR="00A72122" w:rsidRDefault="00A72122" w:rsidP="00C5249F"/>
    <w:p w:rsidR="00A72122" w:rsidRDefault="00A72122" w:rsidP="00C5249F">
      <w:r w:rsidRPr="00DB2D42">
        <w:rPr>
          <w:noProof/>
        </w:rPr>
        <w:pict>
          <v:shape id="_x0000_i1039" type="#_x0000_t75" style="width:464.25pt;height:657pt;visibility:visible">
            <v:imagedata r:id="rId24" o:title=""/>
          </v:shape>
        </w:pict>
      </w:r>
    </w:p>
    <w:p w:rsidR="00A72122" w:rsidRDefault="00A72122" w:rsidP="00C5249F"/>
    <w:p w:rsidR="00A72122" w:rsidRDefault="00A72122" w:rsidP="00C5249F">
      <w:r w:rsidRPr="00DB2D42">
        <w:rPr>
          <w:noProof/>
        </w:rPr>
        <w:pict>
          <v:shape id="_x0000_i1040" type="#_x0000_t75" style="width:464.25pt;height:657pt;visibility:visible">
            <v:imagedata r:id="rId25" o:title=""/>
          </v:shape>
        </w:pict>
      </w:r>
    </w:p>
    <w:p w:rsidR="00A72122" w:rsidRDefault="00A72122" w:rsidP="00C5249F"/>
    <w:p w:rsidR="00A72122" w:rsidRDefault="00A72122" w:rsidP="00C5249F"/>
    <w:p w:rsidR="00A72122" w:rsidRDefault="00A72122" w:rsidP="00C5249F">
      <w:r w:rsidRPr="00DB2D42">
        <w:rPr>
          <w:noProof/>
        </w:rPr>
        <w:pict>
          <v:shape id="_x0000_i1041" type="#_x0000_t75" style="width:464.25pt;height:657pt;visibility:visible">
            <v:imagedata r:id="rId26" o:title=""/>
          </v:shape>
        </w:pict>
      </w:r>
    </w:p>
    <w:p w:rsidR="00A72122" w:rsidRDefault="00A72122" w:rsidP="00C5249F"/>
    <w:p w:rsidR="00A72122" w:rsidRDefault="00A72122" w:rsidP="00C5249F">
      <w:pPr>
        <w:pStyle w:val="ListParagraph"/>
        <w:shd w:val="clear" w:color="auto" w:fill="FFFFFF"/>
        <w:spacing w:before="100" w:beforeAutospacing="1" w:after="0" w:line="240" w:lineRule="auto"/>
        <w:rPr>
          <w:rFonts w:ascii="Times New Roman" w:hAnsi="Times New Roman"/>
          <w:color w:val="000000"/>
          <w:sz w:val="24"/>
          <w:szCs w:val="24"/>
          <w:lang w:eastAsia="ru-RU"/>
        </w:rPr>
      </w:pPr>
    </w:p>
    <w:p w:rsidR="00A72122" w:rsidRDefault="00A72122" w:rsidP="00C5249F">
      <w:pPr>
        <w:pStyle w:val="ListParagraph"/>
        <w:shd w:val="clear" w:color="auto" w:fill="FFFFFF"/>
        <w:spacing w:before="100" w:beforeAutospacing="1" w:after="0" w:line="240" w:lineRule="auto"/>
        <w:rPr>
          <w:rFonts w:ascii="Times New Roman" w:hAnsi="Times New Roman"/>
          <w:color w:val="000000"/>
          <w:sz w:val="24"/>
          <w:szCs w:val="24"/>
          <w:lang w:eastAsia="ru-RU"/>
        </w:rPr>
      </w:pPr>
      <w:r w:rsidRPr="00E15922">
        <w:rPr>
          <w:rFonts w:ascii="Times New Roman" w:hAnsi="Times New Roman"/>
          <w:color w:val="000000"/>
          <w:sz w:val="24"/>
          <w:szCs w:val="24"/>
          <w:lang w:eastAsia="ru-RU"/>
        </w:rPr>
        <w:t>ВЫСТУПИЛИ:</w:t>
      </w:r>
    </w:p>
    <w:p w:rsidR="00A72122" w:rsidRPr="00E15922" w:rsidRDefault="00A72122" w:rsidP="00C5249F">
      <w:pPr>
        <w:pStyle w:val="ListParagraph"/>
        <w:shd w:val="clear" w:color="auto" w:fill="FFFFFF"/>
        <w:spacing w:before="100" w:beforeAutospacing="1" w:after="0" w:line="240" w:lineRule="auto"/>
        <w:rPr>
          <w:rFonts w:ascii="Times New Roman" w:hAnsi="Times New Roman"/>
          <w:sz w:val="24"/>
          <w:szCs w:val="24"/>
          <w:lang w:eastAsia="ru-RU"/>
        </w:rPr>
      </w:pPr>
    </w:p>
    <w:p w:rsidR="00A72122" w:rsidRPr="00E15922" w:rsidRDefault="00A72122" w:rsidP="00C5249F">
      <w:pPr>
        <w:pStyle w:val="ListParagraph"/>
        <w:shd w:val="clear" w:color="auto" w:fill="FFFFFF"/>
        <w:spacing w:before="100" w:beforeAutospacing="1" w:after="0" w:line="240" w:lineRule="auto"/>
        <w:rPr>
          <w:rFonts w:ascii="Times New Roman" w:hAnsi="Times New Roman"/>
          <w:sz w:val="24"/>
          <w:szCs w:val="24"/>
          <w:lang w:eastAsia="ru-RU"/>
        </w:rPr>
      </w:pPr>
      <w:r>
        <w:rPr>
          <w:rFonts w:ascii="Times New Roman" w:hAnsi="Times New Roman"/>
          <w:b/>
          <w:bCs/>
          <w:i/>
          <w:iCs/>
          <w:color w:val="000000"/>
          <w:sz w:val="24"/>
          <w:szCs w:val="24"/>
          <w:lang w:eastAsia="ru-RU"/>
        </w:rPr>
        <w:t>Краснов Н.Н.</w:t>
      </w:r>
      <w:r w:rsidRPr="00E15922">
        <w:rPr>
          <w:rFonts w:ascii="Times New Roman" w:hAnsi="Times New Roman"/>
          <w:b/>
          <w:bCs/>
          <w:i/>
          <w:iCs/>
          <w:color w:val="000000"/>
          <w:sz w:val="24"/>
          <w:szCs w:val="24"/>
          <w:lang w:eastAsia="ru-RU"/>
        </w:rPr>
        <w:t>.</w:t>
      </w:r>
      <w:r w:rsidRPr="00E15922">
        <w:rPr>
          <w:rFonts w:ascii="Times New Roman" w:hAnsi="Times New Roman"/>
          <w:color w:val="000000"/>
          <w:sz w:val="24"/>
          <w:szCs w:val="24"/>
          <w:lang w:eastAsia="ru-RU"/>
        </w:rPr>
        <w:t xml:space="preserve"> - </w:t>
      </w:r>
      <w:r w:rsidRPr="00E15922">
        <w:rPr>
          <w:rFonts w:ascii="Times New Roman" w:hAnsi="Times New Roman"/>
          <w:sz w:val="24"/>
          <w:szCs w:val="24"/>
          <w:lang w:eastAsia="ru-RU"/>
        </w:rPr>
        <w:t>с п</w:t>
      </w:r>
      <w:r w:rsidRPr="00E15922">
        <w:rPr>
          <w:rFonts w:ascii="Times New Roman" w:hAnsi="Times New Roman"/>
          <w:color w:val="000000"/>
          <w:sz w:val="24"/>
          <w:szCs w:val="24"/>
          <w:lang w:eastAsia="ru-RU"/>
        </w:rPr>
        <w:t xml:space="preserve">редложением одобрить проект решения о внесении изменений в  </w:t>
      </w:r>
      <w:r w:rsidRPr="00E15922">
        <w:rPr>
          <w:rFonts w:ascii="Times New Roman" w:hAnsi="Times New Roman"/>
          <w:sz w:val="24"/>
          <w:szCs w:val="24"/>
        </w:rPr>
        <w:t>Правила землепользования и застройки Кудеснерского сельского поселения Урмарского района Чувашской Республики</w:t>
      </w:r>
      <w:r w:rsidRPr="00E15922">
        <w:rPr>
          <w:rFonts w:ascii="Times New Roman" w:hAnsi="Times New Roman"/>
          <w:color w:val="000000"/>
          <w:sz w:val="24"/>
          <w:szCs w:val="24"/>
          <w:lang w:eastAsia="ru-RU"/>
        </w:rPr>
        <w:t>.</w:t>
      </w:r>
    </w:p>
    <w:p w:rsidR="00A72122" w:rsidRDefault="00A72122" w:rsidP="00C5249F">
      <w:pPr>
        <w:pStyle w:val="ListParagraph"/>
        <w:shd w:val="clear" w:color="auto" w:fill="FFFFFF"/>
        <w:spacing w:before="100" w:beforeAutospacing="1" w:after="0" w:line="240" w:lineRule="auto"/>
        <w:rPr>
          <w:rFonts w:ascii="Times New Roman" w:hAnsi="Times New Roman"/>
          <w:color w:val="000000"/>
          <w:sz w:val="24"/>
          <w:szCs w:val="24"/>
          <w:lang w:eastAsia="ru-RU"/>
        </w:rPr>
      </w:pPr>
    </w:p>
    <w:p w:rsidR="00A72122" w:rsidRPr="00E15922" w:rsidRDefault="00A72122" w:rsidP="00C5249F">
      <w:pPr>
        <w:pStyle w:val="ListParagraph"/>
        <w:shd w:val="clear" w:color="auto" w:fill="FFFFFF"/>
        <w:spacing w:before="100" w:beforeAutospacing="1" w:after="0" w:line="240" w:lineRule="auto"/>
        <w:rPr>
          <w:rFonts w:ascii="Times New Roman" w:hAnsi="Times New Roman"/>
          <w:sz w:val="24"/>
          <w:szCs w:val="24"/>
          <w:lang w:eastAsia="ru-RU"/>
        </w:rPr>
      </w:pPr>
      <w:r w:rsidRPr="00E15922">
        <w:rPr>
          <w:rFonts w:ascii="Times New Roman" w:hAnsi="Times New Roman"/>
          <w:color w:val="000000"/>
          <w:sz w:val="24"/>
          <w:szCs w:val="24"/>
          <w:lang w:eastAsia="ru-RU"/>
        </w:rPr>
        <w:t xml:space="preserve">РЕШИЛИ: </w:t>
      </w:r>
    </w:p>
    <w:p w:rsidR="00A72122" w:rsidRPr="00E15922" w:rsidRDefault="00A72122" w:rsidP="00C5249F">
      <w:pPr>
        <w:pStyle w:val="ListParagraph"/>
        <w:shd w:val="clear" w:color="auto" w:fill="FFFFFF"/>
        <w:spacing w:before="100" w:beforeAutospacing="1" w:after="0" w:line="240" w:lineRule="auto"/>
        <w:rPr>
          <w:rFonts w:ascii="Times New Roman" w:hAnsi="Times New Roman"/>
          <w:sz w:val="24"/>
          <w:szCs w:val="24"/>
          <w:lang w:eastAsia="ru-RU"/>
        </w:rPr>
      </w:pPr>
      <w:r w:rsidRPr="00E15922">
        <w:rPr>
          <w:rFonts w:ascii="Times New Roman" w:hAnsi="Times New Roman"/>
          <w:color w:val="000000"/>
          <w:sz w:val="24"/>
          <w:szCs w:val="24"/>
          <w:lang w:eastAsia="ru-RU"/>
        </w:rPr>
        <w:t xml:space="preserve">Рекомендовать Собранию депутатов принять изменения в </w:t>
      </w:r>
      <w:r w:rsidRPr="00E15922">
        <w:rPr>
          <w:rFonts w:ascii="Times New Roman" w:hAnsi="Times New Roman"/>
          <w:sz w:val="24"/>
          <w:szCs w:val="24"/>
        </w:rPr>
        <w:t>Правила землепользования и застройки Кудеснерского сельского поселения Урмарского района Чувашской Республики</w:t>
      </w:r>
      <w:r w:rsidRPr="00E15922">
        <w:rPr>
          <w:rFonts w:ascii="Times New Roman" w:hAnsi="Times New Roman"/>
          <w:color w:val="000000"/>
          <w:sz w:val="24"/>
          <w:szCs w:val="24"/>
          <w:lang w:eastAsia="ru-RU"/>
        </w:rPr>
        <w:t>.</w:t>
      </w:r>
    </w:p>
    <w:p w:rsidR="00A72122" w:rsidRPr="00E15922" w:rsidRDefault="00A72122" w:rsidP="00C5249F">
      <w:pPr>
        <w:pStyle w:val="ListParagraph"/>
        <w:spacing w:before="100" w:beforeAutospacing="1" w:after="0" w:line="240" w:lineRule="auto"/>
        <w:rPr>
          <w:rFonts w:ascii="Times New Roman" w:hAnsi="Times New Roman"/>
          <w:sz w:val="24"/>
          <w:szCs w:val="24"/>
          <w:lang w:eastAsia="ru-RU"/>
        </w:rPr>
      </w:pPr>
    </w:p>
    <w:p w:rsidR="00A72122" w:rsidRPr="00E15922" w:rsidRDefault="00A72122" w:rsidP="00C5249F">
      <w:pPr>
        <w:pStyle w:val="ListParagraph"/>
        <w:spacing w:before="100" w:beforeAutospacing="1" w:after="0" w:line="240" w:lineRule="auto"/>
        <w:rPr>
          <w:rFonts w:ascii="Times New Roman" w:hAnsi="Times New Roman"/>
          <w:sz w:val="24"/>
          <w:szCs w:val="24"/>
          <w:lang w:eastAsia="ru-RU"/>
        </w:rPr>
      </w:pPr>
      <w:r w:rsidRPr="00E15922">
        <w:rPr>
          <w:rFonts w:ascii="Times New Roman" w:hAnsi="Times New Roman"/>
          <w:color w:val="000000"/>
          <w:sz w:val="24"/>
          <w:szCs w:val="24"/>
          <w:lang w:eastAsia="ru-RU"/>
        </w:rPr>
        <w:t>Решение принято</w:t>
      </w:r>
    </w:p>
    <w:p w:rsidR="00A72122" w:rsidRPr="00E15922" w:rsidRDefault="00A72122" w:rsidP="00C5249F">
      <w:pPr>
        <w:spacing w:before="100" w:beforeAutospacing="1" w:after="0" w:line="240" w:lineRule="auto"/>
        <w:ind w:left="360"/>
        <w:rPr>
          <w:rFonts w:ascii="Times New Roman" w:hAnsi="Times New Roman"/>
          <w:sz w:val="24"/>
          <w:szCs w:val="24"/>
        </w:rPr>
      </w:pPr>
      <w:r>
        <w:rPr>
          <w:rFonts w:ascii="Times New Roman" w:hAnsi="Times New Roman"/>
          <w:sz w:val="24"/>
          <w:szCs w:val="24"/>
        </w:rPr>
        <w:t xml:space="preserve">       </w:t>
      </w:r>
      <w:r w:rsidRPr="00E15922">
        <w:rPr>
          <w:rFonts w:ascii="Times New Roman" w:hAnsi="Times New Roman"/>
          <w:sz w:val="24"/>
          <w:szCs w:val="24"/>
        </w:rPr>
        <w:t xml:space="preserve">«За» - </w:t>
      </w:r>
      <w:r w:rsidRPr="00E15922">
        <w:rPr>
          <w:rFonts w:ascii="Times New Roman" w:hAnsi="Times New Roman"/>
          <w:b/>
          <w:bCs/>
          <w:i/>
          <w:iCs/>
          <w:sz w:val="24"/>
          <w:szCs w:val="24"/>
        </w:rPr>
        <w:t>3</w:t>
      </w:r>
      <w:r>
        <w:rPr>
          <w:rFonts w:ascii="Times New Roman" w:hAnsi="Times New Roman"/>
          <w:b/>
          <w:bCs/>
          <w:i/>
          <w:iCs/>
          <w:sz w:val="24"/>
          <w:szCs w:val="24"/>
        </w:rPr>
        <w:t>2</w:t>
      </w:r>
      <w:r w:rsidRPr="00E15922">
        <w:rPr>
          <w:rFonts w:ascii="Times New Roman" w:hAnsi="Times New Roman"/>
          <w:b/>
          <w:bCs/>
          <w:i/>
          <w:iCs/>
          <w:sz w:val="24"/>
          <w:szCs w:val="24"/>
        </w:rPr>
        <w:t xml:space="preserve"> чел</w:t>
      </w:r>
      <w:r w:rsidRPr="00E15922">
        <w:rPr>
          <w:rFonts w:ascii="Times New Roman" w:hAnsi="Times New Roman"/>
          <w:sz w:val="24"/>
          <w:szCs w:val="24"/>
        </w:rPr>
        <w:t>.,</w:t>
      </w:r>
    </w:p>
    <w:p w:rsidR="00A72122" w:rsidRPr="00E15922" w:rsidRDefault="00A72122" w:rsidP="00C5249F">
      <w:pPr>
        <w:pStyle w:val="ListParagraph"/>
        <w:spacing w:before="100" w:beforeAutospacing="1" w:after="0" w:line="240" w:lineRule="auto"/>
        <w:rPr>
          <w:rFonts w:ascii="Times New Roman" w:hAnsi="Times New Roman"/>
          <w:sz w:val="24"/>
          <w:szCs w:val="24"/>
          <w:lang w:eastAsia="ru-RU"/>
        </w:rPr>
      </w:pPr>
      <w:r w:rsidRPr="00E15922">
        <w:rPr>
          <w:rFonts w:ascii="Times New Roman" w:hAnsi="Times New Roman"/>
          <w:sz w:val="24"/>
          <w:szCs w:val="24"/>
          <w:lang w:eastAsia="ru-RU"/>
        </w:rPr>
        <w:t>«против» - нет,</w:t>
      </w:r>
    </w:p>
    <w:p w:rsidR="00A72122" w:rsidRPr="00E15922" w:rsidRDefault="00A72122" w:rsidP="00C5249F">
      <w:pPr>
        <w:pStyle w:val="ListParagraph"/>
        <w:spacing w:before="100" w:beforeAutospacing="1" w:after="0" w:line="240" w:lineRule="auto"/>
        <w:rPr>
          <w:rFonts w:ascii="Times New Roman" w:hAnsi="Times New Roman"/>
          <w:sz w:val="24"/>
          <w:szCs w:val="24"/>
          <w:lang w:eastAsia="ru-RU"/>
        </w:rPr>
      </w:pPr>
      <w:r w:rsidRPr="00E15922">
        <w:rPr>
          <w:rFonts w:ascii="Times New Roman" w:hAnsi="Times New Roman"/>
          <w:sz w:val="24"/>
          <w:szCs w:val="24"/>
          <w:lang w:eastAsia="ru-RU"/>
        </w:rPr>
        <w:t>«воздержавшихся» - нет.</w:t>
      </w:r>
      <w:r w:rsidRPr="00E15922">
        <w:rPr>
          <w:rFonts w:ascii="Times New Roman" w:hAnsi="Times New Roman"/>
          <w:b/>
          <w:bCs/>
          <w:sz w:val="24"/>
          <w:szCs w:val="24"/>
          <w:lang w:eastAsia="ru-RU"/>
        </w:rPr>
        <w:t xml:space="preserve"> </w:t>
      </w:r>
    </w:p>
    <w:p w:rsidR="00A72122" w:rsidRPr="00E15922" w:rsidRDefault="00A72122" w:rsidP="00C5249F">
      <w:pPr>
        <w:spacing w:before="100" w:beforeAutospacing="1" w:after="0" w:line="240" w:lineRule="auto"/>
        <w:ind w:left="360"/>
        <w:rPr>
          <w:rFonts w:ascii="Times New Roman" w:hAnsi="Times New Roman"/>
          <w:sz w:val="24"/>
          <w:szCs w:val="24"/>
        </w:rPr>
      </w:pPr>
    </w:p>
    <w:p w:rsidR="00A72122" w:rsidRPr="00E15922" w:rsidRDefault="00A72122" w:rsidP="00C5249F">
      <w:pPr>
        <w:pStyle w:val="ListParagraph"/>
        <w:spacing w:before="100" w:beforeAutospacing="1" w:after="0" w:line="240" w:lineRule="auto"/>
        <w:rPr>
          <w:rFonts w:ascii="Times New Roman" w:hAnsi="Times New Roman"/>
          <w:sz w:val="24"/>
          <w:szCs w:val="24"/>
          <w:lang w:eastAsia="ru-RU"/>
        </w:rPr>
      </w:pPr>
      <w:r>
        <w:rPr>
          <w:rFonts w:ascii="Times New Roman" w:hAnsi="Times New Roman"/>
          <w:sz w:val="24"/>
          <w:szCs w:val="24"/>
          <w:lang w:eastAsia="ru-RU"/>
        </w:rPr>
        <w:t>П</w:t>
      </w:r>
      <w:r w:rsidRPr="00E15922">
        <w:rPr>
          <w:rFonts w:ascii="Times New Roman" w:hAnsi="Times New Roman"/>
          <w:sz w:val="24"/>
          <w:szCs w:val="24"/>
          <w:lang w:eastAsia="ru-RU"/>
        </w:rPr>
        <w:t>редседатель</w:t>
      </w:r>
      <w:r>
        <w:rPr>
          <w:rFonts w:ascii="Times New Roman" w:hAnsi="Times New Roman"/>
          <w:sz w:val="24"/>
          <w:szCs w:val="24"/>
          <w:lang w:eastAsia="ru-RU"/>
        </w:rPr>
        <w:t xml:space="preserve">:                                                              </w:t>
      </w:r>
      <w:r w:rsidRPr="00E15922">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E15922">
        <w:rPr>
          <w:rFonts w:ascii="Times New Roman" w:hAnsi="Times New Roman"/>
          <w:sz w:val="24"/>
          <w:szCs w:val="24"/>
          <w:lang w:eastAsia="ru-RU"/>
        </w:rPr>
        <w:t>А.Г.Скворцов</w:t>
      </w:r>
    </w:p>
    <w:p w:rsidR="00A72122" w:rsidRPr="00E15922" w:rsidRDefault="00A72122" w:rsidP="00C5249F">
      <w:pPr>
        <w:pStyle w:val="ListParagraph"/>
        <w:spacing w:before="100" w:beforeAutospacing="1" w:after="0" w:line="240" w:lineRule="auto"/>
        <w:rPr>
          <w:rFonts w:ascii="Times New Roman" w:hAnsi="Times New Roman"/>
          <w:sz w:val="24"/>
          <w:szCs w:val="24"/>
          <w:lang w:eastAsia="ru-RU"/>
        </w:rPr>
      </w:pPr>
    </w:p>
    <w:p w:rsidR="00A72122" w:rsidRPr="00E15922" w:rsidRDefault="00A72122" w:rsidP="00C5249F">
      <w:pPr>
        <w:pStyle w:val="ListParagraph"/>
        <w:spacing w:before="100" w:beforeAutospacing="1" w:after="0" w:line="240" w:lineRule="auto"/>
        <w:rPr>
          <w:rFonts w:ascii="Times New Roman" w:hAnsi="Times New Roman"/>
          <w:sz w:val="24"/>
          <w:szCs w:val="24"/>
          <w:lang w:eastAsia="ru-RU"/>
        </w:rPr>
      </w:pPr>
      <w:r w:rsidRPr="00E15922">
        <w:rPr>
          <w:rFonts w:ascii="Times New Roman" w:hAnsi="Times New Roman"/>
          <w:sz w:val="24"/>
          <w:szCs w:val="24"/>
          <w:lang w:eastAsia="ru-RU"/>
        </w:rPr>
        <w:t>Секретарь</w:t>
      </w:r>
      <w:r>
        <w:rPr>
          <w:rFonts w:ascii="Times New Roman" w:hAnsi="Times New Roman"/>
          <w:sz w:val="24"/>
          <w:szCs w:val="24"/>
          <w:lang w:eastAsia="ru-RU"/>
        </w:rPr>
        <w:t xml:space="preserve">                                                                          </w:t>
      </w:r>
      <w:r w:rsidRPr="00E15922">
        <w:rPr>
          <w:rFonts w:ascii="Times New Roman" w:hAnsi="Times New Roman"/>
          <w:sz w:val="24"/>
          <w:szCs w:val="24"/>
          <w:lang w:eastAsia="ru-RU"/>
        </w:rPr>
        <w:t xml:space="preserve"> </w:t>
      </w:r>
      <w:r>
        <w:rPr>
          <w:rFonts w:ascii="Times New Roman" w:hAnsi="Times New Roman"/>
          <w:sz w:val="24"/>
          <w:szCs w:val="24"/>
          <w:lang w:eastAsia="ru-RU"/>
        </w:rPr>
        <w:t>Л.В.Федорова</w:t>
      </w:r>
    </w:p>
    <w:p w:rsidR="00A72122" w:rsidRPr="00E15922" w:rsidRDefault="00A72122" w:rsidP="00C5249F">
      <w:pPr>
        <w:pStyle w:val="ListParagraph"/>
        <w:shd w:val="clear" w:color="auto" w:fill="FFFFFF"/>
        <w:spacing w:after="0" w:line="240" w:lineRule="auto"/>
        <w:rPr>
          <w:rFonts w:ascii="Times New Roman" w:hAnsi="Times New Roman"/>
          <w:sz w:val="24"/>
          <w:szCs w:val="24"/>
        </w:rPr>
      </w:pPr>
      <w:r w:rsidRPr="00E15922">
        <w:rPr>
          <w:rFonts w:ascii="Times New Roman" w:hAnsi="Times New Roman"/>
          <w:sz w:val="24"/>
          <w:szCs w:val="24"/>
        </w:rPr>
        <w:t xml:space="preserve"> </w:t>
      </w:r>
    </w:p>
    <w:p w:rsidR="00A72122" w:rsidRDefault="00A72122" w:rsidP="00C5249F"/>
    <w:p w:rsidR="00A72122" w:rsidRPr="00C5249F" w:rsidRDefault="00A72122" w:rsidP="00C5249F">
      <w:pPr>
        <w:spacing w:after="0"/>
        <w:rPr>
          <w:b/>
        </w:rPr>
      </w:pPr>
      <w:r w:rsidRPr="00C5249F">
        <w:rPr>
          <w:b/>
        </w:rPr>
        <w:t>ЗАКЛЮЧЕНИЕ</w:t>
      </w:r>
    </w:p>
    <w:p w:rsidR="00A72122" w:rsidRPr="00C5249F" w:rsidRDefault="00A72122" w:rsidP="00C5249F">
      <w:pPr>
        <w:spacing w:after="0"/>
      </w:pPr>
    </w:p>
    <w:p w:rsidR="00A72122" w:rsidRPr="00C5249F" w:rsidRDefault="00A72122" w:rsidP="00C5249F">
      <w:pPr>
        <w:spacing w:after="0"/>
      </w:pPr>
      <w:r w:rsidRPr="00C5249F">
        <w:t>о результатах публичных слушаний по проекту «О внесении изменений в Правила землепользования и застройки Кудеснерского сельского поселения Урмарского района Чувашской Республики»</w:t>
      </w:r>
    </w:p>
    <w:p w:rsidR="00A72122" w:rsidRPr="00C5249F" w:rsidRDefault="00A72122" w:rsidP="00C5249F">
      <w:pPr>
        <w:spacing w:after="0"/>
      </w:pPr>
    </w:p>
    <w:p w:rsidR="00A72122" w:rsidRPr="00C5249F" w:rsidRDefault="00A72122" w:rsidP="00C5249F">
      <w:pPr>
        <w:spacing w:after="0"/>
      </w:pPr>
      <w:r w:rsidRPr="00C5249F">
        <w:t xml:space="preserve"> 05.12.2018                                                                                                         д.Кудеснеры</w:t>
      </w:r>
    </w:p>
    <w:p w:rsidR="00A72122" w:rsidRPr="00C5249F" w:rsidRDefault="00A72122" w:rsidP="00C5249F">
      <w:pPr>
        <w:spacing w:after="0"/>
      </w:pPr>
    </w:p>
    <w:p w:rsidR="00A72122" w:rsidRPr="00C5249F" w:rsidRDefault="00A72122" w:rsidP="00C5249F">
      <w:pPr>
        <w:spacing w:after="0"/>
      </w:pPr>
      <w:r w:rsidRPr="00C5249F">
        <w:t>В соответствии со ст. 32 Градостроительного кодекса Российской Федерации, ст. 18 Закона Чувашской Республики «О регулировании градостроительной деятельности в Чувашской Республике», Положением  о составе, порядке подготовки проекта генерального плана Кудеснерского сельского поселения и внесение в него изменений, составе и порядке подготовки планов реализации генерального плана Кудеснерского сельского поселения, утвержденным решением Собрания депутатов Кудеснерского сельского поселения № 41 от 16.01 2017 г.</w:t>
      </w:r>
    </w:p>
    <w:p w:rsidR="00A72122" w:rsidRPr="00C5249F" w:rsidRDefault="00A72122" w:rsidP="00C5249F">
      <w:pPr>
        <w:spacing w:after="0"/>
      </w:pPr>
      <w:r w:rsidRPr="00C5249F">
        <w:t xml:space="preserve">   Публичные слушания назначены постановлением главы Кудеснерског сельского поселения  № 35а от 05 октября 2018 года. Информация о проведении публичных слушаний была размещена на сайте администрации в сети интернет и в информационном издании «Новости Кудеснерского сельского поселения»  </w:t>
      </w:r>
    </w:p>
    <w:p w:rsidR="00A72122" w:rsidRPr="00C5249F" w:rsidRDefault="00A72122" w:rsidP="00C5249F">
      <w:pPr>
        <w:spacing w:after="0"/>
      </w:pPr>
      <w:r w:rsidRPr="00C5249F">
        <w:t>Дата проведения публичных слушаний: 05 декабря 2018 года</w:t>
      </w:r>
    </w:p>
    <w:p w:rsidR="00A72122" w:rsidRPr="00C5249F" w:rsidRDefault="00A72122" w:rsidP="00C5249F">
      <w:pPr>
        <w:spacing w:after="0"/>
      </w:pPr>
      <w:r w:rsidRPr="00C5249F">
        <w:t>Время проведения: с 14.00 часов</w:t>
      </w:r>
    </w:p>
    <w:p w:rsidR="00A72122" w:rsidRPr="00C5249F" w:rsidRDefault="00A72122" w:rsidP="00C5249F">
      <w:pPr>
        <w:spacing w:after="0"/>
      </w:pPr>
      <w:r w:rsidRPr="00C5249F">
        <w:t>Место проведения: Чувашская Республика, Урмарский район, д.Кудеснеры, ул.Виськил, д.8 в здании администрации Кудеснерского сельского поселения.</w:t>
      </w:r>
    </w:p>
    <w:p w:rsidR="00A72122" w:rsidRPr="00C5249F" w:rsidRDefault="00A72122" w:rsidP="00C5249F">
      <w:pPr>
        <w:spacing w:after="0"/>
      </w:pPr>
    </w:p>
    <w:p w:rsidR="00A72122" w:rsidRPr="00C5249F" w:rsidRDefault="00A72122" w:rsidP="00C5249F">
      <w:pPr>
        <w:spacing w:after="0"/>
      </w:pPr>
      <w:r w:rsidRPr="00C5249F">
        <w:t xml:space="preserve">  Председательствующий на публичных слушаниях: Скворцов А.Г.- председатель Собрания депутатов Кудеснерского сельского поселения Урмарского района Чувашской Республики.</w:t>
      </w:r>
    </w:p>
    <w:p w:rsidR="00A72122" w:rsidRPr="00C5249F" w:rsidRDefault="00A72122" w:rsidP="00C5249F">
      <w:pPr>
        <w:spacing w:after="0"/>
      </w:pPr>
      <w:r w:rsidRPr="00C5249F">
        <w:t xml:space="preserve">    В публичных слушаниях приняли участие жители сельского поселения, представители администрации и депутаты Собрания депутатов Кудеснерского сельского поселения Урмарского района Чувашской Республики. Всего - 32 человек.</w:t>
      </w:r>
    </w:p>
    <w:p w:rsidR="00A72122" w:rsidRPr="00C5249F" w:rsidRDefault="00A72122" w:rsidP="00C5249F">
      <w:pPr>
        <w:spacing w:after="0"/>
      </w:pPr>
    </w:p>
    <w:p w:rsidR="00A72122" w:rsidRPr="00C5249F" w:rsidRDefault="00A72122" w:rsidP="00C5249F">
      <w:pPr>
        <w:spacing w:after="0"/>
      </w:pPr>
      <w:r w:rsidRPr="00C5249F">
        <w:t xml:space="preserve">   2. Для обсуждения на публичных слушаниях был вынесен проект «О внесении изменений в Правила землепользования и застройки Кудеснерского сельского поселения Урмарского района Чувашской Республики» (далее - проект Правил).</w:t>
      </w:r>
    </w:p>
    <w:p w:rsidR="00A72122" w:rsidRPr="00C5249F" w:rsidRDefault="00A72122" w:rsidP="00C5249F">
      <w:pPr>
        <w:spacing w:after="0"/>
      </w:pPr>
      <w:r w:rsidRPr="00C5249F">
        <w:t xml:space="preserve">  3. С момента опубликования объявления о проведении публичных слушаний в Комиссию и в администрацию Кудеснерского сельского поселения Урмарского района замечания и предложения не поступали.</w:t>
      </w:r>
    </w:p>
    <w:p w:rsidR="00A72122" w:rsidRPr="00C5249F" w:rsidRDefault="00A72122" w:rsidP="00C5249F">
      <w:pPr>
        <w:spacing w:after="0"/>
      </w:pPr>
      <w:r w:rsidRPr="00C5249F">
        <w:t xml:space="preserve">     4. Результаты публичных слушаний:</w:t>
      </w:r>
    </w:p>
    <w:p w:rsidR="00A72122" w:rsidRPr="00C5249F" w:rsidRDefault="00A72122" w:rsidP="00C5249F">
      <w:pPr>
        <w:spacing w:after="0"/>
      </w:pPr>
      <w:r w:rsidRPr="00C5249F">
        <w:t xml:space="preserve">   4.1. Установлено, что порядок и процедура проведения публичных слушаний по проекту Правил соблюдены. Считать указанные публичные слушания состоявшимися.</w:t>
      </w:r>
    </w:p>
    <w:p w:rsidR="00A72122" w:rsidRPr="00C5249F" w:rsidRDefault="00A72122" w:rsidP="00C5249F">
      <w:pPr>
        <w:spacing w:after="0"/>
      </w:pPr>
      <w:r w:rsidRPr="00C5249F">
        <w:t xml:space="preserve">     4.2. Рекомендовать администрации Кудеснерского сельского поселения с приложением протокола публичных слушаний и заключения о результатах публичных слушаний направить его Собранию депутатов Кудеснерского сельского поселения для принятия решения о внесении изменений в Правила землепользования и застройки Кудеснерского сельского поселения Урмарского района.</w:t>
      </w:r>
    </w:p>
    <w:p w:rsidR="00A72122" w:rsidRPr="00C5249F" w:rsidRDefault="00A72122" w:rsidP="00C5249F">
      <w:pPr>
        <w:spacing w:after="0"/>
      </w:pPr>
      <w:r w:rsidRPr="00C5249F">
        <w:t xml:space="preserve">   4.3. Опубликовать протокол публичных слушаний и заключение о результатах публичных слушаний в периодическом печатном издании «Новости Кудеснерского сельского поселения» и разместить на официальном сайте администрации Кудеснерского сельского поселения Урмарского района в информационно-телекоммуникационной сети «Интернет».</w:t>
      </w:r>
    </w:p>
    <w:p w:rsidR="00A72122" w:rsidRPr="00C5249F" w:rsidRDefault="00A72122" w:rsidP="00C5249F">
      <w:pPr>
        <w:spacing w:after="0"/>
      </w:pPr>
    </w:p>
    <w:p w:rsidR="00A72122" w:rsidRPr="00C5249F" w:rsidRDefault="00A72122" w:rsidP="00C5249F">
      <w:pPr>
        <w:spacing w:after="0"/>
      </w:pPr>
      <w:r w:rsidRPr="00C5249F">
        <w:t>Председатель комиссии                                                         А.Г. Скворцов</w:t>
      </w:r>
    </w:p>
    <w:p w:rsidR="00A72122" w:rsidRPr="00C5249F" w:rsidRDefault="00A72122" w:rsidP="00C5249F">
      <w:pPr>
        <w:spacing w:after="0"/>
      </w:pPr>
      <w:r w:rsidRPr="00C5249F">
        <w:t>Секретарь комиссии                                                              Л.Ю. Федорова</w:t>
      </w:r>
    </w:p>
    <w:p w:rsidR="00A72122" w:rsidRDefault="00A72122" w:rsidP="000C55B5">
      <w:pPr>
        <w:spacing w:after="0"/>
        <w:rPr>
          <w:b/>
        </w:rPr>
      </w:pPr>
    </w:p>
    <w:p w:rsidR="00A72122" w:rsidRDefault="00A72122" w:rsidP="000C55B5">
      <w:pPr>
        <w:spacing w:after="0"/>
        <w:rPr>
          <w:b/>
        </w:rPr>
      </w:pPr>
    </w:p>
    <w:p w:rsidR="00A72122" w:rsidRDefault="00A72122" w:rsidP="000C55B5">
      <w:pPr>
        <w:spacing w:after="0"/>
        <w:rPr>
          <w:b/>
        </w:rPr>
      </w:pPr>
    </w:p>
    <w:p w:rsidR="00A72122" w:rsidRDefault="00A72122" w:rsidP="000C55B5">
      <w:pPr>
        <w:spacing w:after="0"/>
        <w:rPr>
          <w:b/>
        </w:rPr>
      </w:pPr>
    </w:p>
    <w:p w:rsidR="00A72122" w:rsidRDefault="00A72122" w:rsidP="000C55B5">
      <w:pPr>
        <w:spacing w:after="0"/>
        <w:rPr>
          <w:b/>
        </w:rPr>
      </w:pPr>
    </w:p>
    <w:p w:rsidR="00A72122" w:rsidRDefault="00A72122" w:rsidP="000C55B5">
      <w:pPr>
        <w:spacing w:after="0"/>
        <w:rPr>
          <w:b/>
        </w:rPr>
      </w:pPr>
    </w:p>
    <w:p w:rsidR="00A72122" w:rsidRDefault="00A72122" w:rsidP="000C55B5">
      <w:pPr>
        <w:spacing w:after="0"/>
      </w:pPr>
      <w:r w:rsidRPr="00133C0F">
        <w:rPr>
          <w:b/>
        </w:rPr>
        <w:t xml:space="preserve">Периодическое печатное          </w:t>
      </w:r>
      <w:r>
        <w:rPr>
          <w:b/>
        </w:rPr>
        <w:t xml:space="preserve">           </w:t>
      </w:r>
      <w:r w:rsidRPr="00133C0F">
        <w:rPr>
          <w:b/>
        </w:rPr>
        <w:t xml:space="preserve">Учредитель                               </w:t>
      </w:r>
      <w:r>
        <w:rPr>
          <w:b/>
        </w:rPr>
        <w:t xml:space="preserve">         </w:t>
      </w:r>
      <w:r w:rsidRPr="00133C0F">
        <w:rPr>
          <w:b/>
        </w:rPr>
        <w:t xml:space="preserve">  Председатель редак-                            издание</w:t>
      </w:r>
      <w:r>
        <w:rPr>
          <w:b/>
        </w:rPr>
        <w:t xml:space="preserve"> «Новости Кудес-                    администрация Кудеснер- </w:t>
      </w:r>
      <w:r w:rsidRPr="00133C0F">
        <w:rPr>
          <w:b/>
        </w:rPr>
        <w:t xml:space="preserve"> </w:t>
      </w:r>
      <w:r>
        <w:rPr>
          <w:b/>
        </w:rPr>
        <w:t xml:space="preserve">             </w:t>
      </w:r>
      <w:r w:rsidRPr="00133C0F">
        <w:rPr>
          <w:b/>
        </w:rPr>
        <w:t xml:space="preserve"> ционного совета                                         нерского</w:t>
      </w:r>
      <w:r>
        <w:rPr>
          <w:b/>
        </w:rPr>
        <w:t xml:space="preserve"> </w:t>
      </w:r>
      <w:r w:rsidRPr="00133C0F">
        <w:rPr>
          <w:b/>
        </w:rPr>
        <w:t xml:space="preserve">поселения»   </w:t>
      </w:r>
      <w:r>
        <w:rPr>
          <w:b/>
        </w:rPr>
        <w:t xml:space="preserve">                         </w:t>
      </w:r>
      <w:r w:rsidRPr="00133C0F">
        <w:rPr>
          <w:b/>
        </w:rPr>
        <w:t xml:space="preserve">кого сельского поселения        </w:t>
      </w:r>
      <w:r>
        <w:rPr>
          <w:b/>
        </w:rPr>
        <w:t xml:space="preserve">         </w:t>
      </w:r>
      <w:r w:rsidRPr="00133C0F">
        <w:rPr>
          <w:b/>
        </w:rPr>
        <w:t>Терентьева Е.Н.                                 Адрес реда</w:t>
      </w:r>
      <w:r>
        <w:rPr>
          <w:b/>
        </w:rPr>
        <w:t xml:space="preserve">кционного совета             </w:t>
      </w:r>
      <w:r w:rsidRPr="00133C0F">
        <w:rPr>
          <w:b/>
        </w:rPr>
        <w:t xml:space="preserve">Урмарского района                         </w:t>
      </w:r>
      <w:r>
        <w:rPr>
          <w:b/>
        </w:rPr>
        <w:t xml:space="preserve">   </w:t>
      </w:r>
      <w:r w:rsidRPr="00133C0F">
        <w:rPr>
          <w:b/>
        </w:rPr>
        <w:t xml:space="preserve"> Тираж 30 экз.                                                     и издателя:  429404 д.К</w:t>
      </w:r>
      <w:r>
        <w:rPr>
          <w:b/>
        </w:rPr>
        <w:t xml:space="preserve">удеснеры    </w:t>
      </w:r>
      <w:r w:rsidRPr="00133C0F">
        <w:rPr>
          <w:b/>
        </w:rPr>
        <w:t xml:space="preserve"> Чувашской Республики            </w:t>
      </w:r>
      <w:r>
        <w:rPr>
          <w:b/>
        </w:rPr>
        <w:t xml:space="preserve">      </w:t>
      </w:r>
      <w:r w:rsidRPr="00133C0F">
        <w:rPr>
          <w:b/>
        </w:rPr>
        <w:t xml:space="preserve">  </w:t>
      </w:r>
      <w:r>
        <w:rPr>
          <w:b/>
        </w:rPr>
        <w:t xml:space="preserve"> </w:t>
      </w:r>
      <w:r w:rsidRPr="00133C0F">
        <w:rPr>
          <w:b/>
        </w:rPr>
        <w:t xml:space="preserve">  Распространяется                          ул.Виськил   д.8                                                                                                                  бесплатно     </w:t>
      </w:r>
      <w:r w:rsidRPr="00133C0F">
        <w:rPr>
          <w:b/>
          <w:lang w:val="en-US"/>
        </w:rPr>
        <w:t>Email</w:t>
      </w:r>
      <w:r w:rsidRPr="00133C0F">
        <w:rPr>
          <w:b/>
        </w:rPr>
        <w:t>:</w:t>
      </w:r>
      <w:r w:rsidRPr="00133C0F">
        <w:rPr>
          <w:b/>
          <w:lang w:val="en-US"/>
        </w:rPr>
        <w:t>kydesner</w:t>
      </w:r>
      <w:r w:rsidRPr="00133C0F">
        <w:rPr>
          <w:b/>
        </w:rPr>
        <w:t>@</w:t>
      </w:r>
      <w:r w:rsidRPr="00133C0F">
        <w:rPr>
          <w:b/>
          <w:lang w:val="en-US"/>
        </w:rPr>
        <w:t>cap</w:t>
      </w:r>
      <w:r w:rsidRPr="00133C0F">
        <w:rPr>
          <w:b/>
        </w:rPr>
        <w:t>.</w:t>
      </w:r>
      <w:r w:rsidRPr="00133C0F">
        <w:rPr>
          <w:b/>
          <w:lang w:val="en-US"/>
        </w:rPr>
        <w:t>ru</w:t>
      </w:r>
    </w:p>
    <w:sectPr w:rsidR="00A72122" w:rsidSect="00034708">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837BE"/>
    <w:multiLevelType w:val="multilevel"/>
    <w:tmpl w:val="4C3615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EEF1205"/>
    <w:multiLevelType w:val="multilevel"/>
    <w:tmpl w:val="1D22E4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3D14"/>
    <w:rsid w:val="00034708"/>
    <w:rsid w:val="000C55B5"/>
    <w:rsid w:val="00133C0F"/>
    <w:rsid w:val="001E7F8F"/>
    <w:rsid w:val="002A4BCA"/>
    <w:rsid w:val="003C5634"/>
    <w:rsid w:val="00424423"/>
    <w:rsid w:val="006006A2"/>
    <w:rsid w:val="006D3797"/>
    <w:rsid w:val="00754A15"/>
    <w:rsid w:val="00837156"/>
    <w:rsid w:val="00861656"/>
    <w:rsid w:val="008B1BEF"/>
    <w:rsid w:val="00A72122"/>
    <w:rsid w:val="00B146E6"/>
    <w:rsid w:val="00B23D14"/>
    <w:rsid w:val="00C5249F"/>
    <w:rsid w:val="00D83359"/>
    <w:rsid w:val="00DB2D42"/>
    <w:rsid w:val="00E1548D"/>
    <w:rsid w:val="00E15922"/>
    <w:rsid w:val="00E617E8"/>
    <w:rsid w:val="00EF1204"/>
    <w:rsid w:val="00F43F89"/>
    <w:rsid w:val="00F50BCA"/>
    <w:rsid w:val="00FA5DD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D14"/>
    <w:pPr>
      <w:spacing w:after="200" w:line="276" w:lineRule="auto"/>
    </w:pPr>
    <w:rPr>
      <w:rFonts w:eastAsia="Times New Roman"/>
    </w:rPr>
  </w:style>
  <w:style w:type="paragraph" w:styleId="Heading1">
    <w:name w:val="heading 1"/>
    <w:basedOn w:val="Normal"/>
    <w:link w:val="Heading1Char"/>
    <w:uiPriority w:val="99"/>
    <w:qFormat/>
    <w:rsid w:val="00B23D14"/>
    <w:pPr>
      <w:keepNext/>
      <w:spacing w:before="482" w:after="0" w:line="240" w:lineRule="auto"/>
      <w:outlineLvl w:val="0"/>
    </w:pPr>
    <w:rPr>
      <w:rFonts w:ascii="Times New Roman" w:hAnsi="Times New Roman"/>
      <w:b/>
      <w:bCs/>
      <w:color w:val="365F91"/>
      <w:kern w:val="36"/>
      <w:sz w:val="48"/>
      <w:szCs w:val="48"/>
    </w:rPr>
  </w:style>
  <w:style w:type="paragraph" w:styleId="Heading2">
    <w:name w:val="heading 2"/>
    <w:basedOn w:val="Normal"/>
    <w:next w:val="Normal"/>
    <w:link w:val="Heading2Char"/>
    <w:uiPriority w:val="99"/>
    <w:qFormat/>
    <w:rsid w:val="00034708"/>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3D14"/>
    <w:rPr>
      <w:rFonts w:ascii="Times New Roman" w:hAnsi="Times New Roman" w:cs="Times New Roman"/>
      <w:b/>
      <w:bCs/>
      <w:color w:val="365F91"/>
      <w:kern w:val="36"/>
      <w:sz w:val="48"/>
      <w:szCs w:val="48"/>
      <w:lang w:eastAsia="ru-RU"/>
    </w:rPr>
  </w:style>
  <w:style w:type="character" w:customStyle="1" w:styleId="Heading2Char">
    <w:name w:val="Heading 2 Char"/>
    <w:basedOn w:val="DefaultParagraphFont"/>
    <w:link w:val="Heading2"/>
    <w:uiPriority w:val="99"/>
    <w:semiHidden/>
    <w:locked/>
    <w:rsid w:val="00034708"/>
    <w:rPr>
      <w:rFonts w:ascii="Cambria" w:hAnsi="Cambria" w:cs="Times New Roman"/>
      <w:b/>
      <w:bCs/>
      <w:color w:val="4F81BD"/>
      <w:sz w:val="26"/>
      <w:szCs w:val="26"/>
      <w:lang w:eastAsia="ru-RU"/>
    </w:rPr>
  </w:style>
  <w:style w:type="paragraph" w:styleId="BalloonText">
    <w:name w:val="Balloon Text"/>
    <w:basedOn w:val="Normal"/>
    <w:link w:val="BalloonTextChar"/>
    <w:uiPriority w:val="99"/>
    <w:semiHidden/>
    <w:rsid w:val="00B23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3D14"/>
    <w:rPr>
      <w:rFonts w:ascii="Tahoma" w:hAnsi="Tahoma" w:cs="Tahoma"/>
      <w:sz w:val="16"/>
      <w:szCs w:val="16"/>
      <w:lang w:eastAsia="ru-RU"/>
    </w:rPr>
  </w:style>
  <w:style w:type="paragraph" w:styleId="NormalWeb">
    <w:name w:val="Normal (Web)"/>
    <w:basedOn w:val="Normal"/>
    <w:uiPriority w:val="99"/>
    <w:rsid w:val="00B23D14"/>
    <w:pPr>
      <w:spacing w:before="100" w:beforeAutospacing="1" w:after="119" w:line="240" w:lineRule="auto"/>
    </w:pPr>
    <w:rPr>
      <w:rFonts w:ascii="Times New Roman" w:hAnsi="Times New Roman"/>
      <w:sz w:val="24"/>
      <w:szCs w:val="24"/>
    </w:rPr>
  </w:style>
  <w:style w:type="character" w:styleId="Hyperlink">
    <w:name w:val="Hyperlink"/>
    <w:basedOn w:val="DefaultParagraphFont"/>
    <w:uiPriority w:val="99"/>
    <w:semiHidden/>
    <w:rsid w:val="00B23D14"/>
    <w:rPr>
      <w:rFonts w:cs="Times New Roman"/>
      <w:color w:val="000080"/>
      <w:u w:val="single"/>
    </w:rPr>
  </w:style>
  <w:style w:type="paragraph" w:customStyle="1" w:styleId="western">
    <w:name w:val="western"/>
    <w:basedOn w:val="Normal"/>
    <w:uiPriority w:val="99"/>
    <w:rsid w:val="00034708"/>
    <w:pPr>
      <w:shd w:val="clear" w:color="auto" w:fill="FFFFFF"/>
      <w:spacing w:before="100" w:beforeAutospacing="1" w:after="100" w:afterAutospacing="1" w:line="240" w:lineRule="auto"/>
      <w:ind w:right="28"/>
      <w:jc w:val="both"/>
    </w:pPr>
    <w:rPr>
      <w:rFonts w:ascii="Times New Roman" w:hAnsi="Times New Roman"/>
      <w:sz w:val="28"/>
      <w:szCs w:val="28"/>
    </w:rPr>
  </w:style>
  <w:style w:type="paragraph" w:styleId="ListParagraph">
    <w:name w:val="List Paragraph"/>
    <w:basedOn w:val="Normal"/>
    <w:uiPriority w:val="99"/>
    <w:qFormat/>
    <w:rsid w:val="00C5249F"/>
    <w:pPr>
      <w:ind w:left="720"/>
      <w:contextualSpacing/>
    </w:pPr>
    <w:rPr>
      <w:lang w:eastAsia="en-US"/>
    </w:rPr>
  </w:style>
</w:styles>
</file>

<file path=word/webSettings.xml><?xml version="1.0" encoding="utf-8"?>
<w:webSettings xmlns:r="http://schemas.openxmlformats.org/officeDocument/2006/relationships" xmlns:w="http://schemas.openxmlformats.org/wordprocessingml/2006/main">
  <w:divs>
    <w:div w:id="230426881">
      <w:marLeft w:val="0"/>
      <w:marRight w:val="0"/>
      <w:marTop w:val="0"/>
      <w:marBottom w:val="0"/>
      <w:divBdr>
        <w:top w:val="none" w:sz="0" w:space="0" w:color="auto"/>
        <w:left w:val="none" w:sz="0" w:space="0" w:color="auto"/>
        <w:bottom w:val="none" w:sz="0" w:space="0" w:color="auto"/>
        <w:right w:val="none" w:sz="0" w:space="0" w:color="auto"/>
      </w:divBdr>
    </w:div>
    <w:div w:id="230426882">
      <w:marLeft w:val="0"/>
      <w:marRight w:val="0"/>
      <w:marTop w:val="0"/>
      <w:marBottom w:val="0"/>
      <w:divBdr>
        <w:top w:val="none" w:sz="0" w:space="0" w:color="auto"/>
        <w:left w:val="none" w:sz="0" w:space="0" w:color="auto"/>
        <w:bottom w:val="none" w:sz="0" w:space="0" w:color="auto"/>
        <w:right w:val="none" w:sz="0" w:space="0" w:color="auto"/>
      </w:divBdr>
    </w:div>
    <w:div w:id="230426883">
      <w:marLeft w:val="0"/>
      <w:marRight w:val="0"/>
      <w:marTop w:val="0"/>
      <w:marBottom w:val="0"/>
      <w:divBdr>
        <w:top w:val="none" w:sz="0" w:space="0" w:color="auto"/>
        <w:left w:val="none" w:sz="0" w:space="0" w:color="auto"/>
        <w:bottom w:val="none" w:sz="0" w:space="0" w:color="auto"/>
        <w:right w:val="none" w:sz="0" w:space="0" w:color="auto"/>
      </w:divBdr>
    </w:div>
    <w:div w:id="230426884">
      <w:marLeft w:val="0"/>
      <w:marRight w:val="0"/>
      <w:marTop w:val="0"/>
      <w:marBottom w:val="0"/>
      <w:divBdr>
        <w:top w:val="none" w:sz="0" w:space="0" w:color="auto"/>
        <w:left w:val="none" w:sz="0" w:space="0" w:color="auto"/>
        <w:bottom w:val="none" w:sz="0" w:space="0" w:color="auto"/>
        <w:right w:val="none" w:sz="0" w:space="0" w:color="auto"/>
      </w:divBdr>
    </w:div>
    <w:div w:id="2304268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23159" TargetMode="External"/><Relationship Id="rId13" Type="http://schemas.openxmlformats.org/officeDocument/2006/relationships/hyperlink" Target="http://internet.garant.ru/document?id=890941&amp;sub=2782" TargetMode="External"/><Relationship Id="rId18" Type="http://schemas.openxmlformats.org/officeDocument/2006/relationships/hyperlink" Target="consultantplus://offline/ref=A534EF4C0C62F83DF63AA361A4914B8269A1A70770F7EB34118CEC78DD5ADFFA3E3F79C14F3E519AB070FAmCu0I"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docs.cntd.ru/document/901809128" TargetMode="External"/><Relationship Id="rId12" Type="http://schemas.openxmlformats.org/officeDocument/2006/relationships/hyperlink" Target="http://internet.garant.ru/document?id=890941&amp;sub=2782" TargetMode="External"/><Relationship Id="rId17" Type="http://schemas.openxmlformats.org/officeDocument/2006/relationships/hyperlink" Target="consultantplus://offline/ref=A534EF4C0C62F83DF63AA361A4914B8269A1A70770F7EB34118CEC78DD5ADFFA3E3F79C14F3E519AB070FAmCu0I"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A534EF4C0C62F83DF63AA361A4914B8269A1A70770F7EB34118CEC78DD5ADFFA3E3F79C14F3E519AB070FAmCu0I" TargetMode="External"/><Relationship Id="rId20" Type="http://schemas.openxmlformats.org/officeDocument/2006/relationships/image" Target="media/image3.jpeg"/><Relationship Id="rId29" Type="http://schemas.openxmlformats.org/officeDocument/2006/relationships/hyperlink" Target="consultantplus://offline/ref=A534EF4C0C62F83DF63AA361A4914B8269A1A70770F7EB34118CEC78DD5ADFFA3E3F79C14F3E519AB070FAmCu0I" TargetMode="External"/><Relationship Id="rId1" Type="http://schemas.openxmlformats.org/officeDocument/2006/relationships/numbering" Target="numbering.xml"/><Relationship Id="rId6" Type="http://schemas.openxmlformats.org/officeDocument/2006/relationships/hyperlink" Target="http://docs.cntd.ru/document/901809128" TargetMode="External"/><Relationship Id="rId11" Type="http://schemas.openxmlformats.org/officeDocument/2006/relationships/hyperlink" Target="http://internet.garant.ru/document?id=12025505&amp;sub=15"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consultantplus://offline/ref=A534EF4C0C62F83DF63AA361A4914B8269A1A70770F7EB34118CEC78DD5ADFFA3E3F79C14F3E519AB070FAmCu0I" TargetMode="External"/><Relationship Id="rId23" Type="http://schemas.openxmlformats.org/officeDocument/2006/relationships/image" Target="media/image6.jpeg"/><Relationship Id="rId28" Type="http://schemas.openxmlformats.org/officeDocument/2006/relationships/hyperlink" Target="consultantplus://offline/ref=A534EF4C0C62F83DF63AA361A4914B8269A1A70770F7EB34118CEC78DD5ADFFA3E3F79C14F3E519AB070FAmCu0I" TargetMode="External"/><Relationship Id="rId10" Type="http://schemas.openxmlformats.org/officeDocument/2006/relationships/hyperlink" Target="http://docs.cntd.ru/document/901823159" TargetMode="External"/><Relationship Id="rId19" Type="http://schemas.openxmlformats.org/officeDocument/2006/relationships/image" Target="media/image2.jpeg"/><Relationship Id="rId31" Type="http://schemas.openxmlformats.org/officeDocument/2006/relationships/hyperlink" Target="consultantplus://offline/ref=A534EF4C0C62F83DF63AA361A4914B8269A1A70770F7EB34118CEC78DD5ADFFA3E3F79C14F3E519AB070FAmCu0I" TargetMode="External"/><Relationship Id="rId4" Type="http://schemas.openxmlformats.org/officeDocument/2006/relationships/webSettings" Target="webSettings.xml"/><Relationship Id="rId9" Type="http://schemas.openxmlformats.org/officeDocument/2006/relationships/hyperlink" Target="http://docs.cntd.ru/document/901823159" TargetMode="External"/><Relationship Id="rId14" Type="http://schemas.openxmlformats.org/officeDocument/2006/relationships/hyperlink" Target="consultantplus://offline/ref=A534EF4C0C62F83DF63AA361A4914B8269A1A70770F7EB34118CEC78DD5ADFFA3E3F79C14F3E519AB070FAmCu0I" TargetMode="External"/><Relationship Id="rId22" Type="http://schemas.openxmlformats.org/officeDocument/2006/relationships/image" Target="media/image5.jpeg"/><Relationship Id="rId27" Type="http://schemas.openxmlformats.org/officeDocument/2006/relationships/hyperlink" Target="consultantplus://offline/ref=A534EF4C0C62F83DF63AA361A4914B8269A1A70770F7EB34118CEC78DD5ADFFA3E3F79C14F3E519AB070FAmCu0I" TargetMode="External"/><Relationship Id="rId30" Type="http://schemas.openxmlformats.org/officeDocument/2006/relationships/hyperlink" Target="consultantplus://offline/ref=A534EF4C0C62F83DF63AA361A4914B8269A1A70770F7EB34118CEC78DD5ADFFA3E3F79C14F3E519AB070FAmCu0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118</TotalTime>
  <Pages>77</Pages>
  <Words>24198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kudesner</dc:creator>
  <cp:keywords/>
  <dc:description/>
  <cp:lastModifiedBy>Admin</cp:lastModifiedBy>
  <cp:revision>3</cp:revision>
  <cp:lastPrinted>2018-12-21T08:33:00Z</cp:lastPrinted>
  <dcterms:created xsi:type="dcterms:W3CDTF">2018-12-21T06:41:00Z</dcterms:created>
  <dcterms:modified xsi:type="dcterms:W3CDTF">2022-01-26T07:46:00Z</dcterms:modified>
</cp:coreProperties>
</file>