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652"/>
        <w:gridCol w:w="2288"/>
        <w:gridCol w:w="3666"/>
      </w:tblGrid>
      <w:tr w:rsidR="00913F0B" w:rsidRPr="00DA036F" w:rsidTr="00DA036F">
        <w:tc>
          <w:tcPr>
            <w:tcW w:w="3652" w:type="dxa"/>
          </w:tcPr>
          <w:p w:rsidR="00913F0B" w:rsidRPr="00DA036F" w:rsidRDefault="00913F0B" w:rsidP="00DA036F">
            <w:pPr>
              <w:jc w:val="center"/>
              <w:rPr>
                <w:sz w:val="22"/>
                <w:szCs w:val="22"/>
              </w:rPr>
            </w:pPr>
            <w:bookmarkStart w:id="0" w:name="sub_1000"/>
            <w:r w:rsidRPr="00DA036F">
              <w:rPr>
                <w:sz w:val="22"/>
                <w:szCs w:val="22"/>
              </w:rPr>
              <w:t>Чёваш Республикинчи</w:t>
            </w:r>
          </w:p>
          <w:p w:rsidR="00913F0B" w:rsidRPr="00DA036F" w:rsidRDefault="00913F0B" w:rsidP="00DA036F">
            <w:pPr>
              <w:jc w:val="center"/>
              <w:rPr>
                <w:sz w:val="22"/>
                <w:szCs w:val="22"/>
              </w:rPr>
            </w:pPr>
            <w:r w:rsidRPr="00DA036F">
              <w:rPr>
                <w:sz w:val="22"/>
                <w:szCs w:val="22"/>
              </w:rPr>
              <w:t>Пёрачкав район.н</w:t>
            </w:r>
          </w:p>
          <w:p w:rsidR="00913F0B" w:rsidRPr="00DA036F" w:rsidRDefault="00D77116" w:rsidP="00DA036F">
            <w:pPr>
              <w:pStyle w:val="26"/>
              <w:outlineLvl w:val="1"/>
              <w:rPr>
                <w:sz w:val="22"/>
                <w:szCs w:val="22"/>
              </w:rPr>
            </w:pPr>
            <w:r w:rsidRPr="00DA036F">
              <w:rPr>
                <w:sz w:val="22"/>
                <w:szCs w:val="22"/>
              </w:rPr>
              <w:t>Порецкое</w:t>
            </w:r>
            <w:r w:rsidR="00913F0B" w:rsidRPr="00DA036F">
              <w:rPr>
                <w:sz w:val="22"/>
                <w:szCs w:val="22"/>
              </w:rPr>
              <w:t xml:space="preserve"> администрацй.н</w:t>
            </w:r>
          </w:p>
          <w:p w:rsidR="00913F0B" w:rsidRPr="00DA036F" w:rsidRDefault="00913F0B" w:rsidP="00DA036F">
            <w:pPr>
              <w:jc w:val="center"/>
              <w:rPr>
                <w:sz w:val="24"/>
              </w:rPr>
            </w:pPr>
            <w:r w:rsidRPr="00DA036F">
              <w:rPr>
                <w:sz w:val="22"/>
                <w:szCs w:val="22"/>
              </w:rPr>
              <w:t>ял поселений.</w:t>
            </w:r>
          </w:p>
          <w:p w:rsidR="00913F0B" w:rsidRPr="00DA036F" w:rsidRDefault="00913F0B" w:rsidP="00DA036F">
            <w:pPr>
              <w:spacing w:before="40" w:after="40"/>
              <w:jc w:val="center"/>
              <w:rPr>
                <w:sz w:val="24"/>
              </w:rPr>
            </w:pPr>
            <w:r w:rsidRPr="00DA036F">
              <w:rPr>
                <w:sz w:val="24"/>
              </w:rPr>
              <w:t>ЙЫШЁНУ</w:t>
            </w:r>
          </w:p>
          <w:p w:rsidR="00913F0B" w:rsidRPr="00DA036F" w:rsidRDefault="00913F0B" w:rsidP="00B3576E">
            <w:pPr>
              <w:jc w:val="center"/>
              <w:rPr>
                <w:sz w:val="24"/>
              </w:rPr>
            </w:pPr>
          </w:p>
        </w:tc>
        <w:tc>
          <w:tcPr>
            <w:tcW w:w="2288" w:type="dxa"/>
          </w:tcPr>
          <w:p w:rsidR="00913F0B" w:rsidRPr="00DA036F" w:rsidRDefault="00913F0B" w:rsidP="00B3576E">
            <w:pPr>
              <w:jc w:val="center"/>
              <w:rPr>
                <w:sz w:val="28"/>
                <w:szCs w:val="28"/>
              </w:rPr>
            </w:pPr>
            <w:r w:rsidRPr="00DA036F">
              <w:rPr>
                <w:noProof/>
              </w:rPr>
              <w:drawing>
                <wp:inline distT="0" distB="0" distL="0" distR="0">
                  <wp:extent cx="755015" cy="68072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:rsidR="00913F0B" w:rsidRPr="00DA036F" w:rsidRDefault="00913F0B" w:rsidP="00B3576E">
            <w:pPr>
              <w:jc w:val="center"/>
            </w:pPr>
            <w:r w:rsidRPr="00DA036F">
              <w:t>Администрация</w:t>
            </w:r>
          </w:p>
          <w:p w:rsidR="00913F0B" w:rsidRPr="00DA036F" w:rsidRDefault="00D77116" w:rsidP="00B3576E">
            <w:pPr>
              <w:jc w:val="center"/>
            </w:pPr>
            <w:r w:rsidRPr="00DA036F">
              <w:t xml:space="preserve">Порецкого </w:t>
            </w:r>
            <w:r w:rsidR="00913F0B" w:rsidRPr="00DA036F">
              <w:t>сельского поселения Порецкого района</w:t>
            </w:r>
          </w:p>
          <w:p w:rsidR="00913F0B" w:rsidRPr="00DA036F" w:rsidRDefault="00913F0B" w:rsidP="00B3576E">
            <w:pPr>
              <w:jc w:val="center"/>
            </w:pPr>
            <w:r w:rsidRPr="00DA036F">
              <w:t>Чувашской Республики</w:t>
            </w:r>
          </w:p>
          <w:p w:rsidR="00913F0B" w:rsidRPr="00DA036F" w:rsidRDefault="00913F0B" w:rsidP="00B3576E">
            <w:pPr>
              <w:jc w:val="center"/>
              <w:rPr>
                <w:sz w:val="24"/>
              </w:rPr>
            </w:pPr>
            <w:r w:rsidRPr="00DA036F">
              <w:rPr>
                <w:sz w:val="24"/>
              </w:rPr>
              <w:t>ПОСТАНОВЛЕНИЕ</w:t>
            </w:r>
          </w:p>
          <w:p w:rsidR="00913F0B" w:rsidRPr="00DA036F" w:rsidRDefault="00913F0B" w:rsidP="00B3576E">
            <w:pPr>
              <w:jc w:val="center"/>
              <w:rPr>
                <w:sz w:val="24"/>
              </w:rPr>
            </w:pPr>
          </w:p>
        </w:tc>
      </w:tr>
      <w:tr w:rsidR="00913F0B" w:rsidRPr="00DA036F" w:rsidTr="00DA036F">
        <w:tc>
          <w:tcPr>
            <w:tcW w:w="3652" w:type="dxa"/>
          </w:tcPr>
          <w:p w:rsidR="00913F0B" w:rsidRPr="00DA036F" w:rsidRDefault="00913F0B" w:rsidP="00270F71">
            <w:pPr>
              <w:rPr>
                <w:bCs/>
                <w:sz w:val="24"/>
              </w:rPr>
            </w:pPr>
            <w:r w:rsidRPr="00DA036F">
              <w:rPr>
                <w:color w:val="FF0000"/>
              </w:rPr>
              <w:t xml:space="preserve">    </w:t>
            </w:r>
            <w:r w:rsidR="00984FC6">
              <w:rPr>
                <w:color w:val="FF0000"/>
              </w:rPr>
              <w:t xml:space="preserve">    </w:t>
            </w:r>
            <w:r w:rsidR="004520F4" w:rsidRPr="00DA036F">
              <w:rPr>
                <w:sz w:val="24"/>
              </w:rPr>
              <w:t>19.0</w:t>
            </w:r>
            <w:r w:rsidR="00EF691F" w:rsidRPr="00DA036F">
              <w:rPr>
                <w:sz w:val="24"/>
              </w:rPr>
              <w:t>2</w:t>
            </w:r>
            <w:r w:rsidR="004520F4" w:rsidRPr="00DA036F">
              <w:rPr>
                <w:sz w:val="24"/>
              </w:rPr>
              <w:t>. 2021</w:t>
            </w:r>
            <w:r w:rsidRPr="00DA036F">
              <w:rPr>
                <w:sz w:val="24"/>
              </w:rPr>
              <w:t xml:space="preserve"> №</w:t>
            </w:r>
            <w:r w:rsidR="00984FC6">
              <w:rPr>
                <w:sz w:val="24"/>
              </w:rPr>
              <w:t>21</w:t>
            </w:r>
            <w:r w:rsidRPr="00DA036F">
              <w:rPr>
                <w:sz w:val="24"/>
              </w:rPr>
              <w:t xml:space="preserve"> </w:t>
            </w:r>
          </w:p>
        </w:tc>
        <w:tc>
          <w:tcPr>
            <w:tcW w:w="2288" w:type="dxa"/>
          </w:tcPr>
          <w:p w:rsidR="00913F0B" w:rsidRPr="00DA036F" w:rsidRDefault="00913F0B" w:rsidP="00B3576E"/>
        </w:tc>
        <w:tc>
          <w:tcPr>
            <w:tcW w:w="3666" w:type="dxa"/>
          </w:tcPr>
          <w:p w:rsidR="00913F0B" w:rsidRPr="00DA036F" w:rsidRDefault="004520F4" w:rsidP="00733243">
            <w:pPr>
              <w:rPr>
                <w:sz w:val="24"/>
                <w:u w:val="single"/>
              </w:rPr>
            </w:pPr>
            <w:r w:rsidRPr="00DA036F">
              <w:rPr>
                <w:sz w:val="24"/>
              </w:rPr>
              <w:t xml:space="preserve">           19.0</w:t>
            </w:r>
            <w:r w:rsidR="00EF691F" w:rsidRPr="00DA036F">
              <w:rPr>
                <w:sz w:val="24"/>
              </w:rPr>
              <w:t>2</w:t>
            </w:r>
            <w:r w:rsidRPr="00DA036F">
              <w:rPr>
                <w:sz w:val="24"/>
              </w:rPr>
              <w:t>. 2021</w:t>
            </w:r>
            <w:r w:rsidR="00913F0B" w:rsidRPr="00DA036F">
              <w:rPr>
                <w:sz w:val="24"/>
              </w:rPr>
              <w:t xml:space="preserve"> №</w:t>
            </w:r>
            <w:r w:rsidR="00984FC6">
              <w:rPr>
                <w:sz w:val="24"/>
              </w:rPr>
              <w:t>21</w:t>
            </w:r>
          </w:p>
        </w:tc>
      </w:tr>
      <w:tr w:rsidR="00913F0B" w:rsidRPr="00DA036F" w:rsidTr="00DA036F">
        <w:tc>
          <w:tcPr>
            <w:tcW w:w="3652" w:type="dxa"/>
          </w:tcPr>
          <w:p w:rsidR="00913F0B" w:rsidRPr="00DA036F" w:rsidRDefault="00984FC6" w:rsidP="00984FC6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         </w:t>
            </w:r>
            <w:r w:rsidR="00D77116" w:rsidRPr="00DA036F">
              <w:rPr>
                <w:bCs/>
                <w:sz w:val="24"/>
              </w:rPr>
              <w:t>Порецкое</w:t>
            </w:r>
            <w:r w:rsidR="00913F0B" w:rsidRPr="00DA036F">
              <w:rPr>
                <w:bCs/>
                <w:sz w:val="24"/>
              </w:rPr>
              <w:t xml:space="preserve"> сали</w:t>
            </w:r>
          </w:p>
        </w:tc>
        <w:tc>
          <w:tcPr>
            <w:tcW w:w="2288" w:type="dxa"/>
          </w:tcPr>
          <w:p w:rsidR="00913F0B" w:rsidRPr="00DA036F" w:rsidRDefault="00913F0B" w:rsidP="00B3576E">
            <w:pPr>
              <w:rPr>
                <w:sz w:val="24"/>
              </w:rPr>
            </w:pPr>
          </w:p>
        </w:tc>
        <w:tc>
          <w:tcPr>
            <w:tcW w:w="3666" w:type="dxa"/>
          </w:tcPr>
          <w:p w:rsidR="00913F0B" w:rsidRPr="00DA036F" w:rsidRDefault="00913F0B" w:rsidP="00D77116">
            <w:pPr>
              <w:jc w:val="center"/>
              <w:rPr>
                <w:sz w:val="24"/>
              </w:rPr>
            </w:pPr>
            <w:r w:rsidRPr="00DA036F">
              <w:rPr>
                <w:sz w:val="24"/>
              </w:rPr>
              <w:t xml:space="preserve">с. </w:t>
            </w:r>
            <w:r w:rsidR="00D77116" w:rsidRPr="00DA036F">
              <w:rPr>
                <w:sz w:val="24"/>
              </w:rPr>
              <w:t>Порецкое</w:t>
            </w:r>
          </w:p>
        </w:tc>
      </w:tr>
    </w:tbl>
    <w:p w:rsidR="00913F0B" w:rsidRPr="00DA036F" w:rsidRDefault="00913F0B" w:rsidP="00913F0B"/>
    <w:p w:rsidR="00913F0B" w:rsidRPr="00DA036F" w:rsidRDefault="00913F0B" w:rsidP="00913F0B">
      <w:pPr>
        <w:rPr>
          <w:sz w:val="24"/>
        </w:rPr>
      </w:pPr>
    </w:p>
    <w:p w:rsidR="00913F0B" w:rsidRPr="00BF12C9" w:rsidRDefault="00913F0B" w:rsidP="00913F0B">
      <w:pPr>
        <w:rPr>
          <w:b/>
          <w:sz w:val="24"/>
        </w:rPr>
      </w:pPr>
    </w:p>
    <w:p w:rsidR="00913F0B" w:rsidRPr="001B4E23" w:rsidRDefault="00913F0B" w:rsidP="00D77116">
      <w:pPr>
        <w:ind w:right="4962" w:firstLine="0"/>
        <w:rPr>
          <w:b/>
          <w:sz w:val="24"/>
        </w:rPr>
      </w:pPr>
      <w:r w:rsidRPr="00BF12C9">
        <w:rPr>
          <w:b/>
          <w:sz w:val="24"/>
        </w:rPr>
        <w:t>О внесении изменений в постановление</w:t>
      </w:r>
      <w:r w:rsidR="00D77116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Pr="00BF12C9">
        <w:rPr>
          <w:b/>
          <w:sz w:val="24"/>
        </w:rPr>
        <w:t>дминистрации</w:t>
      </w:r>
      <w:r>
        <w:rPr>
          <w:b/>
          <w:sz w:val="24"/>
        </w:rPr>
        <w:t xml:space="preserve"> </w:t>
      </w:r>
      <w:r w:rsidR="00D77116">
        <w:rPr>
          <w:b/>
          <w:sz w:val="24"/>
        </w:rPr>
        <w:t xml:space="preserve">Порецкого </w:t>
      </w:r>
      <w:r>
        <w:rPr>
          <w:b/>
          <w:sz w:val="24"/>
        </w:rPr>
        <w:t>сельского поселения</w:t>
      </w:r>
      <w:r w:rsidRPr="00BF12C9">
        <w:rPr>
          <w:b/>
          <w:sz w:val="24"/>
        </w:rPr>
        <w:t xml:space="preserve"> Порецкого района </w:t>
      </w:r>
      <w:r w:rsidR="00D77116">
        <w:rPr>
          <w:b/>
          <w:sz w:val="24"/>
        </w:rPr>
        <w:t xml:space="preserve"> </w:t>
      </w:r>
      <w:r w:rsidRPr="00BF12C9">
        <w:rPr>
          <w:b/>
          <w:sz w:val="24"/>
        </w:rPr>
        <w:t xml:space="preserve">от </w:t>
      </w:r>
      <w:r>
        <w:rPr>
          <w:b/>
          <w:sz w:val="24"/>
        </w:rPr>
        <w:t>27.02.2019</w:t>
      </w:r>
      <w:r w:rsidRPr="00BF12C9">
        <w:rPr>
          <w:b/>
          <w:sz w:val="24"/>
        </w:rPr>
        <w:t xml:space="preserve"> года № </w:t>
      </w:r>
      <w:r w:rsidR="00D77116">
        <w:rPr>
          <w:b/>
          <w:sz w:val="24"/>
        </w:rPr>
        <w:t>28</w:t>
      </w:r>
      <w:r w:rsidRPr="00BF12C9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BF12C9">
        <w:rPr>
          <w:b/>
          <w:sz w:val="24"/>
        </w:rPr>
        <w:t>Об утверждении</w:t>
      </w:r>
      <w:r w:rsidR="00D77116">
        <w:rPr>
          <w:b/>
          <w:sz w:val="24"/>
        </w:rPr>
        <w:t xml:space="preserve"> </w:t>
      </w:r>
      <w:r w:rsidRPr="00BF12C9">
        <w:rPr>
          <w:b/>
          <w:sz w:val="24"/>
        </w:rPr>
        <w:t xml:space="preserve">муниципальной программы </w:t>
      </w:r>
      <w:r w:rsidRPr="001B4E23">
        <w:rPr>
          <w:b/>
          <w:sz w:val="24"/>
        </w:rPr>
        <w:t>«Развитие</w:t>
      </w:r>
      <w:r w:rsidR="00D77116">
        <w:rPr>
          <w:b/>
          <w:sz w:val="24"/>
        </w:rPr>
        <w:t xml:space="preserve"> </w:t>
      </w:r>
      <w:r w:rsidRPr="001B4E23">
        <w:rPr>
          <w:b/>
          <w:sz w:val="24"/>
        </w:rPr>
        <w:t>транспортной системы</w:t>
      </w:r>
      <w:r>
        <w:rPr>
          <w:b/>
          <w:sz w:val="24"/>
        </w:rPr>
        <w:t>»</w:t>
      </w:r>
      <w:r w:rsidRPr="001B4E23">
        <w:rPr>
          <w:b/>
          <w:sz w:val="24"/>
        </w:rPr>
        <w:t xml:space="preserve"> </w:t>
      </w:r>
    </w:p>
    <w:p w:rsidR="00913F0B" w:rsidRPr="00D77116" w:rsidRDefault="00913F0B" w:rsidP="00913F0B">
      <w:pPr>
        <w:pStyle w:val="32"/>
        <w:rPr>
          <w:lang w:val="ru-RU"/>
        </w:rPr>
      </w:pPr>
    </w:p>
    <w:p w:rsidR="00913F0B" w:rsidRPr="00BF12C9" w:rsidRDefault="00913F0B" w:rsidP="00913F0B">
      <w:pPr>
        <w:pStyle w:val="afff"/>
        <w:rPr>
          <w:rFonts w:ascii="Times New Roman" w:hAnsi="Times New Roman" w:cs="Times New Roman"/>
          <w:sz w:val="24"/>
          <w:szCs w:val="24"/>
        </w:rPr>
      </w:pPr>
    </w:p>
    <w:p w:rsidR="00913F0B" w:rsidRPr="00BF12C9" w:rsidRDefault="00913F0B" w:rsidP="00412187">
      <w:pPr>
        <w:ind w:firstLine="709"/>
        <w:rPr>
          <w:sz w:val="24"/>
        </w:rPr>
      </w:pPr>
      <w:r w:rsidRPr="00BF12C9">
        <w:rPr>
          <w:sz w:val="24"/>
        </w:rPr>
        <w:t xml:space="preserve"> Администрация </w:t>
      </w:r>
      <w:r w:rsidR="00D77116">
        <w:rPr>
          <w:sz w:val="24"/>
        </w:rPr>
        <w:t xml:space="preserve">Порецкого </w:t>
      </w:r>
      <w:r>
        <w:rPr>
          <w:sz w:val="24"/>
        </w:rPr>
        <w:t xml:space="preserve">сельского поселения </w:t>
      </w:r>
      <w:r w:rsidRPr="00BF12C9">
        <w:rPr>
          <w:sz w:val="24"/>
        </w:rPr>
        <w:t>Порецкого района  п о с т а н о в л я е т:</w:t>
      </w:r>
    </w:p>
    <w:p w:rsidR="00913F0B" w:rsidRPr="00BF12C9" w:rsidRDefault="00913F0B" w:rsidP="00913F0B">
      <w:pPr>
        <w:rPr>
          <w:sz w:val="24"/>
        </w:rPr>
      </w:pPr>
      <w:r w:rsidRPr="00BF12C9">
        <w:rPr>
          <w:sz w:val="24"/>
        </w:rPr>
        <w:t xml:space="preserve">            1. Внести в муниципальную программу</w:t>
      </w:r>
      <w:r>
        <w:rPr>
          <w:sz w:val="24"/>
        </w:rPr>
        <w:t xml:space="preserve"> </w:t>
      </w:r>
      <w:r w:rsidR="00D77116">
        <w:rPr>
          <w:sz w:val="24"/>
        </w:rPr>
        <w:t xml:space="preserve">Порецкого </w:t>
      </w:r>
      <w:r>
        <w:rPr>
          <w:sz w:val="24"/>
        </w:rPr>
        <w:t>сельского поселения</w:t>
      </w:r>
      <w:r w:rsidRPr="00BF12C9">
        <w:rPr>
          <w:sz w:val="24"/>
        </w:rPr>
        <w:t xml:space="preserve"> Порецкого района Чувашской Республики «Развитие транспортной системы</w:t>
      </w:r>
      <w:r>
        <w:rPr>
          <w:sz w:val="24"/>
        </w:rPr>
        <w:t>» (далее Муниципальная программа)</w:t>
      </w:r>
      <w:r w:rsidRPr="00BF12C9">
        <w:rPr>
          <w:sz w:val="24"/>
        </w:rPr>
        <w:t>, утвержденную постановлением администрации</w:t>
      </w:r>
      <w:r>
        <w:rPr>
          <w:sz w:val="24"/>
        </w:rPr>
        <w:t xml:space="preserve"> </w:t>
      </w:r>
      <w:r w:rsidR="00D77116">
        <w:rPr>
          <w:sz w:val="24"/>
        </w:rPr>
        <w:t xml:space="preserve">Порецкого </w:t>
      </w:r>
      <w:r>
        <w:rPr>
          <w:sz w:val="24"/>
        </w:rPr>
        <w:t>сельского поселения Порецкого района от 27.02.2019 г</w:t>
      </w:r>
      <w:r w:rsidRPr="00BF12C9">
        <w:rPr>
          <w:sz w:val="24"/>
        </w:rPr>
        <w:t xml:space="preserve">. № </w:t>
      </w:r>
      <w:r w:rsidR="00D77116">
        <w:rPr>
          <w:sz w:val="24"/>
        </w:rPr>
        <w:t>28</w:t>
      </w:r>
      <w:r w:rsidRPr="00BF12C9">
        <w:rPr>
          <w:sz w:val="24"/>
        </w:rPr>
        <w:t xml:space="preserve"> следующие изменения:</w:t>
      </w:r>
    </w:p>
    <w:p w:rsidR="00913F0B" w:rsidRDefault="00913F0B" w:rsidP="00913F0B">
      <w:pPr>
        <w:rPr>
          <w:sz w:val="24"/>
        </w:rPr>
      </w:pPr>
      <w:r w:rsidRPr="00BF12C9">
        <w:rPr>
          <w:sz w:val="24"/>
        </w:rPr>
        <w:t xml:space="preserve">            </w:t>
      </w:r>
      <w:r>
        <w:rPr>
          <w:sz w:val="24"/>
        </w:rPr>
        <w:t>1.1. Позицию «</w:t>
      </w:r>
      <w:r w:rsidRPr="00CE1E82">
        <w:rPr>
          <w:sz w:val="24"/>
        </w:rPr>
        <w:t>Объемы финансирования Муниципальной программы с разбивкой по годам ее реализации</w:t>
      </w:r>
      <w:r>
        <w:rPr>
          <w:sz w:val="24"/>
        </w:rPr>
        <w:t>» паспорта Муниципальной программы изложить в следующей редакции</w:t>
      </w:r>
      <w:r w:rsidRPr="00CE1E82">
        <w:rPr>
          <w:sz w:val="24"/>
        </w:rPr>
        <w:t>:</w:t>
      </w:r>
    </w:p>
    <w:p w:rsidR="00B3576E" w:rsidRDefault="00B3576E" w:rsidP="00913F0B">
      <w:pPr>
        <w:rPr>
          <w:sz w:val="24"/>
        </w:rPr>
      </w:pPr>
    </w:p>
    <w:tbl>
      <w:tblPr>
        <w:tblW w:w="5000" w:type="pct"/>
        <w:tblLayout w:type="fixed"/>
        <w:tblLook w:val="04A0"/>
      </w:tblPr>
      <w:tblGrid>
        <w:gridCol w:w="2995"/>
        <w:gridCol w:w="339"/>
        <w:gridCol w:w="6806"/>
      </w:tblGrid>
      <w:tr w:rsidR="00913F0B" w:rsidRPr="00F16EEE" w:rsidTr="00B3576E">
        <w:trPr>
          <w:trHeight w:val="20"/>
        </w:trPr>
        <w:tc>
          <w:tcPr>
            <w:tcW w:w="1477" w:type="pct"/>
          </w:tcPr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724AC9">
              <w:rPr>
                <w:sz w:val="24"/>
              </w:rPr>
              <w:t>Объемы финансирования муниципальной программы с разбивкой по годам ее реализации</w:t>
            </w:r>
          </w:p>
          <w:p w:rsidR="00913F0B" w:rsidRPr="00724AC9" w:rsidRDefault="00913F0B" w:rsidP="00B3576E">
            <w:pPr>
              <w:jc w:val="center"/>
              <w:rPr>
                <w:sz w:val="24"/>
              </w:rPr>
            </w:pPr>
          </w:p>
        </w:tc>
        <w:tc>
          <w:tcPr>
            <w:tcW w:w="167" w:type="pct"/>
            <w:vAlign w:val="center"/>
          </w:tcPr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–</w:t>
            </w:r>
          </w:p>
        </w:tc>
        <w:tc>
          <w:tcPr>
            <w:tcW w:w="3356" w:type="pct"/>
            <w:vAlign w:val="center"/>
          </w:tcPr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общий объем финансирования муницип</w:t>
            </w:r>
            <w:r>
              <w:rPr>
                <w:sz w:val="24"/>
              </w:rPr>
              <w:t xml:space="preserve">альной программы составляет </w:t>
            </w:r>
            <w:r w:rsidR="004520F4">
              <w:rPr>
                <w:sz w:val="24"/>
              </w:rPr>
              <w:t>78 154,6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рублей,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2019 год – </w:t>
            </w:r>
            <w:r w:rsidR="00733243">
              <w:rPr>
                <w:sz w:val="24"/>
              </w:rPr>
              <w:t>3309,0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4520F4">
              <w:rPr>
                <w:sz w:val="24"/>
              </w:rPr>
              <w:t>1860,2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4520F4">
              <w:rPr>
                <w:sz w:val="24"/>
              </w:rPr>
              <w:t>2731,7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4520F4">
              <w:rPr>
                <w:sz w:val="24"/>
              </w:rPr>
              <w:t>7406,2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4520F4">
              <w:rPr>
                <w:sz w:val="24"/>
              </w:rPr>
              <w:t>7406,2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 w:rsidR="00733243">
              <w:rPr>
                <w:sz w:val="24"/>
              </w:rPr>
              <w:t>4620</w:t>
            </w:r>
            <w:r w:rsidR="00D77116">
              <w:rPr>
                <w:sz w:val="24"/>
              </w:rPr>
              <w:t>,1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 w:rsidR="00733243">
              <w:rPr>
                <w:sz w:val="24"/>
              </w:rPr>
              <w:t>4620</w:t>
            </w:r>
            <w:r w:rsidR="00D77116">
              <w:rPr>
                <w:sz w:val="24"/>
              </w:rPr>
              <w:t>,1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2026-2030 годы – </w:t>
            </w:r>
            <w:r w:rsidR="00F2233A">
              <w:rPr>
                <w:sz w:val="24"/>
              </w:rPr>
              <w:t>23100,5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2031-2035 годы – </w:t>
            </w:r>
            <w:r w:rsidR="00F2233A">
              <w:rPr>
                <w:sz w:val="24"/>
              </w:rPr>
              <w:t>23100</w:t>
            </w:r>
            <w:r w:rsidR="00D77116">
              <w:rPr>
                <w:sz w:val="24"/>
              </w:rPr>
              <w:t>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913F0B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>            из них средства: 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бюджета: 0,0 тыс. рублей,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2019 год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2020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2021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2026-2030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>2031-2035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 w:rsidR="00EF691F">
              <w:rPr>
                <w:sz w:val="24"/>
              </w:rPr>
              <w:t>;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республиканского бюджета Чувашской Республики – </w:t>
            </w:r>
            <w:r w:rsidR="004520F4">
              <w:rPr>
                <w:sz w:val="24"/>
              </w:rPr>
              <w:t>37 106,8</w:t>
            </w:r>
            <w:r>
              <w:rPr>
                <w:sz w:val="24"/>
              </w:rPr>
              <w:t xml:space="preserve"> тыс. рублей, 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2019 год – </w:t>
            </w:r>
            <w:r w:rsidR="00F2233A">
              <w:rPr>
                <w:sz w:val="24"/>
              </w:rPr>
              <w:t>2492,4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2020 год – </w:t>
            </w:r>
            <w:r w:rsidR="00F2233A">
              <w:rPr>
                <w:sz w:val="24"/>
              </w:rPr>
              <w:t>1425,8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4520F4">
              <w:rPr>
                <w:sz w:val="24"/>
              </w:rPr>
              <w:t>1436,6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4520F4">
              <w:rPr>
                <w:sz w:val="24"/>
              </w:rPr>
              <w:t>2264,4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4520F4">
              <w:rPr>
                <w:sz w:val="24"/>
              </w:rPr>
              <w:t>2264,4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 w:rsidR="00F2233A">
              <w:rPr>
                <w:sz w:val="24"/>
              </w:rPr>
              <w:t>2268,6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 w:rsidR="00F2233A">
              <w:rPr>
                <w:sz w:val="24"/>
              </w:rPr>
              <w:t>2268,6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2026-2030 годы – </w:t>
            </w:r>
            <w:r w:rsidR="00F2233A">
              <w:rPr>
                <w:sz w:val="24"/>
              </w:rPr>
              <w:t>11343,0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2031-2035 годы – </w:t>
            </w:r>
            <w:r w:rsidR="00F2233A">
              <w:rPr>
                <w:sz w:val="24"/>
              </w:rPr>
              <w:t>11343,0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 w:rsidR="00EF691F">
              <w:rPr>
                <w:sz w:val="24"/>
              </w:rPr>
              <w:t>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бюджета </w:t>
            </w:r>
            <w:r w:rsidR="00D77116">
              <w:rPr>
                <w:sz w:val="24"/>
              </w:rPr>
              <w:t xml:space="preserve">Порецкого </w:t>
            </w:r>
            <w:r w:rsidRPr="00724AC9">
              <w:rPr>
                <w:sz w:val="24"/>
              </w:rPr>
              <w:t xml:space="preserve">сельского поселения – </w:t>
            </w:r>
            <w:r w:rsidR="004520F4">
              <w:rPr>
                <w:sz w:val="24"/>
              </w:rPr>
              <w:t>41 047,8</w:t>
            </w:r>
            <w:r>
              <w:rPr>
                <w:sz w:val="24"/>
              </w:rPr>
              <w:t xml:space="preserve"> тыс. </w:t>
            </w:r>
            <w:r w:rsidRPr="00724AC9">
              <w:rPr>
                <w:sz w:val="24"/>
              </w:rPr>
              <w:t>рублей, в том числе: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2019 год – </w:t>
            </w:r>
            <w:r w:rsidR="00F2233A">
              <w:rPr>
                <w:sz w:val="24"/>
              </w:rPr>
              <w:t>816,6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4520F4">
              <w:rPr>
                <w:sz w:val="24"/>
              </w:rPr>
              <w:t>434,5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4520F4">
              <w:rPr>
                <w:sz w:val="24"/>
              </w:rPr>
              <w:t>1295,1</w:t>
            </w:r>
            <w:r>
              <w:rPr>
                <w:sz w:val="24"/>
              </w:rPr>
              <w:t xml:space="preserve"> 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4520F4">
              <w:rPr>
                <w:sz w:val="24"/>
              </w:rPr>
              <w:t>5141,8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4520F4">
              <w:rPr>
                <w:sz w:val="24"/>
              </w:rPr>
              <w:t>5141,8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 w:rsidR="00F2233A">
              <w:rPr>
                <w:sz w:val="24"/>
              </w:rPr>
              <w:t>2351,5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 w:rsidR="00F2233A">
              <w:rPr>
                <w:sz w:val="24"/>
              </w:rPr>
              <w:t>2351,5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2026-2030 годы – </w:t>
            </w:r>
            <w:r w:rsidR="00F2233A">
              <w:rPr>
                <w:sz w:val="24"/>
              </w:rPr>
              <w:t>11757,5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>
              <w:rPr>
                <w:sz w:val="24"/>
              </w:rPr>
              <w:t xml:space="preserve">2031-2035 годы – </w:t>
            </w:r>
            <w:r w:rsidR="00F2233A">
              <w:rPr>
                <w:sz w:val="24"/>
              </w:rPr>
              <w:t>11757,5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 w:rsidR="00EF691F">
              <w:rPr>
                <w:sz w:val="24"/>
              </w:rPr>
              <w:t>.</w:t>
            </w:r>
          </w:p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D77116">
              <w:rPr>
                <w:sz w:val="24"/>
              </w:rPr>
              <w:t xml:space="preserve">Порецкого </w:t>
            </w:r>
            <w:r w:rsidRPr="00724AC9">
              <w:rPr>
                <w:sz w:val="24"/>
              </w:rPr>
              <w:t>сельского поселения </w:t>
            </w:r>
            <w:r>
              <w:rPr>
                <w:bCs/>
                <w:sz w:val="24"/>
              </w:rPr>
              <w:t xml:space="preserve">Порецкого </w:t>
            </w:r>
            <w:r w:rsidRPr="00724AC9">
              <w:rPr>
                <w:sz w:val="24"/>
              </w:rPr>
              <w:t>района Чувашской Республики на очередной финансовый год и плановый период</w:t>
            </w:r>
            <w:r>
              <w:rPr>
                <w:sz w:val="24"/>
              </w:rPr>
              <w:t>.</w:t>
            </w:r>
            <w:r w:rsidR="00F2233A">
              <w:rPr>
                <w:sz w:val="24"/>
              </w:rPr>
              <w:t>»</w:t>
            </w:r>
          </w:p>
        </w:tc>
      </w:tr>
    </w:tbl>
    <w:p w:rsidR="00913F0B" w:rsidRPr="0018038C" w:rsidRDefault="00913F0B" w:rsidP="00913F0B">
      <w:pPr>
        <w:rPr>
          <w:sz w:val="24"/>
        </w:rPr>
      </w:pPr>
    </w:p>
    <w:p w:rsidR="00913F0B" w:rsidRDefault="00913F0B" w:rsidP="00913F0B">
      <w:pPr>
        <w:widowControl w:val="0"/>
        <w:adjustRightInd w:val="0"/>
        <w:rPr>
          <w:sz w:val="24"/>
        </w:rPr>
      </w:pPr>
      <w:r w:rsidRPr="0018038C">
        <w:rPr>
          <w:sz w:val="24"/>
        </w:rPr>
        <w:t xml:space="preserve">          </w:t>
      </w:r>
      <w:r>
        <w:rPr>
          <w:sz w:val="24"/>
        </w:rPr>
        <w:t xml:space="preserve"> 1.2.  Раздел 3</w:t>
      </w:r>
      <w:r>
        <w:rPr>
          <w:sz w:val="24"/>
        </w:rPr>
        <w:tab/>
        <w:t xml:space="preserve"> программы изложить в следующей редакции:</w:t>
      </w:r>
    </w:p>
    <w:p w:rsidR="00913F0B" w:rsidRPr="00C9738B" w:rsidRDefault="00913F0B" w:rsidP="00913F0B">
      <w:pPr>
        <w:rPr>
          <w:b/>
          <w:sz w:val="24"/>
        </w:rPr>
      </w:pPr>
      <w:r>
        <w:rPr>
          <w:sz w:val="24"/>
        </w:rPr>
        <w:t>«</w:t>
      </w:r>
      <w:r w:rsidRPr="00C9738B">
        <w:rPr>
          <w:b/>
          <w:sz w:val="24"/>
        </w:rPr>
        <w:t>Раздел 3. Обобщенная характеристика основных мероприятий муниципальной программы</w:t>
      </w:r>
    </w:p>
    <w:p w:rsidR="00913F0B" w:rsidRPr="00DA7886" w:rsidRDefault="00913F0B" w:rsidP="00913F0B">
      <w:pPr>
        <w:rPr>
          <w:sz w:val="24"/>
        </w:rPr>
      </w:pPr>
      <w:r w:rsidRPr="00C9738B">
        <w:rPr>
          <w:sz w:val="24"/>
        </w:rPr>
        <w:t xml:space="preserve"> </w:t>
      </w:r>
      <w:r>
        <w:rPr>
          <w:sz w:val="24"/>
        </w:rPr>
        <w:t xml:space="preserve">  </w:t>
      </w:r>
      <w:r w:rsidRPr="00C9738B">
        <w:rPr>
          <w:sz w:val="24"/>
        </w:rPr>
        <w:t xml:space="preserve">Общий объем финансирования муниципальной программы составляет </w:t>
      </w:r>
      <w:r w:rsidR="004520F4">
        <w:rPr>
          <w:sz w:val="24"/>
        </w:rPr>
        <w:t xml:space="preserve">78 154,5 </w:t>
      </w:r>
      <w:r>
        <w:rPr>
          <w:sz w:val="24"/>
        </w:rPr>
        <w:t>тыс.</w:t>
      </w:r>
      <w:r w:rsidRPr="00DA7886">
        <w:rPr>
          <w:sz w:val="24"/>
        </w:rPr>
        <w:t xml:space="preserve"> рублей, в том числе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>федерального бюджета – 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A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DA7886">
        <w:rPr>
          <w:rFonts w:ascii="Times New Roman" w:hAnsi="Times New Roman" w:cs="Times New Roman"/>
          <w:sz w:val="24"/>
          <w:szCs w:val="24"/>
        </w:rPr>
        <w:t>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F2233A">
        <w:rPr>
          <w:rFonts w:ascii="Times New Roman" w:hAnsi="Times New Roman" w:cs="Times New Roman"/>
          <w:sz w:val="24"/>
          <w:szCs w:val="24"/>
        </w:rPr>
        <w:t>37</w:t>
      </w:r>
      <w:r w:rsidR="004520F4">
        <w:rPr>
          <w:rFonts w:ascii="Times New Roman" w:hAnsi="Times New Roman" w:cs="Times New Roman"/>
          <w:sz w:val="24"/>
          <w:szCs w:val="24"/>
        </w:rPr>
        <w:t> 106,8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7711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A7886">
        <w:rPr>
          <w:rFonts w:ascii="Times New Roman" w:hAnsi="Times New Roman" w:cs="Times New Roman"/>
          <w:sz w:val="24"/>
          <w:szCs w:val="24"/>
        </w:rPr>
        <w:t xml:space="preserve">сельского поселения – </w:t>
      </w:r>
      <w:r w:rsidR="004520F4">
        <w:rPr>
          <w:rFonts w:ascii="Times New Roman" w:hAnsi="Times New Roman" w:cs="Times New Roman"/>
          <w:sz w:val="24"/>
          <w:szCs w:val="24"/>
        </w:rPr>
        <w:t xml:space="preserve">41  047,7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913F0B" w:rsidRPr="00DA7886" w:rsidRDefault="00913F0B" w:rsidP="00913F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7886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(в 2019–2025 годах) составит </w:t>
      </w:r>
      <w:r w:rsidR="004520F4">
        <w:rPr>
          <w:rFonts w:ascii="Times New Roman" w:hAnsi="Times New Roman" w:cs="Times New Roman"/>
          <w:sz w:val="24"/>
          <w:szCs w:val="24"/>
        </w:rPr>
        <w:t>31 953,5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 w:rsidR="00F2233A">
        <w:rPr>
          <w:sz w:val="24"/>
        </w:rPr>
        <w:t>3309,0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4520F4">
        <w:rPr>
          <w:sz w:val="24"/>
        </w:rPr>
        <w:t>1860,2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4520F4">
        <w:rPr>
          <w:sz w:val="24"/>
        </w:rPr>
        <w:t>2731,7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4520F4">
        <w:rPr>
          <w:sz w:val="24"/>
        </w:rPr>
        <w:t>7406,2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4520F4">
        <w:rPr>
          <w:sz w:val="24"/>
        </w:rPr>
        <w:t>7406,2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 w:rsidR="00F2233A">
        <w:rPr>
          <w:sz w:val="24"/>
        </w:rPr>
        <w:t>4620</w:t>
      </w:r>
      <w:r w:rsidR="00F13EF7">
        <w:rPr>
          <w:sz w:val="24"/>
        </w:rPr>
        <w:t>,1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 w:rsidR="00F2233A">
        <w:rPr>
          <w:sz w:val="24"/>
        </w:rPr>
        <w:t>4620</w:t>
      </w:r>
      <w:r w:rsidR="00F13EF7">
        <w:rPr>
          <w:sz w:val="24"/>
        </w:rPr>
        <w:t>,1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> из них средства: 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>федерального бюджета: 0,0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республиканского бюджета Чувашской Республики </w:t>
      </w:r>
      <w:r>
        <w:rPr>
          <w:sz w:val="24"/>
        </w:rPr>
        <w:t>–</w:t>
      </w:r>
      <w:r w:rsidRPr="00DA7886">
        <w:rPr>
          <w:sz w:val="24"/>
        </w:rPr>
        <w:t xml:space="preserve"> </w:t>
      </w:r>
      <w:r w:rsidR="004520F4">
        <w:rPr>
          <w:sz w:val="24"/>
        </w:rPr>
        <w:t>14 420,8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 w:rsidR="00F13EF7">
        <w:rPr>
          <w:sz w:val="24"/>
        </w:rPr>
        <w:t>2 492,4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F2233A">
        <w:rPr>
          <w:sz w:val="24"/>
        </w:rPr>
        <w:t>1425,8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lastRenderedPageBreak/>
        <w:t xml:space="preserve">2021 год – </w:t>
      </w:r>
      <w:r w:rsidR="004520F4">
        <w:rPr>
          <w:sz w:val="24"/>
        </w:rPr>
        <w:t>1436,6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4520F4">
        <w:rPr>
          <w:sz w:val="24"/>
        </w:rPr>
        <w:t>2264,4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4520F4">
        <w:rPr>
          <w:sz w:val="24"/>
        </w:rPr>
        <w:t>2264,4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 w:rsidR="00F2233A">
        <w:rPr>
          <w:sz w:val="24"/>
        </w:rPr>
        <w:t>2268,6</w:t>
      </w:r>
      <w:r>
        <w:rPr>
          <w:sz w:val="24"/>
        </w:rPr>
        <w:t xml:space="preserve"> тыс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 w:rsidR="00F2233A">
        <w:rPr>
          <w:sz w:val="24"/>
        </w:rPr>
        <w:t>2268,6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бюджета </w:t>
      </w:r>
      <w:r w:rsidR="00D77116">
        <w:rPr>
          <w:sz w:val="24"/>
        </w:rPr>
        <w:t xml:space="preserve">Порецкого </w:t>
      </w:r>
      <w:r w:rsidRPr="00DA7886">
        <w:rPr>
          <w:sz w:val="24"/>
        </w:rPr>
        <w:t>сельского поселения  –</w:t>
      </w:r>
      <w:r w:rsidR="004520F4">
        <w:rPr>
          <w:sz w:val="24"/>
        </w:rPr>
        <w:t xml:space="preserve">17 532,7 </w:t>
      </w:r>
      <w:r>
        <w:rPr>
          <w:sz w:val="24"/>
        </w:rPr>
        <w:t>тыс.</w:t>
      </w:r>
      <w:r w:rsidRPr="00DA7886">
        <w:rPr>
          <w:sz w:val="24"/>
        </w:rPr>
        <w:t xml:space="preserve"> рублей, в том числе: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 w:rsidR="002F07B7">
        <w:rPr>
          <w:sz w:val="24"/>
        </w:rPr>
        <w:t>816,6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4520F4">
        <w:rPr>
          <w:sz w:val="24"/>
        </w:rPr>
        <w:t>434,4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4520F4">
        <w:rPr>
          <w:sz w:val="24"/>
        </w:rPr>
        <w:t>1295,1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4520F4">
        <w:rPr>
          <w:sz w:val="24"/>
        </w:rPr>
        <w:t>5141,8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4520F4">
        <w:rPr>
          <w:sz w:val="24"/>
        </w:rPr>
        <w:t>5141,8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 w:rsidR="002F07B7">
        <w:rPr>
          <w:sz w:val="24"/>
        </w:rPr>
        <w:t>2351,5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913F0B" w:rsidRPr="00DA7886" w:rsidRDefault="00913F0B" w:rsidP="00913F0B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 w:rsidR="002F07B7">
        <w:rPr>
          <w:sz w:val="24"/>
        </w:rPr>
        <w:t>2351,5</w:t>
      </w:r>
      <w:r>
        <w:rPr>
          <w:sz w:val="24"/>
        </w:rPr>
        <w:t xml:space="preserve"> тыс.</w:t>
      </w:r>
      <w:r w:rsidR="00EF691F">
        <w:rPr>
          <w:sz w:val="24"/>
        </w:rPr>
        <w:t xml:space="preserve">  рублей.</w:t>
      </w:r>
    </w:p>
    <w:p w:rsidR="00913F0B" w:rsidRPr="00DA7886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 </w:t>
      </w:r>
      <w:r w:rsidRPr="00DA7886">
        <w:rPr>
          <w:sz w:val="24"/>
        </w:rPr>
        <w:t xml:space="preserve">На 2 этапе (в 2026–2030 годах) объем финансирования муниципальной программы составит </w:t>
      </w:r>
      <w:r w:rsidR="002F07B7">
        <w:rPr>
          <w:sz w:val="24"/>
        </w:rPr>
        <w:t>23100,5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из них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F07B7">
        <w:rPr>
          <w:rFonts w:ascii="Times New Roman" w:hAnsi="Times New Roman" w:cs="Times New Roman"/>
          <w:sz w:val="24"/>
          <w:szCs w:val="24"/>
        </w:rPr>
        <w:t>11343,0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7711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 w:rsidR="002F07B7">
        <w:rPr>
          <w:rFonts w:ascii="Times New Roman" w:hAnsi="Times New Roman" w:cs="Times New Roman"/>
          <w:sz w:val="24"/>
          <w:szCs w:val="24"/>
        </w:rPr>
        <w:t>11757,5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F0B" w:rsidRPr="00DA7886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 </w:t>
      </w:r>
      <w:r w:rsidRPr="00DA7886">
        <w:rPr>
          <w:sz w:val="24"/>
        </w:rPr>
        <w:t xml:space="preserve">На 3 этапе (в 2031–2035 годах) объем финансирования муниципальной программы составит </w:t>
      </w:r>
      <w:r w:rsidR="002F07B7">
        <w:rPr>
          <w:sz w:val="24"/>
        </w:rPr>
        <w:t>23100,5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из них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F07B7">
        <w:rPr>
          <w:rFonts w:ascii="Times New Roman" w:hAnsi="Times New Roman" w:cs="Times New Roman"/>
          <w:sz w:val="24"/>
          <w:szCs w:val="24"/>
        </w:rPr>
        <w:t>11343,0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7711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 w:rsidR="002F07B7">
        <w:rPr>
          <w:rFonts w:ascii="Times New Roman" w:hAnsi="Times New Roman" w:cs="Times New Roman"/>
          <w:sz w:val="24"/>
          <w:szCs w:val="24"/>
        </w:rPr>
        <w:t>11757,5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 процента).</w:t>
      </w:r>
    </w:p>
    <w:p w:rsidR="00913F0B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</w:t>
      </w:r>
      <w:r w:rsidRPr="00724AC9">
        <w:rPr>
          <w:sz w:val="24"/>
        </w:rPr>
        <w:t xml:space="preserve">Объемы и источники финансирования муниципальной программы уточняются при формировании бюджета </w:t>
      </w:r>
      <w:r w:rsidR="00D77116">
        <w:rPr>
          <w:sz w:val="24"/>
        </w:rPr>
        <w:t xml:space="preserve">Порецкого </w:t>
      </w:r>
      <w:r w:rsidRPr="00724AC9">
        <w:rPr>
          <w:sz w:val="24"/>
        </w:rPr>
        <w:t>сельского поселения </w:t>
      </w:r>
      <w:r>
        <w:rPr>
          <w:sz w:val="24"/>
        </w:rPr>
        <w:t>Порецкого района Чувашской Республики</w:t>
      </w:r>
      <w:r w:rsidRPr="00724AC9">
        <w:rPr>
          <w:sz w:val="24"/>
        </w:rPr>
        <w:t xml:space="preserve"> на очередной финансовый год и плановый период</w:t>
      </w:r>
      <w:r>
        <w:rPr>
          <w:sz w:val="24"/>
        </w:rPr>
        <w:t>.</w:t>
      </w:r>
    </w:p>
    <w:p w:rsidR="00913F0B" w:rsidRPr="00E44CA8" w:rsidRDefault="00913F0B" w:rsidP="00913F0B">
      <w:pPr>
        <w:rPr>
          <w:sz w:val="24"/>
        </w:rPr>
      </w:pPr>
      <w:r>
        <w:rPr>
          <w:sz w:val="24"/>
        </w:rPr>
        <w:t xml:space="preserve">         </w:t>
      </w:r>
      <w:r w:rsidRPr="00E44CA8">
        <w:rPr>
          <w:sz w:val="24"/>
        </w:rPr>
        <w:t xml:space="preserve">Ресурсное </w:t>
      </w:r>
      <w:hyperlink r:id="rId9" w:history="1">
        <w:r w:rsidRPr="00E44CA8">
          <w:rPr>
            <w:sz w:val="24"/>
          </w:rPr>
          <w:t>обеспечение</w:t>
        </w:r>
      </w:hyperlink>
      <w:r w:rsidRPr="00E44CA8">
        <w:rPr>
          <w:sz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13F0B" w:rsidRPr="00E44CA8" w:rsidRDefault="00913F0B" w:rsidP="00913F0B">
      <w:pPr>
        <w:adjustRightInd w:val="0"/>
        <w:rPr>
          <w:sz w:val="24"/>
        </w:rPr>
      </w:pPr>
      <w:r>
        <w:rPr>
          <w:sz w:val="24"/>
        </w:rPr>
        <w:t xml:space="preserve">         </w:t>
      </w:r>
      <w:r w:rsidRPr="00E44CA8">
        <w:rPr>
          <w:sz w:val="24"/>
        </w:rPr>
        <w:t>В Муниципальную программу включена подпрограмма, реализуемая в рамках Муниципальной программы, согласно приложению № 3  к настоящей Муниципальной программе.</w:t>
      </w:r>
      <w:r>
        <w:rPr>
          <w:sz w:val="24"/>
        </w:rPr>
        <w:t>».</w:t>
      </w:r>
    </w:p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   1.3. Приложение № 2 к программе «Развитие транспортной системы» изложить в редакции согласно приложению № 1 к настоящему постановлению.</w:t>
      </w:r>
    </w:p>
    <w:p w:rsidR="00913F0B" w:rsidRDefault="00913F0B" w:rsidP="00913F0B">
      <w:pPr>
        <w:widowControl w:val="0"/>
        <w:adjustRightInd w:val="0"/>
        <w:rPr>
          <w:sz w:val="24"/>
        </w:rPr>
      </w:pPr>
      <w:r>
        <w:rPr>
          <w:color w:val="000000"/>
          <w:sz w:val="24"/>
        </w:rPr>
        <w:t xml:space="preserve">     1.4.   </w:t>
      </w:r>
      <w:r>
        <w:rPr>
          <w:sz w:val="24"/>
        </w:rPr>
        <w:t>Позицию «</w:t>
      </w:r>
      <w:r w:rsidRPr="00CE1E82">
        <w:rPr>
          <w:sz w:val="24"/>
        </w:rPr>
        <w:t xml:space="preserve">Объемы финансирования </w:t>
      </w:r>
      <w:r>
        <w:rPr>
          <w:sz w:val="24"/>
        </w:rPr>
        <w:t>под</w:t>
      </w:r>
      <w:r w:rsidRPr="00CE1E82">
        <w:rPr>
          <w:sz w:val="24"/>
        </w:rPr>
        <w:t>программы с разбивкой по годам ее реализации</w:t>
      </w:r>
      <w:r>
        <w:rPr>
          <w:sz w:val="24"/>
        </w:rPr>
        <w:t>» паспорта</w:t>
      </w:r>
      <w:r w:rsidR="00600C9F">
        <w:rPr>
          <w:sz w:val="24"/>
        </w:rPr>
        <w:t xml:space="preserve"> подпрограммы</w:t>
      </w:r>
      <w:r w:rsidR="00E059E4">
        <w:rPr>
          <w:sz w:val="24"/>
        </w:rPr>
        <w:t xml:space="preserve"> </w:t>
      </w:r>
      <w:r w:rsidR="00E059E4">
        <w:t>«</w:t>
      </w:r>
      <w:r w:rsidR="00E059E4" w:rsidRPr="00444EE7">
        <w:rPr>
          <w:sz w:val="24"/>
        </w:rPr>
        <w:t>Безопасные и качественные автомобильные дороги</w:t>
      </w:r>
      <w:r w:rsidR="00E059E4" w:rsidRPr="004C138C">
        <w:t>»</w:t>
      </w:r>
      <w:r>
        <w:rPr>
          <w:sz w:val="24"/>
        </w:rPr>
        <w:t xml:space="preserve"> Муниципальной программы изложить в следующей редакции</w:t>
      </w:r>
      <w:r w:rsidRPr="00CE1E82">
        <w:rPr>
          <w:sz w:val="24"/>
        </w:rPr>
        <w:t>:</w:t>
      </w:r>
    </w:p>
    <w:p w:rsidR="00913F0B" w:rsidRDefault="00913F0B" w:rsidP="00913F0B">
      <w:pPr>
        <w:widowControl w:val="0"/>
        <w:adjustRightInd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913F0B" w:rsidRPr="00874F5F" w:rsidTr="00B3576E">
        <w:trPr>
          <w:trHeight w:val="273"/>
        </w:trPr>
        <w:tc>
          <w:tcPr>
            <w:tcW w:w="4111" w:type="dxa"/>
          </w:tcPr>
          <w:p w:rsidR="00913F0B" w:rsidRPr="009A1D4A" w:rsidRDefault="00913F0B" w:rsidP="00B3576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A1D4A">
              <w:rPr>
                <w:rFonts w:ascii="Times New Roman" w:hAnsi="Times New Roman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70" w:type="dxa"/>
          </w:tcPr>
          <w:p w:rsidR="00913F0B" w:rsidRPr="00724AC9" w:rsidRDefault="00913F0B" w:rsidP="00B3576E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общий объем финансирования </w:t>
            </w:r>
            <w:r>
              <w:rPr>
                <w:sz w:val="24"/>
              </w:rPr>
              <w:t xml:space="preserve">подпрограммы составляет </w:t>
            </w:r>
            <w:r w:rsidR="004520F4">
              <w:rPr>
                <w:sz w:val="24"/>
              </w:rPr>
              <w:t xml:space="preserve">78 154,6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рублей,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>в том числе: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2019 год – 3309,0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4520F4">
              <w:rPr>
                <w:sz w:val="24"/>
              </w:rPr>
              <w:t>1860,2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4520F4">
              <w:rPr>
                <w:sz w:val="24"/>
              </w:rPr>
              <w:t>2731,7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4520F4">
              <w:rPr>
                <w:sz w:val="24"/>
              </w:rPr>
              <w:t>7406,2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4520F4">
              <w:rPr>
                <w:sz w:val="24"/>
              </w:rPr>
              <w:t>7406,2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4620,1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4620,1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2026-2030 годы – 23100,5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2031-2035 годы – 23100,5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2F07B7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>            из них средства: </w:t>
            </w:r>
          </w:p>
          <w:p w:rsidR="002F07B7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бюджета: 0,0 тыс. рублей,</w:t>
            </w:r>
          </w:p>
          <w:p w:rsidR="002F07B7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2019 год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2020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2021 год – 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lastRenderedPageBreak/>
              <w:t xml:space="preserve">2022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0,0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2026-2030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2F07B7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2031-2035 годы – 0,0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2F07B7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республиканского бюджета Чувашской Республики – </w:t>
            </w:r>
            <w:r w:rsidR="004520F4">
              <w:rPr>
                <w:sz w:val="24"/>
              </w:rPr>
              <w:t>37 106,8</w:t>
            </w:r>
            <w:r>
              <w:rPr>
                <w:sz w:val="24"/>
              </w:rPr>
              <w:t xml:space="preserve"> тыс. рублей, в том числе: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2019 год – 2492,4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2020 год – 1425,8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4520F4">
              <w:rPr>
                <w:sz w:val="24"/>
              </w:rPr>
              <w:t>1436,6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4520F4">
              <w:rPr>
                <w:sz w:val="24"/>
              </w:rPr>
              <w:t>2264,4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4520F4">
              <w:rPr>
                <w:sz w:val="24"/>
              </w:rPr>
              <w:t>2264,4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2268,6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2268,6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2026-2030 годы – 11343,0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2F07B7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2031-2035 годы – 11343,0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бюджета </w:t>
            </w:r>
            <w:r>
              <w:rPr>
                <w:sz w:val="24"/>
              </w:rPr>
              <w:t xml:space="preserve">Порецкого </w:t>
            </w:r>
            <w:r w:rsidRPr="00724AC9">
              <w:rPr>
                <w:sz w:val="24"/>
              </w:rPr>
              <w:t xml:space="preserve">сельского поселения – </w:t>
            </w:r>
            <w:r w:rsidR="004520F4">
              <w:rPr>
                <w:sz w:val="24"/>
              </w:rPr>
              <w:t>41 047,8</w:t>
            </w:r>
            <w:r>
              <w:rPr>
                <w:sz w:val="24"/>
              </w:rPr>
              <w:t xml:space="preserve"> тыс. </w:t>
            </w:r>
            <w:r w:rsidRPr="00724AC9">
              <w:rPr>
                <w:sz w:val="24"/>
              </w:rPr>
              <w:t>рублей, в том числе: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2019 год – 816,6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 xml:space="preserve">2020 год – </w:t>
            </w:r>
            <w:r w:rsidR="004520F4">
              <w:rPr>
                <w:sz w:val="24"/>
              </w:rPr>
              <w:t>434,5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 xml:space="preserve">2021 год – </w:t>
            </w:r>
            <w:r w:rsidR="004520F4">
              <w:rPr>
                <w:sz w:val="24"/>
              </w:rPr>
              <w:t>1295,1</w:t>
            </w:r>
            <w:r>
              <w:rPr>
                <w:sz w:val="24"/>
              </w:rPr>
              <w:t xml:space="preserve"> 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2022 год – </w:t>
            </w:r>
            <w:r w:rsidR="004520F4">
              <w:rPr>
                <w:sz w:val="24"/>
              </w:rPr>
              <w:t>5141,8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2023 год – </w:t>
            </w:r>
            <w:r w:rsidR="004520F4">
              <w:rPr>
                <w:sz w:val="24"/>
              </w:rPr>
              <w:t>5141,8</w:t>
            </w:r>
            <w:r w:rsidRPr="00724AC9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2351,5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 w:rsidRPr="00724AC9">
              <w:rPr>
                <w:sz w:val="24"/>
              </w:rPr>
              <w:t xml:space="preserve">2025 год – </w:t>
            </w:r>
            <w:r>
              <w:rPr>
                <w:sz w:val="24"/>
              </w:rPr>
              <w:t>2351,5</w:t>
            </w:r>
            <w:r w:rsidRPr="00724AC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рублей;</w:t>
            </w:r>
          </w:p>
          <w:p w:rsidR="002F07B7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2026-2030 годы – 11757,5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;</w:t>
            </w:r>
          </w:p>
          <w:p w:rsidR="00913F0B" w:rsidRPr="00724AC9" w:rsidRDefault="002F07B7" w:rsidP="002F07B7">
            <w:pPr>
              <w:rPr>
                <w:sz w:val="24"/>
              </w:rPr>
            </w:pPr>
            <w:r>
              <w:rPr>
                <w:sz w:val="24"/>
              </w:rPr>
              <w:t>2031-2035 годы – 11757,5</w:t>
            </w:r>
            <w:r w:rsidRPr="00724A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 w:rsidRPr="00724AC9">
              <w:rPr>
                <w:sz w:val="24"/>
              </w:rPr>
              <w:t>рублей</w:t>
            </w:r>
            <w:r>
              <w:rPr>
                <w:sz w:val="24"/>
              </w:rPr>
              <w:t>.</w:t>
            </w:r>
          </w:p>
          <w:p w:rsidR="00913F0B" w:rsidRDefault="00913F0B" w:rsidP="00B3576E">
            <w:pPr>
              <w:rPr>
                <w:sz w:val="24"/>
              </w:rPr>
            </w:pPr>
            <w:r w:rsidRPr="00380694">
              <w:t xml:space="preserve"> </w:t>
            </w:r>
            <w:r w:rsidRPr="009A1D4A">
              <w:rPr>
                <w:sz w:val="24"/>
              </w:rPr>
              <w:t xml:space="preserve">Объемы и источники финансирования подпрограммы уточняются при формировании бюджета </w:t>
            </w:r>
            <w:r w:rsidR="00D77116">
              <w:rPr>
                <w:sz w:val="24"/>
              </w:rPr>
              <w:t xml:space="preserve">Порецкого </w:t>
            </w:r>
            <w:r w:rsidRPr="009A1D4A">
              <w:rPr>
                <w:sz w:val="24"/>
              </w:rPr>
              <w:t>сельского поселения Порецкого района Чувашской Республики на очередной финансовый год и плановый период</w:t>
            </w:r>
            <w:r>
              <w:rPr>
                <w:sz w:val="24"/>
              </w:rPr>
              <w:t>.»</w:t>
            </w:r>
          </w:p>
          <w:p w:rsidR="00913F0B" w:rsidRPr="009A1D4A" w:rsidRDefault="00913F0B" w:rsidP="00B3576E">
            <w:pPr>
              <w:rPr>
                <w:sz w:val="24"/>
                <w:highlight w:val="yellow"/>
              </w:rPr>
            </w:pPr>
          </w:p>
        </w:tc>
      </w:tr>
    </w:tbl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</w:p>
    <w:p w:rsidR="003738C9" w:rsidRDefault="00913F0B" w:rsidP="00913F0B">
      <w:pPr>
        <w:adjustRightInd w:val="0"/>
        <w:ind w:firstLine="720"/>
        <w:rPr>
          <w:color w:val="000000"/>
          <w:sz w:val="24"/>
        </w:rPr>
      </w:pPr>
      <w:r>
        <w:rPr>
          <w:color w:val="000000"/>
          <w:sz w:val="24"/>
        </w:rPr>
        <w:t>1.5.</w:t>
      </w:r>
      <w:r w:rsidR="003738C9" w:rsidRPr="003738C9">
        <w:rPr>
          <w:color w:val="000000"/>
          <w:sz w:val="24"/>
        </w:rPr>
        <w:t xml:space="preserve"> </w:t>
      </w:r>
      <w:r w:rsidR="003738C9">
        <w:rPr>
          <w:color w:val="000000"/>
          <w:sz w:val="24"/>
        </w:rPr>
        <w:t>Раздел 3 подпрограммы изложить в следующей редакции:</w:t>
      </w:r>
      <w:r>
        <w:rPr>
          <w:color w:val="000000"/>
          <w:sz w:val="24"/>
        </w:rPr>
        <w:t xml:space="preserve"> </w:t>
      </w:r>
    </w:p>
    <w:p w:rsidR="003738C9" w:rsidRPr="008D5BF2" w:rsidRDefault="003738C9" w:rsidP="003738C9">
      <w:pPr>
        <w:ind w:firstLine="30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8D5BF2">
        <w:rPr>
          <w:b/>
          <w:szCs w:val="26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3738C9" w:rsidRPr="008D5BF2" w:rsidRDefault="003738C9" w:rsidP="003738C9">
      <w:pPr>
        <w:ind w:firstLine="300"/>
        <w:rPr>
          <w:b/>
          <w:sz w:val="24"/>
        </w:rPr>
      </w:pPr>
    </w:p>
    <w:p w:rsidR="003738C9" w:rsidRPr="008D5BF2" w:rsidRDefault="003738C9" w:rsidP="003738C9">
      <w:pPr>
        <w:rPr>
          <w:color w:val="000000"/>
          <w:sz w:val="24"/>
        </w:rPr>
      </w:pPr>
      <w:r w:rsidRPr="008D5BF2">
        <w:rPr>
          <w:color w:val="000000"/>
          <w:sz w:val="24"/>
        </w:rPr>
        <w:t>Подпрограмма «</w:t>
      </w:r>
      <w:r w:rsidRPr="00444EE7">
        <w:rPr>
          <w:sz w:val="24"/>
        </w:rPr>
        <w:t>Безопасные и качественные автомобильные дороги</w:t>
      </w:r>
      <w:r w:rsidRPr="008D5BF2">
        <w:rPr>
          <w:color w:val="000000"/>
          <w:sz w:val="24"/>
        </w:rPr>
        <w:t>» включает в состав одно основное мероприятие:</w:t>
      </w:r>
    </w:p>
    <w:p w:rsidR="003738C9" w:rsidRPr="008D5BF2" w:rsidRDefault="003738C9" w:rsidP="003738C9">
      <w:pPr>
        <w:rPr>
          <w:sz w:val="24"/>
        </w:rPr>
      </w:pPr>
      <w:r w:rsidRPr="008D5BF2">
        <w:rPr>
          <w:color w:val="000000"/>
          <w:sz w:val="24"/>
        </w:rPr>
        <w:t>Основное мероприятие 1. «</w:t>
      </w:r>
      <w:r w:rsidRPr="008D5BF2">
        <w:rPr>
          <w:sz w:val="24"/>
        </w:rPr>
        <w:t>Мероприятия, реализуемые с привлечением межбюджетных трансфертов бюджетам другого уровня».</w:t>
      </w:r>
    </w:p>
    <w:p w:rsidR="003738C9" w:rsidRPr="008D5BF2" w:rsidRDefault="003738C9" w:rsidP="003738C9">
      <w:pPr>
        <w:rPr>
          <w:sz w:val="24"/>
        </w:rPr>
      </w:pPr>
      <w:r w:rsidRPr="008D5BF2">
        <w:rPr>
          <w:sz w:val="24"/>
        </w:rPr>
        <w:t>Мероприятие 1.1. «</w:t>
      </w:r>
      <w:r w:rsidRPr="006C7026">
        <w:rPr>
          <w:sz w:val="24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  <w:r w:rsidRPr="008D5BF2">
        <w:rPr>
          <w:sz w:val="24"/>
        </w:rPr>
        <w:t>».</w:t>
      </w:r>
    </w:p>
    <w:p w:rsidR="003738C9" w:rsidRDefault="003738C9" w:rsidP="003738C9">
      <w:pPr>
        <w:rPr>
          <w:sz w:val="24"/>
        </w:rPr>
      </w:pPr>
      <w:r w:rsidRPr="008D5BF2">
        <w:rPr>
          <w:sz w:val="24"/>
        </w:rPr>
        <w:t xml:space="preserve"> 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поселения, не отвечающих нормативным требованиям, поддержание надлежащего технического состояния автомобильных дорог,</w:t>
      </w:r>
      <w:r>
        <w:rPr>
          <w:sz w:val="24"/>
        </w:rPr>
        <w:t xml:space="preserve"> капитальный ремонт, ремонт.</w:t>
      </w:r>
    </w:p>
    <w:p w:rsidR="003738C9" w:rsidRDefault="003738C9" w:rsidP="003738C9">
      <w:pPr>
        <w:rPr>
          <w:sz w:val="24"/>
        </w:rPr>
      </w:pPr>
      <w:r>
        <w:rPr>
          <w:sz w:val="24"/>
        </w:rPr>
        <w:t>Мероприятие 1.2.</w:t>
      </w:r>
      <w:r w:rsidRPr="006C7026">
        <w:t xml:space="preserve"> </w:t>
      </w:r>
      <w:r>
        <w:t>«</w:t>
      </w:r>
      <w:r w:rsidRPr="006C7026">
        <w:rPr>
          <w:sz w:val="24"/>
        </w:rPr>
        <w:t>Содержание автомобильных дорог общего пользования местного значения в границах населенных пунктов поселения</w:t>
      </w:r>
      <w:r>
        <w:rPr>
          <w:sz w:val="24"/>
        </w:rPr>
        <w:t>».</w:t>
      </w:r>
    </w:p>
    <w:p w:rsidR="003738C9" w:rsidRDefault="003738C9" w:rsidP="003738C9">
      <w:pPr>
        <w:rPr>
          <w:sz w:val="24"/>
        </w:rPr>
      </w:pPr>
      <w:r>
        <w:rPr>
          <w:sz w:val="24"/>
        </w:rPr>
        <w:t xml:space="preserve">Реализация мероприятия предусматривает содержание автомобильных дорог общего пользования местно значения в границах населенных пунктов поселения (в рамках софинансирования), </w:t>
      </w:r>
      <w:r w:rsidRPr="00001A1A">
        <w:rPr>
          <w:sz w:val="24"/>
        </w:rPr>
        <w:t xml:space="preserve"> организацию и обеспечение </w:t>
      </w:r>
      <w:r>
        <w:rPr>
          <w:sz w:val="24"/>
        </w:rPr>
        <w:t xml:space="preserve">безопасности дорожного движения, а так же </w:t>
      </w:r>
      <w:r>
        <w:rPr>
          <w:sz w:val="24"/>
        </w:rPr>
        <w:lastRenderedPageBreak/>
        <w:t>зимнее содержание автомобильных догор местного значения в границах населенных пунктов Порецкого сельского поселения</w:t>
      </w:r>
      <w:r w:rsidRPr="00A076A8">
        <w:rPr>
          <w:sz w:val="24"/>
        </w:rPr>
        <w:t xml:space="preserve"> </w:t>
      </w:r>
      <w:r>
        <w:rPr>
          <w:sz w:val="24"/>
        </w:rPr>
        <w:t>Порецк</w:t>
      </w:r>
      <w:r w:rsidR="00F328D3">
        <w:rPr>
          <w:sz w:val="24"/>
        </w:rPr>
        <w:t>ого района Чувашской Республики;</w:t>
      </w:r>
    </w:p>
    <w:p w:rsidR="00F328D3" w:rsidRDefault="00F328D3" w:rsidP="003738C9">
      <w:pPr>
        <w:rPr>
          <w:sz w:val="24"/>
        </w:rPr>
      </w:pPr>
      <w:r>
        <w:rPr>
          <w:sz w:val="24"/>
        </w:rPr>
        <w:t>Мероприятие 1.3.</w:t>
      </w:r>
      <w:r w:rsidRPr="006C7026">
        <w:t xml:space="preserve"> </w:t>
      </w:r>
      <w:r w:rsidRPr="00F328D3">
        <w:rPr>
          <w:sz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 w:val="24"/>
        </w:rPr>
        <w:t>.</w:t>
      </w:r>
    </w:p>
    <w:p w:rsidR="003738C9" w:rsidRPr="00E41C69" w:rsidRDefault="003738C9" w:rsidP="003738C9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Подпрограмма реализуется в 2019–2035 годах в три этапа:</w:t>
      </w:r>
    </w:p>
    <w:p w:rsidR="003738C9" w:rsidRPr="00E41C69" w:rsidRDefault="003738C9" w:rsidP="003738C9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1 этап – 2019–2025 годы;</w:t>
      </w:r>
    </w:p>
    <w:p w:rsidR="003738C9" w:rsidRPr="00E41C69" w:rsidRDefault="003738C9" w:rsidP="003738C9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2 этап – 2026–2030 годы;</w:t>
      </w:r>
    </w:p>
    <w:p w:rsidR="003738C9" w:rsidRPr="00E41C69" w:rsidRDefault="003738C9" w:rsidP="003738C9">
      <w:pPr>
        <w:autoSpaceDE w:val="0"/>
        <w:autoSpaceDN w:val="0"/>
        <w:adjustRightInd w:val="0"/>
        <w:ind w:firstLine="709"/>
        <w:rPr>
          <w:sz w:val="24"/>
          <w:szCs w:val="26"/>
        </w:rPr>
      </w:pPr>
      <w:r w:rsidRPr="00E41C69">
        <w:rPr>
          <w:sz w:val="24"/>
          <w:szCs w:val="26"/>
        </w:rPr>
        <w:t>3 этап – 2031–2035 годы.</w:t>
      </w:r>
      <w:r>
        <w:rPr>
          <w:sz w:val="24"/>
          <w:szCs w:val="26"/>
        </w:rPr>
        <w:t>»</w:t>
      </w:r>
    </w:p>
    <w:p w:rsidR="003738C9" w:rsidRDefault="003738C9" w:rsidP="00913F0B">
      <w:pPr>
        <w:adjustRightInd w:val="0"/>
        <w:ind w:firstLine="720"/>
        <w:rPr>
          <w:color w:val="000000"/>
          <w:sz w:val="24"/>
        </w:rPr>
      </w:pPr>
    </w:p>
    <w:p w:rsidR="00913F0B" w:rsidRDefault="003738C9" w:rsidP="00913F0B">
      <w:pPr>
        <w:adjustRightInd w:val="0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1.6. </w:t>
      </w:r>
      <w:r w:rsidR="00913F0B">
        <w:rPr>
          <w:color w:val="000000"/>
          <w:sz w:val="24"/>
        </w:rPr>
        <w:t>Раздел 4 подпрограммы изложить в следующей редакции:</w:t>
      </w:r>
    </w:p>
    <w:p w:rsidR="00913F0B" w:rsidRPr="00380694" w:rsidRDefault="00913F0B" w:rsidP="00913F0B">
      <w:pPr>
        <w:adjustRightInd w:val="0"/>
        <w:ind w:firstLine="720"/>
        <w:rPr>
          <w:b/>
          <w:szCs w:val="26"/>
        </w:rPr>
      </w:pPr>
      <w:r>
        <w:rPr>
          <w:color w:val="000000"/>
          <w:sz w:val="24"/>
        </w:rPr>
        <w:t>«</w:t>
      </w:r>
      <w:r w:rsidRPr="00E059E4">
        <w:rPr>
          <w:b/>
          <w:sz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913F0B" w:rsidRPr="00DA7886" w:rsidRDefault="00913F0B" w:rsidP="00913F0B">
      <w:pPr>
        <w:rPr>
          <w:sz w:val="24"/>
        </w:rPr>
      </w:pPr>
      <w:r>
        <w:rPr>
          <w:sz w:val="24"/>
        </w:rPr>
        <w:t xml:space="preserve">      </w:t>
      </w:r>
      <w:r w:rsidRPr="00C9738B">
        <w:rPr>
          <w:sz w:val="24"/>
        </w:rPr>
        <w:t xml:space="preserve">Общий объем финансирования </w:t>
      </w:r>
      <w:r>
        <w:rPr>
          <w:sz w:val="24"/>
        </w:rPr>
        <w:t>под</w:t>
      </w:r>
      <w:r w:rsidRPr="00C9738B">
        <w:rPr>
          <w:sz w:val="24"/>
        </w:rPr>
        <w:t xml:space="preserve">программы составляет </w:t>
      </w:r>
      <w:r w:rsidR="004520F4">
        <w:rPr>
          <w:sz w:val="24"/>
        </w:rPr>
        <w:t>78 154,6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 средства: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>федерального бюджета – 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A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DA7886">
        <w:rPr>
          <w:rFonts w:ascii="Times New Roman" w:hAnsi="Times New Roman" w:cs="Times New Roman"/>
          <w:sz w:val="24"/>
          <w:szCs w:val="24"/>
        </w:rPr>
        <w:t>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F07B7">
        <w:rPr>
          <w:rFonts w:ascii="Times New Roman" w:hAnsi="Times New Roman" w:cs="Times New Roman"/>
          <w:sz w:val="24"/>
          <w:szCs w:val="24"/>
        </w:rPr>
        <w:t>37</w:t>
      </w:r>
      <w:r w:rsidR="004520F4">
        <w:rPr>
          <w:rFonts w:ascii="Times New Roman" w:hAnsi="Times New Roman" w:cs="Times New Roman"/>
          <w:sz w:val="24"/>
          <w:szCs w:val="24"/>
        </w:rPr>
        <w:t> 106,8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3F0B" w:rsidRPr="00DA7886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7711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A7886">
        <w:rPr>
          <w:rFonts w:ascii="Times New Roman" w:hAnsi="Times New Roman" w:cs="Times New Roman"/>
          <w:sz w:val="24"/>
          <w:szCs w:val="24"/>
        </w:rPr>
        <w:t xml:space="preserve">сельского поселения – </w:t>
      </w:r>
      <w:r w:rsidR="004520F4">
        <w:rPr>
          <w:rFonts w:ascii="Times New Roman" w:hAnsi="Times New Roman" w:cs="Times New Roman"/>
          <w:sz w:val="24"/>
          <w:szCs w:val="24"/>
        </w:rPr>
        <w:t>41 047,8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F07B7" w:rsidRPr="00DA7886" w:rsidRDefault="002F07B7" w:rsidP="002F07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7886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(в 2019–2025 годах) составит </w:t>
      </w:r>
      <w:r w:rsidR="004520F4">
        <w:rPr>
          <w:rFonts w:ascii="Times New Roman" w:hAnsi="Times New Roman" w:cs="Times New Roman"/>
          <w:sz w:val="24"/>
          <w:szCs w:val="24"/>
        </w:rPr>
        <w:t>31 953,5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>
        <w:rPr>
          <w:sz w:val="24"/>
        </w:rPr>
        <w:t>3309,0 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4520F4">
        <w:rPr>
          <w:sz w:val="24"/>
        </w:rPr>
        <w:t>1860,2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4520F4">
        <w:rPr>
          <w:sz w:val="24"/>
        </w:rPr>
        <w:t>2731,7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4520F4">
        <w:rPr>
          <w:sz w:val="24"/>
        </w:rPr>
        <w:t>7406,2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4520F4">
        <w:rPr>
          <w:sz w:val="24"/>
        </w:rPr>
        <w:t>7406,2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>
        <w:rPr>
          <w:sz w:val="24"/>
        </w:rPr>
        <w:t>4620,1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>
        <w:rPr>
          <w:sz w:val="24"/>
        </w:rPr>
        <w:t>4620,1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> из них средства: 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>федерального бюджета: 0,0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2019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2020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2021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2022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2023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2024 год – 0,0 </w:t>
      </w:r>
      <w:r>
        <w:rPr>
          <w:sz w:val="24"/>
        </w:rPr>
        <w:t>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2025 год – 0,0 </w:t>
      </w:r>
      <w:r>
        <w:rPr>
          <w:sz w:val="24"/>
        </w:rPr>
        <w:t xml:space="preserve">тыс. </w:t>
      </w:r>
      <w:r w:rsidRPr="00DA7886">
        <w:rPr>
          <w:sz w:val="24"/>
        </w:rPr>
        <w:t>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республиканского бюджета Чувашской Республики </w:t>
      </w:r>
      <w:r>
        <w:rPr>
          <w:sz w:val="24"/>
        </w:rPr>
        <w:t>–</w:t>
      </w:r>
      <w:r w:rsidRPr="00DA7886">
        <w:rPr>
          <w:sz w:val="24"/>
        </w:rPr>
        <w:t xml:space="preserve"> </w:t>
      </w:r>
      <w:r w:rsidR="003738C9">
        <w:rPr>
          <w:sz w:val="24"/>
        </w:rPr>
        <w:t>14 420,8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рублей, в том числе: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>
        <w:rPr>
          <w:sz w:val="24"/>
        </w:rPr>
        <w:t>2 492,4 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>
        <w:rPr>
          <w:sz w:val="24"/>
        </w:rPr>
        <w:t>1425,8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3738C9">
        <w:rPr>
          <w:sz w:val="24"/>
        </w:rPr>
        <w:t>1436,6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3738C9">
        <w:rPr>
          <w:sz w:val="24"/>
        </w:rPr>
        <w:t>2264,4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3738C9">
        <w:rPr>
          <w:sz w:val="24"/>
        </w:rPr>
        <w:t>2264,4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>
        <w:rPr>
          <w:sz w:val="24"/>
        </w:rPr>
        <w:t>2268,6 тыс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>
        <w:rPr>
          <w:sz w:val="24"/>
        </w:rPr>
        <w:t>2268,6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бюджета </w:t>
      </w:r>
      <w:r>
        <w:rPr>
          <w:sz w:val="24"/>
        </w:rPr>
        <w:t xml:space="preserve">Порецкого </w:t>
      </w:r>
      <w:r w:rsidRPr="00DA7886">
        <w:rPr>
          <w:sz w:val="24"/>
        </w:rPr>
        <w:t>сельского поселения  –</w:t>
      </w:r>
      <w:r w:rsidR="003738C9">
        <w:rPr>
          <w:sz w:val="24"/>
        </w:rPr>
        <w:t>17 532,7</w:t>
      </w:r>
      <w:r w:rsidR="00EF691F">
        <w:rPr>
          <w:sz w:val="24"/>
        </w:rPr>
        <w:t xml:space="preserve"> </w:t>
      </w:r>
      <w:r>
        <w:rPr>
          <w:sz w:val="24"/>
        </w:rPr>
        <w:t>тыс.</w:t>
      </w:r>
      <w:r w:rsidRPr="00DA7886">
        <w:rPr>
          <w:sz w:val="24"/>
        </w:rPr>
        <w:t xml:space="preserve"> рублей, в том числе: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2019 год – </w:t>
      </w:r>
      <w:r>
        <w:rPr>
          <w:sz w:val="24"/>
        </w:rPr>
        <w:t>816,6 тыс.</w:t>
      </w:r>
      <w:r w:rsidRPr="00DA7886">
        <w:rPr>
          <w:sz w:val="24"/>
        </w:rPr>
        <w:t xml:space="preserve">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2020 год – </w:t>
      </w:r>
      <w:r w:rsidR="003738C9">
        <w:rPr>
          <w:sz w:val="24"/>
        </w:rPr>
        <w:t>434,5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2021 год – </w:t>
      </w:r>
      <w:r w:rsidR="003738C9">
        <w:rPr>
          <w:sz w:val="24"/>
        </w:rPr>
        <w:t>1295,1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2022 год – </w:t>
      </w:r>
      <w:r w:rsidR="003738C9">
        <w:rPr>
          <w:sz w:val="24"/>
        </w:rPr>
        <w:t>5141,8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2023 год – </w:t>
      </w:r>
      <w:r w:rsidR="003738C9">
        <w:rPr>
          <w:sz w:val="24"/>
        </w:rPr>
        <w:t>5141,8</w:t>
      </w:r>
      <w:r>
        <w:rPr>
          <w:sz w:val="24"/>
        </w:rPr>
        <w:t xml:space="preserve">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2024 год – </w:t>
      </w:r>
      <w:r>
        <w:rPr>
          <w:sz w:val="24"/>
        </w:rPr>
        <w:t>2351,5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ind w:left="3969"/>
        <w:rPr>
          <w:sz w:val="24"/>
        </w:rPr>
      </w:pPr>
      <w:r w:rsidRPr="00DA7886">
        <w:rPr>
          <w:sz w:val="24"/>
        </w:rPr>
        <w:t xml:space="preserve">2025 год – </w:t>
      </w:r>
      <w:r>
        <w:rPr>
          <w:sz w:val="24"/>
        </w:rPr>
        <w:t>2351,5 тыс.</w:t>
      </w:r>
      <w:r w:rsidRPr="00DA7886">
        <w:rPr>
          <w:sz w:val="24"/>
        </w:rPr>
        <w:t xml:space="preserve">  рублей;</w:t>
      </w:r>
    </w:p>
    <w:p w:rsidR="002F07B7" w:rsidRPr="00DA7886" w:rsidRDefault="002F07B7" w:rsidP="002F07B7">
      <w:pPr>
        <w:adjustRightInd w:val="0"/>
        <w:rPr>
          <w:sz w:val="24"/>
        </w:rPr>
      </w:pPr>
      <w:r>
        <w:rPr>
          <w:sz w:val="24"/>
        </w:rPr>
        <w:lastRenderedPageBreak/>
        <w:t xml:space="preserve">          </w:t>
      </w:r>
      <w:r w:rsidRPr="00DA7886">
        <w:rPr>
          <w:sz w:val="24"/>
        </w:rPr>
        <w:t xml:space="preserve">На 2 этапе (в 2026–2030 годах) объем финансирования муниципальной программы составит </w:t>
      </w:r>
      <w:r>
        <w:rPr>
          <w:sz w:val="24"/>
        </w:rPr>
        <w:t>23100,5 тыс.</w:t>
      </w:r>
      <w:r w:rsidRPr="00DA7886">
        <w:rPr>
          <w:sz w:val="24"/>
        </w:rPr>
        <w:t xml:space="preserve"> рублей, из них средства:</w:t>
      </w:r>
    </w:p>
    <w:p w:rsidR="002F07B7" w:rsidRPr="00DA7886" w:rsidRDefault="002F07B7" w:rsidP="002F07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11343,0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2F07B7" w:rsidRPr="00DA7886" w:rsidRDefault="002F07B7" w:rsidP="002F07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11757,5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7B7" w:rsidRPr="00DA7886" w:rsidRDefault="002F07B7" w:rsidP="002F07B7">
      <w:pPr>
        <w:adjustRightInd w:val="0"/>
        <w:rPr>
          <w:sz w:val="24"/>
        </w:rPr>
      </w:pPr>
      <w:r>
        <w:rPr>
          <w:sz w:val="24"/>
        </w:rPr>
        <w:t xml:space="preserve">          </w:t>
      </w:r>
      <w:r w:rsidRPr="00DA7886">
        <w:rPr>
          <w:sz w:val="24"/>
        </w:rPr>
        <w:t xml:space="preserve">На 3 этапе (в 2031–2035 годах) объем финансирования муниципальной программы составит </w:t>
      </w:r>
      <w:r>
        <w:rPr>
          <w:sz w:val="24"/>
        </w:rPr>
        <w:t>23100,5 тыс.</w:t>
      </w:r>
      <w:r w:rsidRPr="00DA7886">
        <w:rPr>
          <w:sz w:val="24"/>
        </w:rPr>
        <w:t xml:space="preserve"> рублей, из них средства:</w:t>
      </w:r>
    </w:p>
    <w:p w:rsidR="002F07B7" w:rsidRPr="00DA7886" w:rsidRDefault="002F07B7" w:rsidP="002F07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11343,0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62,6</w:t>
      </w:r>
      <w:r w:rsidRPr="00DA7886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2F07B7" w:rsidRPr="00DA7886" w:rsidRDefault="002F07B7" w:rsidP="002F07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886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A78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A7886">
        <w:rPr>
          <w:sz w:val="24"/>
          <w:szCs w:val="24"/>
        </w:rPr>
        <w:t xml:space="preserve">  </w:t>
      </w:r>
      <w:r w:rsidRPr="00DA788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11757,5 тыс.</w:t>
      </w:r>
      <w:r w:rsidRPr="00DA7886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37,4 процента).</w:t>
      </w:r>
    </w:p>
    <w:p w:rsidR="00913F0B" w:rsidRPr="00380694" w:rsidRDefault="00913F0B" w:rsidP="00913F0B">
      <w:pPr>
        <w:adjustRightInd w:val="0"/>
        <w:ind w:firstLine="709"/>
        <w:rPr>
          <w:color w:val="000000"/>
          <w:sz w:val="24"/>
        </w:rPr>
      </w:pPr>
      <w:r w:rsidRPr="00380694">
        <w:rPr>
          <w:color w:val="000000"/>
          <w:sz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13F0B" w:rsidRPr="00184CB6" w:rsidRDefault="00913F0B" w:rsidP="00913F0B">
      <w:pPr>
        <w:adjustRightInd w:val="0"/>
        <w:ind w:firstLine="709"/>
        <w:rPr>
          <w:color w:val="000000"/>
        </w:rPr>
      </w:pPr>
      <w:r w:rsidRPr="00380694">
        <w:rPr>
          <w:color w:val="000000"/>
          <w:sz w:val="24"/>
        </w:rPr>
        <w:t xml:space="preserve">Ресурсное </w:t>
      </w:r>
      <w:hyperlink r:id="rId10" w:history="1">
        <w:r w:rsidRPr="00380694">
          <w:rPr>
            <w:color w:val="000000"/>
            <w:sz w:val="24"/>
          </w:rPr>
          <w:t>обеспечение</w:t>
        </w:r>
      </w:hyperlink>
      <w:r w:rsidRPr="00380694">
        <w:rPr>
          <w:color w:val="000000"/>
          <w:sz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</w:t>
      </w:r>
      <w:r w:rsidRPr="00380694">
        <w:rPr>
          <w:color w:val="000000"/>
        </w:rPr>
        <w:t>.</w:t>
      </w:r>
    </w:p>
    <w:p w:rsidR="00913F0B" w:rsidRPr="00EC3AC9" w:rsidRDefault="00913F0B" w:rsidP="00913F0B">
      <w:pPr>
        <w:widowControl w:val="0"/>
        <w:adjustRightInd w:val="0"/>
        <w:rPr>
          <w:color w:val="000000"/>
          <w:sz w:val="24"/>
        </w:rPr>
      </w:pPr>
    </w:p>
    <w:p w:rsidR="00913F0B" w:rsidRDefault="00913F0B" w:rsidP="00913F0B">
      <w:pPr>
        <w:widowControl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   1.6. Приложение к подпрограмме «Безопасные и качественные автомобильные дороги» изложить в редакции согласно приложению № 2 к настоящему постановлению.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8C7724" w:rsidRDefault="008C7724" w:rsidP="008C7724">
      <w:pPr>
        <w:ind w:firstLine="709"/>
        <w:rPr>
          <w:sz w:val="24"/>
        </w:rPr>
      </w:pPr>
      <w:r w:rsidRPr="0061133B">
        <w:rPr>
          <w:sz w:val="24"/>
        </w:rPr>
        <w:t>2. Настоящее постановление вступает в силу со дня его официального опубликования.</w:t>
      </w:r>
    </w:p>
    <w:p w:rsidR="008C7724" w:rsidRDefault="008C7724" w:rsidP="008C7724">
      <w:pPr>
        <w:ind w:firstLine="709"/>
        <w:rPr>
          <w:sz w:val="24"/>
        </w:rPr>
      </w:pPr>
    </w:p>
    <w:p w:rsidR="008C7724" w:rsidRDefault="008C7724" w:rsidP="008C7724">
      <w:pPr>
        <w:ind w:firstLine="709"/>
        <w:rPr>
          <w:sz w:val="24"/>
        </w:rPr>
      </w:pPr>
    </w:p>
    <w:p w:rsidR="008C7724" w:rsidRDefault="008C7724" w:rsidP="008C7724">
      <w:pPr>
        <w:ind w:firstLine="709"/>
        <w:rPr>
          <w:sz w:val="24"/>
        </w:rPr>
      </w:pPr>
    </w:p>
    <w:p w:rsidR="008C7724" w:rsidRPr="008C7724" w:rsidRDefault="008C7724" w:rsidP="008C7724">
      <w:pPr>
        <w:pStyle w:val="ae"/>
        <w:tabs>
          <w:tab w:val="left" w:pos="708"/>
        </w:tabs>
        <w:ind w:firstLine="0"/>
        <w:rPr>
          <w:lang w:val="ru-RU"/>
        </w:rPr>
      </w:pPr>
      <w:r w:rsidRPr="008C7724">
        <w:rPr>
          <w:lang w:val="ru-RU"/>
        </w:rPr>
        <w:t xml:space="preserve">Глава  администрации </w:t>
      </w:r>
    </w:p>
    <w:p w:rsidR="008C7724" w:rsidRPr="008C7724" w:rsidRDefault="008C7724" w:rsidP="008C7724">
      <w:pPr>
        <w:pStyle w:val="ae"/>
        <w:tabs>
          <w:tab w:val="left" w:pos="708"/>
        </w:tabs>
        <w:ind w:firstLine="0"/>
        <w:rPr>
          <w:color w:val="FF0000"/>
          <w:lang w:val="ru-RU"/>
        </w:rPr>
      </w:pPr>
      <w:r w:rsidRPr="008C7724">
        <w:rPr>
          <w:lang w:val="ru-RU"/>
        </w:rPr>
        <w:t>Порецкого сельского поселения                                                                   А.Е. Барыкин</w:t>
      </w: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913F0B" w:rsidRDefault="00913F0B" w:rsidP="00913F0B">
      <w:pPr>
        <w:adjustRightInd w:val="0"/>
        <w:ind w:firstLine="709"/>
        <w:rPr>
          <w:color w:val="000000"/>
          <w:sz w:val="24"/>
        </w:rPr>
      </w:pPr>
    </w:p>
    <w:p w:rsidR="003C6F31" w:rsidRDefault="003C6F31" w:rsidP="003C6F31">
      <w:pPr>
        <w:tabs>
          <w:tab w:val="left" w:pos="142"/>
        </w:tabs>
        <w:ind w:left="7938" w:firstLine="0"/>
        <w:jc w:val="center"/>
        <w:rPr>
          <w:sz w:val="20"/>
          <w:szCs w:val="20"/>
        </w:rPr>
        <w:sectPr w:rsidR="003C6F31" w:rsidSect="00724AC9">
          <w:pgSz w:w="11909" w:h="16834"/>
          <w:pgMar w:top="851" w:right="567" w:bottom="567" w:left="1418" w:header="720" w:footer="720" w:gutter="0"/>
          <w:cols w:space="720"/>
        </w:sectPr>
      </w:pPr>
    </w:p>
    <w:p w:rsidR="000518D3" w:rsidRPr="00E059E4" w:rsidRDefault="000518D3" w:rsidP="000518D3">
      <w:pPr>
        <w:ind w:left="6804" w:firstLine="411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D0880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FD0880" w:rsidRDefault="00D77116" w:rsidP="000518D3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Порецкого </w:t>
      </w:r>
      <w:r w:rsidR="000518D3" w:rsidRPr="00E059E4">
        <w:rPr>
          <w:color w:val="000000"/>
          <w:sz w:val="22"/>
          <w:szCs w:val="22"/>
        </w:rPr>
        <w:t>сельского поселения</w:t>
      </w:r>
    </w:p>
    <w:p w:rsidR="000518D3" w:rsidRPr="00E059E4" w:rsidRDefault="000518D3" w:rsidP="000518D3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0518D3" w:rsidRDefault="00F328D3" w:rsidP="000518D3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19.0</w:t>
      </w:r>
      <w:r w:rsidR="00EF691F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.2021</w:t>
      </w:r>
      <w:r w:rsidR="000518D3" w:rsidRPr="000518D3">
        <w:rPr>
          <w:b w:val="0"/>
          <w:sz w:val="22"/>
          <w:szCs w:val="22"/>
        </w:rPr>
        <w:t xml:space="preserve"> №</w:t>
      </w:r>
      <w:r w:rsidR="00984FC6">
        <w:rPr>
          <w:b w:val="0"/>
          <w:sz w:val="22"/>
          <w:szCs w:val="22"/>
        </w:rPr>
        <w:t>21</w:t>
      </w:r>
    </w:p>
    <w:p w:rsidR="000518D3" w:rsidRDefault="000518D3" w:rsidP="00913F0B">
      <w:pPr>
        <w:ind w:left="11057" w:firstLine="0"/>
        <w:jc w:val="right"/>
        <w:rPr>
          <w:color w:val="000000"/>
          <w:sz w:val="22"/>
          <w:szCs w:val="22"/>
        </w:rPr>
      </w:pPr>
    </w:p>
    <w:p w:rsidR="005C7455" w:rsidRPr="00913F0B" w:rsidRDefault="00F328D3" w:rsidP="00913F0B">
      <w:pPr>
        <w:ind w:left="11057"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1E07CD" w:rsidRPr="00913F0B">
        <w:rPr>
          <w:color w:val="000000"/>
          <w:sz w:val="22"/>
          <w:szCs w:val="22"/>
        </w:rPr>
        <w:t xml:space="preserve">Приложение № </w:t>
      </w:r>
      <w:r w:rsidR="00913F0B" w:rsidRPr="00913F0B">
        <w:rPr>
          <w:color w:val="000000"/>
          <w:sz w:val="22"/>
          <w:szCs w:val="22"/>
        </w:rPr>
        <w:t>2</w:t>
      </w:r>
      <w:r w:rsidR="005C7455" w:rsidRPr="00913F0B">
        <w:rPr>
          <w:color w:val="000000"/>
          <w:sz w:val="22"/>
          <w:szCs w:val="22"/>
        </w:rPr>
        <w:t xml:space="preserve"> </w:t>
      </w:r>
    </w:p>
    <w:p w:rsidR="005C7455" w:rsidRPr="00270283" w:rsidRDefault="005C7455" w:rsidP="00270283">
      <w:pPr>
        <w:ind w:left="11057" w:firstLine="0"/>
        <w:rPr>
          <w:color w:val="000000"/>
          <w:sz w:val="22"/>
          <w:szCs w:val="22"/>
        </w:rPr>
      </w:pPr>
      <w:r w:rsidRPr="00913F0B">
        <w:rPr>
          <w:color w:val="000000"/>
          <w:sz w:val="22"/>
          <w:szCs w:val="22"/>
        </w:rPr>
        <w:t xml:space="preserve">к муниципальной программе </w:t>
      </w:r>
      <w:r w:rsidR="00D77116">
        <w:rPr>
          <w:color w:val="000000"/>
          <w:sz w:val="22"/>
          <w:szCs w:val="22"/>
        </w:rPr>
        <w:t xml:space="preserve">Порецкого </w:t>
      </w:r>
      <w:r w:rsidRPr="00913F0B">
        <w:rPr>
          <w:color w:val="000000"/>
          <w:sz w:val="22"/>
          <w:szCs w:val="22"/>
        </w:rPr>
        <w:t>сельского поселения</w:t>
      </w:r>
      <w:r w:rsidR="00270283">
        <w:rPr>
          <w:color w:val="000000"/>
          <w:sz w:val="22"/>
          <w:szCs w:val="22"/>
        </w:rPr>
        <w:t xml:space="preserve"> </w:t>
      </w:r>
      <w:r w:rsidR="00A076A8" w:rsidRPr="00913F0B">
        <w:rPr>
          <w:color w:val="000000"/>
          <w:sz w:val="22"/>
          <w:szCs w:val="22"/>
        </w:rPr>
        <w:t>Порецкого района Чувашской Республики</w:t>
      </w:r>
      <w:r w:rsidRPr="00913F0B">
        <w:rPr>
          <w:color w:val="000000"/>
          <w:sz w:val="22"/>
          <w:szCs w:val="22"/>
        </w:rPr>
        <w:t xml:space="preserve"> «Развитие транспортной системы»</w:t>
      </w:r>
      <w:r w:rsidRPr="00913F0B">
        <w:rPr>
          <w:b/>
          <w:bCs/>
          <w:color w:val="000000"/>
          <w:sz w:val="22"/>
          <w:szCs w:val="22"/>
        </w:rPr>
        <w:t xml:space="preserve"> </w:t>
      </w:r>
    </w:p>
    <w:p w:rsidR="005C7455" w:rsidRDefault="005C7455" w:rsidP="005C7455">
      <w:pPr>
        <w:ind w:firstLine="0"/>
        <w:jc w:val="center"/>
        <w:rPr>
          <w:b/>
          <w:bCs/>
          <w:color w:val="000000"/>
          <w:sz w:val="22"/>
          <w:szCs w:val="18"/>
        </w:rPr>
      </w:pPr>
    </w:p>
    <w:p w:rsidR="005C7455" w:rsidRPr="005C7455" w:rsidRDefault="005C7455" w:rsidP="005C7455">
      <w:pPr>
        <w:ind w:firstLine="0"/>
        <w:jc w:val="center"/>
        <w:rPr>
          <w:b/>
          <w:bCs/>
          <w:color w:val="000000"/>
          <w:sz w:val="24"/>
          <w:szCs w:val="18"/>
        </w:rPr>
      </w:pPr>
      <w:r w:rsidRPr="005C7455">
        <w:rPr>
          <w:b/>
          <w:bCs/>
          <w:color w:val="000000"/>
          <w:sz w:val="24"/>
          <w:szCs w:val="18"/>
        </w:rPr>
        <w:t xml:space="preserve">РЕСУРСНОЕ ОБЕСПЕЧЕНИЕ                                                                                                    </w:t>
      </w:r>
      <w:r w:rsidRPr="005C7455">
        <w:rPr>
          <w:b/>
          <w:bCs/>
          <w:color w:val="000000"/>
          <w:sz w:val="24"/>
          <w:szCs w:val="18"/>
        </w:rPr>
        <w:br/>
        <w:t xml:space="preserve">реализации муниципальной программы </w:t>
      </w:r>
      <w:r w:rsidR="00D77116">
        <w:rPr>
          <w:b/>
          <w:bCs/>
          <w:color w:val="000000"/>
          <w:sz w:val="24"/>
          <w:szCs w:val="18"/>
        </w:rPr>
        <w:t xml:space="preserve">Порецкого </w:t>
      </w:r>
      <w:r w:rsidRPr="005C7455">
        <w:rPr>
          <w:b/>
          <w:bCs/>
          <w:color w:val="000000"/>
          <w:sz w:val="24"/>
          <w:szCs w:val="18"/>
        </w:rPr>
        <w:t>сельского поселения</w:t>
      </w:r>
      <w:r w:rsidR="00A076A8">
        <w:rPr>
          <w:b/>
          <w:bCs/>
          <w:color w:val="000000"/>
          <w:sz w:val="24"/>
          <w:szCs w:val="18"/>
        </w:rPr>
        <w:t xml:space="preserve"> Порецкого района Чувашской Республики</w:t>
      </w:r>
    </w:p>
    <w:p w:rsidR="001E07CD" w:rsidRPr="003851FD" w:rsidRDefault="005C7455" w:rsidP="005C7455">
      <w:pPr>
        <w:ind w:firstLine="0"/>
        <w:jc w:val="center"/>
        <w:rPr>
          <w:color w:val="000000"/>
        </w:rPr>
      </w:pPr>
      <w:r w:rsidRPr="005C7455">
        <w:rPr>
          <w:b/>
          <w:bCs/>
          <w:color w:val="000000"/>
          <w:sz w:val="24"/>
          <w:szCs w:val="18"/>
        </w:rPr>
        <w:t xml:space="preserve"> «Развитие транспортной системы» за счет всех источников финансирования</w:t>
      </w:r>
    </w:p>
    <w:tbl>
      <w:tblPr>
        <w:tblpPr w:leftFromText="180" w:rightFromText="180" w:vertAnchor="text" w:horzAnchor="margin" w:tblpY="241"/>
        <w:tblW w:w="15559" w:type="dxa"/>
        <w:tblLayout w:type="fixed"/>
        <w:tblLook w:val="04A0"/>
      </w:tblPr>
      <w:tblGrid>
        <w:gridCol w:w="1242"/>
        <w:gridCol w:w="1985"/>
        <w:gridCol w:w="709"/>
        <w:gridCol w:w="708"/>
        <w:gridCol w:w="1134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4A23F0" w:rsidRPr="00435AD3" w:rsidTr="00CF174B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 xml:space="preserve">Расходы по годам,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435AD3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4A23F0" w:rsidRPr="00435AD3" w:rsidTr="00CF174B">
        <w:trPr>
          <w:trHeight w:val="150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35AD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F0" w:rsidRPr="00435AD3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F0" w:rsidRDefault="004A23F0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D20228" w:rsidRPr="00435AD3" w:rsidTr="00CF174B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228" w:rsidRPr="00435AD3" w:rsidRDefault="00D20228" w:rsidP="00CF174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F328D3" w:rsidRPr="00435AD3" w:rsidTr="00CF174B">
        <w:trPr>
          <w:trHeight w:val="33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Порецкого сельского поселения Порецкого района Чувашской Республики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«Ра</w:t>
            </w:r>
            <w:r>
              <w:rPr>
                <w:color w:val="000000"/>
                <w:sz w:val="16"/>
                <w:szCs w:val="16"/>
              </w:rPr>
              <w:t>звитие транспортной системы</w:t>
            </w:r>
            <w:r w:rsidRPr="003851F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</w:tr>
      <w:tr w:rsidR="00F328D3" w:rsidRPr="00435AD3" w:rsidTr="00CF174B">
        <w:trPr>
          <w:trHeight w:val="49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435AD3" w:rsidTr="00CF174B">
        <w:trPr>
          <w:trHeight w:val="83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7B0555" w:rsidRDefault="00F328D3" w:rsidP="00F328D3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</w:tr>
      <w:tr w:rsidR="00F328D3" w:rsidRPr="00435AD3" w:rsidTr="00CF174B">
        <w:trPr>
          <w:trHeight w:val="907"/>
        </w:trPr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693DFC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Порецкого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</w:tr>
      <w:tr w:rsidR="00F328D3" w:rsidRPr="00435AD3" w:rsidTr="00CF174B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«</w:t>
            </w:r>
            <w:r w:rsidRPr="00851AA7">
              <w:rPr>
                <w:sz w:val="16"/>
                <w:szCs w:val="16"/>
              </w:rPr>
              <w:t xml:space="preserve">Безопасные и качественные </w:t>
            </w:r>
            <w:r w:rsidRPr="00851AA7">
              <w:rPr>
                <w:sz w:val="16"/>
                <w:szCs w:val="16"/>
              </w:rPr>
              <w:lastRenderedPageBreak/>
              <w:t>автомобильные дороги</w:t>
            </w:r>
            <w:r w:rsidRPr="003851F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</w:tr>
      <w:tr w:rsidR="00F328D3" w:rsidRPr="00435AD3" w:rsidTr="00CF174B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435AD3" w:rsidTr="00CF174B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</w:tr>
      <w:tr w:rsidR="00F328D3" w:rsidRPr="00435AD3" w:rsidTr="00CF174B">
        <w:trPr>
          <w:trHeight w:val="7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3" w:rsidRPr="00435AD3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693DFC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Порецкого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</w:tr>
      <w:tr w:rsidR="00F328D3" w:rsidRPr="00435AD3" w:rsidTr="00CF174B">
        <w:trPr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Ч2103</w:t>
            </w:r>
            <w:r w:rsidRPr="003851FD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851F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</w:tr>
      <w:tr w:rsidR="00F328D3" w:rsidRPr="00435AD3" w:rsidTr="00CF174B">
        <w:trPr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435AD3" w:rsidTr="00CF174B">
        <w:trPr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851FD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</w:tr>
      <w:tr w:rsidR="00F328D3" w:rsidRPr="00435AD3" w:rsidTr="00CF174B">
        <w:trPr>
          <w:trHeight w:val="90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270F71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CC1D1C">
              <w:rPr>
                <w:color w:val="000000"/>
                <w:sz w:val="16"/>
                <w:szCs w:val="16"/>
              </w:rPr>
              <w:t>Ч2103</w:t>
            </w:r>
            <w:r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7024F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Порецкого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</w:tr>
    </w:tbl>
    <w:p w:rsidR="00F07FCE" w:rsidRDefault="00F07FCE" w:rsidP="00F07FCE">
      <w:pPr>
        <w:ind w:left="7938" w:firstLine="0"/>
        <w:rPr>
          <w:sz w:val="20"/>
          <w:szCs w:val="20"/>
        </w:rPr>
      </w:pPr>
    </w:p>
    <w:p w:rsidR="00F07FCE" w:rsidRPr="00F07FCE" w:rsidRDefault="00F07FCE" w:rsidP="00F07FCE">
      <w:pPr>
        <w:ind w:left="7938" w:firstLine="0"/>
        <w:rPr>
          <w:sz w:val="20"/>
          <w:szCs w:val="20"/>
        </w:rPr>
        <w:sectPr w:rsidR="00F07FCE" w:rsidRPr="00F07FCE" w:rsidSect="00785924">
          <w:pgSz w:w="16834" w:h="11909" w:orient="landscape"/>
          <w:pgMar w:top="1418" w:right="851" w:bottom="567" w:left="851" w:header="0" w:footer="0" w:gutter="0"/>
          <w:cols w:space="720"/>
          <w:docGrid w:linePitch="354"/>
        </w:sectPr>
      </w:pPr>
    </w:p>
    <w:p w:rsidR="00A4743E" w:rsidRPr="00184CB6" w:rsidRDefault="00576AE3" w:rsidP="00913F0B">
      <w:pPr>
        <w:ind w:firstLine="300"/>
        <w:jc w:val="left"/>
        <w:rPr>
          <w:color w:val="000000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</w:t>
      </w:r>
      <w:r w:rsidR="00981B51">
        <w:rPr>
          <w:sz w:val="24"/>
        </w:rPr>
        <w:t xml:space="preserve"> </w:t>
      </w:r>
      <w:r w:rsidR="00FF4020">
        <w:rPr>
          <w:sz w:val="24"/>
        </w:rPr>
        <w:t xml:space="preserve"> </w:t>
      </w:r>
      <w:bookmarkEnd w:id="0"/>
    </w:p>
    <w:p w:rsidR="007253F1" w:rsidRDefault="007253F1" w:rsidP="00704224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  <w:sectPr w:rsidR="007253F1" w:rsidSect="00504CFE">
          <w:pgSz w:w="11909" w:h="16834"/>
          <w:pgMar w:top="851" w:right="567" w:bottom="851" w:left="1418" w:header="720" w:footer="720" w:gutter="0"/>
          <w:cols w:space="720"/>
        </w:sectPr>
      </w:pPr>
    </w:p>
    <w:p w:rsidR="00FD0880" w:rsidRPr="00E059E4" w:rsidRDefault="00FD0880" w:rsidP="00FD0880">
      <w:pPr>
        <w:ind w:left="6804" w:firstLine="411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FD0880" w:rsidRDefault="00FD0880" w:rsidP="00FD0880">
      <w:pPr>
        <w:ind w:left="6804" w:firstLine="3261"/>
        <w:jc w:val="right"/>
        <w:rPr>
          <w:color w:val="000000"/>
          <w:sz w:val="22"/>
          <w:szCs w:val="22"/>
        </w:rPr>
      </w:pPr>
      <w:r w:rsidRPr="00E059E4">
        <w:rPr>
          <w:color w:val="000000"/>
          <w:sz w:val="22"/>
          <w:szCs w:val="22"/>
        </w:rPr>
        <w:t>к постановлению администрации</w:t>
      </w:r>
      <w:r>
        <w:rPr>
          <w:color w:val="000000"/>
          <w:sz w:val="22"/>
          <w:szCs w:val="22"/>
        </w:rPr>
        <w:t xml:space="preserve"> </w:t>
      </w:r>
    </w:p>
    <w:p w:rsidR="00FD0880" w:rsidRDefault="00D77116" w:rsidP="00FD0880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Порецкого </w:t>
      </w:r>
      <w:r w:rsidR="00FD0880" w:rsidRPr="00E059E4">
        <w:rPr>
          <w:color w:val="000000"/>
          <w:sz w:val="22"/>
          <w:szCs w:val="22"/>
        </w:rPr>
        <w:t>сельского поселения</w:t>
      </w:r>
    </w:p>
    <w:p w:rsidR="00FD0880" w:rsidRPr="00E059E4" w:rsidRDefault="00FD0880" w:rsidP="00FD0880">
      <w:pPr>
        <w:ind w:left="6804" w:firstLine="326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059E4">
        <w:rPr>
          <w:color w:val="000000"/>
          <w:sz w:val="22"/>
          <w:szCs w:val="22"/>
        </w:rPr>
        <w:t xml:space="preserve">Порецкого района Чувашской Республики </w:t>
      </w:r>
    </w:p>
    <w:p w:rsidR="00FD0880" w:rsidRDefault="00F328D3" w:rsidP="00FD0880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19.0</w:t>
      </w:r>
      <w:r w:rsidR="00EF691F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.2021</w:t>
      </w:r>
      <w:r w:rsidR="00FD0880" w:rsidRPr="000518D3">
        <w:rPr>
          <w:b w:val="0"/>
          <w:sz w:val="22"/>
          <w:szCs w:val="22"/>
        </w:rPr>
        <w:t xml:space="preserve"> №</w:t>
      </w:r>
      <w:r w:rsidR="00984FC6">
        <w:rPr>
          <w:b w:val="0"/>
          <w:sz w:val="22"/>
          <w:szCs w:val="22"/>
        </w:rPr>
        <w:t>21</w:t>
      </w:r>
    </w:p>
    <w:p w:rsidR="00913F0B" w:rsidRDefault="00913F0B" w:rsidP="000518D3">
      <w:pPr>
        <w:pStyle w:val="14"/>
        <w:tabs>
          <w:tab w:val="left" w:pos="1232"/>
        </w:tabs>
        <w:ind w:left="6663"/>
        <w:jc w:val="right"/>
        <w:rPr>
          <w:b w:val="0"/>
          <w:sz w:val="22"/>
          <w:szCs w:val="22"/>
        </w:rPr>
      </w:pPr>
    </w:p>
    <w:p w:rsidR="000518D3" w:rsidRPr="000518D3" w:rsidRDefault="000518D3" w:rsidP="000518D3">
      <w:pPr>
        <w:pStyle w:val="14"/>
        <w:tabs>
          <w:tab w:val="left" w:pos="1232"/>
        </w:tabs>
        <w:ind w:left="6663"/>
        <w:jc w:val="right"/>
        <w:rPr>
          <w:b w:val="0"/>
          <w:bCs/>
          <w:sz w:val="24"/>
          <w:szCs w:val="24"/>
        </w:rPr>
      </w:pPr>
    </w:p>
    <w:p w:rsidR="00C2403D" w:rsidRDefault="00F328D3" w:rsidP="00A4743E">
      <w:pPr>
        <w:pStyle w:val="14"/>
        <w:tabs>
          <w:tab w:val="left" w:pos="1232"/>
        </w:tabs>
        <w:ind w:left="6663"/>
        <w:rPr>
          <w:b w:val="0"/>
          <w:sz w:val="24"/>
        </w:rPr>
      </w:pPr>
      <w:r>
        <w:rPr>
          <w:b w:val="0"/>
          <w:bCs/>
          <w:sz w:val="24"/>
          <w:szCs w:val="24"/>
        </w:rPr>
        <w:t>«</w:t>
      </w:r>
      <w:r w:rsidR="00D2643D" w:rsidRPr="00456A9D">
        <w:rPr>
          <w:b w:val="0"/>
          <w:bCs/>
          <w:sz w:val="24"/>
          <w:szCs w:val="24"/>
        </w:rPr>
        <w:t>Приложение к подпрограмме «</w:t>
      </w:r>
      <w:r w:rsidR="00C2403D" w:rsidRPr="00C2403D">
        <w:rPr>
          <w:b w:val="0"/>
          <w:sz w:val="24"/>
        </w:rPr>
        <w:t xml:space="preserve">Безопасные и качественные </w:t>
      </w:r>
    </w:p>
    <w:p w:rsidR="00D2643D" w:rsidRDefault="00C2403D" w:rsidP="00A4743E">
      <w:pPr>
        <w:pStyle w:val="14"/>
        <w:tabs>
          <w:tab w:val="left" w:pos="1232"/>
        </w:tabs>
        <w:ind w:left="6663"/>
        <w:rPr>
          <w:b w:val="0"/>
          <w:bCs/>
          <w:sz w:val="24"/>
          <w:szCs w:val="24"/>
        </w:rPr>
      </w:pPr>
      <w:r w:rsidRPr="00C2403D">
        <w:rPr>
          <w:b w:val="0"/>
          <w:sz w:val="24"/>
        </w:rPr>
        <w:t>автомобильные дороги</w:t>
      </w:r>
      <w:r w:rsidR="00D2643D" w:rsidRPr="00456A9D">
        <w:rPr>
          <w:b w:val="0"/>
          <w:bCs/>
          <w:sz w:val="24"/>
          <w:szCs w:val="24"/>
        </w:rPr>
        <w:t xml:space="preserve">» </w:t>
      </w:r>
      <w:r w:rsidR="00A4743E">
        <w:rPr>
          <w:b w:val="0"/>
          <w:bCs/>
          <w:sz w:val="24"/>
          <w:szCs w:val="24"/>
        </w:rPr>
        <w:t>м</w:t>
      </w:r>
      <w:r w:rsidR="00D2643D" w:rsidRPr="00456A9D">
        <w:rPr>
          <w:b w:val="0"/>
          <w:bCs/>
          <w:sz w:val="24"/>
          <w:szCs w:val="24"/>
        </w:rPr>
        <w:t>униципальной программы</w:t>
      </w:r>
      <w:r w:rsidR="005F35D2">
        <w:t xml:space="preserve"> </w:t>
      </w:r>
      <w:r w:rsidR="00D77116">
        <w:rPr>
          <w:b w:val="0"/>
          <w:sz w:val="24"/>
          <w:szCs w:val="24"/>
        </w:rPr>
        <w:t xml:space="preserve">Порецкого </w:t>
      </w:r>
      <w:r w:rsidR="005F35D2" w:rsidRPr="005F35D2">
        <w:rPr>
          <w:b w:val="0"/>
          <w:sz w:val="24"/>
          <w:szCs w:val="24"/>
        </w:rPr>
        <w:t>сельского поселения «Развитие транспортной системы</w:t>
      </w:r>
      <w:r w:rsidR="00D2643D" w:rsidRPr="005F35D2">
        <w:rPr>
          <w:b w:val="0"/>
          <w:bCs/>
          <w:sz w:val="24"/>
          <w:szCs w:val="24"/>
        </w:rPr>
        <w:t>»</w:t>
      </w:r>
    </w:p>
    <w:p w:rsidR="00A4743E" w:rsidRPr="00456A9D" w:rsidRDefault="00A4743E" w:rsidP="00A4743E">
      <w:pPr>
        <w:pStyle w:val="14"/>
        <w:tabs>
          <w:tab w:val="left" w:pos="1232"/>
        </w:tabs>
        <w:ind w:left="6663"/>
        <w:rPr>
          <w:b w:val="0"/>
          <w:bCs/>
          <w:sz w:val="24"/>
          <w:szCs w:val="24"/>
        </w:rPr>
      </w:pPr>
    </w:p>
    <w:p w:rsidR="00153613" w:rsidRPr="00456A9D" w:rsidRDefault="00124E46" w:rsidP="00124E46">
      <w:pPr>
        <w:pStyle w:val="14"/>
        <w:tabs>
          <w:tab w:val="left" w:pos="1232"/>
        </w:tabs>
        <w:rPr>
          <w:bCs/>
          <w:sz w:val="24"/>
          <w:szCs w:val="24"/>
        </w:rPr>
      </w:pPr>
      <w:r w:rsidRPr="00456A9D">
        <w:rPr>
          <w:bCs/>
          <w:sz w:val="24"/>
          <w:szCs w:val="24"/>
        </w:rPr>
        <w:t>Ресурсное обеспечение</w:t>
      </w:r>
    </w:p>
    <w:p w:rsidR="00C2403D" w:rsidRDefault="00124E46" w:rsidP="00124E46">
      <w:pPr>
        <w:pStyle w:val="14"/>
        <w:tabs>
          <w:tab w:val="left" w:pos="1232"/>
        </w:tabs>
        <w:rPr>
          <w:bCs/>
          <w:sz w:val="24"/>
          <w:szCs w:val="24"/>
        </w:rPr>
      </w:pPr>
      <w:r w:rsidRPr="00456A9D">
        <w:rPr>
          <w:bCs/>
          <w:sz w:val="24"/>
          <w:szCs w:val="24"/>
        </w:rPr>
        <w:t>подпрограммы «</w:t>
      </w:r>
      <w:r w:rsidR="00C2403D" w:rsidRPr="00444EE7">
        <w:rPr>
          <w:sz w:val="24"/>
        </w:rPr>
        <w:t>Безопасные и качественные автомобильные дороги</w:t>
      </w:r>
      <w:r w:rsidRPr="00456A9D">
        <w:rPr>
          <w:bCs/>
          <w:sz w:val="24"/>
          <w:szCs w:val="24"/>
        </w:rPr>
        <w:t xml:space="preserve">» </w:t>
      </w:r>
      <w:r w:rsidR="00A4743E">
        <w:rPr>
          <w:bCs/>
          <w:sz w:val="24"/>
          <w:szCs w:val="24"/>
        </w:rPr>
        <w:t>м</w:t>
      </w:r>
      <w:r w:rsidRPr="00456A9D">
        <w:rPr>
          <w:bCs/>
          <w:sz w:val="24"/>
          <w:szCs w:val="24"/>
        </w:rPr>
        <w:t xml:space="preserve">униципальной программы </w:t>
      </w:r>
      <w:r w:rsidR="00D77116">
        <w:rPr>
          <w:bCs/>
          <w:sz w:val="24"/>
          <w:szCs w:val="24"/>
        </w:rPr>
        <w:t xml:space="preserve">Порецкого </w:t>
      </w:r>
      <w:r w:rsidR="00076772">
        <w:rPr>
          <w:bCs/>
          <w:sz w:val="24"/>
          <w:szCs w:val="24"/>
        </w:rPr>
        <w:t xml:space="preserve">сельского </w:t>
      </w:r>
    </w:p>
    <w:p w:rsidR="00124E46" w:rsidRDefault="00076772" w:rsidP="00124E46">
      <w:pPr>
        <w:pStyle w:val="14"/>
        <w:tabs>
          <w:tab w:val="left" w:pos="123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</w:t>
      </w:r>
      <w:r w:rsidR="00A4743E">
        <w:rPr>
          <w:bCs/>
          <w:sz w:val="24"/>
          <w:szCs w:val="24"/>
        </w:rPr>
        <w:t xml:space="preserve"> </w:t>
      </w:r>
      <w:r w:rsidR="00A076A8">
        <w:rPr>
          <w:bCs/>
          <w:sz w:val="24"/>
          <w:szCs w:val="24"/>
        </w:rPr>
        <w:t xml:space="preserve">Порецкого района Чувашской Республики </w:t>
      </w:r>
      <w:r w:rsidR="00A4743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Развитие транспортной системы</w:t>
      </w:r>
      <w:r w:rsidR="00124E46" w:rsidRPr="00456A9D">
        <w:rPr>
          <w:bCs/>
          <w:sz w:val="24"/>
          <w:szCs w:val="24"/>
        </w:rPr>
        <w:t>»</w:t>
      </w:r>
    </w:p>
    <w:p w:rsidR="00A4743E" w:rsidRPr="00456A9D" w:rsidRDefault="00A4743E" w:rsidP="00124E46">
      <w:pPr>
        <w:pStyle w:val="14"/>
        <w:tabs>
          <w:tab w:val="left" w:pos="1232"/>
        </w:tabs>
        <w:rPr>
          <w:bCs/>
          <w:sz w:val="24"/>
          <w:szCs w:val="24"/>
        </w:rPr>
      </w:pPr>
    </w:p>
    <w:tbl>
      <w:tblPr>
        <w:tblW w:w="16125" w:type="dxa"/>
        <w:tblLayout w:type="fixed"/>
        <w:tblLook w:val="04A0"/>
      </w:tblPr>
      <w:tblGrid>
        <w:gridCol w:w="1242"/>
        <w:gridCol w:w="1985"/>
        <w:gridCol w:w="709"/>
        <w:gridCol w:w="708"/>
        <w:gridCol w:w="1275"/>
        <w:gridCol w:w="709"/>
        <w:gridCol w:w="1134"/>
        <w:gridCol w:w="851"/>
        <w:gridCol w:w="851"/>
        <w:gridCol w:w="850"/>
        <w:gridCol w:w="851"/>
        <w:gridCol w:w="850"/>
        <w:gridCol w:w="851"/>
        <w:gridCol w:w="850"/>
        <w:gridCol w:w="851"/>
        <w:gridCol w:w="992"/>
        <w:gridCol w:w="566"/>
      </w:tblGrid>
      <w:tr w:rsidR="00A4743E" w:rsidRPr="00456A9D" w:rsidTr="00EC1F84">
        <w:trPr>
          <w:gridAfter w:val="1"/>
          <w:wAfter w:w="566" w:type="dxa"/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A4743E" w:rsidRPr="00456A9D" w:rsidTr="00EC1F84">
        <w:trPr>
          <w:gridAfter w:val="1"/>
          <w:wAfter w:w="566" w:type="dxa"/>
          <w:trHeight w:val="25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3E" w:rsidRPr="00456A9D" w:rsidRDefault="00A4743E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1E1785" w:rsidRPr="00456A9D" w:rsidTr="00EC1F84">
        <w:trPr>
          <w:gridAfter w:val="1"/>
          <w:wAfter w:w="566" w:type="dxa"/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785" w:rsidRPr="00456A9D" w:rsidRDefault="001E1785" w:rsidP="005F07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F328D3" w:rsidRPr="00456A9D" w:rsidTr="00EC1F84">
        <w:trPr>
          <w:gridAfter w:val="1"/>
          <w:wAfter w:w="566" w:type="dxa"/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6A9D">
              <w:rPr>
                <w:b/>
                <w:bCs/>
                <w:color w:val="000000"/>
                <w:sz w:val="18"/>
                <w:szCs w:val="18"/>
              </w:rPr>
              <w:t>Подпрограм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456A9D">
              <w:rPr>
                <w:b/>
                <w:bCs/>
                <w:color w:val="000000"/>
                <w:sz w:val="18"/>
                <w:szCs w:val="18"/>
              </w:rPr>
              <w:br/>
              <w:t>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6A9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C2403D">
              <w:rPr>
                <w:sz w:val="18"/>
                <w:szCs w:val="18"/>
              </w:rPr>
              <w:t>Безопасные и качественные автомобильные дороги</w:t>
            </w:r>
            <w:r w:rsidRPr="00C2403D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</w:t>
            </w:r>
            <w:r w:rsidRPr="00456A9D">
              <w:rPr>
                <w:color w:val="000000"/>
                <w:sz w:val="18"/>
                <w:szCs w:val="1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</w:tr>
      <w:tr w:rsidR="00F328D3" w:rsidRPr="00456A9D" w:rsidTr="00EC1F84">
        <w:trPr>
          <w:gridAfter w:val="1"/>
          <w:wAfter w:w="566" w:type="dxa"/>
          <w:trHeight w:val="4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874F5F" w:rsidTr="00EC1F84">
        <w:trPr>
          <w:gridAfter w:val="1"/>
          <w:wAfter w:w="566" w:type="dxa"/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</w:tr>
      <w:tr w:rsidR="00F328D3" w:rsidRPr="00456A9D" w:rsidTr="00EC1F84">
        <w:trPr>
          <w:gridAfter w:val="1"/>
          <w:wAfter w:w="566" w:type="dxa"/>
          <w:trHeight w:val="644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8D3" w:rsidRPr="00456A9D" w:rsidRDefault="00F328D3" w:rsidP="00F328D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1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7A2025" w:rsidRDefault="00F328D3" w:rsidP="00F328D3">
            <w:pPr>
              <w:ind w:firstLine="0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816,6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</w:tr>
      <w:tr w:rsidR="00380694" w:rsidRPr="005F077D" w:rsidTr="00EC1F84">
        <w:trPr>
          <w:gridAfter w:val="1"/>
          <w:wAfter w:w="566" w:type="dxa"/>
          <w:trHeight w:val="411"/>
        </w:trPr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5F077D" w:rsidRDefault="00380694" w:rsidP="003806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5F077D">
              <w:rPr>
                <w:b/>
                <w:sz w:val="20"/>
                <w:szCs w:val="18"/>
              </w:rPr>
              <w:t xml:space="preserve">Цель: </w:t>
            </w:r>
            <w:r w:rsidRPr="005F077D">
              <w:rPr>
                <w:b/>
                <w:color w:val="000000"/>
                <w:sz w:val="20"/>
                <w:szCs w:val="18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  <w:p w:rsidR="00380694" w:rsidRPr="005F077D" w:rsidRDefault="00380694" w:rsidP="00380694">
            <w:pPr>
              <w:ind w:firstLine="0"/>
              <w:jc w:val="center"/>
              <w:rPr>
                <w:b/>
                <w:color w:val="000000"/>
                <w:sz w:val="20"/>
                <w:szCs w:val="18"/>
              </w:rPr>
            </w:pPr>
          </w:p>
        </w:tc>
      </w:tr>
      <w:tr w:rsidR="00F328D3" w:rsidRPr="00456A9D" w:rsidTr="00EC1F84">
        <w:trPr>
          <w:gridAfter w:val="1"/>
          <w:wAfter w:w="566" w:type="dxa"/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Основное мероприя</w:t>
            </w:r>
            <w:r w:rsidRPr="00456A9D">
              <w:rPr>
                <w:color w:val="000000"/>
                <w:sz w:val="18"/>
                <w:szCs w:val="18"/>
              </w:rPr>
              <w:br w:type="page"/>
              <w:t>тие</w:t>
            </w: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1</w:t>
            </w: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 w:rsidRPr="00456A9D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</w:tr>
      <w:tr w:rsidR="00F328D3" w:rsidRPr="00456A9D" w:rsidTr="00EC1F84">
        <w:trPr>
          <w:gridAfter w:val="1"/>
          <w:wAfter w:w="566" w:type="dxa"/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456A9D" w:rsidTr="00EC1F84">
        <w:trPr>
          <w:gridAfter w:val="1"/>
          <w:wAfter w:w="566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270F71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Ч21030000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</w:tr>
      <w:tr w:rsidR="00F328D3" w:rsidRPr="00456A9D" w:rsidTr="00EC1F84">
        <w:trPr>
          <w:gridAfter w:val="1"/>
          <w:wAfter w:w="566" w:type="dxa"/>
          <w:trHeight w:val="66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1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3851FD" w:rsidRDefault="00F328D3" w:rsidP="00F328D3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1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</w:tr>
      <w:tr w:rsidR="00D86788" w:rsidRPr="00456A9D" w:rsidTr="00EC1F84">
        <w:trPr>
          <w:gridAfter w:val="1"/>
          <w:wAfter w:w="566" w:type="dxa"/>
          <w:trHeight w:val="1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788" w:rsidRPr="00456A9D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788" w:rsidRPr="00456A9D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788" w:rsidRPr="00456A9D" w:rsidRDefault="00D86788" w:rsidP="0038069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Pr="00456A9D" w:rsidRDefault="00D86788" w:rsidP="0038069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Pr="00456A9D" w:rsidRDefault="00D86788" w:rsidP="0038069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Pr="00456A9D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6788" w:rsidRDefault="00D86788" w:rsidP="003806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0694" w:rsidRPr="00456A9D" w:rsidTr="001F23DF">
        <w:trPr>
          <w:trHeight w:val="110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456A9D" w:rsidRDefault="00380694" w:rsidP="0038069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28" w:right="-28" w:firstLine="0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 xml:space="preserve">Доля протяженности автомобильных дорог общего пользования местного значения в границах населенных пунктов </w:t>
            </w:r>
            <w:r w:rsidR="00D77116" w:rsidRPr="00984FC6">
              <w:rPr>
                <w:color w:val="000000"/>
                <w:sz w:val="18"/>
                <w:szCs w:val="18"/>
              </w:rPr>
              <w:t xml:space="preserve">Порецкого </w:t>
            </w:r>
            <w:r w:rsidRPr="00984FC6">
              <w:rPr>
                <w:color w:val="000000"/>
                <w:sz w:val="18"/>
                <w:szCs w:val="18"/>
              </w:rPr>
              <w:t>сельского поселения</w:t>
            </w:r>
            <w:r w:rsidR="00666119" w:rsidRPr="00984FC6">
              <w:rPr>
                <w:color w:val="000000"/>
                <w:sz w:val="18"/>
                <w:szCs w:val="18"/>
              </w:rPr>
              <w:t xml:space="preserve"> Порецкого района Чувашской Республики</w:t>
            </w:r>
            <w:r w:rsidRPr="00984FC6">
              <w:rPr>
                <w:color w:val="000000"/>
                <w:sz w:val="18"/>
                <w:szCs w:val="18"/>
              </w:rPr>
              <w:t>, соответствующих нормативным требованиям, в их общей протяженности,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FC6"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66" w:type="dxa"/>
            <w:shd w:val="clear" w:color="auto" w:fill="auto"/>
          </w:tcPr>
          <w:p w:rsidR="00380694" w:rsidRPr="00984FC6" w:rsidRDefault="00380694" w:rsidP="00380694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80694" w:rsidRPr="00456A9D" w:rsidTr="001F23DF">
        <w:trPr>
          <w:trHeight w:val="110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456A9D" w:rsidRDefault="00380694" w:rsidP="0038069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28" w:right="-28" w:firstLine="0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ремонту, км</w:t>
            </w:r>
          </w:p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1F23DF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 w:rsidRPr="00984F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94" w:rsidRPr="00984FC6" w:rsidRDefault="00380694" w:rsidP="00380694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84FC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380694" w:rsidRPr="00984FC6" w:rsidRDefault="00380694" w:rsidP="00380694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F71" w:rsidRPr="00456A9D" w:rsidTr="00EC1F84">
        <w:trPr>
          <w:gridAfter w:val="1"/>
          <w:wAfter w:w="566" w:type="dxa"/>
          <w:trHeight w:val="28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456A9D" w:rsidRDefault="00270F71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456A9D" w:rsidRDefault="00F328D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C7026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456A9D" w:rsidRDefault="00270F71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456A9D" w:rsidRDefault="00270F71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456A9D" w:rsidRDefault="00270F71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456A9D" w:rsidRDefault="00270F71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0F71" w:rsidRPr="00456A9D" w:rsidRDefault="00270F71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7E2561" w:rsidRDefault="007E2561" w:rsidP="00270F71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F71" w:rsidRPr="008A2903" w:rsidRDefault="00E13383" w:rsidP="00270F7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F71" w:rsidRPr="008A290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3383" w:rsidRPr="00456A9D" w:rsidTr="00EC1F84">
        <w:trPr>
          <w:gridAfter w:val="1"/>
          <w:wAfter w:w="566" w:type="dxa"/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3851FD" w:rsidRDefault="00E13383" w:rsidP="00270F71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35AD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35AD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35AD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35AD3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3383" w:rsidRPr="00874F5F" w:rsidTr="00EC1F84">
        <w:trPr>
          <w:gridAfter w:val="1"/>
          <w:wAfter w:w="566" w:type="dxa"/>
          <w:trHeight w:val="66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7E2561" w:rsidRDefault="00E13383" w:rsidP="007E2561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270F71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3383" w:rsidRPr="00456A9D" w:rsidTr="00EC1F84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1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270F7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3851FD" w:rsidRDefault="00E13383" w:rsidP="00270F71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270F71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270F71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270F71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270F71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8A2903" w:rsidTr="00DA036F">
        <w:trPr>
          <w:gridAfter w:val="1"/>
          <w:wAfter w:w="566" w:type="dxa"/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lastRenderedPageBreak/>
              <w:t>Ме</w:t>
            </w:r>
            <w:r>
              <w:rPr>
                <w:color w:val="000000"/>
                <w:sz w:val="18"/>
                <w:szCs w:val="18"/>
              </w:rPr>
              <w:t>роприятие 1.</w:t>
            </w:r>
            <w:r w:rsidR="007E25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C7026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F328D3" w:rsidRDefault="009E7765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E13383">
              <w:rPr>
                <w:color w:val="000000"/>
                <w:sz w:val="20"/>
                <w:szCs w:val="20"/>
              </w:rPr>
              <w:t>599,2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23100,5</w:t>
            </w:r>
          </w:p>
        </w:tc>
      </w:tr>
      <w:tr w:rsidR="00F328D3" w:rsidTr="00DA036F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F328D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328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E13383" w:rsidRDefault="00F328D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E133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35A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28D3" w:rsidRPr="00DA7886" w:rsidTr="00DA036F">
        <w:trPr>
          <w:gridAfter w:val="1"/>
          <w:wAfter w:w="566" w:type="dxa"/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61" w:rsidRPr="00994426" w:rsidRDefault="007E2561" w:rsidP="007E2561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Ч2103S</w:t>
            </w:r>
            <w:r>
              <w:rPr>
                <w:color w:val="000000"/>
                <w:sz w:val="18"/>
                <w:szCs w:val="18"/>
                <w:lang w:val="en-US"/>
              </w:rPr>
              <w:t>4190</w:t>
            </w:r>
          </w:p>
          <w:p w:rsidR="00F328D3" w:rsidRPr="00F328D3" w:rsidRDefault="007E2561" w:rsidP="007E2561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F328D3" w:rsidRDefault="009E7765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E13383">
              <w:rPr>
                <w:color w:val="000000"/>
                <w:sz w:val="20"/>
                <w:szCs w:val="20"/>
              </w:rPr>
              <w:t>499,2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DA7886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DA7886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11343,0</w:t>
            </w:r>
          </w:p>
        </w:tc>
      </w:tr>
      <w:tr w:rsidR="00F328D3" w:rsidRPr="008A2903" w:rsidTr="00F328D3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456A9D" w:rsidRDefault="00F328D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F328D3" w:rsidRDefault="009E7765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E1338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D3" w:rsidRPr="008A2903" w:rsidRDefault="00F328D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11757,5</w:t>
            </w:r>
          </w:p>
        </w:tc>
      </w:tr>
      <w:tr w:rsidR="00E13383" w:rsidRPr="008A2903" w:rsidTr="00DA036F">
        <w:trPr>
          <w:gridAfter w:val="1"/>
          <w:wAfter w:w="566" w:type="dxa"/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роприятие 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328D3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E13383">
              <w:rPr>
                <w:color w:val="000000"/>
                <w:sz w:val="18"/>
                <w:szCs w:val="18"/>
              </w:rPr>
              <w:t>427,8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3383" w:rsidTr="00DA036F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328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35AD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328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35AD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5A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E133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3383" w:rsidRPr="00DA7886" w:rsidTr="00DA036F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Ч2103</w:t>
            </w:r>
            <w:r>
              <w:rPr>
                <w:color w:val="000000"/>
                <w:sz w:val="18"/>
                <w:szCs w:val="18"/>
                <w:lang w:val="en-US"/>
              </w:rPr>
              <w:t>S4210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DA7886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E13383">
              <w:rPr>
                <w:color w:val="000000"/>
                <w:sz w:val="18"/>
                <w:szCs w:val="18"/>
              </w:rPr>
              <w:t>427,8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13383" w:rsidRPr="008A2903" w:rsidTr="00F328D3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456A9D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56A9D">
              <w:rPr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F328D3" w:rsidRDefault="00E13383" w:rsidP="00F328D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E13383" w:rsidRDefault="00E13383" w:rsidP="00F328D3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18"/>
                <w:szCs w:val="18"/>
              </w:rPr>
            </w:pPr>
            <w:r w:rsidRPr="00E133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83" w:rsidRPr="008A2903" w:rsidRDefault="00E13383" w:rsidP="00DA036F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83" w:rsidRPr="008A2903" w:rsidRDefault="00E13383" w:rsidP="00DA036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038D0" w:rsidRDefault="002038D0" w:rsidP="003D0340">
      <w:pPr>
        <w:pStyle w:val="14"/>
        <w:tabs>
          <w:tab w:val="left" w:pos="1232"/>
        </w:tabs>
        <w:jc w:val="right"/>
        <w:rPr>
          <w:b w:val="0"/>
          <w:bCs/>
          <w:sz w:val="24"/>
          <w:szCs w:val="24"/>
        </w:rPr>
      </w:pPr>
    </w:p>
    <w:sectPr w:rsidR="002038D0" w:rsidSect="00456A9D">
      <w:pgSz w:w="16834" w:h="11909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3D" w:rsidRDefault="00A0383D" w:rsidP="003C6F31">
      <w:r>
        <w:separator/>
      </w:r>
    </w:p>
  </w:endnote>
  <w:endnote w:type="continuationSeparator" w:id="1">
    <w:p w:rsidR="00A0383D" w:rsidRDefault="00A0383D" w:rsidP="003C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3D" w:rsidRDefault="00A0383D" w:rsidP="003C6F31">
      <w:r>
        <w:separator/>
      </w:r>
    </w:p>
  </w:footnote>
  <w:footnote w:type="continuationSeparator" w:id="1">
    <w:p w:rsidR="00A0383D" w:rsidRDefault="00A0383D" w:rsidP="003C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8"/>
  </w:num>
  <w:num w:numId="9">
    <w:abstractNumId w:val="4"/>
  </w:num>
  <w:num w:numId="10">
    <w:abstractNumId w:val="21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7"/>
  </w:num>
  <w:num w:numId="21">
    <w:abstractNumId w:val="13"/>
  </w:num>
  <w:num w:numId="22">
    <w:abstractNumId w:val="20"/>
  </w:num>
  <w:num w:numId="23">
    <w:abstractNumId w:val="2"/>
  </w:num>
  <w:num w:numId="24">
    <w:abstractNumId w:val="19"/>
  </w:num>
  <w:num w:numId="25">
    <w:abstractNumId w:val="23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40"/>
    <w:rsid w:val="000014EF"/>
    <w:rsid w:val="00001A1A"/>
    <w:rsid w:val="00004580"/>
    <w:rsid w:val="00005204"/>
    <w:rsid w:val="00036453"/>
    <w:rsid w:val="0004521C"/>
    <w:rsid w:val="000518D3"/>
    <w:rsid w:val="0006123E"/>
    <w:rsid w:val="000651BB"/>
    <w:rsid w:val="000671E5"/>
    <w:rsid w:val="00074481"/>
    <w:rsid w:val="00075415"/>
    <w:rsid w:val="00076772"/>
    <w:rsid w:val="000775A3"/>
    <w:rsid w:val="00082351"/>
    <w:rsid w:val="00086813"/>
    <w:rsid w:val="00094369"/>
    <w:rsid w:val="000978DE"/>
    <w:rsid w:val="000A4B6A"/>
    <w:rsid w:val="000B3CE8"/>
    <w:rsid w:val="000B6646"/>
    <w:rsid w:val="000C7B80"/>
    <w:rsid w:val="000E09BE"/>
    <w:rsid w:val="000E1EBE"/>
    <w:rsid w:val="000F62D2"/>
    <w:rsid w:val="00105B35"/>
    <w:rsid w:val="0011161E"/>
    <w:rsid w:val="00115D04"/>
    <w:rsid w:val="00124E46"/>
    <w:rsid w:val="001376CC"/>
    <w:rsid w:val="00153613"/>
    <w:rsid w:val="00157354"/>
    <w:rsid w:val="0016105C"/>
    <w:rsid w:val="001634AA"/>
    <w:rsid w:val="001663E2"/>
    <w:rsid w:val="0017111E"/>
    <w:rsid w:val="00180D2C"/>
    <w:rsid w:val="0019279A"/>
    <w:rsid w:val="001A3E74"/>
    <w:rsid w:val="001B1720"/>
    <w:rsid w:val="001B4D3A"/>
    <w:rsid w:val="001D0C0A"/>
    <w:rsid w:val="001D4245"/>
    <w:rsid w:val="001D7DC0"/>
    <w:rsid w:val="001E07CD"/>
    <w:rsid w:val="001E1785"/>
    <w:rsid w:val="001E21FA"/>
    <w:rsid w:val="001F11DB"/>
    <w:rsid w:val="001F1B59"/>
    <w:rsid w:val="001F23DF"/>
    <w:rsid w:val="00203069"/>
    <w:rsid w:val="002038D0"/>
    <w:rsid w:val="00212AE6"/>
    <w:rsid w:val="00220020"/>
    <w:rsid w:val="002208A1"/>
    <w:rsid w:val="00221CD8"/>
    <w:rsid w:val="0023676A"/>
    <w:rsid w:val="00246187"/>
    <w:rsid w:val="00247864"/>
    <w:rsid w:val="00255663"/>
    <w:rsid w:val="00256B89"/>
    <w:rsid w:val="00270283"/>
    <w:rsid w:val="00270F71"/>
    <w:rsid w:val="0027548C"/>
    <w:rsid w:val="0027639A"/>
    <w:rsid w:val="0028425B"/>
    <w:rsid w:val="00286C60"/>
    <w:rsid w:val="002C17BD"/>
    <w:rsid w:val="002E1A66"/>
    <w:rsid w:val="002F07B7"/>
    <w:rsid w:val="002F3CB4"/>
    <w:rsid w:val="00312C37"/>
    <w:rsid w:val="00315901"/>
    <w:rsid w:val="00332104"/>
    <w:rsid w:val="003323A7"/>
    <w:rsid w:val="0033393C"/>
    <w:rsid w:val="00340E45"/>
    <w:rsid w:val="003417D8"/>
    <w:rsid w:val="0035232D"/>
    <w:rsid w:val="00365C2F"/>
    <w:rsid w:val="00367095"/>
    <w:rsid w:val="003738C9"/>
    <w:rsid w:val="00376CC5"/>
    <w:rsid w:val="00380694"/>
    <w:rsid w:val="00382DC9"/>
    <w:rsid w:val="003839AA"/>
    <w:rsid w:val="00394374"/>
    <w:rsid w:val="003B4E4A"/>
    <w:rsid w:val="003C2272"/>
    <w:rsid w:val="003C4169"/>
    <w:rsid w:val="003C6F31"/>
    <w:rsid w:val="003D0340"/>
    <w:rsid w:val="003D0B9A"/>
    <w:rsid w:val="003D19FC"/>
    <w:rsid w:val="003D3EEC"/>
    <w:rsid w:val="003D4750"/>
    <w:rsid w:val="003D5CE0"/>
    <w:rsid w:val="003E2062"/>
    <w:rsid w:val="003E5390"/>
    <w:rsid w:val="003E78B8"/>
    <w:rsid w:val="003F67F0"/>
    <w:rsid w:val="00402FE9"/>
    <w:rsid w:val="00404732"/>
    <w:rsid w:val="00412187"/>
    <w:rsid w:val="00430356"/>
    <w:rsid w:val="004311FB"/>
    <w:rsid w:val="00432288"/>
    <w:rsid w:val="00444EE7"/>
    <w:rsid w:val="004520F4"/>
    <w:rsid w:val="00456A9D"/>
    <w:rsid w:val="00466552"/>
    <w:rsid w:val="00466680"/>
    <w:rsid w:val="0048527F"/>
    <w:rsid w:val="004852F5"/>
    <w:rsid w:val="0049101E"/>
    <w:rsid w:val="00491F9B"/>
    <w:rsid w:val="004A23F0"/>
    <w:rsid w:val="004A3DF9"/>
    <w:rsid w:val="004A43EB"/>
    <w:rsid w:val="004A576C"/>
    <w:rsid w:val="004A606E"/>
    <w:rsid w:val="004B0AB3"/>
    <w:rsid w:val="004C138C"/>
    <w:rsid w:val="004C7B92"/>
    <w:rsid w:val="005005B7"/>
    <w:rsid w:val="00504CFE"/>
    <w:rsid w:val="005068BA"/>
    <w:rsid w:val="005327EE"/>
    <w:rsid w:val="0054300E"/>
    <w:rsid w:val="00557C7C"/>
    <w:rsid w:val="005708A0"/>
    <w:rsid w:val="00571373"/>
    <w:rsid w:val="00576AE3"/>
    <w:rsid w:val="005858D3"/>
    <w:rsid w:val="0059319E"/>
    <w:rsid w:val="00594835"/>
    <w:rsid w:val="005B062E"/>
    <w:rsid w:val="005B1323"/>
    <w:rsid w:val="005B4FA7"/>
    <w:rsid w:val="005B764C"/>
    <w:rsid w:val="005C34A3"/>
    <w:rsid w:val="005C7455"/>
    <w:rsid w:val="005D64F7"/>
    <w:rsid w:val="005D6B6F"/>
    <w:rsid w:val="005E0F94"/>
    <w:rsid w:val="005F077D"/>
    <w:rsid w:val="005F35D2"/>
    <w:rsid w:val="00600C9F"/>
    <w:rsid w:val="00600DEC"/>
    <w:rsid w:val="00616C78"/>
    <w:rsid w:val="00621CE9"/>
    <w:rsid w:val="00623FF6"/>
    <w:rsid w:val="00630A7E"/>
    <w:rsid w:val="006313F7"/>
    <w:rsid w:val="0064020A"/>
    <w:rsid w:val="006408B4"/>
    <w:rsid w:val="00647536"/>
    <w:rsid w:val="0065180D"/>
    <w:rsid w:val="00661DF6"/>
    <w:rsid w:val="00666119"/>
    <w:rsid w:val="00674FF5"/>
    <w:rsid w:val="00691B03"/>
    <w:rsid w:val="00693DFC"/>
    <w:rsid w:val="006943E0"/>
    <w:rsid w:val="006A0EB3"/>
    <w:rsid w:val="006A22E4"/>
    <w:rsid w:val="006A2369"/>
    <w:rsid w:val="006A79FD"/>
    <w:rsid w:val="006B54F7"/>
    <w:rsid w:val="006C222B"/>
    <w:rsid w:val="006D2DE5"/>
    <w:rsid w:val="006E18DE"/>
    <w:rsid w:val="006E24CB"/>
    <w:rsid w:val="006E603C"/>
    <w:rsid w:val="006F202D"/>
    <w:rsid w:val="00704224"/>
    <w:rsid w:val="00706090"/>
    <w:rsid w:val="00706BD7"/>
    <w:rsid w:val="00712B85"/>
    <w:rsid w:val="007158EE"/>
    <w:rsid w:val="00724AC9"/>
    <w:rsid w:val="007253F1"/>
    <w:rsid w:val="00733243"/>
    <w:rsid w:val="00741AA6"/>
    <w:rsid w:val="007518F1"/>
    <w:rsid w:val="00766FCD"/>
    <w:rsid w:val="007758A1"/>
    <w:rsid w:val="00780AE7"/>
    <w:rsid w:val="00785924"/>
    <w:rsid w:val="00794D06"/>
    <w:rsid w:val="007A2025"/>
    <w:rsid w:val="007A23DF"/>
    <w:rsid w:val="007B0555"/>
    <w:rsid w:val="007B72AA"/>
    <w:rsid w:val="007C4E35"/>
    <w:rsid w:val="007E1491"/>
    <w:rsid w:val="007E2561"/>
    <w:rsid w:val="007E365A"/>
    <w:rsid w:val="007E3E60"/>
    <w:rsid w:val="007F40AD"/>
    <w:rsid w:val="008073CC"/>
    <w:rsid w:val="00807AA6"/>
    <w:rsid w:val="008157AC"/>
    <w:rsid w:val="00815C6F"/>
    <w:rsid w:val="00823654"/>
    <w:rsid w:val="0082522F"/>
    <w:rsid w:val="008450B5"/>
    <w:rsid w:val="00851AA7"/>
    <w:rsid w:val="0085582F"/>
    <w:rsid w:val="00862C02"/>
    <w:rsid w:val="008644CB"/>
    <w:rsid w:val="00870A8C"/>
    <w:rsid w:val="0087250D"/>
    <w:rsid w:val="00873F8E"/>
    <w:rsid w:val="00874F5F"/>
    <w:rsid w:val="008754F9"/>
    <w:rsid w:val="008A2903"/>
    <w:rsid w:val="008A312E"/>
    <w:rsid w:val="008A492D"/>
    <w:rsid w:val="008B0070"/>
    <w:rsid w:val="008C3FB1"/>
    <w:rsid w:val="008C50B3"/>
    <w:rsid w:val="008C7724"/>
    <w:rsid w:val="008D308F"/>
    <w:rsid w:val="008D5BF2"/>
    <w:rsid w:val="00904B90"/>
    <w:rsid w:val="00912BB6"/>
    <w:rsid w:val="00913F0B"/>
    <w:rsid w:val="00923A2E"/>
    <w:rsid w:val="0093441A"/>
    <w:rsid w:val="00934FF9"/>
    <w:rsid w:val="009408A0"/>
    <w:rsid w:val="0094265A"/>
    <w:rsid w:val="00952DC6"/>
    <w:rsid w:val="009558F6"/>
    <w:rsid w:val="0096337E"/>
    <w:rsid w:val="00970617"/>
    <w:rsid w:val="00970658"/>
    <w:rsid w:val="00976907"/>
    <w:rsid w:val="00981B51"/>
    <w:rsid w:val="0098265C"/>
    <w:rsid w:val="00984FC6"/>
    <w:rsid w:val="009918E4"/>
    <w:rsid w:val="009A2C99"/>
    <w:rsid w:val="009A6725"/>
    <w:rsid w:val="009E0E1A"/>
    <w:rsid w:val="009E7765"/>
    <w:rsid w:val="009F39B8"/>
    <w:rsid w:val="00A0089D"/>
    <w:rsid w:val="00A01B20"/>
    <w:rsid w:val="00A0383D"/>
    <w:rsid w:val="00A076A8"/>
    <w:rsid w:val="00A2362F"/>
    <w:rsid w:val="00A25024"/>
    <w:rsid w:val="00A2582B"/>
    <w:rsid w:val="00A35440"/>
    <w:rsid w:val="00A4743E"/>
    <w:rsid w:val="00A51506"/>
    <w:rsid w:val="00A65F89"/>
    <w:rsid w:val="00A71D8F"/>
    <w:rsid w:val="00A804B9"/>
    <w:rsid w:val="00A83468"/>
    <w:rsid w:val="00A84510"/>
    <w:rsid w:val="00A848EB"/>
    <w:rsid w:val="00A8602E"/>
    <w:rsid w:val="00AA495B"/>
    <w:rsid w:val="00AA4EAA"/>
    <w:rsid w:val="00AD7489"/>
    <w:rsid w:val="00AE02AF"/>
    <w:rsid w:val="00AE4156"/>
    <w:rsid w:val="00AE439F"/>
    <w:rsid w:val="00AE78BD"/>
    <w:rsid w:val="00AF1E47"/>
    <w:rsid w:val="00AF2458"/>
    <w:rsid w:val="00B06FAA"/>
    <w:rsid w:val="00B07051"/>
    <w:rsid w:val="00B131C0"/>
    <w:rsid w:val="00B16BF3"/>
    <w:rsid w:val="00B2006D"/>
    <w:rsid w:val="00B3576E"/>
    <w:rsid w:val="00B367CE"/>
    <w:rsid w:val="00B6035A"/>
    <w:rsid w:val="00B64DAC"/>
    <w:rsid w:val="00B670D4"/>
    <w:rsid w:val="00B72A1D"/>
    <w:rsid w:val="00B75E39"/>
    <w:rsid w:val="00B80619"/>
    <w:rsid w:val="00B921EB"/>
    <w:rsid w:val="00B93FD6"/>
    <w:rsid w:val="00B94E4A"/>
    <w:rsid w:val="00BA0EE7"/>
    <w:rsid w:val="00BB7A61"/>
    <w:rsid w:val="00BC0392"/>
    <w:rsid w:val="00BC57C7"/>
    <w:rsid w:val="00BD4B63"/>
    <w:rsid w:val="00BE4720"/>
    <w:rsid w:val="00BE64A4"/>
    <w:rsid w:val="00BE69FB"/>
    <w:rsid w:val="00BE74E4"/>
    <w:rsid w:val="00BF2846"/>
    <w:rsid w:val="00C01E57"/>
    <w:rsid w:val="00C06278"/>
    <w:rsid w:val="00C21373"/>
    <w:rsid w:val="00C2403D"/>
    <w:rsid w:val="00C26F07"/>
    <w:rsid w:val="00C37DD2"/>
    <w:rsid w:val="00C44715"/>
    <w:rsid w:val="00C6215D"/>
    <w:rsid w:val="00C63030"/>
    <w:rsid w:val="00C70705"/>
    <w:rsid w:val="00C7185A"/>
    <w:rsid w:val="00C81327"/>
    <w:rsid w:val="00C82FAE"/>
    <w:rsid w:val="00C93EF2"/>
    <w:rsid w:val="00C9738B"/>
    <w:rsid w:val="00CA5E9C"/>
    <w:rsid w:val="00CB1CFB"/>
    <w:rsid w:val="00CB4745"/>
    <w:rsid w:val="00CB667F"/>
    <w:rsid w:val="00CB6B7A"/>
    <w:rsid w:val="00CC1D1C"/>
    <w:rsid w:val="00CC5BFA"/>
    <w:rsid w:val="00CF174B"/>
    <w:rsid w:val="00CF24C3"/>
    <w:rsid w:val="00CF4D4F"/>
    <w:rsid w:val="00D04740"/>
    <w:rsid w:val="00D1466F"/>
    <w:rsid w:val="00D20228"/>
    <w:rsid w:val="00D23B99"/>
    <w:rsid w:val="00D25880"/>
    <w:rsid w:val="00D2643D"/>
    <w:rsid w:val="00D27072"/>
    <w:rsid w:val="00D319DB"/>
    <w:rsid w:val="00D41471"/>
    <w:rsid w:val="00D51996"/>
    <w:rsid w:val="00D5668D"/>
    <w:rsid w:val="00D62227"/>
    <w:rsid w:val="00D662DD"/>
    <w:rsid w:val="00D73902"/>
    <w:rsid w:val="00D77116"/>
    <w:rsid w:val="00D86788"/>
    <w:rsid w:val="00D916F4"/>
    <w:rsid w:val="00D954B6"/>
    <w:rsid w:val="00DA036F"/>
    <w:rsid w:val="00DA0740"/>
    <w:rsid w:val="00DA0B01"/>
    <w:rsid w:val="00DA0F43"/>
    <w:rsid w:val="00DA52B3"/>
    <w:rsid w:val="00DA7886"/>
    <w:rsid w:val="00DB70FD"/>
    <w:rsid w:val="00DB7677"/>
    <w:rsid w:val="00DC4838"/>
    <w:rsid w:val="00DC55A0"/>
    <w:rsid w:val="00DC5886"/>
    <w:rsid w:val="00DE3708"/>
    <w:rsid w:val="00DE5F84"/>
    <w:rsid w:val="00DE7B2A"/>
    <w:rsid w:val="00DF03B0"/>
    <w:rsid w:val="00DF2C4D"/>
    <w:rsid w:val="00DF72A3"/>
    <w:rsid w:val="00E059E4"/>
    <w:rsid w:val="00E13383"/>
    <w:rsid w:val="00E24E26"/>
    <w:rsid w:val="00E41C69"/>
    <w:rsid w:val="00E45048"/>
    <w:rsid w:val="00E51BF6"/>
    <w:rsid w:val="00E610DD"/>
    <w:rsid w:val="00E80922"/>
    <w:rsid w:val="00E96256"/>
    <w:rsid w:val="00E97FC9"/>
    <w:rsid w:val="00EB0E63"/>
    <w:rsid w:val="00EC1F84"/>
    <w:rsid w:val="00EC2A65"/>
    <w:rsid w:val="00EC3566"/>
    <w:rsid w:val="00EC7D68"/>
    <w:rsid w:val="00EE4B97"/>
    <w:rsid w:val="00EE4FF1"/>
    <w:rsid w:val="00EE67AC"/>
    <w:rsid w:val="00EF691F"/>
    <w:rsid w:val="00F07FCE"/>
    <w:rsid w:val="00F117EC"/>
    <w:rsid w:val="00F13EF7"/>
    <w:rsid w:val="00F20A71"/>
    <w:rsid w:val="00F2233A"/>
    <w:rsid w:val="00F2263B"/>
    <w:rsid w:val="00F236CB"/>
    <w:rsid w:val="00F256B4"/>
    <w:rsid w:val="00F328D3"/>
    <w:rsid w:val="00F33579"/>
    <w:rsid w:val="00F3610C"/>
    <w:rsid w:val="00F568F3"/>
    <w:rsid w:val="00F66B19"/>
    <w:rsid w:val="00F8625C"/>
    <w:rsid w:val="00F90C3A"/>
    <w:rsid w:val="00F91E87"/>
    <w:rsid w:val="00F94CBF"/>
    <w:rsid w:val="00FA56B4"/>
    <w:rsid w:val="00FC06FA"/>
    <w:rsid w:val="00FD0880"/>
    <w:rsid w:val="00FD1AFE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740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qFormat/>
    <w:rsid w:val="00DA0740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qFormat/>
    <w:rsid w:val="00EE4FF1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EE4FF1"/>
    <w:pPr>
      <w:keepNext/>
      <w:numPr>
        <w:ilvl w:val="2"/>
        <w:numId w:val="12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EE4FF1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D1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qFormat/>
    <w:rsid w:val="00EE4FF1"/>
    <w:pPr>
      <w:numPr>
        <w:ilvl w:val="5"/>
        <w:numId w:val="12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EE4FF1"/>
    <w:pPr>
      <w:numPr>
        <w:ilvl w:val="6"/>
        <w:numId w:val="12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EE4FF1"/>
    <w:pPr>
      <w:numPr>
        <w:ilvl w:val="7"/>
        <w:numId w:val="12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EE4FF1"/>
    <w:pPr>
      <w:numPr>
        <w:ilvl w:val="8"/>
        <w:numId w:val="12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740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5">
    <w:name w:val="caption"/>
    <w:basedOn w:val="a1"/>
    <w:next w:val="a1"/>
    <w:unhideWhenUsed/>
    <w:qFormat/>
    <w:rsid w:val="00DA0740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rsid w:val="00DA0740"/>
    <w:pPr>
      <w:ind w:firstLine="0"/>
      <w:jc w:val="center"/>
    </w:pPr>
    <w:rPr>
      <w:b/>
      <w:sz w:val="28"/>
      <w:szCs w:val="20"/>
    </w:rPr>
  </w:style>
  <w:style w:type="character" w:customStyle="1" w:styleId="50">
    <w:name w:val="Заголовок 5 Знак"/>
    <w:link w:val="5"/>
    <w:rsid w:val="00FD1AF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1"/>
    <w:link w:val="a7"/>
    <w:rsid w:val="00FD1AF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rsid w:val="00FD1AF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1"/>
    <w:link w:val="a9"/>
    <w:rsid w:val="00FD1AFE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rsid w:val="00FD1AFE"/>
    <w:rPr>
      <w:rFonts w:ascii="Times New Roman" w:eastAsia="Times New Roman" w:hAnsi="Times New Roman"/>
      <w:color w:val="000000"/>
      <w:sz w:val="24"/>
    </w:rPr>
  </w:style>
  <w:style w:type="paragraph" w:styleId="aa">
    <w:name w:val="Plain Text"/>
    <w:basedOn w:val="a1"/>
    <w:link w:val="ab"/>
    <w:rsid w:val="00FD1AF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FD1AFE"/>
    <w:rPr>
      <w:rFonts w:ascii="Courier New" w:eastAsia="Times New Roman" w:hAnsi="Courier New"/>
    </w:rPr>
  </w:style>
  <w:style w:type="paragraph" w:customStyle="1" w:styleId="11">
    <w:name w:val="1"/>
    <w:basedOn w:val="a1"/>
    <w:rsid w:val="0024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rsid w:val="0024618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20">
    <w:name w:val="Заголовок 2 Знак"/>
    <w:link w:val="2"/>
    <w:rsid w:val="00EE4F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rsid w:val="00EE4FF1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rsid w:val="00EE4FF1"/>
    <w:rPr>
      <w:rFonts w:ascii="Times New Roman" w:eastAsia="Times New Roman" w:hAnsi="Times New Roman"/>
      <w:b/>
      <w:sz w:val="22"/>
      <w:szCs w:val="24"/>
    </w:rPr>
  </w:style>
  <w:style w:type="character" w:customStyle="1" w:styleId="60">
    <w:name w:val="Заголовок 6 Знак"/>
    <w:aliases w:val="H6 Знак"/>
    <w:link w:val="6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EE4FF1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EE4FF1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EE4FF1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EE4FF1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EE4FF1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EE4FF1"/>
    <w:rPr>
      <w:sz w:val="24"/>
      <w:szCs w:val="24"/>
      <w:lang w:val="ru-RU" w:eastAsia="ru-RU" w:bidi="ar-SA"/>
    </w:rPr>
  </w:style>
  <w:style w:type="character" w:styleId="ad">
    <w:name w:val="page number"/>
    <w:basedOn w:val="a2"/>
    <w:rsid w:val="00EE4FF1"/>
  </w:style>
  <w:style w:type="character" w:customStyle="1" w:styleId="apple-style-span">
    <w:name w:val="apple-style-span"/>
    <w:basedOn w:val="a2"/>
    <w:rsid w:val="00EE4FF1"/>
  </w:style>
  <w:style w:type="paragraph" w:customStyle="1" w:styleId="ConsPlusTitle">
    <w:name w:val="ConsPlusTitle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rsid w:val="00EE4FF1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rsid w:val="00EE4FF1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qFormat/>
    <w:rsid w:val="00EE4F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2"/>
    <w:rsid w:val="00EE4FF1"/>
  </w:style>
  <w:style w:type="paragraph" w:customStyle="1" w:styleId="af0">
    <w:name w:val="Прижатый влево"/>
    <w:basedOn w:val="a1"/>
    <w:next w:val="a1"/>
    <w:uiPriority w:val="99"/>
    <w:rsid w:val="00EE4FF1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EE4F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semiHidden/>
    <w:rsid w:val="00EE4FF1"/>
    <w:rPr>
      <w:rFonts w:ascii="Times New Roman" w:eastAsia="Times New Roman" w:hAnsi="Times New Roman"/>
    </w:rPr>
  </w:style>
  <w:style w:type="character" w:styleId="af3">
    <w:name w:val="footnote reference"/>
    <w:semiHidden/>
    <w:rsid w:val="00EE4FF1"/>
    <w:rPr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rsid w:val="00EE4FF1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rsid w:val="00EE4FF1"/>
    <w:rPr>
      <w:rFonts w:ascii="Times New Roman" w:eastAsia="Times New Roman" w:hAnsi="Times New Roman"/>
      <w:sz w:val="28"/>
    </w:rPr>
  </w:style>
  <w:style w:type="paragraph" w:customStyle="1" w:styleId="BodyText22">
    <w:name w:val="Body Text 22"/>
    <w:basedOn w:val="a1"/>
    <w:rsid w:val="00EE4FF1"/>
    <w:pPr>
      <w:ind w:firstLine="709"/>
    </w:pPr>
    <w:rPr>
      <w:sz w:val="24"/>
      <w:szCs w:val="20"/>
    </w:rPr>
  </w:style>
  <w:style w:type="paragraph" w:customStyle="1" w:styleId="ConsNormal">
    <w:name w:val="ConsNormal"/>
    <w:rsid w:val="00EE4F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qFormat/>
    <w:rsid w:val="00EE4FF1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rsid w:val="00EE4FF1"/>
    <w:rPr>
      <w:rFonts w:ascii="Times New Roman" w:eastAsia="Times New Roman" w:hAnsi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EE4FF1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qFormat/>
    <w:rsid w:val="00EE4FF1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rsid w:val="00EE4FF1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EE4FF1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rsid w:val="00EE4FF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нак Знак3"/>
    <w:rsid w:val="00EE4FF1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EE4FF1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rsid w:val="00EE4FF1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rsid w:val="00EE4FF1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34">
    <w:name w:val="Body Text 3"/>
    <w:basedOn w:val="a1"/>
    <w:link w:val="35"/>
    <w:rsid w:val="00EE4FF1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rsid w:val="00EE4FF1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b">
    <w:name w:val="Заголовок текста"/>
    <w:rsid w:val="00EE4FF1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rsid w:val="00EE4FF1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rsid w:val="00EE4FF1"/>
    <w:rPr>
      <w:rFonts w:ascii="Times New Roman" w:eastAsia="Times New Roman" w:hAnsi="Times New Roman"/>
      <w:sz w:val="28"/>
      <w:szCs w:val="24"/>
    </w:rPr>
  </w:style>
  <w:style w:type="character" w:styleId="afc">
    <w:name w:val="Hyperlink"/>
    <w:rsid w:val="00EE4FF1"/>
    <w:rPr>
      <w:color w:val="0000FF"/>
      <w:u w:val="single"/>
    </w:rPr>
  </w:style>
  <w:style w:type="paragraph" w:customStyle="1" w:styleId="a">
    <w:name w:val="Нумерованный абзац"/>
    <w:rsid w:val="00EE4FF1"/>
    <w:pPr>
      <w:numPr>
        <w:numId w:val="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rsid w:val="00EE4FF1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EE4FF1"/>
    <w:rPr>
      <w:rFonts w:ascii="Times New Roman" w:eastAsia="Times New Roman" w:hAnsi="Times New Roman"/>
    </w:rPr>
  </w:style>
  <w:style w:type="character" w:styleId="aff">
    <w:name w:val="endnote reference"/>
    <w:semiHidden/>
    <w:rsid w:val="00EE4FF1"/>
    <w:rPr>
      <w:vertAlign w:val="superscript"/>
    </w:rPr>
  </w:style>
  <w:style w:type="paragraph" w:styleId="aff0">
    <w:name w:val="Balloon Text"/>
    <w:basedOn w:val="a1"/>
    <w:link w:val="aff1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E4FF1"/>
    <w:rPr>
      <w:rFonts w:ascii="Tahoma" w:eastAsia="Times New Roman" w:hAnsi="Tahoma" w:cs="Tahoma"/>
      <w:sz w:val="16"/>
      <w:szCs w:val="16"/>
    </w:rPr>
  </w:style>
  <w:style w:type="paragraph" w:styleId="aff2">
    <w:name w:val="Document Map"/>
    <w:basedOn w:val="a1"/>
    <w:link w:val="aff3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semiHidden/>
    <w:rsid w:val="00EE4FF1"/>
    <w:rPr>
      <w:rFonts w:ascii="Tahoma" w:eastAsia="Times New Roman" w:hAnsi="Tahoma" w:cs="Tahoma"/>
      <w:sz w:val="16"/>
      <w:szCs w:val="16"/>
    </w:rPr>
  </w:style>
  <w:style w:type="character" w:customStyle="1" w:styleId="25">
    <w:name w:val="Знак Знак2"/>
    <w:rsid w:val="00EE4FF1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EE4FF1"/>
    <w:rPr>
      <w:sz w:val="16"/>
      <w:szCs w:val="16"/>
    </w:rPr>
  </w:style>
  <w:style w:type="paragraph" w:styleId="aff5">
    <w:name w:val="annotation text"/>
    <w:basedOn w:val="a1"/>
    <w:link w:val="aff6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semiHidden/>
    <w:rsid w:val="00EE4FF1"/>
    <w:rPr>
      <w:rFonts w:ascii="Times New Roman" w:eastAsia="Times New Roman" w:hAnsi="Times New Roman"/>
    </w:rPr>
  </w:style>
  <w:style w:type="character" w:customStyle="1" w:styleId="12">
    <w:name w:val="Знак Знак1"/>
    <w:basedOn w:val="a2"/>
    <w:rsid w:val="00EE4FF1"/>
  </w:style>
  <w:style w:type="paragraph" w:styleId="aff7">
    <w:name w:val="annotation subject"/>
    <w:basedOn w:val="aff5"/>
    <w:next w:val="aff5"/>
    <w:link w:val="aff8"/>
    <w:rsid w:val="00EE4FF1"/>
    <w:rPr>
      <w:b/>
      <w:bCs/>
    </w:rPr>
  </w:style>
  <w:style w:type="character" w:customStyle="1" w:styleId="aff8">
    <w:name w:val="Тема примечания Знак"/>
    <w:link w:val="aff7"/>
    <w:rsid w:val="00EE4FF1"/>
    <w:rPr>
      <w:rFonts w:ascii="Times New Roman" w:eastAsia="Times New Roman" w:hAnsi="Times New Roman"/>
      <w:b/>
      <w:bCs/>
    </w:rPr>
  </w:style>
  <w:style w:type="character" w:customStyle="1" w:styleId="aff9">
    <w:name w:val="Знак Знак"/>
    <w:rsid w:val="00EE4FF1"/>
    <w:rPr>
      <w:b/>
      <w:bCs/>
    </w:rPr>
  </w:style>
  <w:style w:type="character" w:customStyle="1" w:styleId="affa">
    <w:name w:val="Гипертекстовая ссылка"/>
    <w:rsid w:val="00EE4FF1"/>
    <w:rPr>
      <w:b/>
      <w:bCs/>
      <w:color w:val="008000"/>
    </w:rPr>
  </w:style>
  <w:style w:type="character" w:customStyle="1" w:styleId="affb">
    <w:name w:val="Цветовое выделение"/>
    <w:rsid w:val="00EE4FF1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EE4FF1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EE4FF1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rsid w:val="00EE4F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D51996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CA5E9C"/>
    <w:rPr>
      <w:rFonts w:ascii="Arial" w:eastAsia="Times New Roman" w:hAnsi="Arial" w:cs="Arial"/>
      <w:lang w:val="ru-RU" w:eastAsia="ru-RU" w:bidi="ar-SA"/>
    </w:rPr>
  </w:style>
  <w:style w:type="paragraph" w:customStyle="1" w:styleId="26">
    <w:name w:val="заголовок 2"/>
    <w:basedOn w:val="a1"/>
    <w:next w:val="a1"/>
    <w:rsid w:val="00913F0B"/>
    <w:pPr>
      <w:keepNext/>
      <w:autoSpaceDE w:val="0"/>
      <w:autoSpaceDN w:val="0"/>
      <w:ind w:firstLine="0"/>
      <w:jc w:val="center"/>
    </w:pPr>
    <w:rPr>
      <w:sz w:val="24"/>
    </w:rPr>
  </w:style>
  <w:style w:type="paragraph" w:customStyle="1" w:styleId="afff">
    <w:name w:val="Таблицы (моноширинный)"/>
    <w:basedOn w:val="a1"/>
    <w:next w:val="a1"/>
    <w:rsid w:val="00913F0B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7EA0-3569-435F-ABA4-FC02091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19223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pspstroj</cp:lastModifiedBy>
  <cp:revision>2</cp:revision>
  <cp:lastPrinted>2019-05-20T08:18:00Z</cp:lastPrinted>
  <dcterms:created xsi:type="dcterms:W3CDTF">2021-03-16T08:42:00Z</dcterms:created>
  <dcterms:modified xsi:type="dcterms:W3CDTF">2021-03-16T08:42:00Z</dcterms:modified>
</cp:coreProperties>
</file>