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1A" w:rsidRDefault="00E2781A" w:rsidP="00E2781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781A" w:rsidRDefault="00E2781A" w:rsidP="00E2781A">
      <w:pPr>
        <w:pStyle w:val="ConsPlusNormal"/>
        <w:outlineLvl w:val="0"/>
      </w:pPr>
    </w:p>
    <w:p w:rsidR="00E2781A" w:rsidRDefault="00E2781A" w:rsidP="00E2781A">
      <w:pPr>
        <w:pStyle w:val="ConsPlusTitle"/>
        <w:jc w:val="center"/>
        <w:outlineLvl w:val="0"/>
      </w:pPr>
      <w:r>
        <w:t>АДМИНИСТРАЦИЯ МОРГАУШСКОГО РАЙОНА</w:t>
      </w:r>
    </w:p>
    <w:p w:rsidR="00E2781A" w:rsidRDefault="00E2781A" w:rsidP="00E2781A">
      <w:pPr>
        <w:pStyle w:val="ConsPlusTitle"/>
        <w:jc w:val="center"/>
      </w:pPr>
      <w:r>
        <w:t>ЧУВАШСКОЙ РЕСПУБЛИКИ</w:t>
      </w:r>
    </w:p>
    <w:p w:rsidR="00E2781A" w:rsidRDefault="00E2781A" w:rsidP="00E2781A">
      <w:pPr>
        <w:pStyle w:val="ConsPlusTitle"/>
        <w:jc w:val="center"/>
      </w:pPr>
    </w:p>
    <w:p w:rsidR="00E2781A" w:rsidRDefault="00E2781A" w:rsidP="00E2781A">
      <w:pPr>
        <w:pStyle w:val="ConsPlusTitle"/>
        <w:jc w:val="center"/>
      </w:pPr>
      <w:r>
        <w:t>ПОСТАНОВЛЕНИЕ</w:t>
      </w:r>
    </w:p>
    <w:p w:rsidR="00E2781A" w:rsidRDefault="00E2781A" w:rsidP="00E2781A">
      <w:pPr>
        <w:pStyle w:val="ConsPlusTitle"/>
        <w:jc w:val="center"/>
      </w:pPr>
      <w:r>
        <w:t>от 11 ноября 2011 г. N 1205</w:t>
      </w:r>
    </w:p>
    <w:p w:rsidR="00E2781A" w:rsidRDefault="00E2781A" w:rsidP="00E2781A">
      <w:pPr>
        <w:pStyle w:val="ConsPlusTitle"/>
        <w:jc w:val="center"/>
      </w:pPr>
    </w:p>
    <w:p w:rsidR="00E2781A" w:rsidRDefault="00E2781A" w:rsidP="00E2781A">
      <w:pPr>
        <w:pStyle w:val="ConsPlusTitle"/>
        <w:jc w:val="center"/>
      </w:pPr>
      <w:r>
        <w:t>ОБ УТВЕРЖДЕНИИ ПОРЯДКА ФОРМИРОВАНИЯ ПЕРЕЧНЯ</w:t>
      </w:r>
    </w:p>
    <w:p w:rsidR="00E2781A" w:rsidRDefault="00E2781A" w:rsidP="00E2781A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МУНИЦИПАЛЬНОЙ</w:t>
      </w:r>
      <w:proofErr w:type="gramEnd"/>
    </w:p>
    <w:p w:rsidR="00E2781A" w:rsidRDefault="00E2781A" w:rsidP="00E2781A">
      <w:pPr>
        <w:pStyle w:val="ConsPlusTitle"/>
        <w:jc w:val="center"/>
      </w:pPr>
      <w:r>
        <w:t>СОБСТВЕННОСТИ МОРГАУШСКОГО РАЙОНА, А ТАКЖЕ ЗЕМЕЛЬНЫХ УЧАСТКОВ,</w:t>
      </w:r>
    </w:p>
    <w:p w:rsidR="00E2781A" w:rsidRDefault="00E2781A" w:rsidP="00E2781A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E2781A" w:rsidRDefault="00E2781A" w:rsidP="00E2781A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ПРЕДОСТАВЛЕНИЯ МНОГОДЕТНЫМ СЕМЬЯМ</w:t>
      </w:r>
    </w:p>
    <w:p w:rsidR="00E2781A" w:rsidRDefault="00E2781A" w:rsidP="00E2781A">
      <w:pPr>
        <w:pStyle w:val="ConsPlusTitle"/>
        <w:jc w:val="center"/>
      </w:pPr>
      <w:r>
        <w:t>В СОБСТВЕННОСТЬ БЕСПЛАТНО</w:t>
      </w:r>
    </w:p>
    <w:p w:rsidR="00E2781A" w:rsidRDefault="00E2781A" w:rsidP="00E2781A">
      <w:pPr>
        <w:pStyle w:val="ConsPlusNormal"/>
        <w:ind w:firstLine="540"/>
        <w:jc w:val="both"/>
      </w:pPr>
    </w:p>
    <w:p w:rsidR="00E2781A" w:rsidRDefault="00E2781A" w:rsidP="00E2781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28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"О предоставлении земельных участков многодетным семьям в Чувашской Республике",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"О мерах по реализации Закона Чувашской Республики" постановляю:</w:t>
      </w:r>
    </w:p>
    <w:p w:rsidR="00E2781A" w:rsidRDefault="00E2781A" w:rsidP="00E2781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history="1">
        <w:r>
          <w:rPr>
            <w:color w:val="0000FF"/>
          </w:rPr>
          <w:t>Порядок</w:t>
        </w:r>
      </w:hyperlink>
      <w:r>
        <w:t xml:space="preserve"> формирования перечня земельных участков, находящихся в муниципальной собственности Моргаушского района,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бесплатно.</w:t>
      </w:r>
    </w:p>
    <w:p w:rsidR="00E2781A" w:rsidRDefault="00E2781A" w:rsidP="00E2781A">
      <w:pPr>
        <w:pStyle w:val="ConsPlusNormal"/>
        <w:ind w:firstLine="540"/>
        <w:jc w:val="both"/>
      </w:pPr>
      <w:r>
        <w:t>2. Определить газету "</w:t>
      </w:r>
      <w:proofErr w:type="spellStart"/>
      <w:r>
        <w:t>Сентеру</w:t>
      </w:r>
      <w:proofErr w:type="spellEnd"/>
      <w:r>
        <w:t xml:space="preserve"> </w:t>
      </w:r>
      <w:proofErr w:type="spellStart"/>
      <w:r>
        <w:t>ялаве</w:t>
      </w:r>
      <w:proofErr w:type="spellEnd"/>
      <w:r>
        <w:t>" Официальным печатным изданием для опубликования перечня земельных участков, находящихся в муниципальной собственности Моргаушского района,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бесплатно.</w:t>
      </w:r>
    </w:p>
    <w:p w:rsidR="00E2781A" w:rsidRDefault="00E2781A" w:rsidP="00E2781A">
      <w:pPr>
        <w:pStyle w:val="ConsPlusNormal"/>
        <w:ind w:firstLine="540"/>
        <w:jc w:val="both"/>
      </w:pPr>
    </w:p>
    <w:p w:rsidR="00E2781A" w:rsidRDefault="00E2781A" w:rsidP="00E2781A">
      <w:pPr>
        <w:pStyle w:val="ConsPlusNormal"/>
        <w:jc w:val="right"/>
      </w:pPr>
      <w:r>
        <w:t>Глава администрации района</w:t>
      </w:r>
    </w:p>
    <w:p w:rsidR="00E2781A" w:rsidRDefault="00E2781A" w:rsidP="00E2781A">
      <w:pPr>
        <w:pStyle w:val="ConsPlusNormal"/>
        <w:jc w:val="right"/>
      </w:pPr>
      <w:r>
        <w:t>Ю.А.ИВАНОВ</w:t>
      </w:r>
    </w:p>
    <w:p w:rsidR="00E2781A" w:rsidRDefault="00E2781A" w:rsidP="00E2781A">
      <w:pPr>
        <w:pStyle w:val="ConsPlusNormal"/>
        <w:jc w:val="right"/>
      </w:pPr>
    </w:p>
    <w:p w:rsidR="00E2781A" w:rsidRDefault="00E2781A" w:rsidP="00E2781A">
      <w:pPr>
        <w:pStyle w:val="ConsPlusNormal"/>
        <w:jc w:val="right"/>
      </w:pPr>
    </w:p>
    <w:p w:rsidR="00E2781A" w:rsidRDefault="00E2781A" w:rsidP="00E2781A">
      <w:pPr>
        <w:pStyle w:val="ConsPlusNormal"/>
        <w:jc w:val="right"/>
      </w:pPr>
    </w:p>
    <w:p w:rsidR="00E2781A" w:rsidRDefault="00E2781A" w:rsidP="00E2781A">
      <w:pPr>
        <w:pStyle w:val="ConsPlusNormal"/>
        <w:jc w:val="right"/>
      </w:pPr>
    </w:p>
    <w:p w:rsidR="00E2781A" w:rsidRDefault="00E2781A" w:rsidP="00E2781A">
      <w:pPr>
        <w:pStyle w:val="ConsPlusNormal"/>
        <w:jc w:val="right"/>
      </w:pPr>
    </w:p>
    <w:p w:rsidR="00E2781A" w:rsidRDefault="00E2781A" w:rsidP="00E2781A">
      <w:pPr>
        <w:pStyle w:val="ConsPlusNormal"/>
        <w:jc w:val="right"/>
        <w:outlineLvl w:val="0"/>
      </w:pPr>
      <w:r>
        <w:t>Утвержден</w:t>
      </w:r>
    </w:p>
    <w:p w:rsidR="00E2781A" w:rsidRDefault="00E2781A" w:rsidP="00E2781A">
      <w:pPr>
        <w:pStyle w:val="ConsPlusNormal"/>
        <w:jc w:val="right"/>
      </w:pPr>
      <w:r>
        <w:t>постановлением</w:t>
      </w:r>
    </w:p>
    <w:p w:rsidR="00E2781A" w:rsidRDefault="00E2781A" w:rsidP="00E2781A">
      <w:pPr>
        <w:pStyle w:val="ConsPlusNormal"/>
        <w:jc w:val="right"/>
      </w:pPr>
      <w:r>
        <w:t>администрации района</w:t>
      </w:r>
    </w:p>
    <w:p w:rsidR="00E2781A" w:rsidRDefault="00E2781A" w:rsidP="00E2781A">
      <w:pPr>
        <w:pStyle w:val="ConsPlusNormal"/>
        <w:jc w:val="right"/>
      </w:pPr>
      <w:r>
        <w:t>от 11.11.2011 N 1205</w:t>
      </w:r>
    </w:p>
    <w:p w:rsidR="00E2781A" w:rsidRDefault="00E2781A" w:rsidP="00E2781A">
      <w:pPr>
        <w:pStyle w:val="ConsPlusNormal"/>
        <w:jc w:val="center"/>
      </w:pPr>
    </w:p>
    <w:p w:rsidR="00E2781A" w:rsidRDefault="00E2781A" w:rsidP="00E2781A">
      <w:pPr>
        <w:pStyle w:val="ConsPlusTitle"/>
        <w:jc w:val="center"/>
      </w:pPr>
      <w:bookmarkStart w:id="0" w:name="Par30"/>
      <w:bookmarkEnd w:id="0"/>
      <w:r>
        <w:t>ПОРЯДОК</w:t>
      </w:r>
    </w:p>
    <w:p w:rsidR="00E2781A" w:rsidRDefault="00E2781A" w:rsidP="00E2781A">
      <w:pPr>
        <w:pStyle w:val="ConsPlusTitle"/>
        <w:jc w:val="center"/>
      </w:pPr>
      <w:r>
        <w:t>ФОРМИРОВАНИЯ ПЕРЕЧНЯ ЗЕМЕЛЬНЫХ УЧАСТКОВ, НАХОДЯЩИХСЯ</w:t>
      </w:r>
    </w:p>
    <w:p w:rsidR="00E2781A" w:rsidRDefault="00E2781A" w:rsidP="00E2781A">
      <w:pPr>
        <w:pStyle w:val="ConsPlusTitle"/>
        <w:jc w:val="center"/>
      </w:pPr>
      <w:r>
        <w:t>В МУНИЦИПАЛЬНОЙ СОБСТВЕННОСТИ МОРГАУШСКОГО РАЙОНА,</w:t>
      </w:r>
    </w:p>
    <w:p w:rsidR="00E2781A" w:rsidRDefault="00E2781A" w:rsidP="00E2781A">
      <w:pPr>
        <w:pStyle w:val="ConsPlusTitle"/>
        <w:jc w:val="center"/>
      </w:pPr>
      <w:r>
        <w:t>А ТАКЖЕ ЗЕМЕЛЬНЫХ УЧАСТКОВ, ГОСУДАРСТВЕННАЯ СОБСТВЕННОСТЬ</w:t>
      </w:r>
    </w:p>
    <w:p w:rsidR="00E2781A" w:rsidRDefault="00E2781A" w:rsidP="00E2781A">
      <w:pPr>
        <w:pStyle w:val="ConsPlusTitle"/>
        <w:jc w:val="center"/>
      </w:pPr>
      <w:r>
        <w:t>НА КОТОРЫЕ НЕ РАЗГРАНИЧЕНА, ПРЕДНАЗНАЧЕННЫХ ДЛЯ</w:t>
      </w:r>
    </w:p>
    <w:p w:rsidR="00E2781A" w:rsidRDefault="00E2781A" w:rsidP="00E2781A">
      <w:pPr>
        <w:pStyle w:val="ConsPlusTitle"/>
        <w:jc w:val="center"/>
      </w:pPr>
      <w:r>
        <w:t>ПРЕДОСТАВЛЕНИЯ МНОГОДЕТНЫМ СЕМЬЯМ В СОБСТВЕННОСТЬ БЕСПЛАТНО</w:t>
      </w:r>
    </w:p>
    <w:p w:rsidR="00E2781A" w:rsidRDefault="00E2781A" w:rsidP="00E2781A">
      <w:pPr>
        <w:pStyle w:val="ConsPlusNormal"/>
        <w:ind w:firstLine="540"/>
        <w:jc w:val="both"/>
      </w:pPr>
    </w:p>
    <w:p w:rsidR="00E2781A" w:rsidRDefault="00E2781A" w:rsidP="00E278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и сроки формирования перечня земельных участков, находящихся в муниципальной собственности Моргаушского района, а также земельных участков, государственная собственность на которые не разграничена (далее - земельные участки),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строительства, ведения личного подсобного хозяйства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"О предоставлении земельных участков многодетным семьям в</w:t>
      </w:r>
      <w:proofErr w:type="gramEnd"/>
      <w:r>
        <w:t xml:space="preserve"> Чувашской Республике" (далее - Закон).</w:t>
      </w:r>
    </w:p>
    <w:p w:rsidR="00E2781A" w:rsidRDefault="00E2781A" w:rsidP="00E2781A">
      <w:pPr>
        <w:pStyle w:val="ConsPlusNormal"/>
        <w:ind w:firstLine="540"/>
        <w:jc w:val="both"/>
      </w:pPr>
      <w:r>
        <w:t xml:space="preserve">2. Земельные участки для целей, установленных </w:t>
      </w:r>
      <w:hyperlink r:id="rId9" w:history="1">
        <w:r>
          <w:rPr>
            <w:color w:val="0000FF"/>
          </w:rPr>
          <w:t>Законом</w:t>
        </w:r>
      </w:hyperlink>
      <w:r>
        <w:t>, формируются в соответствии с законодательством Российской Федерации и законодательством Чувашской Республики и подлежат включению в перечень земельных участков,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 (далее - перечень земельных участков).</w:t>
      </w:r>
    </w:p>
    <w:p w:rsidR="00E2781A" w:rsidRDefault="00E2781A" w:rsidP="00E2781A">
      <w:pPr>
        <w:pStyle w:val="ConsPlusNormal"/>
        <w:ind w:firstLine="540"/>
        <w:jc w:val="both"/>
      </w:pPr>
      <w:r>
        <w:lastRenderedPageBreak/>
        <w:t>3. Формирование земельных участков, предназначенных для предоставления многодетным семьям в собственность бесплатно, осуществляется администрацией Моргаушского района Чувашской Республики исходя из наличия земельных участков, не занятых зданиями, строениями,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E2781A" w:rsidRDefault="00E2781A" w:rsidP="00E2781A">
      <w:pPr>
        <w:pStyle w:val="ConsPlusNormal"/>
        <w:ind w:firstLine="540"/>
        <w:jc w:val="both"/>
      </w:pPr>
      <w:r>
        <w:t xml:space="preserve">4. </w:t>
      </w:r>
      <w:proofErr w:type="gramStart"/>
      <w:r>
        <w:t>По мере формирования земельных участков администрация Моргаушского района осуществляет формирование перечня земельных участков и не позднее 15 рабочих дней со дня получения кадастрового паспорта земельного участка, предназначенного для предоставления многодетным семьям в собственность бесплатно, подготовку и внесение в установленном порядке проекта постановления администрации района об утверждении перечня земельных участков либо о внесении в него изменений.</w:t>
      </w:r>
      <w:proofErr w:type="gramEnd"/>
    </w:p>
    <w:p w:rsidR="00E2781A" w:rsidRDefault="00E2781A" w:rsidP="00E2781A">
      <w:pPr>
        <w:pStyle w:val="ConsPlusNormal"/>
        <w:ind w:firstLine="540"/>
        <w:jc w:val="both"/>
      </w:pPr>
      <w:r>
        <w:t>Перечень земельных участков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E2781A" w:rsidRDefault="00E2781A" w:rsidP="00E2781A">
      <w:pPr>
        <w:pStyle w:val="ConsPlusNormal"/>
        <w:ind w:firstLine="540"/>
        <w:jc w:val="both"/>
      </w:pPr>
      <w:r>
        <w:t>5. Утвержденный администрацией Моргаушского района перечень земельных участков, а также изменения к нему подлежат опубликованию в газете "</w:t>
      </w:r>
      <w:proofErr w:type="spellStart"/>
      <w:r>
        <w:t>Сентеру</w:t>
      </w:r>
      <w:proofErr w:type="spellEnd"/>
      <w:r>
        <w:t xml:space="preserve"> </w:t>
      </w:r>
      <w:proofErr w:type="spellStart"/>
      <w:r>
        <w:t>ялаве</w:t>
      </w:r>
      <w:proofErr w:type="spellEnd"/>
      <w:r>
        <w:t>", а также размещению на официальном сайте администрации Моргаушского района Чувашской Республики на Портале органов власти Чувашской Республики в информационно-телекоммуникационной сети Интернет.</w:t>
      </w:r>
    </w:p>
    <w:p w:rsidR="00E2781A" w:rsidRDefault="00E2781A" w:rsidP="00E2781A">
      <w:pPr>
        <w:pStyle w:val="ConsPlusNormal"/>
        <w:ind w:firstLine="540"/>
        <w:jc w:val="both"/>
      </w:pPr>
    </w:p>
    <w:p w:rsidR="00E2781A" w:rsidRDefault="00E2781A" w:rsidP="00E2781A">
      <w:pPr>
        <w:pStyle w:val="ConsPlusNormal"/>
        <w:ind w:firstLine="540"/>
        <w:jc w:val="both"/>
      </w:pPr>
    </w:p>
    <w:p w:rsidR="00E2781A" w:rsidRDefault="00E2781A" w:rsidP="00E278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A39" w:rsidRDefault="00B25A39"/>
    <w:sectPr w:rsidR="00B25A39" w:rsidSect="00B459B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1A"/>
    <w:rsid w:val="003D1A9F"/>
    <w:rsid w:val="00B25A39"/>
    <w:rsid w:val="00CF3360"/>
    <w:rsid w:val="00E2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7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278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F8E95C2D05889D0931E8B9575BFBF42F88240D4378210DFAA7EA0326DBFEB04B3341A13CDB8D220B06741o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2F8E95C2D05889D0931E8B9575BFBF42F88240D7378311D8AA7EA0326DBFEB40o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F8E95C2D05889D0931E8B9575BFBF42F88240D4378210DFAA7EA0326DBFEB04B3341A13CDB8D220B06741o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2F8E95C2D05889D09300868319E1BB4BF4D44ED6398D4787F525FD6564B5BC43FC6D5857C0BBD742o1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2F8E95C2D05889D0931E8B9575BFBF42F88240D4378210DFAA7EA0326DBFEB40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imu1</dc:creator>
  <cp:lastModifiedBy>User</cp:lastModifiedBy>
  <cp:revision>2</cp:revision>
  <dcterms:created xsi:type="dcterms:W3CDTF">2021-05-27T11:48:00Z</dcterms:created>
  <dcterms:modified xsi:type="dcterms:W3CDTF">2021-05-27T11:48:00Z</dcterms:modified>
</cp:coreProperties>
</file>