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195"/>
        <w:gridCol w:w="1173"/>
        <w:gridCol w:w="4202"/>
      </w:tblGrid>
      <w:tr w:rsidR="00061BEA" w:rsidTr="00BA2986">
        <w:trPr>
          <w:cantSplit/>
        </w:trPr>
        <w:tc>
          <w:tcPr>
            <w:tcW w:w="4195" w:type="dxa"/>
            <w:hideMark/>
          </w:tcPr>
          <w:p w:rsidR="00061BEA" w:rsidRPr="0044462B" w:rsidRDefault="00061BEA" w:rsidP="00BA2986">
            <w:pPr>
              <w:tabs>
                <w:tab w:val="left" w:pos="4285"/>
              </w:tabs>
              <w:autoSpaceDE w:val="0"/>
              <w:autoSpaceDN w:val="0"/>
              <w:adjustRightInd w:val="0"/>
              <w:jc w:val="center"/>
              <w:rPr>
                <w:bCs/>
                <w:noProof/>
                <w:color w:val="000000"/>
              </w:rPr>
            </w:pPr>
            <w:r w:rsidRPr="0044462B">
              <w:rPr>
                <w:bCs/>
                <w:noProof/>
                <w:color w:val="000000"/>
              </w:rPr>
              <w:t>ЧĂВАШ РЕСПУБЛИКИ</w:t>
            </w:r>
          </w:p>
          <w:p w:rsidR="00061BEA" w:rsidRPr="0044462B" w:rsidRDefault="00061BEA" w:rsidP="00BA2986">
            <w:pPr>
              <w:tabs>
                <w:tab w:val="left" w:pos="4285"/>
              </w:tabs>
              <w:autoSpaceDE w:val="0"/>
              <w:autoSpaceDN w:val="0"/>
              <w:adjustRightInd w:val="0"/>
              <w:jc w:val="center"/>
            </w:pPr>
            <w:r w:rsidRPr="0044462B">
              <w:rPr>
                <w:caps/>
              </w:rPr>
              <w:t>СĔнтĔрвĂрри</w:t>
            </w:r>
            <w:r w:rsidRPr="0044462B">
              <w:rPr>
                <w:bCs/>
                <w:noProof/>
                <w:color w:val="000000"/>
              </w:rPr>
              <w:t xml:space="preserve"> РАЙОНĚ</w:t>
            </w:r>
          </w:p>
          <w:p w:rsidR="00061BEA" w:rsidRPr="0044462B" w:rsidRDefault="00061BEA" w:rsidP="00BA2986">
            <w:pPr>
              <w:pStyle w:val="a7"/>
              <w:tabs>
                <w:tab w:val="left" w:pos="4285"/>
              </w:tabs>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КУКАШНИ ЯЛ ПОСЕЛЕНИЙĚН</w:t>
            </w:r>
          </w:p>
          <w:p w:rsidR="00061BEA" w:rsidRPr="0044462B" w:rsidRDefault="00061BEA" w:rsidP="00BA2986">
            <w:pPr>
              <w:pStyle w:val="a7"/>
              <w:tabs>
                <w:tab w:val="left" w:pos="4285"/>
              </w:tabs>
              <w:jc w:val="center"/>
              <w:rPr>
                <w:rStyle w:val="a9"/>
                <w:color w:val="000000"/>
                <w:sz w:val="26"/>
              </w:rPr>
            </w:pPr>
            <w:r w:rsidRPr="0044462B">
              <w:rPr>
                <w:rFonts w:ascii="Times New Roman" w:hAnsi="Times New Roman" w:cs="Times New Roman"/>
                <w:bCs/>
                <w:noProof/>
                <w:color w:val="000000"/>
                <w:sz w:val="22"/>
              </w:rPr>
              <w:t>АДМИНИСТРАЦИЙĚ</w:t>
            </w:r>
          </w:p>
          <w:p w:rsidR="00061BEA" w:rsidRDefault="00061BEA" w:rsidP="00BA2986">
            <w:pPr>
              <w:jc w:val="center"/>
            </w:pPr>
          </w:p>
          <w:p w:rsidR="00061BEA" w:rsidRDefault="00061BEA" w:rsidP="00BA2986">
            <w:pPr>
              <w:jc w:val="center"/>
            </w:pPr>
          </w:p>
          <w:p w:rsidR="00061BEA" w:rsidRPr="00F55666" w:rsidRDefault="00061BEA" w:rsidP="00BA2986">
            <w:pPr>
              <w:pStyle w:val="a7"/>
              <w:tabs>
                <w:tab w:val="left" w:pos="4285"/>
              </w:tabs>
              <w:jc w:val="center"/>
              <w:rPr>
                <w:rStyle w:val="a9"/>
                <w:rFonts w:ascii="Times New Roman" w:hAnsi="Times New Roman" w:cs="Times New Roman"/>
                <w:noProof/>
                <w:color w:val="000000"/>
                <w:sz w:val="26"/>
              </w:rPr>
            </w:pPr>
            <w:r w:rsidRPr="00F55666">
              <w:rPr>
                <w:rStyle w:val="a9"/>
                <w:rFonts w:ascii="Times New Roman" w:hAnsi="Times New Roman" w:cs="Times New Roman"/>
                <w:noProof/>
                <w:color w:val="000000"/>
                <w:sz w:val="26"/>
              </w:rPr>
              <w:t>ЙЫШĂНУ</w:t>
            </w:r>
          </w:p>
          <w:p w:rsidR="00061BEA" w:rsidRDefault="00061BEA" w:rsidP="00BA2986">
            <w:pPr>
              <w:jc w:val="center"/>
            </w:pPr>
          </w:p>
          <w:p w:rsidR="00061BEA" w:rsidRPr="0066117D" w:rsidRDefault="00061BEA" w:rsidP="00BA2986">
            <w:pPr>
              <w:pStyle w:val="a7"/>
              <w:ind w:right="-35"/>
              <w:jc w:val="center"/>
              <w:rPr>
                <w:rFonts w:ascii="Times New Roman" w:hAnsi="Times New Roman" w:cs="Times New Roman"/>
                <w:b/>
                <w:noProof/>
              </w:rPr>
            </w:pPr>
            <w:r w:rsidRPr="0066117D">
              <w:rPr>
                <w:rFonts w:ascii="Times New Roman" w:hAnsi="Times New Roman" w:cs="Times New Roman"/>
                <w:b/>
                <w:noProof/>
                <w:sz w:val="22"/>
                <w:szCs w:val="22"/>
              </w:rPr>
              <w:t>202</w:t>
            </w:r>
            <w:r>
              <w:rPr>
                <w:rFonts w:ascii="Times New Roman" w:hAnsi="Times New Roman" w:cs="Times New Roman"/>
                <w:b/>
                <w:noProof/>
                <w:sz w:val="22"/>
                <w:szCs w:val="22"/>
              </w:rPr>
              <w:t>1</w:t>
            </w:r>
            <w:r w:rsidRPr="0066117D">
              <w:rPr>
                <w:rFonts w:ascii="Times New Roman" w:hAnsi="Times New Roman" w:cs="Times New Roman"/>
                <w:b/>
                <w:noProof/>
                <w:sz w:val="22"/>
                <w:szCs w:val="22"/>
              </w:rPr>
              <w:t>.0</w:t>
            </w:r>
            <w:r>
              <w:rPr>
                <w:rFonts w:ascii="Times New Roman" w:hAnsi="Times New Roman" w:cs="Times New Roman"/>
                <w:b/>
                <w:noProof/>
                <w:sz w:val="22"/>
                <w:szCs w:val="22"/>
              </w:rPr>
              <w:t>4</w:t>
            </w:r>
            <w:r w:rsidRPr="0066117D">
              <w:rPr>
                <w:rFonts w:ascii="Times New Roman" w:hAnsi="Times New Roman" w:cs="Times New Roman"/>
                <w:b/>
                <w:noProof/>
                <w:sz w:val="22"/>
                <w:szCs w:val="22"/>
              </w:rPr>
              <w:t>.</w:t>
            </w:r>
            <w:r w:rsidR="0058424F">
              <w:rPr>
                <w:rFonts w:ascii="Times New Roman" w:hAnsi="Times New Roman" w:cs="Times New Roman"/>
                <w:b/>
                <w:noProof/>
                <w:sz w:val="22"/>
                <w:szCs w:val="22"/>
              </w:rPr>
              <w:t>26</w:t>
            </w:r>
            <w:r>
              <w:rPr>
                <w:rFonts w:ascii="Times New Roman" w:hAnsi="Times New Roman" w:cs="Times New Roman"/>
                <w:b/>
                <w:noProof/>
                <w:sz w:val="22"/>
                <w:szCs w:val="22"/>
              </w:rPr>
              <w:t xml:space="preserve">  </w:t>
            </w:r>
            <w:r w:rsidRPr="0066117D">
              <w:rPr>
                <w:rFonts w:ascii="Times New Roman" w:hAnsi="Times New Roman" w:cs="Times New Roman"/>
                <w:b/>
                <w:noProof/>
                <w:sz w:val="22"/>
                <w:szCs w:val="22"/>
              </w:rPr>
              <w:t xml:space="preserve"> </w:t>
            </w:r>
            <w:r w:rsidR="0058424F">
              <w:rPr>
                <w:rFonts w:ascii="Times New Roman" w:hAnsi="Times New Roman" w:cs="Times New Roman"/>
                <w:b/>
                <w:noProof/>
                <w:sz w:val="22"/>
                <w:szCs w:val="22"/>
              </w:rPr>
              <w:t>33</w:t>
            </w:r>
            <w:r w:rsidRPr="0066117D">
              <w:rPr>
                <w:rFonts w:ascii="Times New Roman" w:hAnsi="Times New Roman" w:cs="Times New Roman"/>
                <w:b/>
                <w:noProof/>
                <w:sz w:val="22"/>
                <w:szCs w:val="22"/>
              </w:rPr>
              <w:t xml:space="preserve"> №</w:t>
            </w:r>
          </w:p>
          <w:p w:rsidR="00061BEA" w:rsidRDefault="00061BEA" w:rsidP="00BA2986">
            <w:pPr>
              <w:pStyle w:val="a7"/>
              <w:ind w:right="-35"/>
              <w:jc w:val="center"/>
              <w:rPr>
                <w:sz w:val="26"/>
              </w:rPr>
            </w:pPr>
            <w:r w:rsidRPr="00EE2D4F">
              <w:rPr>
                <w:rFonts w:ascii="Times New Roman" w:hAnsi="Times New Roman" w:cs="Times New Roman"/>
                <w:noProof/>
                <w:sz w:val="22"/>
                <w:szCs w:val="22"/>
              </w:rPr>
              <w:t>Кукашни ялě</w:t>
            </w:r>
          </w:p>
        </w:tc>
        <w:tc>
          <w:tcPr>
            <w:tcW w:w="1173" w:type="dxa"/>
          </w:tcPr>
          <w:p w:rsidR="00061BEA" w:rsidRDefault="00061BEA" w:rsidP="00BA2986">
            <w:pPr>
              <w:ind w:left="-89"/>
              <w:jc w:val="center"/>
              <w:rPr>
                <w:b/>
                <w:i/>
                <w:sz w:val="26"/>
              </w:rPr>
            </w:pPr>
            <w:r>
              <w:rPr>
                <w:noProof/>
              </w:rPr>
              <w:drawing>
                <wp:inline distT="0" distB="0" distL="0" distR="0">
                  <wp:extent cx="720090" cy="720090"/>
                  <wp:effectExtent l="0" t="0" r="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4202" w:type="dxa"/>
            <w:hideMark/>
          </w:tcPr>
          <w:p w:rsidR="00061BEA" w:rsidRPr="0044462B" w:rsidRDefault="00061BEA" w:rsidP="00BA2986">
            <w:pPr>
              <w:pStyle w:val="a7"/>
              <w:jc w:val="center"/>
              <w:rPr>
                <w:bCs/>
              </w:rPr>
            </w:pPr>
            <w:r w:rsidRPr="0044462B">
              <w:rPr>
                <w:rFonts w:ascii="Times New Roman" w:hAnsi="Times New Roman" w:cs="Times New Roman"/>
                <w:bCs/>
                <w:noProof/>
                <w:sz w:val="22"/>
              </w:rPr>
              <w:t>ЧУВАШСКАЯ РЕСПУБЛИКА</w:t>
            </w:r>
            <w:r w:rsidRPr="0044462B">
              <w:rPr>
                <w:rFonts w:ascii="Times New Roman" w:hAnsi="Times New Roman" w:cs="Times New Roman"/>
                <w:bCs/>
                <w:noProof/>
                <w:sz w:val="22"/>
              </w:rPr>
              <w:br/>
            </w:r>
            <w:r w:rsidRPr="0044462B">
              <w:rPr>
                <w:rFonts w:ascii="Times New Roman" w:hAnsi="Times New Roman" w:cs="Times New Roman"/>
                <w:bCs/>
                <w:noProof/>
                <w:color w:val="000000"/>
                <w:sz w:val="22"/>
              </w:rPr>
              <w:t>МАРИИНСКО-ПОСАДСКИЙ РАЙОН</w:t>
            </w:r>
          </w:p>
          <w:p w:rsidR="00061BEA" w:rsidRPr="0044462B" w:rsidRDefault="00061BEA" w:rsidP="00BA2986">
            <w:pPr>
              <w:pStyle w:val="a7"/>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АДМИНИСТРАЦИЯ</w:t>
            </w:r>
          </w:p>
          <w:p w:rsidR="00061BEA" w:rsidRPr="0044462B" w:rsidRDefault="00061BEA" w:rsidP="00BA2986">
            <w:pPr>
              <w:pStyle w:val="a7"/>
              <w:jc w:val="center"/>
              <w:rPr>
                <w:rFonts w:ascii="Times New Roman" w:hAnsi="Times New Roman" w:cs="Times New Roman"/>
                <w:bCs/>
                <w:noProof/>
                <w:color w:val="000000"/>
              </w:rPr>
            </w:pPr>
            <w:r w:rsidRPr="0044462B">
              <w:rPr>
                <w:rFonts w:ascii="Times New Roman" w:hAnsi="Times New Roman" w:cs="Times New Roman"/>
                <w:bCs/>
                <w:noProof/>
                <w:color w:val="000000"/>
                <w:sz w:val="22"/>
              </w:rPr>
              <w:t>СУТЧЕВСКОГО СЕЛЬСКОГО</w:t>
            </w:r>
          </w:p>
          <w:p w:rsidR="00061BEA" w:rsidRPr="0044462B" w:rsidRDefault="00061BEA" w:rsidP="00BA2986">
            <w:pPr>
              <w:pStyle w:val="a7"/>
              <w:jc w:val="center"/>
              <w:rPr>
                <w:rFonts w:ascii="Times New Roman" w:hAnsi="Times New Roman" w:cs="Times New Roman"/>
                <w:noProof/>
                <w:color w:val="000000"/>
                <w:sz w:val="26"/>
              </w:rPr>
            </w:pPr>
            <w:r w:rsidRPr="0044462B">
              <w:rPr>
                <w:rFonts w:ascii="Times New Roman" w:hAnsi="Times New Roman" w:cs="Times New Roman"/>
                <w:bCs/>
                <w:noProof/>
                <w:color w:val="000000"/>
                <w:sz w:val="22"/>
              </w:rPr>
              <w:t>ПОСЕЛЕНИЯ</w:t>
            </w:r>
          </w:p>
          <w:p w:rsidR="00061BEA" w:rsidRPr="0044462B" w:rsidRDefault="00061BEA" w:rsidP="00BA2986">
            <w:pPr>
              <w:pStyle w:val="a7"/>
              <w:jc w:val="center"/>
              <w:rPr>
                <w:rStyle w:val="a9"/>
                <w:color w:val="000000"/>
                <w:sz w:val="32"/>
              </w:rPr>
            </w:pPr>
          </w:p>
          <w:p w:rsidR="00061BEA" w:rsidRPr="00F55666" w:rsidRDefault="00061BEA" w:rsidP="00BA2986">
            <w:pPr>
              <w:pStyle w:val="a7"/>
              <w:jc w:val="center"/>
              <w:rPr>
                <w:rStyle w:val="a9"/>
                <w:rFonts w:ascii="Times New Roman" w:hAnsi="Times New Roman" w:cs="Times New Roman"/>
                <w:noProof/>
                <w:color w:val="000000"/>
                <w:sz w:val="26"/>
              </w:rPr>
            </w:pPr>
            <w:r w:rsidRPr="00F55666">
              <w:rPr>
                <w:rStyle w:val="a9"/>
                <w:rFonts w:ascii="Times New Roman" w:hAnsi="Times New Roman" w:cs="Times New Roman"/>
                <w:noProof/>
                <w:color w:val="000000"/>
                <w:sz w:val="26"/>
              </w:rPr>
              <w:t>ПОСТАНОВЛЕНИЕ</w:t>
            </w:r>
          </w:p>
          <w:p w:rsidR="00061BEA" w:rsidRDefault="00061BEA" w:rsidP="00BA2986">
            <w:pPr>
              <w:jc w:val="center"/>
            </w:pPr>
          </w:p>
          <w:p w:rsidR="00061BEA" w:rsidRPr="0066117D" w:rsidRDefault="0058424F" w:rsidP="00BA2986">
            <w:pPr>
              <w:pStyle w:val="a7"/>
              <w:jc w:val="center"/>
              <w:rPr>
                <w:rFonts w:ascii="Times New Roman" w:hAnsi="Times New Roman" w:cs="Times New Roman"/>
                <w:b/>
              </w:rPr>
            </w:pPr>
            <w:r>
              <w:rPr>
                <w:rFonts w:ascii="Times New Roman" w:hAnsi="Times New Roman" w:cs="Times New Roman"/>
                <w:b/>
                <w:noProof/>
                <w:sz w:val="22"/>
                <w:szCs w:val="22"/>
              </w:rPr>
              <w:t>26</w:t>
            </w:r>
            <w:r w:rsidR="00061BEA" w:rsidRPr="0066117D">
              <w:rPr>
                <w:rFonts w:ascii="Times New Roman" w:hAnsi="Times New Roman" w:cs="Times New Roman"/>
                <w:b/>
                <w:noProof/>
                <w:sz w:val="22"/>
                <w:szCs w:val="22"/>
              </w:rPr>
              <w:t>.0</w:t>
            </w:r>
            <w:r w:rsidR="00061BEA">
              <w:rPr>
                <w:rFonts w:ascii="Times New Roman" w:hAnsi="Times New Roman" w:cs="Times New Roman"/>
                <w:b/>
                <w:noProof/>
                <w:sz w:val="22"/>
                <w:szCs w:val="22"/>
              </w:rPr>
              <w:t>4</w:t>
            </w:r>
            <w:r w:rsidR="00061BEA" w:rsidRPr="0066117D">
              <w:rPr>
                <w:rFonts w:ascii="Times New Roman" w:hAnsi="Times New Roman" w:cs="Times New Roman"/>
                <w:b/>
                <w:noProof/>
                <w:sz w:val="22"/>
                <w:szCs w:val="22"/>
              </w:rPr>
              <w:t>.202</w:t>
            </w:r>
            <w:r w:rsidR="00061BEA">
              <w:rPr>
                <w:rFonts w:ascii="Times New Roman" w:hAnsi="Times New Roman" w:cs="Times New Roman"/>
                <w:b/>
                <w:noProof/>
                <w:sz w:val="22"/>
                <w:szCs w:val="22"/>
              </w:rPr>
              <w:t>1</w:t>
            </w:r>
            <w:r w:rsidR="00061BEA" w:rsidRPr="0066117D">
              <w:rPr>
                <w:rFonts w:ascii="Times New Roman" w:hAnsi="Times New Roman" w:cs="Times New Roman"/>
                <w:b/>
                <w:noProof/>
                <w:sz w:val="22"/>
                <w:szCs w:val="22"/>
              </w:rPr>
              <w:t xml:space="preserve"> №</w:t>
            </w:r>
            <w:r>
              <w:rPr>
                <w:rFonts w:ascii="Times New Roman" w:hAnsi="Times New Roman" w:cs="Times New Roman"/>
                <w:b/>
                <w:noProof/>
                <w:sz w:val="22"/>
                <w:szCs w:val="22"/>
              </w:rPr>
              <w:t xml:space="preserve"> 33</w:t>
            </w:r>
            <w:r w:rsidR="00061BEA">
              <w:rPr>
                <w:rFonts w:ascii="Times New Roman" w:hAnsi="Times New Roman" w:cs="Times New Roman"/>
                <w:b/>
                <w:noProof/>
                <w:sz w:val="22"/>
                <w:szCs w:val="22"/>
              </w:rPr>
              <w:t xml:space="preserve"> </w:t>
            </w:r>
            <w:r w:rsidR="00061BEA" w:rsidRPr="0066117D">
              <w:rPr>
                <w:rFonts w:ascii="Times New Roman" w:hAnsi="Times New Roman" w:cs="Times New Roman"/>
                <w:b/>
                <w:noProof/>
                <w:sz w:val="22"/>
                <w:szCs w:val="22"/>
              </w:rPr>
              <w:t xml:space="preserve"> </w:t>
            </w:r>
          </w:p>
          <w:p w:rsidR="00061BEA" w:rsidRDefault="00061BEA" w:rsidP="00BA2986">
            <w:pPr>
              <w:jc w:val="center"/>
              <w:rPr>
                <w:b/>
                <w:bCs/>
              </w:rPr>
            </w:pPr>
            <w:r w:rsidRPr="00EE2D4F">
              <w:rPr>
                <w:noProof/>
                <w:color w:val="000000"/>
                <w:sz w:val="22"/>
                <w:szCs w:val="22"/>
              </w:rPr>
              <w:t>деревня Сутчево</w:t>
            </w:r>
          </w:p>
        </w:tc>
      </w:tr>
    </w:tbl>
    <w:p w:rsidR="00061BEA" w:rsidRDefault="00061BEA" w:rsidP="00061BEA"/>
    <w:p w:rsidR="00061BEA" w:rsidRDefault="00061BEA" w:rsidP="00061BEA"/>
    <w:p w:rsidR="00061BEA" w:rsidRDefault="00061BEA" w:rsidP="00061BEA">
      <w:pPr>
        <w:ind w:right="4819"/>
        <w:jc w:val="both"/>
      </w:pPr>
      <w:r>
        <w:rPr>
          <w:b/>
        </w:rPr>
        <w:t xml:space="preserve">Об утверждении муниципальной программы </w:t>
      </w:r>
      <w:proofErr w:type="spellStart"/>
      <w:r>
        <w:rPr>
          <w:b/>
        </w:rPr>
        <w:t>Сутчевского</w:t>
      </w:r>
      <w:proofErr w:type="spellEnd"/>
      <w:r>
        <w:rPr>
          <w:b/>
        </w:rPr>
        <w:t xml:space="preserve"> сельского поселения Мариинско-Посадского района Чувашской Республики «Комплексное развитие систем коммунальной инфраструктуры </w:t>
      </w:r>
      <w:proofErr w:type="spellStart"/>
      <w:r>
        <w:rPr>
          <w:b/>
        </w:rPr>
        <w:t>Сутчевского</w:t>
      </w:r>
      <w:proofErr w:type="spellEnd"/>
      <w:r>
        <w:rPr>
          <w:b/>
        </w:rPr>
        <w:t xml:space="preserve"> сельского поселения Мариинско-Посадского района» на 2021-2025 годы</w:t>
      </w:r>
    </w:p>
    <w:p w:rsidR="00061BEA" w:rsidRDefault="00061BEA" w:rsidP="00061BEA">
      <w:pPr>
        <w:jc w:val="both"/>
      </w:pPr>
    </w:p>
    <w:p w:rsidR="00061BEA" w:rsidRDefault="00061BEA" w:rsidP="00061BEA">
      <w:pPr>
        <w:ind w:firstLine="709"/>
        <w:jc w:val="both"/>
        <w:rPr>
          <w:b/>
        </w:rPr>
      </w:pPr>
      <w:proofErr w:type="gramStart"/>
      <w: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постановлением Правительства РФ от 14.06.2013г. № 502 «Об утверждении требований к программам</w:t>
      </w:r>
      <w:r w:rsidR="002B351B">
        <w:t xml:space="preserve"> комплексного развития систем коммунальной </w:t>
      </w:r>
      <w:proofErr w:type="spellStart"/>
      <w:r w:rsidR="002B351B">
        <w:t>инфрасруктуры</w:t>
      </w:r>
      <w:proofErr w:type="spellEnd"/>
      <w:r>
        <w:t xml:space="preserve"> постановлением администрации  </w:t>
      </w:r>
      <w:proofErr w:type="spellStart"/>
      <w:r>
        <w:t>Сутчевского</w:t>
      </w:r>
      <w:proofErr w:type="spellEnd"/>
      <w:r>
        <w:t xml:space="preserve"> сельского поселения Мариинско-Посадского района Чувашской Республики, от 07.12.2016 № 107 «Об утверждении Порядка разработки, реализации и оценки эффективности муниципальных программ </w:t>
      </w:r>
      <w:proofErr w:type="spellStart"/>
      <w:r>
        <w:t>Сутчевского</w:t>
      </w:r>
      <w:proofErr w:type="spellEnd"/>
      <w:proofErr w:type="gramEnd"/>
      <w:r>
        <w:t xml:space="preserve"> сельского поселения Мариинско-Посадского района Чувашской Республики», администрация </w:t>
      </w:r>
      <w:proofErr w:type="spellStart"/>
      <w:r>
        <w:t>Сутчевского</w:t>
      </w:r>
      <w:proofErr w:type="spellEnd"/>
      <w:r>
        <w:t xml:space="preserve"> сельского поселения Мариинско-Посадского района Чувашской Республики </w:t>
      </w:r>
      <w:r>
        <w:rPr>
          <w:b/>
        </w:rPr>
        <w:t>постановляет:</w:t>
      </w:r>
    </w:p>
    <w:p w:rsidR="00061BEA" w:rsidRDefault="00061BEA" w:rsidP="00061BEA">
      <w:pPr>
        <w:ind w:firstLine="709"/>
        <w:jc w:val="both"/>
      </w:pPr>
    </w:p>
    <w:p w:rsidR="00061BEA" w:rsidRDefault="00061BEA" w:rsidP="00061BEA">
      <w:pPr>
        <w:ind w:firstLine="709"/>
        <w:jc w:val="both"/>
      </w:pPr>
      <w:r>
        <w:t xml:space="preserve">1. Утвердить прилагаемую муниципальную программу, паспорт программы </w:t>
      </w:r>
      <w:proofErr w:type="spellStart"/>
      <w:r>
        <w:t>Сутчевского</w:t>
      </w:r>
      <w:proofErr w:type="spellEnd"/>
      <w:r>
        <w:t xml:space="preserve"> сельского поселения Мариинско-Посадского района Чувашской Республики «</w:t>
      </w:r>
      <w:r w:rsidR="005E3CBC">
        <w:t>Комплексное развитие систем коммунальной</w:t>
      </w:r>
      <w:r w:rsidR="005E3CBC">
        <w:tab/>
        <w:t xml:space="preserve"> инфраструктуры </w:t>
      </w:r>
      <w:proofErr w:type="spellStart"/>
      <w:r w:rsidR="005E3CBC">
        <w:t>Сутчевского</w:t>
      </w:r>
      <w:proofErr w:type="spellEnd"/>
      <w:r w:rsidR="005E3CBC">
        <w:t xml:space="preserve"> сельского поселения Мариинско-Посадского района</w:t>
      </w:r>
      <w:r>
        <w:t>» на 2021–2025 годы (далее – муниципальная программа).</w:t>
      </w:r>
    </w:p>
    <w:p w:rsidR="00061BEA" w:rsidRDefault="00061BEA" w:rsidP="00061BEA">
      <w:pPr>
        <w:ind w:firstLine="709"/>
        <w:jc w:val="both"/>
      </w:pPr>
    </w:p>
    <w:p w:rsidR="00061BEA" w:rsidRDefault="00061BEA" w:rsidP="00061BEA">
      <w:pPr>
        <w:ind w:firstLine="709"/>
        <w:jc w:val="both"/>
      </w:pPr>
      <w:r>
        <w:t xml:space="preserve">2.  Признать утратившим силу </w:t>
      </w:r>
      <w:r w:rsidR="00F55666">
        <w:t>постановление администрации от 18</w:t>
      </w:r>
      <w:r>
        <w:t>.0</w:t>
      </w:r>
      <w:r w:rsidR="00F55666">
        <w:t>5</w:t>
      </w:r>
      <w:r>
        <w:t>.201</w:t>
      </w:r>
      <w:r w:rsidR="00F55666">
        <w:t>5</w:t>
      </w:r>
      <w:r>
        <w:t xml:space="preserve"> № </w:t>
      </w:r>
      <w:r w:rsidR="00F55666">
        <w:t>23/1</w:t>
      </w:r>
      <w:r>
        <w:t xml:space="preserve"> «Об утверждении муниципальной программы «</w:t>
      </w:r>
      <w:r w:rsidR="00F55666">
        <w:t>Комплексное развитие систем коммунальной</w:t>
      </w:r>
      <w:r w:rsidR="00F55666">
        <w:tab/>
        <w:t xml:space="preserve"> инфраструктуры </w:t>
      </w:r>
      <w:proofErr w:type="spellStart"/>
      <w:r w:rsidR="00F55666">
        <w:t>Сутчевского</w:t>
      </w:r>
      <w:proofErr w:type="spellEnd"/>
      <w:r w:rsidR="00F55666">
        <w:t xml:space="preserve"> сельского поселения Мариинско-Посадского района</w:t>
      </w:r>
      <w:r>
        <w:t>» на 201</w:t>
      </w:r>
      <w:r w:rsidR="00F55666">
        <w:t>5</w:t>
      </w:r>
      <w:r>
        <w:t>-20</w:t>
      </w:r>
      <w:r w:rsidR="00F55666">
        <w:t>19</w:t>
      </w:r>
      <w:r>
        <w:t xml:space="preserve"> годы.</w:t>
      </w:r>
    </w:p>
    <w:p w:rsidR="00061BEA" w:rsidRDefault="00061BEA" w:rsidP="00061BEA">
      <w:pPr>
        <w:ind w:firstLine="709"/>
        <w:jc w:val="both"/>
      </w:pPr>
    </w:p>
    <w:p w:rsidR="00061BEA" w:rsidRDefault="00061BEA" w:rsidP="00061BEA">
      <w:pPr>
        <w:autoSpaceDE w:val="0"/>
        <w:ind w:firstLine="708"/>
        <w:jc w:val="both"/>
        <w:rPr>
          <w:color w:val="000000"/>
        </w:rPr>
      </w:pPr>
      <w:r>
        <w:t>3. Настоящее постановление вступает в силу с момента</w:t>
      </w:r>
      <w:r w:rsidRPr="00D43C52">
        <w:t xml:space="preserve"> его официального опубликования в муниципальной газете «Посадский вестник»</w:t>
      </w:r>
      <w:r w:rsidRPr="00D43C52">
        <w:rPr>
          <w:color w:val="000000"/>
        </w:rPr>
        <w:t>.</w:t>
      </w:r>
    </w:p>
    <w:p w:rsidR="00061BEA" w:rsidRDefault="00061BEA" w:rsidP="00061BEA">
      <w:pPr>
        <w:autoSpaceDE w:val="0"/>
        <w:ind w:firstLine="708"/>
        <w:jc w:val="both"/>
        <w:rPr>
          <w:color w:val="000000"/>
        </w:rPr>
      </w:pPr>
    </w:p>
    <w:p w:rsidR="00061BEA" w:rsidRPr="00D43C52" w:rsidRDefault="00061BEA" w:rsidP="00061BEA">
      <w:pPr>
        <w:autoSpaceDE w:val="0"/>
        <w:ind w:firstLine="708"/>
        <w:jc w:val="both"/>
      </w:pPr>
      <w:r>
        <w:rPr>
          <w:color w:val="000000"/>
        </w:rPr>
        <w:t xml:space="preserve">4.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061BEA" w:rsidRPr="00D43C52" w:rsidRDefault="00061BEA" w:rsidP="00061BEA">
      <w:pPr>
        <w:suppressAutoHyphens/>
        <w:autoSpaceDE w:val="0"/>
        <w:autoSpaceDN w:val="0"/>
        <w:adjustRightInd w:val="0"/>
        <w:ind w:firstLine="709"/>
        <w:jc w:val="both"/>
      </w:pPr>
    </w:p>
    <w:p w:rsidR="00061BEA" w:rsidRDefault="00061BEA" w:rsidP="00061BEA">
      <w:pPr>
        <w:pStyle w:val="a3"/>
      </w:pPr>
    </w:p>
    <w:p w:rsidR="00061BEA" w:rsidRDefault="00061BEA" w:rsidP="00061BEA">
      <w:pPr>
        <w:pStyle w:val="a3"/>
      </w:pPr>
    </w:p>
    <w:p w:rsidR="00061BEA" w:rsidRDefault="00061BEA" w:rsidP="00061BEA">
      <w:pPr>
        <w:ind w:firstLine="709"/>
      </w:pPr>
      <w:r>
        <w:t xml:space="preserve">Глава </w:t>
      </w:r>
      <w:proofErr w:type="spellStart"/>
      <w:r>
        <w:t>Сутчевского</w:t>
      </w:r>
      <w:proofErr w:type="spellEnd"/>
      <w:r>
        <w:t xml:space="preserve"> сельского поселения                  </w:t>
      </w:r>
      <w:r w:rsidR="00F241C0">
        <w:t xml:space="preserve">                          </w:t>
      </w:r>
      <w:r>
        <w:t xml:space="preserve"> С.Ю. Емельянова</w:t>
      </w:r>
    </w:p>
    <w:p w:rsidR="00061BEA" w:rsidRDefault="00061BEA" w:rsidP="00061BEA">
      <w:pPr>
        <w:jc w:val="both"/>
        <w:rPr>
          <w:b/>
        </w:rPr>
      </w:pPr>
    </w:p>
    <w:p w:rsidR="00061BEA" w:rsidRDefault="00061BEA" w:rsidP="00061BEA">
      <w:pPr>
        <w:ind w:firstLine="567"/>
        <w:jc w:val="both"/>
        <w:rPr>
          <w:sz w:val="26"/>
          <w:szCs w:val="26"/>
        </w:rPr>
      </w:pPr>
    </w:p>
    <w:p w:rsidR="00061BEA" w:rsidRPr="000A5079" w:rsidRDefault="00061BEA" w:rsidP="00061BEA">
      <w:pPr>
        <w:jc w:val="right"/>
        <w:rPr>
          <w:sz w:val="20"/>
          <w:szCs w:val="20"/>
        </w:rPr>
      </w:pPr>
      <w:r w:rsidRPr="000A5079">
        <w:rPr>
          <w:sz w:val="20"/>
          <w:szCs w:val="20"/>
        </w:rPr>
        <w:t xml:space="preserve">                                                                                                                                         </w:t>
      </w:r>
      <w:r w:rsidRPr="000A5079">
        <w:rPr>
          <w:rStyle w:val="a9"/>
          <w:sz w:val="20"/>
          <w:szCs w:val="20"/>
        </w:rPr>
        <w:t>УТВЕРЖДЕНА</w:t>
      </w:r>
    </w:p>
    <w:p w:rsidR="00061BEA" w:rsidRPr="000A5079" w:rsidRDefault="006C44F0" w:rsidP="00061BEA">
      <w:pPr>
        <w:ind w:left="5520"/>
        <w:jc w:val="right"/>
        <w:rPr>
          <w:rStyle w:val="a9"/>
          <w:b w:val="0"/>
          <w:sz w:val="20"/>
          <w:szCs w:val="20"/>
        </w:rPr>
      </w:pPr>
      <w:hyperlink r:id="rId5" w:anchor="sub_0" w:history="1">
        <w:r w:rsidR="00061BEA" w:rsidRPr="000A5079">
          <w:rPr>
            <w:rStyle w:val="aa"/>
            <w:sz w:val="20"/>
            <w:szCs w:val="20"/>
          </w:rPr>
          <w:t>постановлением</w:t>
        </w:r>
      </w:hyperlink>
      <w:r w:rsidR="00061BEA" w:rsidRPr="000A5079">
        <w:rPr>
          <w:rStyle w:val="a9"/>
          <w:sz w:val="20"/>
          <w:szCs w:val="20"/>
        </w:rPr>
        <w:t xml:space="preserve"> администрации</w:t>
      </w:r>
    </w:p>
    <w:p w:rsidR="00061BEA" w:rsidRPr="000A5079" w:rsidRDefault="00061BEA" w:rsidP="00061BEA">
      <w:pPr>
        <w:ind w:left="5520"/>
        <w:jc w:val="right"/>
        <w:rPr>
          <w:rStyle w:val="a9"/>
          <w:b w:val="0"/>
          <w:sz w:val="20"/>
          <w:szCs w:val="20"/>
        </w:rPr>
      </w:pPr>
      <w:proofErr w:type="spellStart"/>
      <w:r w:rsidRPr="000A5079">
        <w:rPr>
          <w:rStyle w:val="a9"/>
          <w:sz w:val="20"/>
          <w:szCs w:val="20"/>
        </w:rPr>
        <w:t>Сутчевского</w:t>
      </w:r>
      <w:proofErr w:type="spellEnd"/>
      <w:r w:rsidRPr="000A5079">
        <w:rPr>
          <w:rStyle w:val="a9"/>
          <w:sz w:val="20"/>
          <w:szCs w:val="20"/>
        </w:rPr>
        <w:t xml:space="preserve"> сельского поселения </w:t>
      </w:r>
    </w:p>
    <w:p w:rsidR="00061BEA" w:rsidRDefault="00061BEA" w:rsidP="00061BEA">
      <w:pPr>
        <w:ind w:left="5520"/>
        <w:jc w:val="right"/>
        <w:rPr>
          <w:rStyle w:val="a9"/>
          <w:b w:val="0"/>
          <w:sz w:val="20"/>
          <w:szCs w:val="20"/>
        </w:rPr>
      </w:pPr>
      <w:r w:rsidRPr="000A5079">
        <w:rPr>
          <w:rStyle w:val="a9"/>
          <w:sz w:val="20"/>
          <w:szCs w:val="20"/>
        </w:rPr>
        <w:t>Мариинско-Посадского района</w:t>
      </w:r>
    </w:p>
    <w:p w:rsidR="00061BEA" w:rsidRPr="000A5079" w:rsidRDefault="00061BEA" w:rsidP="00061BEA">
      <w:pPr>
        <w:ind w:left="5520"/>
        <w:jc w:val="right"/>
        <w:rPr>
          <w:sz w:val="20"/>
          <w:szCs w:val="20"/>
        </w:rPr>
      </w:pPr>
      <w:r w:rsidRPr="000A5079">
        <w:rPr>
          <w:rStyle w:val="a9"/>
          <w:sz w:val="20"/>
          <w:szCs w:val="20"/>
        </w:rPr>
        <w:t xml:space="preserve"> Чувашской Республики</w:t>
      </w:r>
    </w:p>
    <w:p w:rsidR="00061BEA" w:rsidRPr="000A5079" w:rsidRDefault="00061BEA" w:rsidP="00061BEA">
      <w:pPr>
        <w:ind w:left="5520"/>
        <w:jc w:val="right"/>
        <w:rPr>
          <w:sz w:val="20"/>
          <w:szCs w:val="20"/>
        </w:rPr>
      </w:pPr>
      <w:r w:rsidRPr="000A5079">
        <w:rPr>
          <w:rStyle w:val="a9"/>
          <w:sz w:val="20"/>
          <w:szCs w:val="20"/>
        </w:rPr>
        <w:t xml:space="preserve">от </w:t>
      </w:r>
      <w:r w:rsidR="00F241C0">
        <w:rPr>
          <w:rStyle w:val="a9"/>
          <w:sz w:val="20"/>
          <w:szCs w:val="20"/>
        </w:rPr>
        <w:t xml:space="preserve"> </w:t>
      </w:r>
      <w:r w:rsidR="0058424F">
        <w:rPr>
          <w:rStyle w:val="a9"/>
          <w:sz w:val="20"/>
          <w:szCs w:val="20"/>
        </w:rPr>
        <w:t>26</w:t>
      </w:r>
      <w:r>
        <w:rPr>
          <w:rStyle w:val="a9"/>
          <w:sz w:val="20"/>
          <w:szCs w:val="20"/>
        </w:rPr>
        <w:t xml:space="preserve">.04.2021г.  </w:t>
      </w:r>
      <w:r w:rsidRPr="000A5079">
        <w:rPr>
          <w:rStyle w:val="a9"/>
          <w:sz w:val="20"/>
          <w:szCs w:val="20"/>
        </w:rPr>
        <w:t>№</w:t>
      </w:r>
      <w:r w:rsidR="00F241C0">
        <w:rPr>
          <w:rStyle w:val="a9"/>
          <w:sz w:val="20"/>
          <w:szCs w:val="20"/>
        </w:rPr>
        <w:t xml:space="preserve"> </w:t>
      </w:r>
      <w:r w:rsidR="0058424F">
        <w:rPr>
          <w:rStyle w:val="a9"/>
          <w:sz w:val="20"/>
          <w:szCs w:val="20"/>
        </w:rPr>
        <w:t>33</w:t>
      </w:r>
      <w:r w:rsidRPr="000A5079">
        <w:rPr>
          <w:rStyle w:val="a9"/>
          <w:sz w:val="20"/>
          <w:szCs w:val="20"/>
        </w:rPr>
        <w:t xml:space="preserve">   </w:t>
      </w:r>
    </w:p>
    <w:p w:rsidR="00061BEA" w:rsidRDefault="00061BEA" w:rsidP="00061BEA">
      <w:pPr>
        <w:ind w:left="5520"/>
        <w:jc w:val="center"/>
      </w:pPr>
    </w:p>
    <w:p w:rsidR="00061BEA" w:rsidRDefault="00061BEA" w:rsidP="00061BEA">
      <w:pPr>
        <w:ind w:left="5520"/>
        <w:jc w:val="center"/>
      </w:pPr>
    </w:p>
    <w:p w:rsidR="00061BEA" w:rsidRDefault="00061BEA" w:rsidP="00061BEA">
      <w:pPr>
        <w:ind w:left="5520"/>
        <w:jc w:val="center"/>
      </w:pPr>
    </w:p>
    <w:p w:rsidR="00061BEA" w:rsidRDefault="00061BEA" w:rsidP="00061BEA">
      <w:pPr>
        <w:tabs>
          <w:tab w:val="left" w:pos="1260"/>
        </w:tabs>
        <w:jc w:val="center"/>
        <w:rPr>
          <w:b/>
        </w:rPr>
      </w:pPr>
      <w:r>
        <w:rPr>
          <w:b/>
        </w:rPr>
        <w:t xml:space="preserve">Муниципальная программа </w:t>
      </w:r>
    </w:p>
    <w:p w:rsidR="00061BEA" w:rsidRDefault="00061BEA" w:rsidP="00061BEA">
      <w:pPr>
        <w:tabs>
          <w:tab w:val="left" w:pos="1260"/>
        </w:tabs>
        <w:jc w:val="center"/>
        <w:rPr>
          <w:b/>
        </w:rPr>
      </w:pPr>
      <w:proofErr w:type="spellStart"/>
      <w:r>
        <w:rPr>
          <w:b/>
        </w:rPr>
        <w:t>Сутчевского</w:t>
      </w:r>
      <w:proofErr w:type="spellEnd"/>
      <w:r>
        <w:rPr>
          <w:b/>
        </w:rPr>
        <w:t xml:space="preserve"> сельского поселения Мариинско-Посадского района Чувашской Республики</w:t>
      </w:r>
    </w:p>
    <w:p w:rsidR="00061BEA" w:rsidRDefault="00061BEA" w:rsidP="00061BEA">
      <w:pPr>
        <w:jc w:val="center"/>
        <w:rPr>
          <w:b/>
        </w:rPr>
      </w:pPr>
      <w:r w:rsidRPr="005E3CBC">
        <w:rPr>
          <w:b/>
        </w:rPr>
        <w:t>«</w:t>
      </w:r>
      <w:r w:rsidR="005E3CBC" w:rsidRPr="005E3CBC">
        <w:rPr>
          <w:b/>
        </w:rPr>
        <w:t>Комплексно</w:t>
      </w:r>
      <w:r w:rsidR="005E3CBC">
        <w:rPr>
          <w:b/>
        </w:rPr>
        <w:t xml:space="preserve">е развитие систем коммунальной </w:t>
      </w:r>
      <w:r w:rsidR="005E3CBC" w:rsidRPr="005E3CBC">
        <w:rPr>
          <w:b/>
        </w:rPr>
        <w:t xml:space="preserve">инфраструктуры </w:t>
      </w:r>
      <w:proofErr w:type="spellStart"/>
      <w:r w:rsidR="005E3CBC" w:rsidRPr="005E3CBC">
        <w:rPr>
          <w:b/>
        </w:rPr>
        <w:t>Сутчевского</w:t>
      </w:r>
      <w:proofErr w:type="spellEnd"/>
      <w:r w:rsidR="005E3CBC" w:rsidRPr="005E3CBC">
        <w:rPr>
          <w:b/>
        </w:rPr>
        <w:t xml:space="preserve"> сельского поселения Мариинско-Посадского района</w:t>
      </w:r>
      <w:r w:rsidRPr="005E3CBC">
        <w:rPr>
          <w:b/>
        </w:rPr>
        <w:t>»</w:t>
      </w:r>
      <w:r>
        <w:rPr>
          <w:b/>
        </w:rPr>
        <w:t xml:space="preserve"> на 2021-2025 годы</w:t>
      </w:r>
    </w:p>
    <w:p w:rsidR="00061BEA" w:rsidRDefault="00061BEA" w:rsidP="00061BEA">
      <w:pPr>
        <w:jc w:val="center"/>
        <w:rPr>
          <w:b/>
        </w:rPr>
      </w:pPr>
    </w:p>
    <w:p w:rsidR="00061BEA" w:rsidRDefault="00061BEA" w:rsidP="00061BEA">
      <w:pPr>
        <w:jc w:val="center"/>
        <w:rPr>
          <w:b/>
        </w:rPr>
      </w:pPr>
    </w:p>
    <w:p w:rsidR="00061BEA" w:rsidRDefault="00061BEA" w:rsidP="00061BEA">
      <w:pPr>
        <w:jc w:val="center"/>
        <w:rPr>
          <w:sz w:val="26"/>
          <w:szCs w:val="40"/>
        </w:rPr>
      </w:pPr>
    </w:p>
    <w:tbl>
      <w:tblPr>
        <w:tblpPr w:leftFromText="180" w:rightFromText="180" w:vertAnchor="text" w:horzAnchor="page" w:tblpX="2494" w:tblpY="54"/>
        <w:tblW w:w="4050" w:type="pct"/>
        <w:tblLook w:val="01E0"/>
      </w:tblPr>
      <w:tblGrid>
        <w:gridCol w:w="3370"/>
        <w:gridCol w:w="336"/>
        <w:gridCol w:w="4047"/>
      </w:tblGrid>
      <w:tr w:rsidR="00061BEA" w:rsidTr="00BA2986">
        <w:trPr>
          <w:trHeight w:val="1076"/>
        </w:trPr>
        <w:tc>
          <w:tcPr>
            <w:tcW w:w="2173" w:type="pct"/>
            <w:hideMark/>
          </w:tcPr>
          <w:p w:rsidR="00061BEA" w:rsidRDefault="00061BEA" w:rsidP="00BA2986">
            <w:r>
              <w:t>Ответственный исполнитель:</w:t>
            </w:r>
          </w:p>
        </w:tc>
        <w:tc>
          <w:tcPr>
            <w:tcW w:w="217" w:type="pct"/>
          </w:tcPr>
          <w:p w:rsidR="00061BEA" w:rsidRDefault="00061BEA" w:rsidP="00BA2986">
            <w:pPr>
              <w:jc w:val="center"/>
              <w:rPr>
                <w:b/>
              </w:rPr>
            </w:pPr>
          </w:p>
        </w:tc>
        <w:tc>
          <w:tcPr>
            <w:tcW w:w="2610" w:type="pct"/>
            <w:hideMark/>
          </w:tcPr>
          <w:p w:rsidR="00061BEA" w:rsidRDefault="00061BEA" w:rsidP="00BA2986">
            <w:pPr>
              <w:jc w:val="both"/>
            </w:pPr>
            <w:r>
              <w:t xml:space="preserve">Администрация </w:t>
            </w:r>
            <w:proofErr w:type="spellStart"/>
            <w:r>
              <w:t>Сутчевского</w:t>
            </w:r>
            <w:proofErr w:type="spellEnd"/>
            <w:r>
              <w:t xml:space="preserve"> сельского поселения Мариинско-Посадского района Чувашской Республики</w:t>
            </w:r>
          </w:p>
        </w:tc>
      </w:tr>
      <w:tr w:rsidR="00061BEA" w:rsidTr="00BA2986">
        <w:trPr>
          <w:trHeight w:val="262"/>
        </w:trPr>
        <w:tc>
          <w:tcPr>
            <w:tcW w:w="2173" w:type="pct"/>
          </w:tcPr>
          <w:p w:rsidR="00061BEA" w:rsidRDefault="00061BEA" w:rsidP="00BA2986">
            <w:pPr>
              <w:jc w:val="center"/>
            </w:pPr>
          </w:p>
        </w:tc>
        <w:tc>
          <w:tcPr>
            <w:tcW w:w="217" w:type="pct"/>
          </w:tcPr>
          <w:p w:rsidR="00061BEA" w:rsidRDefault="00061BEA" w:rsidP="00BA2986">
            <w:pPr>
              <w:jc w:val="center"/>
              <w:rPr>
                <w:b/>
              </w:rPr>
            </w:pPr>
          </w:p>
        </w:tc>
        <w:tc>
          <w:tcPr>
            <w:tcW w:w="2610" w:type="pct"/>
          </w:tcPr>
          <w:p w:rsidR="00061BEA" w:rsidRDefault="00061BEA" w:rsidP="00BA2986">
            <w:pPr>
              <w:jc w:val="both"/>
            </w:pPr>
          </w:p>
        </w:tc>
      </w:tr>
      <w:tr w:rsidR="00061BEA" w:rsidTr="00BA2986">
        <w:trPr>
          <w:trHeight w:val="80"/>
        </w:trPr>
        <w:tc>
          <w:tcPr>
            <w:tcW w:w="2173" w:type="pct"/>
          </w:tcPr>
          <w:p w:rsidR="00061BEA" w:rsidRDefault="00061BEA" w:rsidP="00BA2986">
            <w:pPr>
              <w:jc w:val="center"/>
            </w:pPr>
          </w:p>
        </w:tc>
        <w:tc>
          <w:tcPr>
            <w:tcW w:w="217" w:type="pct"/>
          </w:tcPr>
          <w:p w:rsidR="00061BEA" w:rsidRDefault="00061BEA" w:rsidP="00BA2986">
            <w:pPr>
              <w:jc w:val="center"/>
              <w:rPr>
                <w:b/>
              </w:rPr>
            </w:pPr>
          </w:p>
        </w:tc>
        <w:tc>
          <w:tcPr>
            <w:tcW w:w="2610" w:type="pct"/>
          </w:tcPr>
          <w:p w:rsidR="00061BEA" w:rsidRDefault="00061BEA" w:rsidP="00BA2986">
            <w:pPr>
              <w:jc w:val="both"/>
            </w:pPr>
          </w:p>
        </w:tc>
      </w:tr>
      <w:tr w:rsidR="00061BEA" w:rsidTr="00BA2986">
        <w:trPr>
          <w:trHeight w:val="828"/>
        </w:trPr>
        <w:tc>
          <w:tcPr>
            <w:tcW w:w="2173" w:type="pct"/>
            <w:hideMark/>
          </w:tcPr>
          <w:p w:rsidR="00061BEA" w:rsidRDefault="00061BEA" w:rsidP="00BA2986">
            <w:r>
              <w:t>Дата составления проекта Муниципальной  программы:</w:t>
            </w:r>
          </w:p>
        </w:tc>
        <w:tc>
          <w:tcPr>
            <w:tcW w:w="217" w:type="pct"/>
          </w:tcPr>
          <w:p w:rsidR="00061BEA" w:rsidRDefault="00061BEA" w:rsidP="00BA2986">
            <w:pPr>
              <w:jc w:val="center"/>
              <w:rPr>
                <w:b/>
              </w:rPr>
            </w:pPr>
          </w:p>
        </w:tc>
        <w:tc>
          <w:tcPr>
            <w:tcW w:w="2610" w:type="pct"/>
            <w:hideMark/>
          </w:tcPr>
          <w:p w:rsidR="00061BEA" w:rsidRDefault="00061BEA" w:rsidP="00BA2986">
            <w:pPr>
              <w:jc w:val="both"/>
            </w:pPr>
            <w:r>
              <w:t>18 марта 2021 года</w:t>
            </w:r>
          </w:p>
        </w:tc>
      </w:tr>
      <w:tr w:rsidR="00061BEA" w:rsidTr="00BA2986">
        <w:trPr>
          <w:trHeight w:val="276"/>
        </w:trPr>
        <w:tc>
          <w:tcPr>
            <w:tcW w:w="2173" w:type="pct"/>
          </w:tcPr>
          <w:p w:rsidR="00061BEA" w:rsidRDefault="00061BEA" w:rsidP="00BA2986">
            <w:pPr>
              <w:jc w:val="center"/>
            </w:pPr>
          </w:p>
        </w:tc>
        <w:tc>
          <w:tcPr>
            <w:tcW w:w="217" w:type="pct"/>
          </w:tcPr>
          <w:p w:rsidR="00061BEA" w:rsidRDefault="00061BEA" w:rsidP="00BA2986">
            <w:pPr>
              <w:jc w:val="center"/>
              <w:rPr>
                <w:b/>
              </w:rPr>
            </w:pPr>
          </w:p>
        </w:tc>
        <w:tc>
          <w:tcPr>
            <w:tcW w:w="2610" w:type="pct"/>
          </w:tcPr>
          <w:p w:rsidR="00061BEA" w:rsidRDefault="00061BEA" w:rsidP="00BA2986">
            <w:pPr>
              <w:jc w:val="both"/>
            </w:pPr>
          </w:p>
        </w:tc>
      </w:tr>
      <w:tr w:rsidR="00061BEA" w:rsidTr="00BA2986">
        <w:trPr>
          <w:trHeight w:val="276"/>
        </w:trPr>
        <w:tc>
          <w:tcPr>
            <w:tcW w:w="2173" w:type="pct"/>
          </w:tcPr>
          <w:p w:rsidR="00061BEA" w:rsidRDefault="00061BEA" w:rsidP="00BA2986">
            <w:pPr>
              <w:jc w:val="center"/>
            </w:pPr>
          </w:p>
        </w:tc>
        <w:tc>
          <w:tcPr>
            <w:tcW w:w="217" w:type="pct"/>
          </w:tcPr>
          <w:p w:rsidR="00061BEA" w:rsidRDefault="00061BEA" w:rsidP="00BA2986">
            <w:pPr>
              <w:jc w:val="center"/>
              <w:rPr>
                <w:b/>
              </w:rPr>
            </w:pPr>
          </w:p>
        </w:tc>
        <w:tc>
          <w:tcPr>
            <w:tcW w:w="2610" w:type="pct"/>
          </w:tcPr>
          <w:p w:rsidR="00061BEA" w:rsidRDefault="00061BEA" w:rsidP="00BA2986">
            <w:pPr>
              <w:jc w:val="both"/>
            </w:pPr>
          </w:p>
        </w:tc>
      </w:tr>
      <w:tr w:rsidR="00061BEA" w:rsidTr="00BA2986">
        <w:trPr>
          <w:trHeight w:val="1954"/>
        </w:trPr>
        <w:tc>
          <w:tcPr>
            <w:tcW w:w="2173" w:type="pct"/>
            <w:hideMark/>
          </w:tcPr>
          <w:p w:rsidR="00061BEA" w:rsidRDefault="00061BEA" w:rsidP="00BA2986">
            <w:r>
              <w:t>Непосредственный исполнитель Муниципальной программы:</w:t>
            </w:r>
          </w:p>
        </w:tc>
        <w:tc>
          <w:tcPr>
            <w:tcW w:w="217" w:type="pct"/>
          </w:tcPr>
          <w:p w:rsidR="00061BEA" w:rsidRDefault="00061BEA" w:rsidP="00BA2986">
            <w:pPr>
              <w:jc w:val="center"/>
              <w:rPr>
                <w:b/>
              </w:rPr>
            </w:pPr>
          </w:p>
        </w:tc>
        <w:tc>
          <w:tcPr>
            <w:tcW w:w="2610" w:type="pct"/>
          </w:tcPr>
          <w:p w:rsidR="00061BEA" w:rsidRDefault="00061BEA" w:rsidP="00BA2986">
            <w:pPr>
              <w:jc w:val="both"/>
            </w:pPr>
            <w:r>
              <w:t xml:space="preserve">Глава </w:t>
            </w:r>
            <w:proofErr w:type="spellStart"/>
            <w:r>
              <w:t>Сутчевского</w:t>
            </w:r>
            <w:proofErr w:type="spellEnd"/>
            <w:r>
              <w:t xml:space="preserve"> сельского поселения Мариинско-Посадского района Чувашской Республики </w:t>
            </w:r>
          </w:p>
          <w:p w:rsidR="00061BEA" w:rsidRDefault="00061BEA" w:rsidP="00BA2986">
            <w:pPr>
              <w:jc w:val="both"/>
            </w:pPr>
          </w:p>
          <w:p w:rsidR="00061BEA" w:rsidRDefault="00061BEA" w:rsidP="00BA2986">
            <w:pPr>
              <w:jc w:val="both"/>
              <w:rPr>
                <w:lang w:val="de-DE"/>
              </w:rPr>
            </w:pPr>
            <w:r>
              <w:t>(тел. 32-2-33)</w:t>
            </w:r>
          </w:p>
        </w:tc>
      </w:tr>
    </w:tbl>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rsidP="00061BEA">
      <w:pPr>
        <w:jc w:val="center"/>
        <w:rPr>
          <w:b/>
          <w:bCs/>
          <w:sz w:val="22"/>
          <w:szCs w:val="22"/>
        </w:rPr>
      </w:pPr>
    </w:p>
    <w:p w:rsidR="00061BEA" w:rsidRDefault="00061BEA">
      <w:pPr>
        <w:pStyle w:val="a7"/>
        <w:tabs>
          <w:tab w:val="left" w:pos="4285"/>
        </w:tabs>
        <w:spacing w:line="192" w:lineRule="auto"/>
        <w:rPr>
          <w:rFonts w:ascii="Times New Roman" w:hAnsi="Times New Roman" w:cs="Times New Roman"/>
          <w:sz w:val="24"/>
          <w:szCs w:val="24"/>
        </w:rPr>
        <w:sectPr w:rsidR="00061BEA" w:rsidSect="0058424F">
          <w:pgSz w:w="11906" w:h="16838"/>
          <w:pgMar w:top="851" w:right="850" w:bottom="1134" w:left="1701" w:header="708" w:footer="708" w:gutter="0"/>
          <w:cols w:space="708"/>
          <w:docGrid w:linePitch="360"/>
        </w:sectPr>
      </w:pPr>
    </w:p>
    <w:p w:rsidR="004563B7" w:rsidRPr="004563B7" w:rsidRDefault="004563B7" w:rsidP="004563B7">
      <w:pPr>
        <w:rPr>
          <w:rFonts w:ascii="Times New Roman" w:hAnsi="Times New Roman"/>
          <w:b/>
        </w:rPr>
      </w:pPr>
      <w:r w:rsidRPr="004563B7">
        <w:rPr>
          <w:rFonts w:ascii="Times New Roman" w:hAnsi="Times New Roman"/>
          <w:b/>
        </w:rPr>
        <w:lastRenderedPageBreak/>
        <w:t xml:space="preserve">      </w:t>
      </w:r>
      <w:r w:rsidR="00D60032">
        <w:rPr>
          <w:rFonts w:ascii="Times New Roman" w:hAnsi="Times New Roman"/>
          <w:b/>
        </w:rPr>
        <w:t xml:space="preserve">                                                                                                          </w:t>
      </w:r>
    </w:p>
    <w:p w:rsidR="004563B7" w:rsidRPr="004563B7" w:rsidRDefault="004563B7" w:rsidP="004563B7">
      <w:pPr>
        <w:pStyle w:val="a3"/>
        <w:ind w:firstLine="567"/>
        <w:jc w:val="center"/>
        <w:rPr>
          <w:b/>
          <w:sz w:val="24"/>
          <w:szCs w:val="24"/>
        </w:rPr>
      </w:pPr>
    </w:p>
    <w:p w:rsidR="004563B7" w:rsidRDefault="004563B7" w:rsidP="00F55666">
      <w:pPr>
        <w:pStyle w:val="1"/>
        <w:tabs>
          <w:tab w:val="left" w:pos="6405"/>
        </w:tabs>
        <w:rPr>
          <w:rFonts w:ascii="Times New Roman" w:hAnsi="Times New Roman"/>
          <w:b/>
          <w:sz w:val="24"/>
        </w:rPr>
      </w:pPr>
      <w:r w:rsidRPr="004563B7">
        <w:rPr>
          <w:rFonts w:ascii="Times New Roman" w:hAnsi="Times New Roman"/>
          <w:b/>
          <w:sz w:val="24"/>
        </w:rPr>
        <w:t xml:space="preserve">ПАСПОРТ  </w:t>
      </w:r>
    </w:p>
    <w:p w:rsidR="00F55666" w:rsidRPr="00F55666" w:rsidRDefault="00F55666" w:rsidP="003B2ACA">
      <w:pPr>
        <w:jc w:val="center"/>
        <w:rPr>
          <w:b/>
        </w:rPr>
      </w:pPr>
      <w:r w:rsidRPr="00F55666">
        <w:rPr>
          <w:b/>
        </w:rPr>
        <w:t xml:space="preserve">Муниципальной программы </w:t>
      </w:r>
      <w:proofErr w:type="spellStart"/>
      <w:r w:rsidRPr="00F55666">
        <w:rPr>
          <w:b/>
        </w:rPr>
        <w:t>Сутчевского</w:t>
      </w:r>
      <w:proofErr w:type="spellEnd"/>
      <w:r w:rsidRPr="00F55666">
        <w:rPr>
          <w:b/>
        </w:rPr>
        <w:t xml:space="preserve"> сельского поселения</w:t>
      </w:r>
    </w:p>
    <w:p w:rsidR="004563B7" w:rsidRPr="004563B7" w:rsidRDefault="003B2ACA" w:rsidP="003B2ACA">
      <w:pPr>
        <w:ind w:firstLine="900"/>
        <w:rPr>
          <w:rFonts w:ascii="Times New Roman" w:hAnsi="Times New Roman"/>
          <w:b/>
        </w:rPr>
      </w:pPr>
      <w:r>
        <w:rPr>
          <w:b/>
        </w:rPr>
        <w:t xml:space="preserve">      </w:t>
      </w:r>
      <w:r w:rsidR="00F55666">
        <w:rPr>
          <w:b/>
        </w:rPr>
        <w:t>Комплексное развитие систем коммунальной инфраструктуры</w:t>
      </w:r>
    </w:p>
    <w:p w:rsidR="004563B7" w:rsidRPr="004563B7" w:rsidRDefault="004563B7" w:rsidP="004563B7">
      <w:pPr>
        <w:ind w:firstLine="900"/>
        <w:jc w:val="center"/>
        <w:rPr>
          <w:rFonts w:ascii="Times New Roman" w:hAnsi="Times New Roman"/>
          <w:b/>
        </w:rPr>
      </w:pPr>
    </w:p>
    <w:tbl>
      <w:tblPr>
        <w:tblW w:w="9502"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2"/>
        <w:gridCol w:w="7430"/>
      </w:tblGrid>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xml:space="preserve">Наименование программы </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Программа комплексного развития систем коммунальной инфраструктуры </w:t>
            </w:r>
            <w:proofErr w:type="spellStart"/>
            <w:r w:rsidRPr="004563B7">
              <w:rPr>
                <w:rFonts w:ascii="Times New Roman" w:hAnsi="Times New Roman"/>
                <w:sz w:val="24"/>
                <w:szCs w:val="24"/>
              </w:rPr>
              <w:t>Сутчевского</w:t>
            </w:r>
            <w:proofErr w:type="spellEnd"/>
            <w:r w:rsidRPr="004563B7">
              <w:rPr>
                <w:rFonts w:ascii="Times New Roman" w:hAnsi="Times New Roman"/>
                <w:sz w:val="24"/>
                <w:szCs w:val="24"/>
              </w:rPr>
              <w:t xml:space="preserve">  сельского поселения на 20</w:t>
            </w:r>
            <w:r w:rsidR="00D60032">
              <w:rPr>
                <w:rFonts w:ascii="Times New Roman" w:hAnsi="Times New Roman"/>
                <w:sz w:val="24"/>
                <w:szCs w:val="24"/>
              </w:rPr>
              <w:t>21</w:t>
            </w:r>
            <w:r w:rsidRPr="004563B7">
              <w:rPr>
                <w:rFonts w:ascii="Times New Roman" w:hAnsi="Times New Roman"/>
                <w:sz w:val="24"/>
                <w:szCs w:val="24"/>
              </w:rPr>
              <w:t>-20</w:t>
            </w:r>
            <w:r w:rsidR="00D60032">
              <w:rPr>
                <w:rFonts w:ascii="Times New Roman" w:hAnsi="Times New Roman"/>
                <w:sz w:val="24"/>
                <w:szCs w:val="24"/>
              </w:rPr>
              <w:t>25</w:t>
            </w:r>
            <w:r w:rsidRPr="004563B7">
              <w:rPr>
                <w:rFonts w:ascii="Times New Roman" w:hAnsi="Times New Roman"/>
                <w:sz w:val="24"/>
                <w:szCs w:val="24"/>
              </w:rPr>
              <w:t xml:space="preserve"> годы</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Заказчик 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Администрация </w:t>
            </w:r>
            <w:proofErr w:type="spellStart"/>
            <w:r w:rsidRPr="004563B7">
              <w:rPr>
                <w:rFonts w:ascii="Times New Roman" w:hAnsi="Times New Roman"/>
                <w:sz w:val="24"/>
                <w:szCs w:val="24"/>
              </w:rPr>
              <w:t>Сутчевского</w:t>
            </w:r>
            <w:proofErr w:type="spellEnd"/>
            <w:r w:rsidRPr="004563B7">
              <w:rPr>
                <w:rFonts w:ascii="Times New Roman" w:hAnsi="Times New Roman"/>
                <w:sz w:val="24"/>
                <w:szCs w:val="24"/>
              </w:rPr>
              <w:t xml:space="preserve">  сельского поселения</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Основные разработчики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Администрация  </w:t>
            </w:r>
            <w:proofErr w:type="spellStart"/>
            <w:r w:rsidRPr="004563B7">
              <w:rPr>
                <w:rFonts w:ascii="Times New Roman" w:hAnsi="Times New Roman"/>
                <w:sz w:val="24"/>
                <w:szCs w:val="24"/>
              </w:rPr>
              <w:t>Сутчевского</w:t>
            </w:r>
            <w:proofErr w:type="spellEnd"/>
            <w:r w:rsidRPr="004563B7">
              <w:rPr>
                <w:rFonts w:ascii="Times New Roman" w:hAnsi="Times New Roman"/>
                <w:sz w:val="24"/>
                <w:szCs w:val="24"/>
              </w:rPr>
              <w:t xml:space="preserve">  сельского поселения</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Исполнители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мероприятий 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Администрация  </w:t>
            </w:r>
            <w:proofErr w:type="spellStart"/>
            <w:r w:rsidRPr="004563B7">
              <w:rPr>
                <w:rFonts w:ascii="Times New Roman" w:hAnsi="Times New Roman"/>
                <w:sz w:val="24"/>
                <w:szCs w:val="24"/>
              </w:rPr>
              <w:t>Сутчевского</w:t>
            </w:r>
            <w:proofErr w:type="spellEnd"/>
            <w:r w:rsidRPr="004563B7">
              <w:rPr>
                <w:rFonts w:ascii="Times New Roman" w:hAnsi="Times New Roman"/>
                <w:sz w:val="24"/>
                <w:szCs w:val="24"/>
              </w:rPr>
              <w:t xml:space="preserve">  сельского поселения</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Цели 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повышение надежности работы систем водоснабжения  и                                                     водоотведения,  обеспечение санитарного благополучия, промышленной и       экологической безопасности; повышение качества очистки питьевой воды  и сточных вод,  увеличение пропускной способности сетей водоснабжения и     водоотведения;</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внедрение мероприятий по повышению эффективности использования энергоресурсов и ежегодное снижение затрат   бюджетной сферы на оплату топливно-энергетических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ресурсов.</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xml:space="preserve">Задачи программы </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реконструкция существующих объектов водоснабжения и водоотведения; сокращение эксплуатационных затрат  на отпуск питьевой воды и оказание  услуг водоотведения</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сокращение потерь по воде на 8%; надежная и безопасная эксплуатация систем теплоснабжения поселения.</w:t>
            </w:r>
          </w:p>
          <w:p w:rsidR="004563B7" w:rsidRPr="004563B7" w:rsidRDefault="004563B7">
            <w:pPr>
              <w:pStyle w:val="a6"/>
              <w:spacing w:line="276" w:lineRule="auto"/>
              <w:jc w:val="both"/>
              <w:rPr>
                <w:rFonts w:ascii="Times New Roman" w:hAnsi="Times New Roman"/>
                <w:sz w:val="24"/>
                <w:szCs w:val="24"/>
              </w:rPr>
            </w:pPr>
          </w:p>
          <w:p w:rsidR="004563B7" w:rsidRPr="004563B7" w:rsidRDefault="004563B7">
            <w:pPr>
              <w:spacing w:line="276" w:lineRule="auto"/>
              <w:jc w:val="both"/>
              <w:rPr>
                <w:rFonts w:ascii="Times New Roman" w:hAnsi="Times New Roman"/>
              </w:rPr>
            </w:pPr>
            <w:r w:rsidRPr="004563B7">
              <w:rPr>
                <w:rFonts w:ascii="Times New Roman" w:hAnsi="Times New Roman"/>
              </w:rPr>
              <w:t> </w:t>
            </w:r>
          </w:p>
        </w:tc>
      </w:tr>
      <w:tr w:rsidR="004563B7" w:rsidRPr="004563B7" w:rsidTr="004563B7">
        <w:trPr>
          <w:trHeight w:val="420"/>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xml:space="preserve">Сроки реализации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21</w:t>
            </w:r>
            <w:r w:rsidRPr="004563B7">
              <w:rPr>
                <w:rFonts w:ascii="Times New Roman" w:hAnsi="Times New Roman"/>
                <w:sz w:val="24"/>
                <w:szCs w:val="24"/>
              </w:rPr>
              <w:t>-20</w:t>
            </w:r>
            <w:r w:rsidR="00D60032">
              <w:rPr>
                <w:rFonts w:ascii="Times New Roman" w:hAnsi="Times New Roman"/>
                <w:sz w:val="24"/>
                <w:szCs w:val="24"/>
              </w:rPr>
              <w:t>25</w:t>
            </w:r>
            <w:r w:rsidRPr="004563B7">
              <w:rPr>
                <w:rFonts w:ascii="Times New Roman" w:hAnsi="Times New Roman"/>
                <w:sz w:val="24"/>
                <w:szCs w:val="24"/>
              </w:rPr>
              <w:t xml:space="preserve"> годы</w:t>
            </w:r>
          </w:p>
        </w:tc>
      </w:tr>
      <w:tr w:rsidR="004563B7" w:rsidRPr="004563B7" w:rsidTr="004563B7">
        <w:trPr>
          <w:trHeight w:val="898"/>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proofErr w:type="gramStart"/>
            <w:r w:rsidRPr="004563B7">
              <w:rPr>
                <w:rFonts w:ascii="Times New Roman" w:hAnsi="Times New Roman"/>
                <w:b/>
                <w:sz w:val="24"/>
                <w:szCs w:val="24"/>
              </w:rPr>
              <w:t>Основные</w:t>
            </w:r>
            <w:proofErr w:type="gramEnd"/>
            <w:r w:rsidRPr="004563B7">
              <w:rPr>
                <w:rFonts w:ascii="Times New Roman" w:hAnsi="Times New Roman"/>
                <w:b/>
                <w:sz w:val="24"/>
                <w:szCs w:val="24"/>
              </w:rPr>
              <w:t xml:space="preserve"> мероприятий</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w:t>
            </w:r>
          </w:p>
          <w:p w:rsidR="004563B7" w:rsidRPr="004563B7" w:rsidRDefault="004563B7">
            <w:pPr>
              <w:pStyle w:val="a6"/>
              <w:spacing w:line="276" w:lineRule="auto"/>
              <w:jc w:val="both"/>
              <w:rPr>
                <w:rFonts w:ascii="Times New Roman" w:hAnsi="Times New Roman"/>
                <w:sz w:val="24"/>
                <w:szCs w:val="24"/>
              </w:rPr>
            </w:pP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 - реконструкция систем водоснабжения, установка станций управления, установка приборов учета воды.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газификация индивидуальных жилых домов.</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Источники финансирования 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  - плата за подключение к сетям инженерно-технического обеспечения;</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  - внебюджетные инвестиции;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  - </w:t>
            </w:r>
            <w:proofErr w:type="spellStart"/>
            <w:r w:rsidRPr="004563B7">
              <w:rPr>
                <w:rFonts w:ascii="Times New Roman" w:hAnsi="Times New Roman"/>
                <w:sz w:val="24"/>
                <w:szCs w:val="24"/>
              </w:rPr>
              <w:t>софинансирование</w:t>
            </w:r>
            <w:proofErr w:type="spellEnd"/>
            <w:r w:rsidRPr="004563B7">
              <w:rPr>
                <w:rFonts w:ascii="Times New Roman" w:hAnsi="Times New Roman"/>
                <w:sz w:val="24"/>
                <w:szCs w:val="24"/>
              </w:rPr>
              <w:t xml:space="preserve"> средств республиканского бюджета и местного бюджета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lastRenderedPageBreak/>
              <w:t xml:space="preserve">  - средства федерального бюджета.</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lastRenderedPageBreak/>
              <w:t>Ожидаемые результаты  выполнения программы</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обеспечение требуемого уровня надежности работы водозаборных сооружений;</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обеспечение требуемого уровня надежности работы напорных коллекторов;</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обеспечение надежности очистки питьевой  и сточной воды;</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обеспечение надежности утилизации осадка с очистных сооружений водоснабжения;</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создание требуемого резерва по сооружениям водопровода;</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обеспечение санитарного благополучия населения, промышленной и экологической безопасности;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модернизация источников тепла, эффективное использование энергоресурсов, уменьшение количества тепловых потерь, повышение уровня жизнеобеспечения объектов социальной сферы </w:t>
            </w:r>
          </w:p>
          <w:p w:rsidR="004563B7" w:rsidRPr="004563B7" w:rsidRDefault="004563B7" w:rsidP="003B2ACA">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обеспечение населения </w:t>
            </w:r>
            <w:proofErr w:type="spellStart"/>
            <w:r w:rsidRPr="004563B7">
              <w:rPr>
                <w:rFonts w:ascii="Times New Roman" w:hAnsi="Times New Roman"/>
                <w:sz w:val="24"/>
                <w:szCs w:val="24"/>
              </w:rPr>
              <w:t>Сутчевского</w:t>
            </w:r>
            <w:proofErr w:type="spellEnd"/>
            <w:r w:rsidRPr="004563B7">
              <w:rPr>
                <w:rFonts w:ascii="Times New Roman" w:hAnsi="Times New Roman"/>
                <w:sz w:val="24"/>
                <w:szCs w:val="24"/>
              </w:rPr>
              <w:t xml:space="preserve">  сельского поселения природным газом. </w:t>
            </w:r>
          </w:p>
        </w:tc>
      </w:tr>
      <w:tr w:rsidR="004563B7" w:rsidRPr="004563B7" w:rsidTr="004563B7">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proofErr w:type="gramStart"/>
            <w:r w:rsidRPr="004563B7">
              <w:rPr>
                <w:rFonts w:ascii="Times New Roman" w:hAnsi="Times New Roman"/>
                <w:b/>
                <w:sz w:val="24"/>
                <w:szCs w:val="24"/>
              </w:rPr>
              <w:t>Контроль за</w:t>
            </w:r>
            <w:proofErr w:type="gramEnd"/>
            <w:r w:rsidRPr="004563B7">
              <w:rPr>
                <w:rFonts w:ascii="Times New Roman" w:hAnsi="Times New Roman"/>
                <w:b/>
                <w:sz w:val="24"/>
                <w:szCs w:val="24"/>
              </w:rPr>
              <w:t xml:space="preserve"> ходом реализации программы </w:t>
            </w:r>
          </w:p>
        </w:tc>
        <w:tc>
          <w:tcPr>
            <w:tcW w:w="7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jc w:val="both"/>
              <w:rPr>
                <w:rFonts w:ascii="Times New Roman" w:hAnsi="Times New Roman"/>
              </w:rPr>
            </w:pPr>
            <w:proofErr w:type="gramStart"/>
            <w:r w:rsidRPr="004563B7">
              <w:rPr>
                <w:rFonts w:ascii="Times New Roman" w:hAnsi="Times New Roman"/>
              </w:rPr>
              <w:t>Контроль за</w:t>
            </w:r>
            <w:proofErr w:type="gramEnd"/>
            <w:r w:rsidRPr="004563B7">
              <w:rPr>
                <w:rFonts w:ascii="Times New Roman" w:hAnsi="Times New Roman"/>
              </w:rPr>
              <w:t xml:space="preserve"> исполнением программы осуществляет Администрация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Чувашской Республики</w:t>
            </w:r>
          </w:p>
          <w:p w:rsidR="004563B7" w:rsidRPr="004563B7" w:rsidRDefault="004563B7">
            <w:pPr>
              <w:spacing w:line="276" w:lineRule="auto"/>
              <w:jc w:val="both"/>
              <w:rPr>
                <w:rFonts w:ascii="Times New Roman" w:hAnsi="Times New Roman"/>
              </w:rPr>
            </w:pPr>
          </w:p>
        </w:tc>
      </w:tr>
    </w:tbl>
    <w:p w:rsidR="004563B7" w:rsidRPr="004563B7" w:rsidRDefault="004563B7" w:rsidP="004563B7">
      <w:pPr>
        <w:ind w:firstLine="900"/>
        <w:jc w:val="center"/>
        <w:rPr>
          <w:rFonts w:ascii="Times New Roman" w:hAnsi="Times New Roman"/>
          <w:b/>
        </w:rPr>
      </w:pPr>
    </w:p>
    <w:p w:rsidR="004563B7" w:rsidRPr="004563B7" w:rsidRDefault="004563B7" w:rsidP="004563B7">
      <w:pPr>
        <w:ind w:firstLine="900"/>
        <w:jc w:val="center"/>
        <w:rPr>
          <w:rFonts w:ascii="Times New Roman" w:hAnsi="Times New Roman"/>
          <w:b/>
        </w:rPr>
      </w:pPr>
    </w:p>
    <w:p w:rsidR="004563B7" w:rsidRPr="004563B7" w:rsidRDefault="00D60032" w:rsidP="00D60032">
      <w:pPr>
        <w:rPr>
          <w:rFonts w:ascii="Times New Roman" w:hAnsi="Times New Roman"/>
          <w:b/>
        </w:rPr>
      </w:pPr>
      <w:r>
        <w:rPr>
          <w:rFonts w:ascii="Times New Roman" w:hAnsi="Times New Roman"/>
          <w:b/>
        </w:rPr>
        <w:t xml:space="preserve">                                            </w:t>
      </w:r>
      <w:r w:rsidR="004563B7" w:rsidRPr="004563B7">
        <w:rPr>
          <w:rFonts w:ascii="Times New Roman" w:hAnsi="Times New Roman"/>
          <w:b/>
        </w:rPr>
        <w:t>1. ОБЩИЕ ПОЛОЖЕНИЯ</w:t>
      </w:r>
    </w:p>
    <w:p w:rsidR="004563B7" w:rsidRPr="004563B7" w:rsidRDefault="004563B7" w:rsidP="004563B7">
      <w:pPr>
        <w:ind w:firstLine="900"/>
        <w:jc w:val="center"/>
        <w:rPr>
          <w:rFonts w:ascii="Times New Roman" w:hAnsi="Times New Roman"/>
        </w:rPr>
      </w:pP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Программа «Комплексное развитие систем коммунальной инфраструктуры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Чувашской Республики на 20</w:t>
      </w:r>
      <w:r w:rsidR="00D60032">
        <w:rPr>
          <w:rFonts w:ascii="Times New Roman" w:hAnsi="Times New Roman"/>
        </w:rPr>
        <w:t>21</w:t>
      </w:r>
      <w:r w:rsidRPr="004563B7">
        <w:rPr>
          <w:rFonts w:ascii="Times New Roman" w:hAnsi="Times New Roman"/>
        </w:rPr>
        <w:t>-20</w:t>
      </w:r>
      <w:r w:rsidR="00D60032">
        <w:rPr>
          <w:rFonts w:ascii="Times New Roman" w:hAnsi="Times New Roman"/>
        </w:rPr>
        <w:t>25</w:t>
      </w:r>
      <w:r w:rsidRPr="004563B7">
        <w:rPr>
          <w:rFonts w:ascii="Times New Roman" w:hAnsi="Times New Roman"/>
        </w:rPr>
        <w:t xml:space="preserve"> годы» разработана в соответствии с требованиями Федерального закона от 06.10.2003 </w:t>
      </w:r>
      <w:r w:rsidRPr="004563B7">
        <w:rPr>
          <w:rFonts w:ascii="Times New Roman" w:hAnsi="Times New Roman"/>
          <w:lang w:val="en-US"/>
        </w:rPr>
        <w:t>N</w:t>
      </w:r>
      <w:r w:rsidRPr="004563B7">
        <w:rPr>
          <w:rFonts w:ascii="Times New Roman" w:hAnsi="Times New Roman"/>
        </w:rPr>
        <w:t xml:space="preserve"> 131-ФЗ «Об общих принципах организации местного самоуправления в Российской Федерации» и Федерального закона от 30.12.2004 </w:t>
      </w:r>
      <w:r w:rsidRPr="004563B7">
        <w:rPr>
          <w:rFonts w:ascii="Times New Roman" w:hAnsi="Times New Roman"/>
          <w:lang w:val="en-US"/>
        </w:rPr>
        <w:t>N</w:t>
      </w:r>
      <w:r w:rsidRPr="004563B7">
        <w:rPr>
          <w:rFonts w:ascii="Times New Roman" w:hAnsi="Times New Roman"/>
        </w:rPr>
        <w:t xml:space="preserve"> 210-ФЗ «Об основах регулирования тарифов организаций коммунального комплекса».</w:t>
      </w:r>
    </w:p>
    <w:p w:rsidR="004563B7" w:rsidRPr="004563B7" w:rsidRDefault="004563B7" w:rsidP="004563B7">
      <w:pPr>
        <w:ind w:firstLine="900"/>
        <w:jc w:val="both"/>
        <w:rPr>
          <w:rFonts w:ascii="Times New Roman" w:hAnsi="Times New Roman"/>
        </w:rPr>
      </w:pPr>
      <w:r w:rsidRPr="004563B7">
        <w:rPr>
          <w:rFonts w:ascii="Times New Roman" w:hAnsi="Times New Roman"/>
        </w:rPr>
        <w:t>Задачи и мероприятия программы определены с учетом послания Главы Чувашской Республики депутатам Государственного Совета Чувашской Республики, предложений главы администрации Мариинско-Посадского района, а также стратегических задач развития района.</w:t>
      </w:r>
    </w:p>
    <w:p w:rsidR="004563B7" w:rsidRPr="004563B7" w:rsidRDefault="004563B7" w:rsidP="004563B7">
      <w:pPr>
        <w:ind w:firstLine="900"/>
        <w:rPr>
          <w:rFonts w:ascii="Times New Roman" w:hAnsi="Times New Roman"/>
        </w:rPr>
      </w:pPr>
    </w:p>
    <w:p w:rsidR="004563B7" w:rsidRPr="004563B7" w:rsidRDefault="004563B7" w:rsidP="004563B7">
      <w:pPr>
        <w:ind w:firstLine="900"/>
        <w:rPr>
          <w:rFonts w:ascii="Times New Roman" w:hAnsi="Times New Roman"/>
          <w:b/>
          <w:bCs/>
        </w:rPr>
      </w:pPr>
      <w:r w:rsidRPr="004563B7">
        <w:rPr>
          <w:rFonts w:ascii="Times New Roman" w:hAnsi="Times New Roman"/>
          <w:b/>
          <w:bCs/>
        </w:rPr>
        <w:t xml:space="preserve">1.1. Краткая характеристика </w:t>
      </w:r>
      <w:proofErr w:type="spellStart"/>
      <w:r w:rsidRPr="004563B7">
        <w:rPr>
          <w:rFonts w:ascii="Times New Roman" w:hAnsi="Times New Roman"/>
          <w:b/>
          <w:bCs/>
        </w:rPr>
        <w:t>Сутчевского</w:t>
      </w:r>
      <w:proofErr w:type="spellEnd"/>
      <w:r w:rsidRPr="004563B7">
        <w:rPr>
          <w:rFonts w:ascii="Times New Roman" w:hAnsi="Times New Roman"/>
          <w:b/>
          <w:bCs/>
        </w:rPr>
        <w:t xml:space="preserve">  сельского поселения</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Географическое положение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обуславливает действие двух противоречивых факторов: с одной стороны, расположение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вблизи города Новочебоксарск, является фактором, способствующим развитию территор</w:t>
      </w:r>
      <w:proofErr w:type="gramStart"/>
      <w:r w:rsidRPr="004563B7">
        <w:rPr>
          <w:rFonts w:ascii="Times New Roman" w:hAnsi="Times New Roman"/>
        </w:rPr>
        <w:t>ии и ее</w:t>
      </w:r>
      <w:proofErr w:type="gramEnd"/>
      <w:r w:rsidRPr="004563B7">
        <w:rPr>
          <w:rFonts w:ascii="Times New Roman" w:hAnsi="Times New Roman"/>
        </w:rPr>
        <w:t xml:space="preserve"> дальнейшей интеграции в хозяйственный комплекс Чувашии; с другой стороны: слабо развита промышленность в  районе, что снижает инвестиционную привлекательность района.</w:t>
      </w:r>
    </w:p>
    <w:p w:rsidR="004563B7" w:rsidRPr="004563B7" w:rsidRDefault="004563B7" w:rsidP="004563B7">
      <w:pPr>
        <w:ind w:firstLine="900"/>
        <w:jc w:val="both"/>
        <w:rPr>
          <w:rFonts w:ascii="Times New Roman" w:hAnsi="Times New Roman"/>
        </w:rPr>
      </w:pPr>
      <w:r w:rsidRPr="004563B7">
        <w:rPr>
          <w:rFonts w:ascii="Times New Roman" w:hAnsi="Times New Roman"/>
        </w:rPr>
        <w:t>Экологическая обстановка на территории в силу относительной близости от крупных промышленных комплексов достаточно неблагоприятна.</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Территория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имеет развитую овражно-балочную сеть.</w:t>
      </w:r>
    </w:p>
    <w:p w:rsidR="004563B7" w:rsidRPr="004563B7" w:rsidRDefault="004563B7" w:rsidP="004563B7">
      <w:pPr>
        <w:ind w:firstLine="900"/>
        <w:jc w:val="both"/>
        <w:rPr>
          <w:rFonts w:ascii="Times New Roman" w:hAnsi="Times New Roman"/>
        </w:rPr>
      </w:pPr>
      <w:r w:rsidRPr="004563B7">
        <w:rPr>
          <w:rFonts w:ascii="Times New Roman" w:hAnsi="Times New Roman"/>
        </w:rPr>
        <w:t>Климат континентальный, с теплым, иногда жарким летом и умеренно холодной, продолжительной, снежной зимой.</w:t>
      </w:r>
    </w:p>
    <w:p w:rsidR="004563B7" w:rsidRPr="004563B7" w:rsidRDefault="004563B7" w:rsidP="004563B7">
      <w:pPr>
        <w:ind w:firstLine="900"/>
        <w:jc w:val="both"/>
        <w:rPr>
          <w:rFonts w:ascii="Times New Roman" w:hAnsi="Times New Roman"/>
        </w:rPr>
      </w:pPr>
      <w:r w:rsidRPr="004563B7">
        <w:rPr>
          <w:rFonts w:ascii="Times New Roman" w:hAnsi="Times New Roman"/>
        </w:rPr>
        <w:t>Абсолютный минимум самого хо</w:t>
      </w:r>
      <w:r w:rsidR="003B2ACA">
        <w:rPr>
          <w:rFonts w:ascii="Times New Roman" w:hAnsi="Times New Roman"/>
        </w:rPr>
        <w:t>лодного месяца января равен –42</w:t>
      </w:r>
      <w:proofErr w:type="gramStart"/>
      <w:r w:rsidR="003B2ACA">
        <w:rPr>
          <w:rFonts w:ascii="Times New Roman" w:hAnsi="Times New Roman"/>
        </w:rPr>
        <w:t xml:space="preserve"> </w:t>
      </w:r>
      <w:r w:rsidRPr="004563B7">
        <w:rPr>
          <w:rFonts w:ascii="Times New Roman" w:hAnsi="Times New Roman"/>
        </w:rPr>
        <w:t>С</w:t>
      </w:r>
      <w:proofErr w:type="gramEnd"/>
      <w:r w:rsidRPr="004563B7">
        <w:rPr>
          <w:rFonts w:ascii="Times New Roman" w:hAnsi="Times New Roman"/>
        </w:rPr>
        <w:t>, самого жаркого июля +37 С.</w:t>
      </w:r>
    </w:p>
    <w:p w:rsidR="004563B7" w:rsidRPr="004563B7" w:rsidRDefault="004563B7" w:rsidP="004563B7">
      <w:pPr>
        <w:ind w:firstLine="900"/>
        <w:jc w:val="both"/>
        <w:rPr>
          <w:rFonts w:ascii="Times New Roman" w:hAnsi="Times New Roman"/>
        </w:rPr>
      </w:pPr>
      <w:r w:rsidRPr="004563B7">
        <w:rPr>
          <w:rFonts w:ascii="Times New Roman" w:hAnsi="Times New Roman"/>
        </w:rPr>
        <w:t>Продолжительность отопительного периода – 7 месяцев (октябрь-апрель).</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Толщина снежного покрова в среднем достигает </w:t>
      </w:r>
      <w:smartTag w:uri="urn:schemas-microsoft-com:office:smarttags" w:element="metricconverter">
        <w:smartTagPr>
          <w:attr w:name="ProductID" w:val="37 см"/>
        </w:smartTagPr>
        <w:r w:rsidRPr="004563B7">
          <w:rPr>
            <w:rFonts w:ascii="Times New Roman" w:hAnsi="Times New Roman"/>
          </w:rPr>
          <w:t>37 см</w:t>
        </w:r>
      </w:smartTag>
      <w:r w:rsidRPr="004563B7">
        <w:rPr>
          <w:rFonts w:ascii="Times New Roman" w:hAnsi="Times New Roman"/>
        </w:rPr>
        <w:t xml:space="preserve">. В наиболее снежные зимы толщина снегового покрова может достигать </w:t>
      </w:r>
      <w:smartTag w:uri="urn:schemas-microsoft-com:office:smarttags" w:element="metricconverter">
        <w:smartTagPr>
          <w:attr w:name="ProductID" w:val="67 см"/>
        </w:smartTagPr>
        <w:r w:rsidRPr="004563B7">
          <w:rPr>
            <w:rFonts w:ascii="Times New Roman" w:hAnsi="Times New Roman"/>
          </w:rPr>
          <w:t>67 см</w:t>
        </w:r>
      </w:smartTag>
      <w:r w:rsidRPr="004563B7">
        <w:rPr>
          <w:rFonts w:ascii="Times New Roman" w:hAnsi="Times New Roman"/>
        </w:rPr>
        <w:t xml:space="preserve">, а под кронами деревьев до </w:t>
      </w:r>
      <w:smartTag w:uri="urn:schemas-microsoft-com:office:smarttags" w:element="metricconverter">
        <w:smartTagPr>
          <w:attr w:name="ProductID" w:val="90 см"/>
        </w:smartTagPr>
        <w:r w:rsidRPr="004563B7">
          <w:rPr>
            <w:rFonts w:ascii="Times New Roman" w:hAnsi="Times New Roman"/>
          </w:rPr>
          <w:t>90 см</w:t>
        </w:r>
      </w:smartTag>
      <w:r w:rsidRPr="004563B7">
        <w:rPr>
          <w:rFonts w:ascii="Times New Roman" w:hAnsi="Times New Roman"/>
        </w:rPr>
        <w:t>.</w:t>
      </w:r>
    </w:p>
    <w:p w:rsidR="004563B7" w:rsidRPr="004563B7" w:rsidRDefault="004563B7" w:rsidP="004563B7">
      <w:pPr>
        <w:ind w:firstLine="900"/>
        <w:jc w:val="both"/>
        <w:rPr>
          <w:rFonts w:ascii="Times New Roman" w:hAnsi="Times New Roman"/>
        </w:rPr>
      </w:pPr>
      <w:r w:rsidRPr="004563B7">
        <w:rPr>
          <w:rFonts w:ascii="Times New Roman" w:hAnsi="Times New Roman"/>
        </w:rPr>
        <w:lastRenderedPageBreak/>
        <w:t xml:space="preserve">В течение года преобладают западные, юго-западные и юго-восточные ветры. В холодный период наряду с юго-восточными и южными ветрами, увеличивается повторяемость ветров юго-западных и западных направлений. Средняя годовая скорость ветра </w:t>
      </w:r>
      <w:proofErr w:type="gramStart"/>
      <w:r w:rsidRPr="004563B7">
        <w:rPr>
          <w:rFonts w:ascii="Times New Roman" w:hAnsi="Times New Roman"/>
        </w:rPr>
        <w:t>составляет 4,2 м/сек</w:t>
      </w:r>
      <w:proofErr w:type="gramEnd"/>
      <w:r w:rsidRPr="004563B7">
        <w:rPr>
          <w:rFonts w:ascii="Times New Roman" w:hAnsi="Times New Roman"/>
        </w:rPr>
        <w:t>.</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Среднегодовое количество осадков составляет </w:t>
      </w:r>
      <w:smartTag w:uri="urn:schemas-microsoft-com:office:smarttags" w:element="metricconverter">
        <w:smartTagPr>
          <w:attr w:name="ProductID" w:val="490 мм"/>
        </w:smartTagPr>
        <w:r w:rsidRPr="004563B7">
          <w:rPr>
            <w:rFonts w:ascii="Times New Roman" w:hAnsi="Times New Roman"/>
          </w:rPr>
          <w:t>490 мм</w:t>
        </w:r>
      </w:smartTag>
      <w:r w:rsidRPr="004563B7">
        <w:rPr>
          <w:rFonts w:ascii="Times New Roman" w:hAnsi="Times New Roman"/>
        </w:rPr>
        <w:t>.</w:t>
      </w:r>
    </w:p>
    <w:p w:rsidR="004563B7" w:rsidRPr="004563B7" w:rsidRDefault="004563B7" w:rsidP="004563B7">
      <w:pPr>
        <w:ind w:firstLine="900"/>
        <w:rPr>
          <w:rFonts w:ascii="Times New Roman" w:hAnsi="Times New Roman"/>
        </w:rPr>
      </w:pPr>
      <w:r w:rsidRPr="004563B7">
        <w:rPr>
          <w:rFonts w:ascii="Times New Roman" w:hAnsi="Times New Roman"/>
        </w:rPr>
        <w:t xml:space="preserve">Средняя глубина промерзания почвы составляет </w:t>
      </w:r>
      <w:smartTag w:uri="urn:schemas-microsoft-com:office:smarttags" w:element="metricconverter">
        <w:smartTagPr>
          <w:attr w:name="ProductID" w:val="1,0 м"/>
        </w:smartTagPr>
        <w:r w:rsidRPr="004563B7">
          <w:rPr>
            <w:rFonts w:ascii="Times New Roman" w:hAnsi="Times New Roman"/>
          </w:rPr>
          <w:t>1,0 м</w:t>
        </w:r>
      </w:smartTag>
      <w:r w:rsidRPr="004563B7">
        <w:rPr>
          <w:rFonts w:ascii="Times New Roman" w:hAnsi="Times New Roman"/>
        </w:rPr>
        <w:t>, наибольшая – 1,6</w:t>
      </w:r>
      <w:r w:rsidR="003B2ACA">
        <w:rPr>
          <w:rFonts w:ascii="Times New Roman" w:hAnsi="Times New Roman"/>
        </w:rPr>
        <w:t xml:space="preserve"> </w:t>
      </w:r>
      <w:r w:rsidRPr="004563B7">
        <w:rPr>
          <w:rFonts w:ascii="Times New Roman" w:hAnsi="Times New Roman"/>
        </w:rPr>
        <w:t>м, наименьшая – 0,43</w:t>
      </w:r>
      <w:r w:rsidR="003B2ACA">
        <w:rPr>
          <w:rFonts w:ascii="Times New Roman" w:hAnsi="Times New Roman"/>
        </w:rPr>
        <w:t xml:space="preserve"> </w:t>
      </w:r>
      <w:r w:rsidRPr="004563B7">
        <w:rPr>
          <w:rFonts w:ascii="Times New Roman" w:hAnsi="Times New Roman"/>
        </w:rPr>
        <w:t>м.</w:t>
      </w:r>
    </w:p>
    <w:p w:rsidR="004563B7" w:rsidRPr="004563B7" w:rsidRDefault="004563B7" w:rsidP="004563B7">
      <w:pPr>
        <w:ind w:firstLine="900"/>
        <w:rPr>
          <w:rFonts w:ascii="Times New Roman" w:hAnsi="Times New Roman"/>
        </w:rPr>
      </w:pPr>
    </w:p>
    <w:p w:rsidR="004563B7" w:rsidRPr="004563B7" w:rsidRDefault="004563B7" w:rsidP="004563B7">
      <w:pPr>
        <w:ind w:firstLine="900"/>
        <w:rPr>
          <w:rFonts w:ascii="Times New Roman" w:hAnsi="Times New Roman"/>
          <w:b/>
          <w:bCs/>
        </w:rPr>
      </w:pPr>
      <w:r w:rsidRPr="004563B7">
        <w:rPr>
          <w:rFonts w:ascii="Times New Roman" w:hAnsi="Times New Roman"/>
          <w:b/>
          <w:bCs/>
        </w:rPr>
        <w:t>1.2. Охрана окружающей среды</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В соответствии с комплексной программой социально-экономического развития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Чувашской Республики на 20</w:t>
      </w:r>
      <w:r w:rsidR="00D60032">
        <w:rPr>
          <w:rFonts w:ascii="Times New Roman" w:hAnsi="Times New Roman"/>
        </w:rPr>
        <w:t>21</w:t>
      </w:r>
      <w:r w:rsidRPr="004563B7">
        <w:rPr>
          <w:rFonts w:ascii="Times New Roman" w:hAnsi="Times New Roman"/>
        </w:rPr>
        <w:t>-20</w:t>
      </w:r>
      <w:r w:rsidR="00D60032">
        <w:rPr>
          <w:rFonts w:ascii="Times New Roman" w:hAnsi="Times New Roman"/>
        </w:rPr>
        <w:t>25</w:t>
      </w:r>
      <w:r w:rsidRPr="004563B7">
        <w:rPr>
          <w:rFonts w:ascii="Times New Roman" w:hAnsi="Times New Roman"/>
        </w:rPr>
        <w:t xml:space="preserve"> годы предусматриваются инвестиции, направленные на охрану окружающей среды и рациональное использование природных ресурсов на реконструкцию сооружения биологической очистки в деревне </w:t>
      </w:r>
      <w:proofErr w:type="spellStart"/>
      <w:r w:rsidRPr="004563B7">
        <w:rPr>
          <w:rFonts w:ascii="Times New Roman" w:hAnsi="Times New Roman"/>
        </w:rPr>
        <w:t>Сутчево</w:t>
      </w:r>
      <w:proofErr w:type="spellEnd"/>
      <w:r w:rsidRPr="004563B7">
        <w:rPr>
          <w:rFonts w:ascii="Times New Roman" w:hAnsi="Times New Roman"/>
        </w:rPr>
        <w:t>.</w:t>
      </w:r>
    </w:p>
    <w:p w:rsidR="004563B7" w:rsidRPr="004563B7" w:rsidRDefault="004563B7" w:rsidP="004563B7">
      <w:pPr>
        <w:ind w:firstLine="900"/>
        <w:jc w:val="both"/>
        <w:rPr>
          <w:rFonts w:ascii="Times New Roman" w:hAnsi="Times New Roman"/>
        </w:rPr>
      </w:pPr>
      <w:r w:rsidRPr="004563B7">
        <w:rPr>
          <w:rFonts w:ascii="Times New Roman" w:hAnsi="Times New Roman"/>
        </w:rPr>
        <w:t>В составе очистного сооружения имеется канализационная сеть от социал</w:t>
      </w:r>
      <w:r w:rsidR="00372219">
        <w:rPr>
          <w:rFonts w:ascii="Times New Roman" w:hAnsi="Times New Roman"/>
        </w:rPr>
        <w:t>ьных объектов и многоквартирных жилых</w:t>
      </w:r>
      <w:r w:rsidRPr="004563B7">
        <w:rPr>
          <w:rFonts w:ascii="Times New Roman" w:hAnsi="Times New Roman"/>
        </w:rPr>
        <w:t xml:space="preserve"> дом</w:t>
      </w:r>
      <w:r w:rsidR="00372219">
        <w:rPr>
          <w:rFonts w:ascii="Times New Roman" w:hAnsi="Times New Roman"/>
        </w:rPr>
        <w:t>ов</w:t>
      </w:r>
      <w:r w:rsidRPr="004563B7">
        <w:rPr>
          <w:rFonts w:ascii="Times New Roman" w:hAnsi="Times New Roman"/>
        </w:rPr>
        <w:t>. В настоящее время очистное сооружение не действует.</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Строительство </w:t>
      </w:r>
      <w:proofErr w:type="spellStart"/>
      <w:r w:rsidRPr="004563B7">
        <w:rPr>
          <w:rFonts w:ascii="Times New Roman" w:hAnsi="Times New Roman"/>
        </w:rPr>
        <w:t>мусоросборной</w:t>
      </w:r>
      <w:proofErr w:type="spellEnd"/>
      <w:r w:rsidRPr="004563B7">
        <w:rPr>
          <w:rFonts w:ascii="Times New Roman" w:hAnsi="Times New Roman"/>
        </w:rPr>
        <w:t xml:space="preserve"> площадки позволит улучшить санитарно-эпидемиологическую и экологическую обстановку в </w:t>
      </w:r>
      <w:proofErr w:type="spellStart"/>
      <w:r w:rsidRPr="004563B7">
        <w:rPr>
          <w:rFonts w:ascii="Times New Roman" w:hAnsi="Times New Roman"/>
        </w:rPr>
        <w:t>Сутчевском</w:t>
      </w:r>
      <w:proofErr w:type="spellEnd"/>
      <w:r w:rsidRPr="004563B7">
        <w:rPr>
          <w:rFonts w:ascii="Times New Roman" w:hAnsi="Times New Roman"/>
        </w:rPr>
        <w:t xml:space="preserve"> сельском поселении.</w:t>
      </w:r>
    </w:p>
    <w:p w:rsidR="004563B7" w:rsidRPr="004563B7" w:rsidRDefault="004563B7" w:rsidP="004563B7">
      <w:pPr>
        <w:ind w:firstLine="900"/>
        <w:jc w:val="both"/>
        <w:rPr>
          <w:rFonts w:ascii="Times New Roman" w:hAnsi="Times New Roman"/>
        </w:rPr>
      </w:pPr>
      <w:proofErr w:type="gramStart"/>
      <w:r w:rsidRPr="004563B7">
        <w:rPr>
          <w:rFonts w:ascii="Times New Roman" w:hAnsi="Times New Roman"/>
        </w:rPr>
        <w:t>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 осуществления природоохранительных мероприятий, позволяющих сократить количество выбрасываемых в атмосферный воздух вредных веществ и сброса загрязненных сточных вод.</w:t>
      </w:r>
      <w:proofErr w:type="gramEnd"/>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В прогнозируемом периоде основными направлениями деятельности по обеспечению экологической безопасности будут: </w:t>
      </w:r>
    </w:p>
    <w:p w:rsidR="004563B7" w:rsidRPr="004563B7" w:rsidRDefault="004563B7" w:rsidP="004563B7">
      <w:pPr>
        <w:ind w:firstLine="900"/>
        <w:jc w:val="both"/>
        <w:rPr>
          <w:rFonts w:ascii="Times New Roman" w:hAnsi="Times New Roman"/>
        </w:rPr>
      </w:pPr>
      <w:r w:rsidRPr="004563B7">
        <w:rPr>
          <w:rFonts w:ascii="Times New Roman" w:hAnsi="Times New Roman"/>
        </w:rPr>
        <w:t>-экологически безопасное размещение производительных сил;</w:t>
      </w:r>
    </w:p>
    <w:p w:rsidR="004563B7" w:rsidRPr="004563B7" w:rsidRDefault="004563B7" w:rsidP="004563B7">
      <w:pPr>
        <w:ind w:firstLine="900"/>
        <w:jc w:val="both"/>
        <w:rPr>
          <w:rFonts w:ascii="Times New Roman" w:hAnsi="Times New Roman"/>
        </w:rPr>
      </w:pPr>
      <w:r w:rsidRPr="004563B7">
        <w:rPr>
          <w:rFonts w:ascii="Times New Roman" w:hAnsi="Times New Roman"/>
        </w:rPr>
        <w:t>-модернизация технологических процессов;</w:t>
      </w:r>
    </w:p>
    <w:p w:rsidR="004563B7" w:rsidRPr="004563B7" w:rsidRDefault="004563B7" w:rsidP="004563B7">
      <w:pPr>
        <w:ind w:firstLine="900"/>
        <w:jc w:val="both"/>
        <w:rPr>
          <w:rFonts w:ascii="Times New Roman" w:hAnsi="Times New Roman"/>
        </w:rPr>
      </w:pPr>
      <w:r w:rsidRPr="004563B7">
        <w:rPr>
          <w:rFonts w:ascii="Times New Roman" w:hAnsi="Times New Roman"/>
        </w:rPr>
        <w:t>-обеспечение населения питьевой водой нормативного качества;</w:t>
      </w:r>
    </w:p>
    <w:p w:rsidR="004563B7" w:rsidRPr="004563B7" w:rsidRDefault="004563B7" w:rsidP="004563B7">
      <w:pPr>
        <w:ind w:firstLine="900"/>
        <w:jc w:val="both"/>
        <w:rPr>
          <w:rFonts w:ascii="Times New Roman" w:hAnsi="Times New Roman"/>
        </w:rPr>
      </w:pPr>
      <w:r w:rsidRPr="004563B7">
        <w:rPr>
          <w:rFonts w:ascii="Times New Roman" w:hAnsi="Times New Roman"/>
        </w:rPr>
        <w:t>-охрана и рациональное использование земельных ресурсов.</w:t>
      </w:r>
    </w:p>
    <w:p w:rsidR="004563B7" w:rsidRPr="004563B7" w:rsidRDefault="004563B7" w:rsidP="004563B7">
      <w:pPr>
        <w:ind w:firstLine="900"/>
        <w:jc w:val="both"/>
        <w:rPr>
          <w:rFonts w:ascii="Times New Roman" w:hAnsi="Times New Roman"/>
        </w:rPr>
      </w:pPr>
    </w:p>
    <w:p w:rsidR="004563B7" w:rsidRPr="004563B7" w:rsidRDefault="004563B7" w:rsidP="004563B7">
      <w:pPr>
        <w:ind w:firstLine="900"/>
        <w:rPr>
          <w:rFonts w:ascii="Times New Roman" w:hAnsi="Times New Roman"/>
          <w:b/>
          <w:bCs/>
        </w:rPr>
      </w:pPr>
    </w:p>
    <w:p w:rsidR="004563B7" w:rsidRPr="004563B7" w:rsidRDefault="004563B7" w:rsidP="004563B7">
      <w:pPr>
        <w:ind w:firstLine="900"/>
        <w:rPr>
          <w:rFonts w:ascii="Times New Roman" w:hAnsi="Times New Roman"/>
          <w:b/>
          <w:bCs/>
        </w:rPr>
      </w:pPr>
      <w:r w:rsidRPr="004563B7">
        <w:rPr>
          <w:rFonts w:ascii="Times New Roman" w:hAnsi="Times New Roman"/>
          <w:b/>
          <w:bCs/>
        </w:rPr>
        <w:t>1.3. Санитарная очистка территории района</w:t>
      </w:r>
    </w:p>
    <w:p w:rsidR="004563B7" w:rsidRPr="004563B7" w:rsidRDefault="004563B7" w:rsidP="004563B7">
      <w:pPr>
        <w:ind w:firstLine="900"/>
        <w:jc w:val="both"/>
        <w:rPr>
          <w:rFonts w:ascii="Times New Roman" w:hAnsi="Times New Roman"/>
        </w:rPr>
      </w:pPr>
      <w:r w:rsidRPr="004563B7">
        <w:rPr>
          <w:rFonts w:ascii="Times New Roman" w:hAnsi="Times New Roman"/>
        </w:rPr>
        <w:t>В настоящее время сбор ТБО в сельском поселении  осуществляется централизованно, автотранспортом ООО «</w:t>
      </w:r>
      <w:r w:rsidR="00D60032">
        <w:rPr>
          <w:rFonts w:ascii="Times New Roman" w:hAnsi="Times New Roman"/>
        </w:rPr>
        <w:t>ЭКО Центр</w:t>
      </w:r>
      <w:r w:rsidRPr="004563B7">
        <w:rPr>
          <w:rFonts w:ascii="Times New Roman" w:hAnsi="Times New Roman"/>
        </w:rPr>
        <w:t xml:space="preserve">» </w:t>
      </w:r>
      <w:proofErr w:type="gramStart"/>
      <w:r w:rsidRPr="004563B7">
        <w:rPr>
          <w:rFonts w:ascii="Times New Roman" w:hAnsi="Times New Roman"/>
        </w:rPr>
        <w:t>согласно договора</w:t>
      </w:r>
      <w:proofErr w:type="gramEnd"/>
      <w:r w:rsidRPr="004563B7">
        <w:rPr>
          <w:rFonts w:ascii="Times New Roman" w:hAnsi="Times New Roman"/>
        </w:rPr>
        <w:t>.</w:t>
      </w:r>
    </w:p>
    <w:p w:rsidR="004563B7" w:rsidRPr="004563B7" w:rsidRDefault="00372219" w:rsidP="004563B7">
      <w:pPr>
        <w:ind w:firstLine="900"/>
        <w:jc w:val="both"/>
        <w:rPr>
          <w:rFonts w:ascii="Times New Roman" w:hAnsi="Times New Roman"/>
        </w:rPr>
      </w:pPr>
      <w:r>
        <w:rPr>
          <w:rFonts w:ascii="Times New Roman" w:hAnsi="Times New Roman"/>
        </w:rPr>
        <w:t>На территории поселения</w:t>
      </w:r>
      <w:r w:rsidR="004563B7" w:rsidRPr="004563B7">
        <w:rPr>
          <w:rFonts w:ascii="Times New Roman" w:hAnsi="Times New Roman"/>
        </w:rPr>
        <w:t xml:space="preserve"> име</w:t>
      </w:r>
      <w:r>
        <w:rPr>
          <w:rFonts w:ascii="Times New Roman" w:hAnsi="Times New Roman"/>
        </w:rPr>
        <w:t>ю</w:t>
      </w:r>
      <w:r w:rsidR="004563B7" w:rsidRPr="004563B7">
        <w:rPr>
          <w:rFonts w:ascii="Times New Roman" w:hAnsi="Times New Roman"/>
        </w:rPr>
        <w:t xml:space="preserve">тся </w:t>
      </w:r>
      <w:r w:rsidR="001B2F28">
        <w:rPr>
          <w:rFonts w:ascii="Times New Roman" w:hAnsi="Times New Roman"/>
        </w:rPr>
        <w:t>контейнерные площадки</w:t>
      </w:r>
      <w:r w:rsidR="004563B7" w:rsidRPr="004563B7">
        <w:rPr>
          <w:rFonts w:ascii="Times New Roman" w:hAnsi="Times New Roman"/>
        </w:rPr>
        <w:t xml:space="preserve"> для складирования ТБО в д.</w:t>
      </w:r>
      <w:r>
        <w:rPr>
          <w:rFonts w:ascii="Times New Roman" w:hAnsi="Times New Roman"/>
        </w:rPr>
        <w:t xml:space="preserve"> </w:t>
      </w:r>
      <w:proofErr w:type="spellStart"/>
      <w:r w:rsidR="004563B7" w:rsidRPr="004563B7">
        <w:rPr>
          <w:rFonts w:ascii="Times New Roman" w:hAnsi="Times New Roman"/>
        </w:rPr>
        <w:t>Сутчево</w:t>
      </w:r>
      <w:proofErr w:type="spellEnd"/>
      <w:r w:rsidR="001B2F28">
        <w:rPr>
          <w:rFonts w:ascii="Times New Roman" w:hAnsi="Times New Roman"/>
        </w:rPr>
        <w:t xml:space="preserve"> - 10</w:t>
      </w:r>
      <w:r w:rsidR="004563B7" w:rsidRPr="004563B7">
        <w:rPr>
          <w:rFonts w:ascii="Times New Roman" w:hAnsi="Times New Roman"/>
        </w:rPr>
        <w:t xml:space="preserve">, </w:t>
      </w:r>
      <w:r>
        <w:rPr>
          <w:rFonts w:ascii="Times New Roman" w:hAnsi="Times New Roman"/>
        </w:rPr>
        <w:t xml:space="preserve">в д. </w:t>
      </w:r>
      <w:proofErr w:type="spellStart"/>
      <w:r w:rsidR="004563B7" w:rsidRPr="004563B7">
        <w:rPr>
          <w:rFonts w:ascii="Times New Roman" w:hAnsi="Times New Roman"/>
        </w:rPr>
        <w:t>Ящерино</w:t>
      </w:r>
      <w:proofErr w:type="spellEnd"/>
      <w:r w:rsidR="001B2F28">
        <w:rPr>
          <w:rFonts w:ascii="Times New Roman" w:hAnsi="Times New Roman"/>
        </w:rPr>
        <w:t xml:space="preserve"> - 8</w:t>
      </w:r>
      <w:r w:rsidR="004563B7" w:rsidRPr="004563B7">
        <w:rPr>
          <w:rFonts w:ascii="Times New Roman" w:hAnsi="Times New Roman"/>
        </w:rPr>
        <w:t xml:space="preserve">, </w:t>
      </w:r>
      <w:r>
        <w:rPr>
          <w:rFonts w:ascii="Times New Roman" w:hAnsi="Times New Roman"/>
        </w:rPr>
        <w:t xml:space="preserve">в д. </w:t>
      </w:r>
      <w:r w:rsidR="004563B7" w:rsidRPr="004563B7">
        <w:rPr>
          <w:rFonts w:ascii="Times New Roman" w:hAnsi="Times New Roman"/>
        </w:rPr>
        <w:t xml:space="preserve">Большое </w:t>
      </w:r>
      <w:proofErr w:type="spellStart"/>
      <w:r w:rsidR="004563B7" w:rsidRPr="004563B7">
        <w:rPr>
          <w:rFonts w:ascii="Times New Roman" w:hAnsi="Times New Roman"/>
        </w:rPr>
        <w:t>Маклашкино</w:t>
      </w:r>
      <w:proofErr w:type="spellEnd"/>
      <w:r w:rsidR="001B2F28">
        <w:rPr>
          <w:rFonts w:ascii="Times New Roman" w:hAnsi="Times New Roman"/>
        </w:rPr>
        <w:t xml:space="preserve"> - 4</w:t>
      </w:r>
      <w:r w:rsidR="004563B7" w:rsidRPr="004563B7">
        <w:rPr>
          <w:rFonts w:ascii="Times New Roman" w:hAnsi="Times New Roman"/>
        </w:rPr>
        <w:t xml:space="preserve">, </w:t>
      </w:r>
      <w:r>
        <w:rPr>
          <w:rFonts w:ascii="Times New Roman" w:hAnsi="Times New Roman"/>
        </w:rPr>
        <w:t xml:space="preserve">в д. </w:t>
      </w:r>
      <w:r w:rsidR="004563B7" w:rsidRPr="004563B7">
        <w:rPr>
          <w:rFonts w:ascii="Times New Roman" w:hAnsi="Times New Roman"/>
        </w:rPr>
        <w:t xml:space="preserve">Малое </w:t>
      </w:r>
      <w:proofErr w:type="spellStart"/>
      <w:r w:rsidR="004563B7" w:rsidRPr="004563B7">
        <w:rPr>
          <w:rFonts w:ascii="Times New Roman" w:hAnsi="Times New Roman"/>
        </w:rPr>
        <w:t>Маклашкино</w:t>
      </w:r>
      <w:proofErr w:type="spellEnd"/>
      <w:r w:rsidR="001B2F28">
        <w:rPr>
          <w:rFonts w:ascii="Times New Roman" w:hAnsi="Times New Roman"/>
        </w:rPr>
        <w:t xml:space="preserve"> - 3</w:t>
      </w:r>
      <w:r w:rsidR="004563B7" w:rsidRPr="004563B7">
        <w:rPr>
          <w:rFonts w:ascii="Times New Roman" w:hAnsi="Times New Roman"/>
        </w:rPr>
        <w:t xml:space="preserve">, </w:t>
      </w:r>
      <w:r>
        <w:rPr>
          <w:rFonts w:ascii="Times New Roman" w:hAnsi="Times New Roman"/>
        </w:rPr>
        <w:t xml:space="preserve">в д. </w:t>
      </w:r>
      <w:r w:rsidR="004563B7" w:rsidRPr="004563B7">
        <w:rPr>
          <w:rFonts w:ascii="Times New Roman" w:hAnsi="Times New Roman"/>
        </w:rPr>
        <w:t>Юрьевка</w:t>
      </w:r>
      <w:r>
        <w:rPr>
          <w:rFonts w:ascii="Times New Roman" w:hAnsi="Times New Roman"/>
        </w:rPr>
        <w:t xml:space="preserve"> </w:t>
      </w:r>
      <w:r w:rsidR="001B2F28">
        <w:rPr>
          <w:rFonts w:ascii="Times New Roman" w:hAnsi="Times New Roman"/>
        </w:rPr>
        <w:t>-</w:t>
      </w:r>
      <w:r>
        <w:rPr>
          <w:rFonts w:ascii="Times New Roman" w:hAnsi="Times New Roman"/>
        </w:rPr>
        <w:t xml:space="preserve"> </w:t>
      </w:r>
      <w:r w:rsidR="001B2F28">
        <w:rPr>
          <w:rFonts w:ascii="Times New Roman" w:hAnsi="Times New Roman"/>
        </w:rPr>
        <w:t>1.</w:t>
      </w:r>
    </w:p>
    <w:p w:rsidR="004563B7" w:rsidRPr="004563B7" w:rsidRDefault="004563B7" w:rsidP="004563B7">
      <w:pPr>
        <w:pStyle w:val="a6"/>
        <w:jc w:val="center"/>
        <w:rPr>
          <w:rFonts w:ascii="Times New Roman" w:hAnsi="Times New Roman"/>
          <w:b/>
          <w:i/>
          <w:sz w:val="24"/>
          <w:szCs w:val="24"/>
        </w:rPr>
      </w:pPr>
    </w:p>
    <w:p w:rsidR="004563B7" w:rsidRPr="004563B7" w:rsidRDefault="004563B7" w:rsidP="004563B7">
      <w:pPr>
        <w:pStyle w:val="a6"/>
        <w:jc w:val="center"/>
        <w:rPr>
          <w:rFonts w:ascii="Times New Roman" w:hAnsi="Times New Roman"/>
          <w:sz w:val="24"/>
          <w:szCs w:val="24"/>
        </w:rPr>
      </w:pPr>
      <w:r w:rsidRPr="004563B7">
        <w:rPr>
          <w:rFonts w:ascii="Times New Roman" w:hAnsi="Times New Roman"/>
          <w:b/>
          <w:i/>
          <w:sz w:val="24"/>
          <w:szCs w:val="24"/>
        </w:rPr>
        <w:t>Организационный план по санитарной очистке территории</w:t>
      </w:r>
    </w:p>
    <w:p w:rsidR="004563B7" w:rsidRPr="004563B7" w:rsidRDefault="004563B7" w:rsidP="004563B7">
      <w:pPr>
        <w:pStyle w:val="a6"/>
        <w:jc w:val="both"/>
        <w:rPr>
          <w:rFonts w:ascii="Times New Roman" w:hAnsi="Times New Roman"/>
          <w:sz w:val="24"/>
          <w:szCs w:val="24"/>
        </w:rPr>
      </w:pPr>
      <w:r w:rsidRPr="004563B7">
        <w:rPr>
          <w:rFonts w:ascii="Times New Roman" w:hAnsi="Times New Roman"/>
          <w:b/>
          <w:sz w:val="24"/>
          <w:szCs w:val="24"/>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3180"/>
        <w:gridCol w:w="1090"/>
        <w:gridCol w:w="1090"/>
        <w:gridCol w:w="1090"/>
        <w:gridCol w:w="1090"/>
        <w:gridCol w:w="1090"/>
      </w:tblGrid>
      <w:tr w:rsidR="004563B7" w:rsidRPr="004563B7" w:rsidTr="004563B7">
        <w:trPr>
          <w:trHeight w:val="415"/>
        </w:trPr>
        <w:tc>
          <w:tcPr>
            <w:tcW w:w="8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w:t>
            </w:r>
          </w:p>
          <w:p w:rsidR="004563B7" w:rsidRPr="004563B7" w:rsidRDefault="004563B7">
            <w:pPr>
              <w:pStyle w:val="a6"/>
              <w:spacing w:line="276" w:lineRule="auto"/>
              <w:jc w:val="both"/>
              <w:rPr>
                <w:rFonts w:ascii="Times New Roman" w:hAnsi="Times New Roman"/>
                <w:sz w:val="24"/>
                <w:szCs w:val="24"/>
              </w:rPr>
            </w:pPr>
            <w:proofErr w:type="spellStart"/>
            <w:proofErr w:type="gramStart"/>
            <w:r w:rsidRPr="004563B7">
              <w:rPr>
                <w:rFonts w:ascii="Times New Roman" w:hAnsi="Times New Roman"/>
                <w:sz w:val="24"/>
                <w:szCs w:val="24"/>
              </w:rPr>
              <w:t>п</w:t>
            </w:r>
            <w:proofErr w:type="spellEnd"/>
            <w:proofErr w:type="gramEnd"/>
            <w:r w:rsidRPr="004563B7">
              <w:rPr>
                <w:rFonts w:ascii="Times New Roman" w:hAnsi="Times New Roman"/>
                <w:sz w:val="24"/>
                <w:szCs w:val="24"/>
              </w:rPr>
              <w:t>/</w:t>
            </w:r>
            <w:proofErr w:type="spellStart"/>
            <w:r w:rsidRPr="004563B7">
              <w:rPr>
                <w:rFonts w:ascii="Times New Roman" w:hAnsi="Times New Roman"/>
                <w:sz w:val="24"/>
                <w:szCs w:val="24"/>
              </w:rPr>
              <w:t>п</w:t>
            </w:r>
            <w:proofErr w:type="spellEnd"/>
          </w:p>
        </w:tc>
        <w:tc>
          <w:tcPr>
            <w:tcW w:w="31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Мероприятия</w:t>
            </w:r>
          </w:p>
        </w:tc>
        <w:tc>
          <w:tcPr>
            <w:tcW w:w="54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Этапы реализации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r>
      <w:tr w:rsidR="004563B7" w:rsidRPr="004563B7" w:rsidTr="004563B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3B7" w:rsidRPr="004563B7" w:rsidRDefault="004563B7">
            <w:pP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3B7" w:rsidRPr="004563B7" w:rsidRDefault="004563B7">
            <w:pPr>
              <w:rPr>
                <w:rFonts w:ascii="Times New Roman" w:eastAsia="Calibri" w:hAnsi="Times New Roman"/>
                <w:lang w:eastAsia="en-US"/>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1B2F28">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1B2F28">
              <w:rPr>
                <w:rFonts w:ascii="Times New Roman" w:hAnsi="Times New Roman"/>
                <w:sz w:val="24"/>
                <w:szCs w:val="24"/>
              </w:rPr>
              <w:t>21</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1B2F28">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1B2F28">
              <w:rPr>
                <w:rFonts w:ascii="Times New Roman" w:hAnsi="Times New Roman"/>
                <w:sz w:val="24"/>
                <w:szCs w:val="24"/>
              </w:rPr>
              <w:t>22</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1B2F28">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1B2F28">
              <w:rPr>
                <w:rFonts w:ascii="Times New Roman" w:hAnsi="Times New Roman"/>
                <w:sz w:val="24"/>
                <w:szCs w:val="24"/>
              </w:rPr>
              <w:t>23</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1B2F28" w:rsidP="001B2F28">
            <w:pPr>
              <w:pStyle w:val="a6"/>
              <w:spacing w:line="276" w:lineRule="auto"/>
              <w:jc w:val="both"/>
              <w:rPr>
                <w:rFonts w:ascii="Times New Roman" w:hAnsi="Times New Roman"/>
                <w:sz w:val="24"/>
                <w:szCs w:val="24"/>
              </w:rPr>
            </w:pPr>
            <w:r>
              <w:rPr>
                <w:rFonts w:ascii="Times New Roman" w:hAnsi="Times New Roman"/>
                <w:sz w:val="24"/>
                <w:szCs w:val="24"/>
              </w:rPr>
              <w:t>2024</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1B2F28">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1B2F28">
              <w:rPr>
                <w:rFonts w:ascii="Times New Roman" w:hAnsi="Times New Roman"/>
                <w:sz w:val="24"/>
                <w:szCs w:val="24"/>
              </w:rPr>
              <w:t>25</w:t>
            </w:r>
          </w:p>
        </w:tc>
      </w:tr>
      <w:tr w:rsidR="004563B7" w:rsidRPr="004563B7" w:rsidTr="004563B7">
        <w:trPr>
          <w:trHeight w:val="970"/>
        </w:trPr>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1B2F28">
            <w:pPr>
              <w:pStyle w:val="a6"/>
              <w:spacing w:line="276" w:lineRule="auto"/>
              <w:jc w:val="both"/>
              <w:rPr>
                <w:rFonts w:ascii="Times New Roman" w:hAnsi="Times New Roman"/>
                <w:sz w:val="24"/>
                <w:szCs w:val="24"/>
              </w:rPr>
            </w:pPr>
            <w:r>
              <w:rPr>
                <w:rFonts w:ascii="Times New Roman" w:hAnsi="Times New Roman"/>
                <w:sz w:val="24"/>
                <w:szCs w:val="24"/>
              </w:rPr>
              <w:t>1</w:t>
            </w:r>
            <w:r w:rsidR="004563B7" w:rsidRPr="004563B7">
              <w:rPr>
                <w:rFonts w:ascii="Times New Roman" w:hAnsi="Times New Roman"/>
                <w:sz w:val="24"/>
                <w:szCs w:val="24"/>
              </w:rPr>
              <w:t>.</w:t>
            </w:r>
          </w:p>
        </w:tc>
        <w:tc>
          <w:tcPr>
            <w:tcW w:w="3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8D6203">
            <w:pPr>
              <w:pStyle w:val="a6"/>
              <w:spacing w:line="276" w:lineRule="auto"/>
              <w:jc w:val="both"/>
              <w:rPr>
                <w:rFonts w:ascii="Times New Roman" w:hAnsi="Times New Roman"/>
                <w:sz w:val="24"/>
                <w:szCs w:val="24"/>
              </w:rPr>
            </w:pPr>
            <w:r w:rsidRPr="004563B7">
              <w:rPr>
                <w:rFonts w:ascii="Times New Roman" w:hAnsi="Times New Roman"/>
                <w:sz w:val="24"/>
                <w:szCs w:val="24"/>
              </w:rPr>
              <w:t>реконструкци</w:t>
            </w:r>
            <w:r w:rsidR="008D6203">
              <w:rPr>
                <w:rFonts w:ascii="Times New Roman" w:hAnsi="Times New Roman"/>
                <w:sz w:val="24"/>
                <w:szCs w:val="24"/>
              </w:rPr>
              <w:t>я</w:t>
            </w:r>
            <w:r w:rsidRPr="004563B7">
              <w:rPr>
                <w:rFonts w:ascii="Times New Roman" w:hAnsi="Times New Roman"/>
                <w:sz w:val="24"/>
                <w:szCs w:val="24"/>
              </w:rPr>
              <w:t xml:space="preserve"> канализационной системы </w:t>
            </w:r>
            <w:bookmarkStart w:id="0" w:name="_GoBack"/>
            <w:bookmarkEnd w:id="0"/>
            <w:r w:rsidRPr="004563B7">
              <w:rPr>
                <w:rFonts w:ascii="Times New Roman" w:hAnsi="Times New Roman"/>
                <w:sz w:val="24"/>
                <w:szCs w:val="24"/>
              </w:rPr>
              <w:t xml:space="preserve"> в деревне </w:t>
            </w:r>
            <w:proofErr w:type="spellStart"/>
            <w:r w:rsidRPr="004563B7">
              <w:rPr>
                <w:rFonts w:ascii="Times New Roman" w:hAnsi="Times New Roman"/>
                <w:sz w:val="24"/>
                <w:szCs w:val="24"/>
              </w:rPr>
              <w:t>Сутчево</w:t>
            </w:r>
            <w:proofErr w:type="spellEnd"/>
            <w:r w:rsidRPr="004563B7">
              <w:rPr>
                <w:rFonts w:ascii="Times New Roman" w:hAnsi="Times New Roman"/>
                <w:sz w:val="24"/>
                <w:szCs w:val="24"/>
              </w:rPr>
              <w:t xml:space="preserve"> </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C674BB">
            <w:pPr>
              <w:pStyle w:val="a6"/>
              <w:spacing w:line="276" w:lineRule="auto"/>
              <w:jc w:val="center"/>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C674BB" w:rsidP="00C674BB">
            <w:pPr>
              <w:pStyle w:val="a6"/>
              <w:spacing w:line="276" w:lineRule="auto"/>
              <w:jc w:val="center"/>
              <w:rPr>
                <w:rFonts w:ascii="Times New Roman" w:hAnsi="Times New Roman"/>
                <w:sz w:val="24"/>
                <w:szCs w:val="24"/>
              </w:rPr>
            </w:pPr>
            <w:r>
              <w:rPr>
                <w:rFonts w:ascii="Times New Roman" w:hAnsi="Times New Roman"/>
                <w:sz w:val="24"/>
                <w:szCs w:val="24"/>
              </w:rPr>
              <w:t>+</w:t>
            </w:r>
          </w:p>
        </w:tc>
      </w:tr>
    </w:tbl>
    <w:p w:rsidR="004563B7" w:rsidRPr="004563B7" w:rsidRDefault="004563B7" w:rsidP="004563B7">
      <w:pPr>
        <w:ind w:firstLine="900"/>
        <w:jc w:val="both"/>
        <w:rPr>
          <w:rFonts w:ascii="Times New Roman" w:hAnsi="Times New Roman"/>
        </w:rPr>
      </w:pPr>
    </w:p>
    <w:p w:rsidR="004563B7" w:rsidRPr="004563B7" w:rsidRDefault="004563B7" w:rsidP="004563B7">
      <w:pPr>
        <w:ind w:firstLine="900"/>
        <w:rPr>
          <w:rFonts w:ascii="Times New Roman" w:hAnsi="Times New Roman"/>
          <w:b/>
          <w:bCs/>
        </w:rPr>
      </w:pPr>
      <w:r w:rsidRPr="004563B7">
        <w:rPr>
          <w:rFonts w:ascii="Times New Roman" w:hAnsi="Times New Roman"/>
          <w:b/>
          <w:bCs/>
        </w:rPr>
        <w:t>1.4. Водопроводно-канализационное хозяйство</w:t>
      </w:r>
    </w:p>
    <w:p w:rsidR="004563B7" w:rsidRPr="004563B7" w:rsidRDefault="004563B7" w:rsidP="004563B7">
      <w:pPr>
        <w:ind w:firstLine="900"/>
        <w:jc w:val="center"/>
        <w:rPr>
          <w:rFonts w:ascii="Times New Roman" w:hAnsi="Times New Roman"/>
          <w:b/>
          <w:bCs/>
        </w:rPr>
      </w:pPr>
    </w:p>
    <w:p w:rsidR="004563B7" w:rsidRPr="004563B7" w:rsidRDefault="004563B7" w:rsidP="004563B7">
      <w:pPr>
        <w:ind w:firstLine="900"/>
        <w:rPr>
          <w:rFonts w:ascii="Times New Roman" w:hAnsi="Times New Roman"/>
          <w:b/>
          <w:bCs/>
        </w:rPr>
      </w:pPr>
      <w:r w:rsidRPr="004563B7">
        <w:rPr>
          <w:rFonts w:ascii="Times New Roman" w:hAnsi="Times New Roman"/>
          <w:b/>
          <w:bCs/>
        </w:rPr>
        <w:t>Водоснабжение и водоотведение.</w:t>
      </w:r>
    </w:p>
    <w:p w:rsidR="004563B7" w:rsidRPr="004563B7" w:rsidRDefault="004563B7" w:rsidP="004563B7">
      <w:pPr>
        <w:ind w:firstLine="900"/>
        <w:rPr>
          <w:rFonts w:ascii="Times New Roman" w:hAnsi="Times New Roman"/>
        </w:rPr>
      </w:pPr>
    </w:p>
    <w:p w:rsidR="004563B7" w:rsidRPr="004563B7" w:rsidRDefault="004563B7" w:rsidP="00C674BB">
      <w:pPr>
        <w:ind w:firstLine="851"/>
        <w:jc w:val="both"/>
        <w:rPr>
          <w:rFonts w:ascii="Times New Roman" w:hAnsi="Times New Roman"/>
        </w:rPr>
      </w:pPr>
      <w:r w:rsidRPr="004563B7">
        <w:rPr>
          <w:rFonts w:ascii="Times New Roman" w:hAnsi="Times New Roman"/>
        </w:rPr>
        <w:lastRenderedPageBreak/>
        <w:t xml:space="preserve">В состав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входят 5 населенных пунктов.  В сельском поселении  проживает около </w:t>
      </w:r>
      <w:r w:rsidR="00D60032">
        <w:rPr>
          <w:rFonts w:ascii="Times New Roman" w:hAnsi="Times New Roman"/>
        </w:rPr>
        <w:t>987</w:t>
      </w:r>
      <w:r w:rsidRPr="004563B7">
        <w:rPr>
          <w:rFonts w:ascii="Times New Roman" w:hAnsi="Times New Roman"/>
        </w:rPr>
        <w:t xml:space="preserve">  человек. Одной из приоритетных проблем Чувашской Республики является обеспечение населения республики питьевой водой нормативного качества и в достаточном количестве, решение которой необходимо для сохранения здоровья, улучшения условий деятельности и повышения уровня жизни населения. </w:t>
      </w:r>
    </w:p>
    <w:p w:rsidR="004563B7" w:rsidRPr="004563B7" w:rsidRDefault="004563B7" w:rsidP="00C674BB">
      <w:pPr>
        <w:ind w:firstLine="851"/>
        <w:jc w:val="both"/>
        <w:rPr>
          <w:rFonts w:ascii="Times New Roman" w:hAnsi="Times New Roman"/>
        </w:rPr>
      </w:pPr>
      <w:r w:rsidRPr="004563B7">
        <w:rPr>
          <w:rFonts w:ascii="Times New Roman" w:hAnsi="Times New Roman"/>
        </w:rPr>
        <w:t xml:space="preserve">В сфере водоснабжения  в </w:t>
      </w:r>
      <w:proofErr w:type="spellStart"/>
      <w:r w:rsidRPr="004563B7">
        <w:rPr>
          <w:rFonts w:ascii="Times New Roman" w:hAnsi="Times New Roman"/>
        </w:rPr>
        <w:t>Сутчевском</w:t>
      </w:r>
      <w:proofErr w:type="spellEnd"/>
      <w:r w:rsidRPr="004563B7">
        <w:rPr>
          <w:rFonts w:ascii="Times New Roman" w:hAnsi="Times New Roman"/>
        </w:rPr>
        <w:t xml:space="preserve">  сельском поселении </w:t>
      </w:r>
      <w:r w:rsidR="00C674BB">
        <w:rPr>
          <w:rFonts w:ascii="Times New Roman" w:hAnsi="Times New Roman"/>
        </w:rPr>
        <w:t xml:space="preserve">обслуживающей организации нет. </w:t>
      </w:r>
      <w:r w:rsidRPr="004563B7">
        <w:rPr>
          <w:rFonts w:ascii="Times New Roman" w:hAnsi="Times New Roman"/>
        </w:rPr>
        <w:t xml:space="preserve">Планируется передача объектов водоснабжения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w:t>
      </w:r>
    </w:p>
    <w:p w:rsidR="004563B7" w:rsidRPr="004563B7" w:rsidRDefault="00C674BB" w:rsidP="004563B7">
      <w:pPr>
        <w:ind w:firstLine="900"/>
        <w:jc w:val="both"/>
        <w:rPr>
          <w:rFonts w:ascii="Times New Roman" w:hAnsi="Times New Roman"/>
        </w:rPr>
      </w:pPr>
      <w:r>
        <w:rPr>
          <w:rFonts w:ascii="Times New Roman" w:hAnsi="Times New Roman"/>
        </w:rPr>
        <w:t xml:space="preserve">В </w:t>
      </w:r>
      <w:proofErr w:type="spellStart"/>
      <w:r>
        <w:rPr>
          <w:rFonts w:ascii="Times New Roman" w:hAnsi="Times New Roman"/>
        </w:rPr>
        <w:t>Сутчевском</w:t>
      </w:r>
      <w:proofErr w:type="spellEnd"/>
      <w:r>
        <w:rPr>
          <w:rFonts w:ascii="Times New Roman" w:hAnsi="Times New Roman"/>
        </w:rPr>
        <w:t xml:space="preserve"> сельском поселении </w:t>
      </w:r>
      <w:r w:rsidR="004563B7" w:rsidRPr="004563B7">
        <w:rPr>
          <w:rFonts w:ascii="Times New Roman" w:hAnsi="Times New Roman"/>
        </w:rPr>
        <w:t>всего 3 источника централизованного водоснабжения (</w:t>
      </w:r>
      <w:proofErr w:type="spellStart"/>
      <w:r w:rsidR="004563B7" w:rsidRPr="004563B7">
        <w:rPr>
          <w:rFonts w:ascii="Times New Roman" w:hAnsi="Times New Roman"/>
        </w:rPr>
        <w:t>артскважин</w:t>
      </w:r>
      <w:proofErr w:type="spellEnd"/>
      <w:r w:rsidR="004563B7" w:rsidRPr="004563B7">
        <w:rPr>
          <w:rFonts w:ascii="Times New Roman" w:hAnsi="Times New Roman"/>
        </w:rPr>
        <w:t>). Общая протяженность уличных водопроводных сетей 8,4 км.</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Источники централизованного водоснабжения относятся к </w:t>
      </w:r>
      <w:proofErr w:type="gramStart"/>
      <w:r w:rsidRPr="004563B7">
        <w:rPr>
          <w:rFonts w:ascii="Times New Roman" w:hAnsi="Times New Roman"/>
        </w:rPr>
        <w:t>подземным</w:t>
      </w:r>
      <w:proofErr w:type="gramEnd"/>
      <w:r w:rsidRPr="004563B7">
        <w:rPr>
          <w:rFonts w:ascii="Times New Roman" w:hAnsi="Times New Roman"/>
        </w:rPr>
        <w:t>, водоочистке не подвергаются.</w:t>
      </w:r>
    </w:p>
    <w:p w:rsidR="004563B7" w:rsidRPr="004563B7" w:rsidRDefault="004563B7" w:rsidP="004563B7">
      <w:pPr>
        <w:ind w:firstLine="900"/>
        <w:jc w:val="both"/>
        <w:rPr>
          <w:rFonts w:ascii="Times New Roman" w:hAnsi="Times New Roman"/>
        </w:rPr>
      </w:pPr>
      <w:proofErr w:type="gramStart"/>
      <w:r w:rsidRPr="004563B7">
        <w:rPr>
          <w:rFonts w:ascii="Times New Roman" w:hAnsi="Times New Roman"/>
        </w:rPr>
        <w:t>Удельный вес населения, пользующегося питьевой водой из источников централизованного водоснабжения составляет 71%, из децентрализованного –</w:t>
      </w:r>
      <w:r w:rsidR="00C674BB">
        <w:rPr>
          <w:rFonts w:ascii="Times New Roman" w:hAnsi="Times New Roman"/>
        </w:rPr>
        <w:t xml:space="preserve"> </w:t>
      </w:r>
      <w:r w:rsidRPr="004563B7">
        <w:rPr>
          <w:rFonts w:ascii="Times New Roman" w:hAnsi="Times New Roman"/>
        </w:rPr>
        <w:t>29%.  Из года в год продолжает ухудшаться санитарно-техническое состояние источников как централизованного, так и децентрализованного водоснабжения.</w:t>
      </w:r>
      <w:proofErr w:type="gramEnd"/>
    </w:p>
    <w:p w:rsidR="004563B7" w:rsidRPr="004563B7" w:rsidRDefault="004563B7" w:rsidP="004563B7">
      <w:pPr>
        <w:ind w:firstLine="900"/>
        <w:jc w:val="both"/>
        <w:rPr>
          <w:rFonts w:ascii="Times New Roman" w:hAnsi="Times New Roman"/>
        </w:rPr>
      </w:pPr>
      <w:proofErr w:type="gramStart"/>
      <w:r w:rsidRPr="004563B7">
        <w:rPr>
          <w:rFonts w:ascii="Times New Roman" w:hAnsi="Times New Roman"/>
        </w:rPr>
        <w:t xml:space="preserve">Водопроводные сети и сооружения  кроме д. </w:t>
      </w:r>
      <w:proofErr w:type="spellStart"/>
      <w:r w:rsidRPr="004563B7">
        <w:rPr>
          <w:rFonts w:ascii="Times New Roman" w:hAnsi="Times New Roman"/>
        </w:rPr>
        <w:t>Сутчево</w:t>
      </w:r>
      <w:proofErr w:type="spellEnd"/>
      <w:r w:rsidRPr="004563B7">
        <w:rPr>
          <w:rFonts w:ascii="Times New Roman" w:hAnsi="Times New Roman"/>
        </w:rPr>
        <w:t>, имеют различную степень износа: водопроводы – 70-80%, водонапорные башни – 60-80%. Показатели качества питьевой воды из источников централизованного водоснабжения таковы: удельный вес неудовлетворительных проб составляет 8,5%. Удельный вес неудовлетворительных проб по микробиологическим показателям составляет 3,4%. Сроки эксплуатации многих водопроводных сетей истекли, замена водопроводных сетей из года в год не осуществляется.</w:t>
      </w:r>
      <w:proofErr w:type="gramEnd"/>
    </w:p>
    <w:p w:rsidR="004563B7" w:rsidRPr="004563B7" w:rsidRDefault="004563B7" w:rsidP="00C674BB">
      <w:pPr>
        <w:pStyle w:val="a6"/>
        <w:ind w:firstLine="851"/>
        <w:jc w:val="both"/>
        <w:rPr>
          <w:rFonts w:ascii="Times New Roman" w:hAnsi="Times New Roman"/>
          <w:sz w:val="24"/>
          <w:szCs w:val="24"/>
        </w:rPr>
      </w:pPr>
      <w:r w:rsidRPr="004563B7">
        <w:rPr>
          <w:rFonts w:ascii="Times New Roman" w:hAnsi="Times New Roman"/>
          <w:sz w:val="24"/>
          <w:szCs w:val="24"/>
        </w:rPr>
        <w:t xml:space="preserve">В целом ряде случаев высокая степень износа артезианских скважин, водопровода и оборудования приводит к ситуациям, сопряженным с риском возникновения техногенных аварий. </w:t>
      </w:r>
    </w:p>
    <w:p w:rsidR="004563B7" w:rsidRPr="004563B7" w:rsidRDefault="004563B7" w:rsidP="00C674BB">
      <w:pPr>
        <w:pStyle w:val="a6"/>
        <w:ind w:firstLine="851"/>
        <w:jc w:val="both"/>
        <w:rPr>
          <w:rFonts w:ascii="Times New Roman" w:hAnsi="Times New Roman"/>
          <w:sz w:val="24"/>
          <w:szCs w:val="24"/>
        </w:rPr>
      </w:pPr>
      <w:r w:rsidRPr="004563B7">
        <w:rPr>
          <w:rFonts w:ascii="Times New Roman" w:hAnsi="Times New Roman"/>
          <w:sz w:val="24"/>
          <w:szCs w:val="24"/>
        </w:rPr>
        <w:t xml:space="preserve">Аварийность на водопроводных сетях не превышает 1 аварии на </w:t>
      </w:r>
      <w:smartTag w:uri="urn:schemas-microsoft-com:office:smarttags" w:element="metricconverter">
        <w:smartTagPr>
          <w:attr w:name="ProductID" w:val="1 км"/>
        </w:smartTagPr>
        <w:r w:rsidRPr="004563B7">
          <w:rPr>
            <w:rFonts w:ascii="Times New Roman" w:hAnsi="Times New Roman"/>
            <w:sz w:val="24"/>
            <w:szCs w:val="24"/>
          </w:rPr>
          <w:t>1 км</w:t>
        </w:r>
      </w:smartTag>
      <w:r w:rsidRPr="004563B7">
        <w:rPr>
          <w:rFonts w:ascii="Times New Roman" w:hAnsi="Times New Roman"/>
          <w:sz w:val="24"/>
          <w:szCs w:val="24"/>
        </w:rPr>
        <w:t xml:space="preserve"> сетей в год.</w:t>
      </w:r>
    </w:p>
    <w:p w:rsidR="004563B7" w:rsidRPr="004563B7" w:rsidRDefault="004563B7" w:rsidP="00C674BB">
      <w:pPr>
        <w:pStyle w:val="a6"/>
        <w:ind w:firstLine="851"/>
        <w:jc w:val="both"/>
        <w:rPr>
          <w:rFonts w:ascii="Times New Roman" w:hAnsi="Times New Roman"/>
          <w:sz w:val="24"/>
          <w:szCs w:val="24"/>
        </w:rPr>
      </w:pPr>
      <w:r w:rsidRPr="004563B7">
        <w:rPr>
          <w:rFonts w:ascii="Times New Roman" w:hAnsi="Times New Roman"/>
          <w:sz w:val="24"/>
          <w:szCs w:val="24"/>
        </w:rPr>
        <w:t>Ликвидация последствий аварийных повреждений в условиях сельской прокладки вызывает в ряде случаев затраты, превосходящие стоимость прокладки новых трубопроводов, а также к ухудшению качества питьевой воды.</w:t>
      </w:r>
    </w:p>
    <w:p w:rsidR="004563B7" w:rsidRPr="004563B7" w:rsidRDefault="004563B7" w:rsidP="004563B7">
      <w:pPr>
        <w:ind w:firstLine="900"/>
        <w:jc w:val="both"/>
        <w:rPr>
          <w:rFonts w:ascii="Times New Roman" w:hAnsi="Times New Roman"/>
        </w:rPr>
      </w:pPr>
      <w:r w:rsidRPr="004563B7">
        <w:rPr>
          <w:rFonts w:ascii="Times New Roman" w:hAnsi="Times New Roman"/>
        </w:rPr>
        <w:t>Решение задачи улучшения обеспечения населения питьевой водой в достаточном количестве и нормативного качества предусматривается за счет следующих мероприятий:</w:t>
      </w:r>
    </w:p>
    <w:p w:rsidR="004563B7" w:rsidRDefault="004563B7" w:rsidP="004563B7">
      <w:pPr>
        <w:ind w:firstLine="900"/>
        <w:jc w:val="both"/>
        <w:rPr>
          <w:rFonts w:ascii="Times New Roman" w:hAnsi="Times New Roman"/>
        </w:rPr>
      </w:pPr>
      <w:r w:rsidRPr="004563B7">
        <w:rPr>
          <w:rFonts w:ascii="Times New Roman" w:hAnsi="Times New Roman"/>
        </w:rPr>
        <w:t xml:space="preserve">- реконструкция системы водоснабжения  д. </w:t>
      </w:r>
      <w:proofErr w:type="gramStart"/>
      <w:r w:rsidRPr="004563B7">
        <w:rPr>
          <w:rFonts w:ascii="Times New Roman" w:hAnsi="Times New Roman"/>
        </w:rPr>
        <w:t>Большое</w:t>
      </w:r>
      <w:proofErr w:type="gramEnd"/>
      <w:r w:rsidRPr="004563B7">
        <w:rPr>
          <w:rFonts w:ascii="Times New Roman" w:hAnsi="Times New Roman"/>
        </w:rPr>
        <w:t xml:space="preserve"> </w:t>
      </w:r>
      <w:proofErr w:type="spellStart"/>
      <w:r w:rsidRPr="004563B7">
        <w:rPr>
          <w:rFonts w:ascii="Times New Roman" w:hAnsi="Times New Roman"/>
        </w:rPr>
        <w:t>Маклашкино</w:t>
      </w:r>
      <w:proofErr w:type="spellEnd"/>
      <w:r w:rsidRPr="004563B7">
        <w:rPr>
          <w:rFonts w:ascii="Times New Roman" w:hAnsi="Times New Roman"/>
        </w:rPr>
        <w:t xml:space="preserve">  протяженностью 2,799 км;</w:t>
      </w:r>
    </w:p>
    <w:p w:rsidR="00FE353E" w:rsidRPr="004563B7" w:rsidRDefault="00FE353E" w:rsidP="004563B7">
      <w:pPr>
        <w:ind w:firstLine="900"/>
        <w:jc w:val="both"/>
        <w:rPr>
          <w:rFonts w:ascii="Times New Roman" w:hAnsi="Times New Roman"/>
        </w:rPr>
      </w:pPr>
      <w:r>
        <w:rPr>
          <w:rFonts w:ascii="Times New Roman" w:hAnsi="Times New Roman"/>
        </w:rPr>
        <w:t xml:space="preserve">- капитальный ремонт водонапорной башни в д. Малое </w:t>
      </w:r>
      <w:proofErr w:type="spellStart"/>
      <w:r>
        <w:rPr>
          <w:rFonts w:ascii="Times New Roman" w:hAnsi="Times New Roman"/>
        </w:rPr>
        <w:t>Маклашкино</w:t>
      </w:r>
      <w:proofErr w:type="spellEnd"/>
    </w:p>
    <w:p w:rsidR="004563B7" w:rsidRPr="004563B7" w:rsidRDefault="004563B7" w:rsidP="0017305B">
      <w:pPr>
        <w:pStyle w:val="a6"/>
        <w:ind w:firstLine="851"/>
        <w:jc w:val="both"/>
        <w:rPr>
          <w:rFonts w:ascii="Times New Roman" w:hAnsi="Times New Roman"/>
          <w:sz w:val="24"/>
          <w:szCs w:val="24"/>
        </w:rPr>
      </w:pPr>
      <w:r w:rsidRPr="004563B7">
        <w:rPr>
          <w:rFonts w:ascii="Times New Roman" w:hAnsi="Times New Roman"/>
          <w:sz w:val="24"/>
          <w:szCs w:val="24"/>
        </w:rPr>
        <w:t xml:space="preserve">Предполагаемая стоимость реконструкции (строительства) </w:t>
      </w:r>
      <w:r w:rsidR="00FE353E">
        <w:rPr>
          <w:rFonts w:ascii="Times New Roman" w:hAnsi="Times New Roman"/>
          <w:sz w:val="24"/>
          <w:szCs w:val="24"/>
        </w:rPr>
        <w:t xml:space="preserve">и капитального ремонта </w:t>
      </w:r>
      <w:r w:rsidRPr="004563B7">
        <w:rPr>
          <w:rFonts w:ascii="Times New Roman" w:hAnsi="Times New Roman"/>
          <w:sz w:val="24"/>
          <w:szCs w:val="24"/>
        </w:rPr>
        <w:t xml:space="preserve">объектов водоснабжения составляет – </w:t>
      </w:r>
      <w:r w:rsidR="00FE353E">
        <w:rPr>
          <w:rFonts w:ascii="Times New Roman" w:hAnsi="Times New Roman"/>
          <w:sz w:val="24"/>
          <w:szCs w:val="24"/>
        </w:rPr>
        <w:t>13</w:t>
      </w:r>
      <w:r w:rsidRPr="004563B7">
        <w:rPr>
          <w:rFonts w:ascii="Times New Roman" w:hAnsi="Times New Roman"/>
          <w:sz w:val="24"/>
          <w:szCs w:val="24"/>
        </w:rPr>
        <w:t xml:space="preserve"> </w:t>
      </w:r>
      <w:r w:rsidR="00FE353E">
        <w:rPr>
          <w:rFonts w:ascii="Times New Roman" w:hAnsi="Times New Roman"/>
          <w:sz w:val="24"/>
          <w:szCs w:val="24"/>
        </w:rPr>
        <w:t>230</w:t>
      </w:r>
      <w:r w:rsidRPr="004563B7">
        <w:rPr>
          <w:rFonts w:ascii="Times New Roman" w:hAnsi="Times New Roman"/>
          <w:sz w:val="24"/>
          <w:szCs w:val="24"/>
        </w:rPr>
        <w:t> 000 рублей.</w:t>
      </w:r>
    </w:p>
    <w:p w:rsidR="004563B7" w:rsidRPr="004563B7" w:rsidRDefault="004563B7" w:rsidP="004563B7">
      <w:pPr>
        <w:pStyle w:val="a6"/>
        <w:jc w:val="both"/>
        <w:rPr>
          <w:rFonts w:ascii="Times New Roman" w:hAnsi="Times New Roman"/>
          <w:sz w:val="24"/>
          <w:szCs w:val="24"/>
        </w:rPr>
      </w:pPr>
      <w:r w:rsidRPr="004563B7">
        <w:rPr>
          <w:rFonts w:ascii="Times New Roman" w:hAnsi="Times New Roman"/>
          <w:b/>
          <w:bCs/>
          <w:sz w:val="24"/>
          <w:szCs w:val="24"/>
        </w:rPr>
        <w:t xml:space="preserve"> </w:t>
      </w:r>
    </w:p>
    <w:p w:rsidR="004563B7" w:rsidRPr="004563B7" w:rsidRDefault="004563B7" w:rsidP="004563B7">
      <w:pPr>
        <w:pStyle w:val="a6"/>
        <w:jc w:val="center"/>
        <w:rPr>
          <w:rFonts w:ascii="Times New Roman" w:hAnsi="Times New Roman"/>
          <w:sz w:val="24"/>
          <w:szCs w:val="24"/>
        </w:rPr>
      </w:pPr>
      <w:r w:rsidRPr="004563B7">
        <w:rPr>
          <w:rFonts w:ascii="Times New Roman" w:hAnsi="Times New Roman"/>
          <w:b/>
          <w:i/>
          <w:sz w:val="24"/>
          <w:szCs w:val="24"/>
        </w:rPr>
        <w:t>Организационный план по водоснабжению</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3180"/>
        <w:gridCol w:w="1090"/>
        <w:gridCol w:w="1090"/>
        <w:gridCol w:w="1090"/>
        <w:gridCol w:w="1090"/>
        <w:gridCol w:w="1090"/>
      </w:tblGrid>
      <w:tr w:rsidR="004563B7" w:rsidRPr="004563B7" w:rsidTr="004563B7">
        <w:trPr>
          <w:trHeight w:val="415"/>
        </w:trPr>
        <w:tc>
          <w:tcPr>
            <w:tcW w:w="8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b/>
                <w:sz w:val="24"/>
                <w:szCs w:val="24"/>
              </w:rPr>
              <w:t> </w:t>
            </w:r>
            <w:r w:rsidRPr="004563B7">
              <w:rPr>
                <w:rFonts w:ascii="Times New Roman" w:hAnsi="Times New Roman"/>
                <w:sz w:val="24"/>
                <w:szCs w:val="24"/>
              </w:rPr>
              <w:t>№</w:t>
            </w:r>
          </w:p>
          <w:p w:rsidR="004563B7" w:rsidRPr="004563B7" w:rsidRDefault="004563B7">
            <w:pPr>
              <w:pStyle w:val="a6"/>
              <w:spacing w:line="276" w:lineRule="auto"/>
              <w:jc w:val="both"/>
              <w:rPr>
                <w:rFonts w:ascii="Times New Roman" w:hAnsi="Times New Roman"/>
                <w:sz w:val="24"/>
                <w:szCs w:val="24"/>
              </w:rPr>
            </w:pPr>
            <w:proofErr w:type="spellStart"/>
            <w:proofErr w:type="gramStart"/>
            <w:r w:rsidRPr="004563B7">
              <w:rPr>
                <w:rFonts w:ascii="Times New Roman" w:hAnsi="Times New Roman"/>
                <w:sz w:val="24"/>
                <w:szCs w:val="24"/>
              </w:rPr>
              <w:t>п</w:t>
            </w:r>
            <w:proofErr w:type="spellEnd"/>
            <w:proofErr w:type="gramEnd"/>
            <w:r w:rsidRPr="004563B7">
              <w:rPr>
                <w:rFonts w:ascii="Times New Roman" w:hAnsi="Times New Roman"/>
                <w:sz w:val="24"/>
                <w:szCs w:val="24"/>
              </w:rPr>
              <w:t>/</w:t>
            </w:r>
            <w:proofErr w:type="spellStart"/>
            <w:r w:rsidRPr="004563B7">
              <w:rPr>
                <w:rFonts w:ascii="Times New Roman" w:hAnsi="Times New Roman"/>
                <w:sz w:val="24"/>
                <w:szCs w:val="24"/>
              </w:rPr>
              <w:t>п</w:t>
            </w:r>
            <w:proofErr w:type="spellEnd"/>
          </w:p>
        </w:tc>
        <w:tc>
          <w:tcPr>
            <w:tcW w:w="318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Мероприятия</w:t>
            </w:r>
          </w:p>
        </w:tc>
        <w:tc>
          <w:tcPr>
            <w:tcW w:w="545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Этапы реализации</w:t>
            </w:r>
          </w:p>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r>
      <w:tr w:rsidR="004563B7" w:rsidRPr="004563B7" w:rsidTr="004563B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3B7" w:rsidRPr="004563B7" w:rsidRDefault="004563B7">
            <w:pPr>
              <w:rPr>
                <w:rFonts w:ascii="Times New Roman" w:eastAsia="Calibri"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3B7" w:rsidRPr="004563B7" w:rsidRDefault="004563B7">
            <w:pPr>
              <w:rPr>
                <w:rFonts w:ascii="Times New Roman" w:eastAsia="Calibri" w:hAnsi="Times New Roman"/>
                <w:lang w:eastAsia="en-US"/>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21</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22</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23</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24</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D60032">
            <w:pPr>
              <w:pStyle w:val="a6"/>
              <w:spacing w:line="276" w:lineRule="auto"/>
              <w:jc w:val="both"/>
              <w:rPr>
                <w:rFonts w:ascii="Times New Roman" w:hAnsi="Times New Roman"/>
                <w:sz w:val="24"/>
                <w:szCs w:val="24"/>
              </w:rPr>
            </w:pPr>
            <w:r w:rsidRPr="004563B7">
              <w:rPr>
                <w:rFonts w:ascii="Times New Roman" w:hAnsi="Times New Roman"/>
                <w:sz w:val="24"/>
                <w:szCs w:val="24"/>
              </w:rPr>
              <w:t>20</w:t>
            </w:r>
            <w:r w:rsidR="00D60032">
              <w:rPr>
                <w:rFonts w:ascii="Times New Roman" w:hAnsi="Times New Roman"/>
                <w:sz w:val="24"/>
                <w:szCs w:val="24"/>
              </w:rPr>
              <w:t>25</w:t>
            </w:r>
          </w:p>
        </w:tc>
      </w:tr>
      <w:tr w:rsidR="004563B7" w:rsidRPr="004563B7" w:rsidTr="004563B7">
        <w:trPr>
          <w:trHeight w:val="1054"/>
        </w:trPr>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pPr>
              <w:pStyle w:val="a6"/>
              <w:spacing w:line="276" w:lineRule="auto"/>
              <w:jc w:val="both"/>
              <w:rPr>
                <w:rFonts w:ascii="Times New Roman" w:hAnsi="Times New Roman"/>
                <w:sz w:val="24"/>
                <w:szCs w:val="24"/>
              </w:rPr>
            </w:pPr>
            <w:r>
              <w:rPr>
                <w:rFonts w:ascii="Times New Roman" w:hAnsi="Times New Roman"/>
                <w:sz w:val="24"/>
                <w:szCs w:val="24"/>
              </w:rPr>
              <w:t>1</w:t>
            </w:r>
            <w:r w:rsidR="004563B7" w:rsidRPr="004563B7">
              <w:rPr>
                <w:rFonts w:ascii="Times New Roman" w:hAnsi="Times New Roman"/>
                <w:sz w:val="24"/>
                <w:szCs w:val="24"/>
              </w:rPr>
              <w:t>.</w:t>
            </w:r>
          </w:p>
        </w:tc>
        <w:tc>
          <w:tcPr>
            <w:tcW w:w="3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xml:space="preserve">Обследование существующей системы </w:t>
            </w:r>
            <w:r w:rsidRPr="004563B7">
              <w:rPr>
                <w:rFonts w:ascii="Times New Roman" w:hAnsi="Times New Roman"/>
                <w:sz w:val="24"/>
                <w:szCs w:val="24"/>
              </w:rPr>
              <w:br/>
              <w:t xml:space="preserve"> водоснабжения</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FE353E" w:rsidP="00FE353E">
            <w:pPr>
              <w:pStyle w:val="a6"/>
              <w:spacing w:line="276" w:lineRule="auto"/>
              <w:jc w:val="center"/>
              <w:rPr>
                <w:rFonts w:ascii="Times New Roman" w:hAnsi="Times New Roman"/>
                <w:sz w:val="24"/>
                <w:szCs w:val="24"/>
              </w:rPr>
            </w:pPr>
            <w:r>
              <w:rPr>
                <w:rFonts w:ascii="Times New Roman" w:hAnsi="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FE353E">
            <w:pPr>
              <w:pStyle w:val="a6"/>
              <w:spacing w:line="276" w:lineRule="auto"/>
              <w:jc w:val="center"/>
              <w:rPr>
                <w:rFonts w:ascii="Times New Roman" w:hAnsi="Times New Roman"/>
                <w:sz w:val="24"/>
                <w:szCs w:val="24"/>
              </w:rPr>
            </w:pPr>
            <w:r w:rsidRPr="004563B7">
              <w:rPr>
                <w:rFonts w:ascii="Times New Roman" w:hAnsi="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rsidP="00FE353E">
            <w:pPr>
              <w:pStyle w:val="a6"/>
              <w:spacing w:line="276" w:lineRule="auto"/>
              <w:jc w:val="center"/>
              <w:rPr>
                <w:rFonts w:ascii="Times New Roman" w:hAnsi="Times New Roman"/>
                <w:sz w:val="24"/>
                <w:szCs w:val="24"/>
              </w:rPr>
            </w:pPr>
            <w:r>
              <w:rPr>
                <w:rFonts w:ascii="Times New Roman" w:hAnsi="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rsidP="00FE353E">
            <w:pPr>
              <w:pStyle w:val="a6"/>
              <w:spacing w:line="276" w:lineRule="auto"/>
              <w:jc w:val="center"/>
              <w:rPr>
                <w:rFonts w:ascii="Times New Roman" w:hAnsi="Times New Roman"/>
                <w:sz w:val="24"/>
                <w:szCs w:val="24"/>
              </w:rPr>
            </w:pPr>
            <w:r>
              <w:rPr>
                <w:rFonts w:ascii="Times New Roman" w:hAnsi="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rsidP="00FE353E">
            <w:pPr>
              <w:pStyle w:val="a6"/>
              <w:spacing w:line="276" w:lineRule="auto"/>
              <w:jc w:val="center"/>
              <w:rPr>
                <w:rFonts w:ascii="Times New Roman" w:hAnsi="Times New Roman"/>
                <w:sz w:val="24"/>
                <w:szCs w:val="24"/>
              </w:rPr>
            </w:pPr>
            <w:r>
              <w:rPr>
                <w:rFonts w:ascii="Times New Roman" w:hAnsi="Times New Roman"/>
                <w:sz w:val="24"/>
                <w:szCs w:val="24"/>
              </w:rPr>
              <w:t>+</w:t>
            </w:r>
          </w:p>
        </w:tc>
      </w:tr>
      <w:tr w:rsidR="004563B7" w:rsidRPr="004563B7" w:rsidTr="004563B7">
        <w:trPr>
          <w:trHeight w:val="1054"/>
        </w:trPr>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pPr>
              <w:pStyle w:val="a6"/>
              <w:spacing w:line="276" w:lineRule="auto"/>
              <w:jc w:val="both"/>
              <w:rPr>
                <w:rFonts w:ascii="Times New Roman" w:hAnsi="Times New Roman"/>
                <w:sz w:val="24"/>
                <w:szCs w:val="24"/>
              </w:rPr>
            </w:pPr>
            <w:r>
              <w:rPr>
                <w:rFonts w:ascii="Times New Roman" w:hAnsi="Times New Roman"/>
                <w:sz w:val="24"/>
                <w:szCs w:val="24"/>
              </w:rPr>
              <w:t>2.</w:t>
            </w:r>
          </w:p>
        </w:tc>
        <w:tc>
          <w:tcPr>
            <w:tcW w:w="3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ind w:hanging="9"/>
              <w:jc w:val="both"/>
              <w:rPr>
                <w:rFonts w:ascii="Times New Roman" w:hAnsi="Times New Roman"/>
              </w:rPr>
            </w:pPr>
            <w:r w:rsidRPr="004563B7">
              <w:rPr>
                <w:rFonts w:ascii="Times New Roman" w:hAnsi="Times New Roman"/>
              </w:rPr>
              <w:t xml:space="preserve">Реконструкция системы водоснабжения д. </w:t>
            </w:r>
            <w:proofErr w:type="gramStart"/>
            <w:r w:rsidRPr="004563B7">
              <w:rPr>
                <w:rFonts w:ascii="Times New Roman" w:hAnsi="Times New Roman"/>
              </w:rPr>
              <w:t>Большое</w:t>
            </w:r>
            <w:proofErr w:type="gramEnd"/>
            <w:r w:rsidRPr="004563B7">
              <w:rPr>
                <w:rFonts w:ascii="Times New Roman" w:hAnsi="Times New Roman"/>
              </w:rPr>
              <w:t xml:space="preserve"> </w:t>
            </w:r>
            <w:proofErr w:type="spellStart"/>
            <w:r w:rsidRPr="004563B7">
              <w:rPr>
                <w:rFonts w:ascii="Times New Roman" w:hAnsi="Times New Roman"/>
              </w:rPr>
              <w:t>Маклашкино</w:t>
            </w:r>
            <w:proofErr w:type="spellEnd"/>
            <w:r w:rsidRPr="004563B7">
              <w:rPr>
                <w:rFonts w:ascii="Times New Roman" w:hAnsi="Times New Roman"/>
              </w:rPr>
              <w:t xml:space="preserve"> протяженностью 2,799 км;</w:t>
            </w:r>
          </w:p>
          <w:p w:rsidR="004563B7" w:rsidRPr="004563B7" w:rsidRDefault="004563B7">
            <w:pPr>
              <w:pStyle w:val="a6"/>
              <w:spacing w:line="276" w:lineRule="auto"/>
              <w:jc w:val="both"/>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FE353E">
            <w:pPr>
              <w:pStyle w:val="a6"/>
              <w:spacing w:line="276" w:lineRule="auto"/>
              <w:jc w:val="center"/>
              <w:rPr>
                <w:rFonts w:ascii="Times New Roman" w:hAnsi="Times New Roman"/>
                <w:sz w:val="24"/>
                <w:szCs w:val="24"/>
              </w:rPr>
            </w:pPr>
            <w:r w:rsidRPr="004563B7">
              <w:rPr>
                <w:rFonts w:ascii="Times New Roman" w:hAnsi="Times New Roman"/>
                <w:sz w:val="24"/>
                <w:szCs w:val="24"/>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pStyle w:val="a6"/>
              <w:spacing w:line="276" w:lineRule="auto"/>
              <w:jc w:val="both"/>
              <w:rPr>
                <w:rFonts w:ascii="Times New Roman" w:hAnsi="Times New Roman"/>
                <w:sz w:val="24"/>
                <w:szCs w:val="24"/>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pPr>
              <w:pStyle w:val="a6"/>
              <w:spacing w:line="276" w:lineRule="auto"/>
              <w:jc w:val="both"/>
              <w:rPr>
                <w:rFonts w:ascii="Times New Roman" w:hAnsi="Times New Roman"/>
                <w:sz w:val="24"/>
                <w:szCs w:val="24"/>
              </w:rPr>
            </w:pPr>
            <w:r w:rsidRPr="004563B7">
              <w:rPr>
                <w:rFonts w:ascii="Times New Roman" w:hAnsi="Times New Roman"/>
                <w:sz w:val="24"/>
                <w:szCs w:val="24"/>
              </w:rPr>
              <w:t> </w:t>
            </w:r>
          </w:p>
        </w:tc>
      </w:tr>
      <w:tr w:rsidR="004563B7" w:rsidRPr="004563B7" w:rsidTr="004563B7">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FE353E">
            <w:pPr>
              <w:spacing w:line="276" w:lineRule="auto"/>
              <w:rPr>
                <w:rFonts w:ascii="Times New Roman" w:hAnsi="Times New Roman"/>
              </w:rPr>
            </w:pPr>
            <w:r>
              <w:rPr>
                <w:rFonts w:ascii="Times New Roman" w:hAnsi="Times New Roman"/>
              </w:rPr>
              <w:t>3.</w:t>
            </w:r>
          </w:p>
        </w:tc>
        <w:tc>
          <w:tcPr>
            <w:tcW w:w="3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ind w:firstLine="900"/>
              <w:jc w:val="both"/>
              <w:rPr>
                <w:rFonts w:ascii="Times New Roman" w:hAnsi="Times New Roman"/>
                <w:b/>
                <w:i/>
              </w:rPr>
            </w:pPr>
            <w:r w:rsidRPr="004563B7">
              <w:rPr>
                <w:rFonts w:ascii="Times New Roman" w:hAnsi="Times New Roman"/>
              </w:rPr>
              <w:t>Реконструкция канализационной системы протяженностью 2,0 км.</w:t>
            </w:r>
          </w:p>
          <w:p w:rsidR="004563B7" w:rsidRPr="004563B7" w:rsidRDefault="004563B7">
            <w:pPr>
              <w:spacing w:line="276" w:lineRule="auto"/>
              <w:ind w:hanging="9"/>
              <w:jc w:val="both"/>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63B7" w:rsidRPr="004563B7" w:rsidRDefault="004563B7" w:rsidP="00FE353E">
            <w:pPr>
              <w:spacing w:line="276" w:lineRule="auto"/>
              <w:jc w:val="center"/>
              <w:rPr>
                <w:rFonts w:ascii="Times New Roman" w:hAnsi="Times New Roman"/>
                <w:vertAlign w:val="subscript"/>
              </w:rPr>
            </w:pPr>
            <w:r w:rsidRPr="004563B7">
              <w:rPr>
                <w:rFonts w:ascii="Times New Roman" w:hAnsi="Times New Roman"/>
                <w:vertAlign w:val="subscript"/>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63B7" w:rsidRPr="004563B7" w:rsidRDefault="004563B7">
            <w:pPr>
              <w:spacing w:line="276" w:lineRule="auto"/>
              <w:rPr>
                <w:rFonts w:ascii="Times New Roman" w:hAnsi="Times New Roman"/>
              </w:rPr>
            </w:pPr>
          </w:p>
        </w:tc>
      </w:tr>
      <w:tr w:rsidR="00FE353E" w:rsidRPr="004563B7" w:rsidTr="004563B7">
        <w:tc>
          <w:tcPr>
            <w:tcW w:w="8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53E" w:rsidRPr="004563B7" w:rsidRDefault="00FE353E">
            <w:pPr>
              <w:spacing w:line="276" w:lineRule="auto"/>
              <w:rPr>
                <w:rFonts w:ascii="Times New Roman" w:hAnsi="Times New Roman"/>
              </w:rPr>
            </w:pPr>
            <w:r>
              <w:rPr>
                <w:rFonts w:ascii="Times New Roman" w:hAnsi="Times New Roman"/>
              </w:rPr>
              <w:lastRenderedPageBreak/>
              <w:t>4.</w:t>
            </w:r>
          </w:p>
        </w:tc>
        <w:tc>
          <w:tcPr>
            <w:tcW w:w="3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3E" w:rsidRPr="004563B7" w:rsidRDefault="00FE353E">
            <w:pPr>
              <w:spacing w:line="276" w:lineRule="auto"/>
              <w:ind w:firstLine="900"/>
              <w:jc w:val="both"/>
              <w:rPr>
                <w:rFonts w:ascii="Times New Roman" w:hAnsi="Times New Roman"/>
              </w:rPr>
            </w:pPr>
            <w:r>
              <w:rPr>
                <w:rFonts w:ascii="Times New Roman" w:hAnsi="Times New Roman"/>
              </w:rPr>
              <w:t xml:space="preserve">Капитальный ремонт водонапорной башни в д. Малое </w:t>
            </w:r>
            <w:proofErr w:type="spellStart"/>
            <w:r>
              <w:rPr>
                <w:rFonts w:ascii="Times New Roman" w:hAnsi="Times New Roman"/>
              </w:rPr>
              <w:t>Маклашкино</w:t>
            </w:r>
            <w:proofErr w:type="spellEnd"/>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3E" w:rsidRPr="004563B7" w:rsidRDefault="00FE353E" w:rsidP="00FE353E">
            <w:pPr>
              <w:spacing w:line="276" w:lineRule="auto"/>
              <w:jc w:val="center"/>
              <w:rPr>
                <w:rFonts w:ascii="Times New Roman" w:hAnsi="Times New Roman"/>
              </w:rPr>
            </w:pPr>
            <w:r>
              <w:rPr>
                <w:rFonts w:ascii="Times New Roman" w:hAnsi="Times New Roman"/>
              </w:rPr>
              <w:t>+</w:t>
            </w: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3E" w:rsidRPr="004563B7" w:rsidRDefault="00FE353E">
            <w:pPr>
              <w:spacing w:line="276" w:lineRule="auto"/>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E353E" w:rsidRPr="004563B7" w:rsidRDefault="00FE353E">
            <w:pPr>
              <w:spacing w:line="276" w:lineRule="auto"/>
              <w:rPr>
                <w:rFonts w:ascii="Times New Roman" w:hAnsi="Times New Roman"/>
                <w:vertAlign w:val="subscript"/>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3E" w:rsidRPr="004563B7" w:rsidRDefault="00FE353E">
            <w:pPr>
              <w:spacing w:line="276" w:lineRule="auto"/>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353E" w:rsidRPr="004563B7" w:rsidRDefault="00FE353E">
            <w:pPr>
              <w:spacing w:line="276" w:lineRule="auto"/>
              <w:rPr>
                <w:rFonts w:ascii="Times New Roman" w:hAnsi="Times New Roman"/>
              </w:rPr>
            </w:pPr>
          </w:p>
        </w:tc>
      </w:tr>
    </w:tbl>
    <w:p w:rsidR="004563B7" w:rsidRPr="004563B7" w:rsidRDefault="004563B7" w:rsidP="004563B7">
      <w:pPr>
        <w:pStyle w:val="a6"/>
        <w:jc w:val="both"/>
        <w:rPr>
          <w:rFonts w:ascii="Times New Roman" w:hAnsi="Times New Roman"/>
          <w:sz w:val="24"/>
          <w:szCs w:val="24"/>
        </w:rPr>
      </w:pPr>
      <w:r w:rsidRPr="004563B7">
        <w:rPr>
          <w:rFonts w:ascii="Times New Roman" w:hAnsi="Times New Roman"/>
          <w:b/>
          <w:sz w:val="24"/>
          <w:szCs w:val="24"/>
        </w:rPr>
        <w:t> </w:t>
      </w:r>
    </w:p>
    <w:p w:rsidR="004563B7" w:rsidRPr="004563B7" w:rsidRDefault="004563B7" w:rsidP="004563B7">
      <w:pPr>
        <w:pStyle w:val="4"/>
        <w:rPr>
          <w:b/>
          <w:bCs/>
          <w:sz w:val="24"/>
        </w:rPr>
      </w:pPr>
    </w:p>
    <w:p w:rsidR="004563B7" w:rsidRPr="004563B7" w:rsidRDefault="004563B7" w:rsidP="004563B7">
      <w:pPr>
        <w:pStyle w:val="4"/>
        <w:rPr>
          <w:b/>
          <w:bCs/>
          <w:sz w:val="24"/>
        </w:rPr>
      </w:pPr>
      <w:r w:rsidRPr="004563B7">
        <w:rPr>
          <w:b/>
          <w:bCs/>
          <w:sz w:val="24"/>
        </w:rPr>
        <w:t>1.5. Электроснабжение</w:t>
      </w:r>
    </w:p>
    <w:p w:rsidR="004563B7" w:rsidRPr="004563B7" w:rsidRDefault="004563B7" w:rsidP="004563B7">
      <w:pPr>
        <w:ind w:firstLine="900"/>
        <w:jc w:val="both"/>
        <w:rPr>
          <w:rFonts w:ascii="Times New Roman" w:hAnsi="Times New Roman"/>
        </w:rPr>
      </w:pPr>
      <w:r w:rsidRPr="004563B7">
        <w:rPr>
          <w:rFonts w:ascii="Times New Roman" w:hAnsi="Times New Roman"/>
        </w:rPr>
        <w:t xml:space="preserve">Электроснабжение потребителей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осуществляется от Чувашской энергосистемы через опорную подстанцию 220/110/35/10 кВ «Мариинской Посад», мощностью трансформаторов 2</w:t>
      </w:r>
      <w:r w:rsidRPr="004563B7">
        <w:rPr>
          <w:rFonts w:ascii="Times New Roman" w:hAnsi="Times New Roman"/>
          <w:lang w:val="en-US"/>
        </w:rPr>
        <w:t>x</w:t>
      </w:r>
      <w:r w:rsidRPr="004563B7">
        <w:rPr>
          <w:rFonts w:ascii="Times New Roman" w:hAnsi="Times New Roman"/>
        </w:rPr>
        <w:t>16МВА.</w:t>
      </w:r>
    </w:p>
    <w:p w:rsidR="004563B7" w:rsidRPr="004563B7" w:rsidRDefault="004563B7" w:rsidP="004563B7">
      <w:pPr>
        <w:ind w:firstLine="900"/>
        <w:jc w:val="both"/>
        <w:rPr>
          <w:rFonts w:ascii="Times New Roman" w:hAnsi="Times New Roman"/>
        </w:rPr>
      </w:pPr>
      <w:r w:rsidRPr="004563B7">
        <w:rPr>
          <w:rFonts w:ascii="Times New Roman" w:hAnsi="Times New Roman"/>
        </w:rPr>
        <w:t>Трасса ВЛ-35-220кВ в удовлетворительном состоянии, опоры железобетонные и деревянные.</w:t>
      </w:r>
    </w:p>
    <w:p w:rsidR="004563B7" w:rsidRPr="004563B7" w:rsidRDefault="004563B7" w:rsidP="004563B7">
      <w:pPr>
        <w:ind w:firstLine="900"/>
        <w:jc w:val="both"/>
        <w:rPr>
          <w:rFonts w:ascii="Times New Roman" w:hAnsi="Times New Roman"/>
        </w:rPr>
      </w:pPr>
      <w:r w:rsidRPr="004563B7">
        <w:rPr>
          <w:rFonts w:ascii="Times New Roman" w:hAnsi="Times New Roman"/>
        </w:rPr>
        <w:t>Существующая схема высоковольтных электрических сетей обеспечивает надежно</w:t>
      </w:r>
      <w:r w:rsidR="0017305B">
        <w:rPr>
          <w:rFonts w:ascii="Times New Roman" w:hAnsi="Times New Roman"/>
        </w:rPr>
        <w:t xml:space="preserve">е электроснабжение </w:t>
      </w:r>
      <w:proofErr w:type="spellStart"/>
      <w:r w:rsidR="0017305B">
        <w:rPr>
          <w:rFonts w:ascii="Times New Roman" w:hAnsi="Times New Roman"/>
        </w:rPr>
        <w:t>Сутчевского</w:t>
      </w:r>
      <w:proofErr w:type="spellEnd"/>
      <w:r w:rsidR="0017305B">
        <w:rPr>
          <w:rFonts w:ascii="Times New Roman" w:hAnsi="Times New Roman"/>
        </w:rPr>
        <w:t xml:space="preserve"> </w:t>
      </w:r>
      <w:r w:rsidRPr="004563B7">
        <w:rPr>
          <w:rFonts w:ascii="Times New Roman" w:hAnsi="Times New Roman"/>
        </w:rPr>
        <w:t>сельского поселения. Основной проблемой является изношенность распределительных электрических сетей 0,4-10 кВ, которые находятся в неудовлетворительном состоянии из-за недостатка финансирования.</w:t>
      </w:r>
    </w:p>
    <w:p w:rsidR="004563B7" w:rsidRPr="004563B7" w:rsidRDefault="004563B7" w:rsidP="004563B7">
      <w:pPr>
        <w:ind w:firstLine="851"/>
        <w:jc w:val="both"/>
        <w:rPr>
          <w:rFonts w:ascii="Times New Roman" w:hAnsi="Times New Roman"/>
        </w:rPr>
      </w:pPr>
      <w:r w:rsidRPr="004563B7">
        <w:rPr>
          <w:rFonts w:ascii="Times New Roman" w:hAnsi="Times New Roman"/>
        </w:rPr>
        <w:t xml:space="preserve">В </w:t>
      </w:r>
      <w:proofErr w:type="spellStart"/>
      <w:r w:rsidRPr="004563B7">
        <w:rPr>
          <w:rFonts w:ascii="Times New Roman" w:hAnsi="Times New Roman"/>
        </w:rPr>
        <w:t>Сутчевском</w:t>
      </w:r>
      <w:proofErr w:type="spellEnd"/>
      <w:r w:rsidRPr="004563B7">
        <w:rPr>
          <w:rFonts w:ascii="Times New Roman" w:hAnsi="Times New Roman"/>
        </w:rPr>
        <w:t xml:space="preserve"> сельском поселении требует замены 50% электрических опор.</w:t>
      </w:r>
    </w:p>
    <w:p w:rsidR="004563B7" w:rsidRPr="004563B7" w:rsidRDefault="004563B7" w:rsidP="004563B7">
      <w:pPr>
        <w:ind w:firstLine="851"/>
        <w:jc w:val="both"/>
        <w:rPr>
          <w:rFonts w:ascii="Times New Roman" w:hAnsi="Times New Roman"/>
        </w:rPr>
      </w:pPr>
      <w:r w:rsidRPr="004563B7">
        <w:rPr>
          <w:rFonts w:ascii="Times New Roman" w:hAnsi="Times New Roman"/>
        </w:rPr>
        <w:t xml:space="preserve">Электроснабжение новых улиц поселения </w:t>
      </w:r>
      <w:proofErr w:type="gramStart"/>
      <w:r w:rsidRPr="004563B7">
        <w:rPr>
          <w:rFonts w:ascii="Times New Roman" w:hAnsi="Times New Roman"/>
        </w:rPr>
        <w:t>завершена</w:t>
      </w:r>
      <w:proofErr w:type="gramEnd"/>
      <w:r w:rsidRPr="004563B7">
        <w:rPr>
          <w:rFonts w:ascii="Times New Roman" w:hAnsi="Times New Roman"/>
        </w:rPr>
        <w:t xml:space="preserve">. </w:t>
      </w:r>
    </w:p>
    <w:p w:rsidR="004563B7" w:rsidRPr="004563B7" w:rsidRDefault="004563B7" w:rsidP="004563B7">
      <w:pPr>
        <w:jc w:val="both"/>
        <w:rPr>
          <w:rFonts w:ascii="Times New Roman" w:hAnsi="Times New Roman"/>
        </w:rPr>
      </w:pPr>
    </w:p>
    <w:p w:rsidR="004563B7" w:rsidRPr="004563B7" w:rsidRDefault="004563B7" w:rsidP="004563B7">
      <w:pPr>
        <w:tabs>
          <w:tab w:val="left" w:pos="6120"/>
        </w:tabs>
        <w:ind w:firstLine="851"/>
        <w:jc w:val="center"/>
        <w:rPr>
          <w:rFonts w:ascii="Times New Roman" w:hAnsi="Times New Roman"/>
          <w:b/>
          <w:bCs/>
        </w:rPr>
      </w:pPr>
      <w:r w:rsidRPr="004563B7">
        <w:rPr>
          <w:rFonts w:ascii="Times New Roman" w:hAnsi="Times New Roman"/>
          <w:b/>
          <w:bCs/>
        </w:rPr>
        <w:t>1.6. Теплоснабжение</w:t>
      </w:r>
    </w:p>
    <w:p w:rsidR="004563B7" w:rsidRPr="004563B7" w:rsidRDefault="004563B7" w:rsidP="004563B7">
      <w:pPr>
        <w:tabs>
          <w:tab w:val="left" w:pos="6405"/>
        </w:tabs>
        <w:rPr>
          <w:rFonts w:ascii="Times New Roman" w:hAnsi="Times New Roman"/>
        </w:rPr>
      </w:pPr>
    </w:p>
    <w:p w:rsidR="004563B7" w:rsidRPr="004563B7" w:rsidRDefault="004563B7" w:rsidP="0017305B">
      <w:pPr>
        <w:pStyle w:val="2"/>
        <w:tabs>
          <w:tab w:val="left" w:pos="708"/>
        </w:tabs>
        <w:rPr>
          <w:szCs w:val="24"/>
        </w:rPr>
      </w:pPr>
      <w:r w:rsidRPr="004563B7">
        <w:rPr>
          <w:szCs w:val="24"/>
        </w:rPr>
        <w:tab/>
      </w:r>
      <w:r w:rsidR="0017305B">
        <w:rPr>
          <w:szCs w:val="24"/>
        </w:rPr>
        <w:t xml:space="preserve">   </w:t>
      </w:r>
      <w:r w:rsidRPr="004563B7">
        <w:rPr>
          <w:szCs w:val="24"/>
        </w:rPr>
        <w:t xml:space="preserve">Отопление социальных объектов и жилых домов в </w:t>
      </w:r>
      <w:proofErr w:type="spellStart"/>
      <w:r w:rsidRPr="004563B7">
        <w:rPr>
          <w:szCs w:val="24"/>
        </w:rPr>
        <w:t>Сутчевском</w:t>
      </w:r>
      <w:proofErr w:type="spellEnd"/>
      <w:r w:rsidRPr="004563B7">
        <w:rPr>
          <w:szCs w:val="24"/>
        </w:rPr>
        <w:t xml:space="preserve"> сельском поселении  осуществляется природным газом с </w:t>
      </w:r>
      <w:r w:rsidR="0017305B">
        <w:rPr>
          <w:szCs w:val="24"/>
        </w:rPr>
        <w:t>индивидуального газового котла.</w:t>
      </w:r>
      <w:r w:rsidR="00FE353E">
        <w:rPr>
          <w:szCs w:val="24"/>
        </w:rPr>
        <w:t xml:space="preserve"> </w:t>
      </w:r>
      <w:r w:rsidRPr="004563B7">
        <w:rPr>
          <w:szCs w:val="24"/>
        </w:rPr>
        <w:t>Уровень газификации жилых домов 75-80 %. В остальных жилых домах отопление печное.</w:t>
      </w:r>
    </w:p>
    <w:p w:rsidR="004563B7" w:rsidRPr="004563B7" w:rsidRDefault="004563B7" w:rsidP="004563B7">
      <w:pPr>
        <w:ind w:firstLine="900"/>
        <w:jc w:val="both"/>
        <w:rPr>
          <w:rFonts w:ascii="Times New Roman" w:hAnsi="Times New Roman"/>
        </w:rPr>
      </w:pPr>
      <w:r w:rsidRPr="004563B7">
        <w:rPr>
          <w:rFonts w:ascii="Times New Roman" w:hAnsi="Times New Roman"/>
        </w:rPr>
        <w:t>Решение задачи  осуществления природным газом с индивидуального газового котла  предусматривается за счет следующих мероприятий:</w:t>
      </w:r>
    </w:p>
    <w:p w:rsidR="004563B7" w:rsidRPr="004563B7" w:rsidRDefault="004563B7" w:rsidP="0017305B">
      <w:pPr>
        <w:pStyle w:val="2"/>
        <w:tabs>
          <w:tab w:val="left" w:pos="708"/>
        </w:tabs>
        <w:ind w:firstLine="851"/>
        <w:rPr>
          <w:color w:val="FF0000"/>
          <w:szCs w:val="24"/>
        </w:rPr>
      </w:pPr>
      <w:r w:rsidRPr="004563B7">
        <w:rPr>
          <w:szCs w:val="24"/>
        </w:rPr>
        <w:t>- осуществление строительства централизованного газоснабжения, водоснабжения и водоотведения вновь застраиваемых улиц  деревень;</w:t>
      </w:r>
    </w:p>
    <w:p w:rsidR="004563B7" w:rsidRPr="004563B7" w:rsidRDefault="004563B7" w:rsidP="004563B7">
      <w:pPr>
        <w:ind w:firstLine="705"/>
        <w:jc w:val="center"/>
        <w:rPr>
          <w:rFonts w:ascii="Times New Roman" w:hAnsi="Times New Roman"/>
          <w:b/>
          <w:bCs/>
        </w:rPr>
      </w:pPr>
    </w:p>
    <w:p w:rsidR="004563B7" w:rsidRPr="004563B7" w:rsidRDefault="004563B7" w:rsidP="004563B7">
      <w:pPr>
        <w:ind w:firstLine="705"/>
        <w:jc w:val="center"/>
        <w:rPr>
          <w:rFonts w:ascii="Times New Roman" w:hAnsi="Times New Roman"/>
          <w:b/>
          <w:bCs/>
        </w:rPr>
      </w:pPr>
    </w:p>
    <w:p w:rsidR="004563B7" w:rsidRPr="004563B7" w:rsidRDefault="004563B7" w:rsidP="004563B7">
      <w:pPr>
        <w:ind w:firstLine="705"/>
        <w:jc w:val="center"/>
        <w:rPr>
          <w:rFonts w:ascii="Times New Roman" w:hAnsi="Times New Roman"/>
          <w:b/>
          <w:bCs/>
        </w:rPr>
      </w:pPr>
      <w:r w:rsidRPr="004563B7">
        <w:rPr>
          <w:rFonts w:ascii="Times New Roman" w:hAnsi="Times New Roman"/>
          <w:b/>
          <w:bCs/>
        </w:rPr>
        <w:t xml:space="preserve">3. СОДЕРЖАНИЕ ПРОБЛЕМЫ И ОБОСНОВАНИЕ НЕОБХОДИМОСТИ ЕЕ РЕШЕНИЯ </w:t>
      </w:r>
    </w:p>
    <w:p w:rsidR="004563B7" w:rsidRPr="004563B7" w:rsidRDefault="004563B7" w:rsidP="004563B7">
      <w:pPr>
        <w:ind w:firstLine="705"/>
        <w:jc w:val="both"/>
        <w:rPr>
          <w:rFonts w:ascii="Times New Roman" w:hAnsi="Times New Roman"/>
        </w:rPr>
      </w:pPr>
      <w:r w:rsidRPr="004563B7">
        <w:rPr>
          <w:rFonts w:ascii="Times New Roman" w:hAnsi="Times New Roman"/>
        </w:rPr>
        <w:t xml:space="preserve">В результате хронического </w:t>
      </w:r>
      <w:proofErr w:type="spellStart"/>
      <w:r w:rsidRPr="004563B7">
        <w:rPr>
          <w:rFonts w:ascii="Times New Roman" w:hAnsi="Times New Roman"/>
        </w:rPr>
        <w:t>недоремонта</w:t>
      </w:r>
      <w:proofErr w:type="spellEnd"/>
      <w:r w:rsidRPr="004563B7">
        <w:rPr>
          <w:rFonts w:ascii="Times New Roman" w:hAnsi="Times New Roman"/>
        </w:rPr>
        <w:t xml:space="preserve"> современное состояние объектов коммунальной инфраструктуры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характеризуется высокой степенью износа основного и вспомогательного оборудования (для большинства объектов процент износа составляет от 60% до 90%). При этом от 25 % до 45 % инженерных коммуникаций сельского поселения отслужили нормативный срок.</w:t>
      </w:r>
    </w:p>
    <w:p w:rsidR="004563B7" w:rsidRPr="004563B7" w:rsidRDefault="004563B7" w:rsidP="004563B7">
      <w:pPr>
        <w:ind w:firstLine="705"/>
        <w:jc w:val="both"/>
        <w:rPr>
          <w:rFonts w:ascii="Times New Roman" w:hAnsi="Times New Roman"/>
        </w:rPr>
      </w:pPr>
      <w:r w:rsidRPr="004563B7">
        <w:rPr>
          <w:rFonts w:ascii="Times New Roman" w:hAnsi="Times New Roman"/>
        </w:rPr>
        <w:t xml:space="preserve">Следствием высокой степени износа оборудования являются сверхнормативные потери в сетях, низкий коэффициент полезного действия </w:t>
      </w:r>
      <w:proofErr w:type="spellStart"/>
      <w:r w:rsidRPr="004563B7">
        <w:rPr>
          <w:rFonts w:ascii="Times New Roman" w:hAnsi="Times New Roman"/>
        </w:rPr>
        <w:t>энергооборудования</w:t>
      </w:r>
      <w:proofErr w:type="spellEnd"/>
      <w:r w:rsidRPr="004563B7">
        <w:rPr>
          <w:rFonts w:ascii="Times New Roman" w:hAnsi="Times New Roman"/>
        </w:rPr>
        <w:t>, повышенная аварийность.</w:t>
      </w:r>
    </w:p>
    <w:p w:rsidR="004563B7" w:rsidRPr="004563B7" w:rsidRDefault="004563B7" w:rsidP="004563B7">
      <w:pPr>
        <w:ind w:firstLine="705"/>
        <w:jc w:val="both"/>
        <w:rPr>
          <w:rFonts w:ascii="Times New Roman" w:hAnsi="Times New Roman"/>
        </w:rPr>
      </w:pPr>
      <w:r w:rsidRPr="004563B7">
        <w:rPr>
          <w:rFonts w:ascii="Times New Roman" w:hAnsi="Times New Roman"/>
        </w:rPr>
        <w:t>В создавшихся условиях вопросы технической политики, внедрения новых технологий и материалов, энергоснабжения отодвигаются на последний план. Основной задачей коммунального комплекса становится обеспечение минимально необходимой устойчивости (прохождение очередного отопительного сезона без больших аварий).</w:t>
      </w:r>
    </w:p>
    <w:p w:rsidR="004563B7" w:rsidRPr="004563B7" w:rsidRDefault="004563B7" w:rsidP="004563B7">
      <w:pPr>
        <w:ind w:firstLine="705"/>
        <w:jc w:val="both"/>
        <w:rPr>
          <w:rFonts w:ascii="Times New Roman" w:hAnsi="Times New Roman"/>
        </w:rPr>
      </w:pPr>
      <w:r w:rsidRPr="004563B7">
        <w:rPr>
          <w:rFonts w:ascii="Times New Roman" w:hAnsi="Times New Roman"/>
        </w:rPr>
        <w:t>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обоснованных программ развития коммунальной инфраструктуры поселения не позволяет рассчитывать на инвестиционную составляющую. Но главный фактор, не позволяющий установить действительно экономически обоснованные тарифы,- низкий уровень доходов населения.</w:t>
      </w:r>
    </w:p>
    <w:p w:rsidR="004563B7" w:rsidRPr="004563B7" w:rsidRDefault="004563B7" w:rsidP="004563B7">
      <w:pPr>
        <w:ind w:firstLine="705"/>
        <w:jc w:val="both"/>
        <w:rPr>
          <w:rFonts w:ascii="Times New Roman" w:hAnsi="Times New Roman"/>
        </w:rPr>
      </w:pPr>
    </w:p>
    <w:p w:rsidR="004563B7" w:rsidRPr="004563B7" w:rsidRDefault="004563B7" w:rsidP="004563B7">
      <w:pPr>
        <w:ind w:firstLine="705"/>
        <w:jc w:val="both"/>
        <w:rPr>
          <w:rFonts w:ascii="Times New Roman" w:hAnsi="Times New Roman"/>
        </w:rPr>
      </w:pPr>
      <w:r w:rsidRPr="004563B7">
        <w:rPr>
          <w:rFonts w:ascii="Times New Roman" w:hAnsi="Times New Roman"/>
        </w:rPr>
        <w:lastRenderedPageBreak/>
        <w:t>Коммунальный комплекс ежегодно требует увеличения денежных сре</w:t>
      </w:r>
      <w:proofErr w:type="gramStart"/>
      <w:r w:rsidRPr="004563B7">
        <w:rPr>
          <w:rFonts w:ascii="Times New Roman" w:hAnsi="Times New Roman"/>
        </w:rPr>
        <w:t>дств дл</w:t>
      </w:r>
      <w:proofErr w:type="gramEnd"/>
      <w:r w:rsidRPr="004563B7">
        <w:rPr>
          <w:rFonts w:ascii="Times New Roman" w:hAnsi="Times New Roman"/>
        </w:rPr>
        <w:t>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4563B7" w:rsidRPr="004563B7" w:rsidRDefault="004563B7" w:rsidP="004563B7">
      <w:pPr>
        <w:ind w:firstLine="705"/>
        <w:jc w:val="both"/>
        <w:rPr>
          <w:rFonts w:ascii="Times New Roman" w:hAnsi="Times New Roman"/>
        </w:rPr>
      </w:pPr>
      <w:r w:rsidRPr="004563B7">
        <w:rPr>
          <w:rFonts w:ascii="Times New Roman" w:hAnsi="Times New Roman"/>
        </w:rPr>
        <w:t>Качественные изменения названных тенденций могут быть достигнуты комплексом мероприятий, направленных на устойчивое развитие отрасли на основе коммерческих инвестиций. Такие масштабные изменения принципов развития отрасли целесообразно реализовать в рамках республиканской целевой программы.</w:t>
      </w:r>
    </w:p>
    <w:p w:rsidR="004563B7" w:rsidRPr="004563B7" w:rsidRDefault="004563B7" w:rsidP="004563B7">
      <w:pPr>
        <w:ind w:firstLine="705"/>
        <w:jc w:val="both"/>
        <w:rPr>
          <w:rFonts w:ascii="Times New Roman" w:hAnsi="Times New Roman"/>
        </w:rPr>
      </w:pPr>
    </w:p>
    <w:p w:rsidR="004563B7" w:rsidRPr="004563B7" w:rsidRDefault="004563B7" w:rsidP="004563B7">
      <w:pPr>
        <w:ind w:left="705"/>
        <w:jc w:val="center"/>
        <w:rPr>
          <w:rFonts w:ascii="Times New Roman" w:hAnsi="Times New Roman"/>
          <w:b/>
          <w:bCs/>
        </w:rPr>
      </w:pPr>
      <w:r w:rsidRPr="004563B7">
        <w:rPr>
          <w:rFonts w:ascii="Times New Roman" w:hAnsi="Times New Roman"/>
          <w:b/>
          <w:bCs/>
          <w:lang w:val="en-US"/>
        </w:rPr>
        <w:t>IV</w:t>
      </w:r>
      <w:r w:rsidRPr="004563B7">
        <w:rPr>
          <w:rFonts w:ascii="Times New Roman" w:hAnsi="Times New Roman"/>
          <w:b/>
          <w:bCs/>
        </w:rPr>
        <w:t>. ЦЕЛИ И ЗАДАЧИ ПРОГРАММЫ</w:t>
      </w:r>
    </w:p>
    <w:p w:rsidR="004563B7" w:rsidRPr="004563B7" w:rsidRDefault="004563B7" w:rsidP="004563B7">
      <w:pPr>
        <w:jc w:val="both"/>
        <w:rPr>
          <w:rFonts w:ascii="Times New Roman" w:hAnsi="Times New Roman"/>
        </w:rPr>
      </w:pPr>
    </w:p>
    <w:p w:rsidR="004563B7" w:rsidRPr="004563B7" w:rsidRDefault="004563B7" w:rsidP="004563B7">
      <w:pPr>
        <w:jc w:val="both"/>
        <w:rPr>
          <w:rFonts w:ascii="Times New Roman" w:hAnsi="Times New Roman"/>
        </w:rPr>
      </w:pPr>
      <w:r w:rsidRPr="004563B7">
        <w:rPr>
          <w:rFonts w:ascii="Times New Roman" w:hAnsi="Times New Roman"/>
        </w:rPr>
        <w:tab/>
        <w:t>Задача обеспечения инвестиционной привлекательности коммунального комплекса поселения в рамках настоящей 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подготовкой документов по обоснованию инвестиций.</w:t>
      </w:r>
    </w:p>
    <w:p w:rsidR="004563B7" w:rsidRPr="004563B7" w:rsidRDefault="004563B7" w:rsidP="004563B7">
      <w:pPr>
        <w:ind w:firstLine="567"/>
        <w:jc w:val="both"/>
        <w:rPr>
          <w:rFonts w:ascii="Times New Roman" w:hAnsi="Times New Roman"/>
        </w:rPr>
      </w:pPr>
      <w:r w:rsidRPr="004563B7">
        <w:rPr>
          <w:rFonts w:ascii="Times New Roman" w:hAnsi="Times New Roman"/>
        </w:rPr>
        <w:t>Кроме предложения коммерчески привлекательного проекта для потенциального инвестора должны быть решены проблемы гарантий возврата и прибыльности вложенных средств. Эта задача решается организационными мероприятиями, включающими в себя долгосрочный договор аренды или доверительного управления коммунальным имуществом, программу комплексного развития систем коммунальной инфраструктуры муниципального образования, утвержденную его представительным органом.</w:t>
      </w:r>
    </w:p>
    <w:p w:rsidR="004563B7" w:rsidRPr="004563B7" w:rsidRDefault="004563B7" w:rsidP="004563B7">
      <w:pPr>
        <w:ind w:firstLine="708"/>
        <w:jc w:val="both"/>
        <w:rPr>
          <w:rFonts w:ascii="Times New Roman" w:hAnsi="Times New Roman"/>
        </w:rPr>
      </w:pPr>
      <w:r w:rsidRPr="004563B7">
        <w:rPr>
          <w:rFonts w:ascii="Times New Roman" w:hAnsi="Times New Roman"/>
        </w:rPr>
        <w:t>Таким образом, основными задачами настоящей Программы являются:</w:t>
      </w:r>
    </w:p>
    <w:p w:rsidR="004563B7" w:rsidRPr="004563B7" w:rsidRDefault="004563B7" w:rsidP="004563B7">
      <w:pPr>
        <w:ind w:firstLine="709"/>
        <w:jc w:val="both"/>
        <w:rPr>
          <w:rFonts w:ascii="Times New Roman" w:hAnsi="Times New Roman"/>
        </w:rPr>
      </w:pPr>
      <w:r w:rsidRPr="004563B7">
        <w:rPr>
          <w:rFonts w:ascii="Times New Roman" w:hAnsi="Times New Roman"/>
        </w:rPr>
        <w:t xml:space="preserve">1. Разработка проектов оптимизации коммунальной инфраструктуры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w:t>
      </w:r>
    </w:p>
    <w:p w:rsidR="004563B7" w:rsidRPr="004563B7" w:rsidRDefault="004563B7" w:rsidP="004563B7">
      <w:pPr>
        <w:ind w:firstLine="709"/>
        <w:jc w:val="both"/>
        <w:rPr>
          <w:rFonts w:ascii="Times New Roman" w:hAnsi="Times New Roman"/>
        </w:rPr>
      </w:pPr>
      <w:r w:rsidRPr="004563B7">
        <w:rPr>
          <w:rFonts w:ascii="Times New Roman" w:hAnsi="Times New Roman"/>
        </w:rPr>
        <w:t>2. Модернизация технической инфраструктуры коммунального комплекса поселения  на основе привлечения коммерческих инвестиций.</w:t>
      </w:r>
    </w:p>
    <w:p w:rsidR="004563B7" w:rsidRPr="004563B7" w:rsidRDefault="004563B7" w:rsidP="004563B7">
      <w:pPr>
        <w:ind w:left="708"/>
        <w:jc w:val="both"/>
        <w:rPr>
          <w:rFonts w:ascii="Times New Roman" w:hAnsi="Times New Roman"/>
        </w:rPr>
      </w:pPr>
    </w:p>
    <w:p w:rsidR="004563B7" w:rsidRPr="004563B7" w:rsidRDefault="004563B7" w:rsidP="004563B7">
      <w:pPr>
        <w:ind w:left="708"/>
        <w:jc w:val="center"/>
        <w:rPr>
          <w:rFonts w:ascii="Times New Roman" w:hAnsi="Times New Roman"/>
          <w:b/>
          <w:bCs/>
        </w:rPr>
      </w:pPr>
      <w:r w:rsidRPr="004563B7">
        <w:rPr>
          <w:rFonts w:ascii="Times New Roman" w:hAnsi="Times New Roman"/>
          <w:b/>
          <w:bCs/>
          <w:lang w:val="en-US"/>
        </w:rPr>
        <w:t>V</w:t>
      </w:r>
      <w:r w:rsidRPr="004563B7">
        <w:rPr>
          <w:rFonts w:ascii="Times New Roman" w:hAnsi="Times New Roman"/>
          <w:b/>
          <w:bCs/>
        </w:rPr>
        <w:t>. ЭТАПЫ РЕАЛИЗАЦИИ ПРОГРАММЫ</w:t>
      </w:r>
    </w:p>
    <w:p w:rsidR="004563B7" w:rsidRPr="004563B7" w:rsidRDefault="004563B7" w:rsidP="004563B7">
      <w:pPr>
        <w:ind w:left="708"/>
        <w:jc w:val="center"/>
        <w:rPr>
          <w:rFonts w:ascii="Times New Roman" w:hAnsi="Times New Roman"/>
          <w:b/>
          <w:bCs/>
        </w:rPr>
      </w:pPr>
    </w:p>
    <w:p w:rsidR="004563B7" w:rsidRPr="004563B7" w:rsidRDefault="004563B7" w:rsidP="004563B7">
      <w:pPr>
        <w:ind w:firstLine="709"/>
        <w:jc w:val="both"/>
        <w:rPr>
          <w:rFonts w:ascii="Times New Roman" w:hAnsi="Times New Roman"/>
        </w:rPr>
      </w:pPr>
      <w:r w:rsidRPr="004563B7">
        <w:rPr>
          <w:rFonts w:ascii="Times New Roman" w:hAnsi="Times New Roman"/>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4563B7" w:rsidRPr="004563B7" w:rsidRDefault="004563B7" w:rsidP="004563B7">
      <w:pPr>
        <w:jc w:val="both"/>
        <w:rPr>
          <w:rFonts w:ascii="Times New Roman" w:hAnsi="Times New Roman"/>
        </w:rPr>
      </w:pPr>
      <w:r w:rsidRPr="004563B7">
        <w:rPr>
          <w:rFonts w:ascii="Times New Roman" w:hAnsi="Times New Roman"/>
        </w:rPr>
        <w:t>На первом этапе (20</w:t>
      </w:r>
      <w:r w:rsidR="00D60032">
        <w:rPr>
          <w:rFonts w:ascii="Times New Roman" w:hAnsi="Times New Roman"/>
        </w:rPr>
        <w:t>21</w:t>
      </w:r>
      <w:r w:rsidRPr="004563B7">
        <w:rPr>
          <w:rFonts w:ascii="Times New Roman" w:hAnsi="Times New Roman"/>
        </w:rPr>
        <w:t xml:space="preserve"> г.) планируется:</w:t>
      </w:r>
    </w:p>
    <w:p w:rsidR="004563B7" w:rsidRPr="004563B7" w:rsidRDefault="004563B7" w:rsidP="004563B7">
      <w:pPr>
        <w:ind w:firstLine="567"/>
        <w:jc w:val="both"/>
        <w:rPr>
          <w:rFonts w:ascii="Times New Roman" w:hAnsi="Times New Roman"/>
        </w:rPr>
      </w:pPr>
      <w:r w:rsidRPr="004563B7">
        <w:rPr>
          <w:rFonts w:ascii="Times New Roman" w:hAnsi="Times New Roman"/>
        </w:rPr>
        <w:t>- подготовка проектно - сметной документации на реконструкцию, строительство и капитальный ремонт объектов коммунальной инфраструктуры за счет средств местного бюджета и внебюджетных средств. На втором этапе (20</w:t>
      </w:r>
      <w:r w:rsidR="00D60032">
        <w:rPr>
          <w:rFonts w:ascii="Times New Roman" w:hAnsi="Times New Roman"/>
        </w:rPr>
        <w:t>21</w:t>
      </w:r>
      <w:r w:rsidRPr="004563B7">
        <w:rPr>
          <w:rFonts w:ascii="Times New Roman" w:hAnsi="Times New Roman"/>
        </w:rPr>
        <w:t>-20</w:t>
      </w:r>
      <w:r w:rsidR="00D60032">
        <w:rPr>
          <w:rFonts w:ascii="Times New Roman" w:hAnsi="Times New Roman"/>
        </w:rPr>
        <w:t>25</w:t>
      </w:r>
      <w:r w:rsidRPr="004563B7">
        <w:rPr>
          <w:rFonts w:ascii="Times New Roman" w:hAnsi="Times New Roman"/>
        </w:rPr>
        <w:t xml:space="preserve"> годы) планируется:</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 строительство, реконструкция и капитальный ремонт объектов коммунальной инфраструктуры за счет средств федерального, республиканского, местного бюджетов и внебюджетных средств. Данной Подпрограммой определены оптимальные варианты модернизации коммунальной инфраструктуры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направленные на достижение финансово - сбалансированного состояния, при котором поселение содержит и развивает инфраструктуру за счет собственных средств, не используя (или </w:t>
      </w:r>
      <w:proofErr w:type="spellStart"/>
      <w:r w:rsidRPr="004563B7">
        <w:rPr>
          <w:rFonts w:ascii="Times New Roman" w:hAnsi="Times New Roman"/>
        </w:rPr>
        <w:t>минимизируя</w:t>
      </w:r>
      <w:proofErr w:type="spellEnd"/>
      <w:r w:rsidRPr="004563B7">
        <w:rPr>
          <w:rFonts w:ascii="Times New Roman" w:hAnsi="Times New Roman"/>
        </w:rPr>
        <w:t>) помощь вышестоящих бюджетов.</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Таким образом, приводятся в соответствие уровни технического благоустройства поселения и уровень их социально - экономического развития. На основании программы комплексного развития систем коммунальной инфраструктуры в течение </w:t>
      </w:r>
      <w:r w:rsidRPr="004F331B">
        <w:rPr>
          <w:rFonts w:ascii="Times New Roman" w:hAnsi="Times New Roman"/>
        </w:rPr>
        <w:t>20</w:t>
      </w:r>
      <w:r w:rsidR="00B74B3C" w:rsidRPr="004F331B">
        <w:rPr>
          <w:rFonts w:ascii="Times New Roman" w:hAnsi="Times New Roman"/>
        </w:rPr>
        <w:t>21</w:t>
      </w:r>
      <w:r w:rsidRPr="004F331B">
        <w:rPr>
          <w:rFonts w:ascii="Times New Roman" w:hAnsi="Times New Roman"/>
        </w:rPr>
        <w:t xml:space="preserve"> года</w:t>
      </w:r>
      <w:r w:rsidRPr="004563B7">
        <w:rPr>
          <w:rFonts w:ascii="Times New Roman" w:hAnsi="Times New Roman"/>
        </w:rPr>
        <w:t xml:space="preserve"> в </w:t>
      </w:r>
      <w:proofErr w:type="spellStart"/>
      <w:r w:rsidRPr="004563B7">
        <w:rPr>
          <w:rFonts w:ascii="Times New Roman" w:hAnsi="Times New Roman"/>
        </w:rPr>
        <w:t>Сутчевском</w:t>
      </w:r>
      <w:proofErr w:type="spellEnd"/>
      <w:r w:rsidRPr="004563B7">
        <w:rPr>
          <w:rFonts w:ascii="Times New Roman" w:hAnsi="Times New Roman"/>
        </w:rPr>
        <w:t xml:space="preserve"> сельском поселении </w:t>
      </w:r>
      <w:proofErr w:type="spellStart"/>
      <w:r w:rsidRPr="004563B7">
        <w:rPr>
          <w:rFonts w:ascii="Times New Roman" w:hAnsi="Times New Roman"/>
        </w:rPr>
        <w:t>Мариинско-Посадском</w:t>
      </w:r>
      <w:proofErr w:type="spellEnd"/>
      <w:r w:rsidRPr="004563B7">
        <w:rPr>
          <w:rFonts w:ascii="Times New Roman" w:hAnsi="Times New Roman"/>
        </w:rPr>
        <w:t xml:space="preserve"> районе будет разработана документация по обоснованию инвестиций на каждый объект коммунальной инфраструктуры, подлежащей модернизации, реконструкции или новому строительству.</w:t>
      </w:r>
    </w:p>
    <w:p w:rsidR="004563B7" w:rsidRPr="004F331B" w:rsidRDefault="004563B7" w:rsidP="004563B7">
      <w:pPr>
        <w:ind w:firstLine="567"/>
        <w:jc w:val="both"/>
        <w:rPr>
          <w:rFonts w:ascii="Times New Roman" w:hAnsi="Times New Roman"/>
        </w:rPr>
      </w:pPr>
      <w:r w:rsidRPr="004563B7">
        <w:rPr>
          <w:rFonts w:ascii="Times New Roman" w:hAnsi="Times New Roman"/>
        </w:rPr>
        <w:t xml:space="preserve">Перечисленные работы в полном объеме финансируются из средств федерального, республиканского, местного бюджетов и внебюджетных источников. Соответствующие затраты запланированы в размере </w:t>
      </w:r>
      <w:r w:rsidR="004F331B">
        <w:rPr>
          <w:rFonts w:ascii="Times New Roman" w:hAnsi="Times New Roman"/>
        </w:rPr>
        <w:t>13230000</w:t>
      </w:r>
      <w:r w:rsidRPr="0017305B">
        <w:rPr>
          <w:rFonts w:ascii="Times New Roman" w:hAnsi="Times New Roman"/>
          <w:color w:val="FF0000"/>
        </w:rPr>
        <w:t xml:space="preserve"> </w:t>
      </w:r>
      <w:r w:rsidRPr="004F331B">
        <w:rPr>
          <w:rFonts w:ascii="Times New Roman" w:hAnsi="Times New Roman"/>
        </w:rPr>
        <w:t>рублей.</w:t>
      </w:r>
    </w:p>
    <w:p w:rsidR="004563B7" w:rsidRPr="004563B7" w:rsidRDefault="004563B7" w:rsidP="004563B7">
      <w:pPr>
        <w:ind w:left="708"/>
        <w:jc w:val="both"/>
        <w:rPr>
          <w:rFonts w:ascii="Times New Roman" w:hAnsi="Times New Roman"/>
        </w:rPr>
      </w:pPr>
    </w:p>
    <w:p w:rsidR="004563B7" w:rsidRPr="004563B7" w:rsidRDefault="004563B7" w:rsidP="004563B7">
      <w:pPr>
        <w:ind w:left="705"/>
        <w:jc w:val="center"/>
        <w:rPr>
          <w:rFonts w:ascii="Times New Roman" w:hAnsi="Times New Roman"/>
          <w:b/>
          <w:bCs/>
        </w:rPr>
      </w:pPr>
      <w:r w:rsidRPr="004563B7">
        <w:rPr>
          <w:rFonts w:ascii="Times New Roman" w:hAnsi="Times New Roman"/>
          <w:b/>
          <w:bCs/>
          <w:lang w:val="en-US"/>
        </w:rPr>
        <w:lastRenderedPageBreak/>
        <w:t>VI</w:t>
      </w:r>
      <w:r w:rsidRPr="004563B7">
        <w:rPr>
          <w:rFonts w:ascii="Times New Roman" w:hAnsi="Times New Roman"/>
          <w:b/>
          <w:bCs/>
        </w:rPr>
        <w:t>. ОСНОВНЫЕ ПРИНЦИПЫ И ТРЕБОВАНИЯ К РЕШЕНИЮ ЗАДАЧ ПРОГРАММЫ</w:t>
      </w:r>
    </w:p>
    <w:p w:rsidR="004563B7" w:rsidRPr="004563B7" w:rsidRDefault="004563B7" w:rsidP="004563B7">
      <w:pPr>
        <w:ind w:firstLine="567"/>
        <w:jc w:val="both"/>
        <w:rPr>
          <w:rFonts w:ascii="Times New Roman" w:hAnsi="Times New Roman"/>
        </w:rPr>
      </w:pPr>
      <w:r w:rsidRPr="004563B7">
        <w:rPr>
          <w:rFonts w:ascii="Times New Roman" w:hAnsi="Times New Roman"/>
        </w:rPr>
        <w:t>При разработке программы учтены следующие принципы:</w:t>
      </w:r>
    </w:p>
    <w:p w:rsidR="004563B7" w:rsidRPr="004563B7" w:rsidRDefault="004563B7" w:rsidP="004563B7">
      <w:pPr>
        <w:ind w:firstLine="567"/>
        <w:jc w:val="both"/>
        <w:rPr>
          <w:rFonts w:ascii="Times New Roman" w:hAnsi="Times New Roman"/>
        </w:rPr>
      </w:pPr>
      <w:r w:rsidRPr="004563B7">
        <w:rPr>
          <w:rFonts w:ascii="Times New Roman" w:hAnsi="Times New Roman"/>
        </w:rPr>
        <w:t>1. Программа:</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 </w:t>
      </w:r>
      <w:proofErr w:type="gramStart"/>
      <w:r w:rsidRPr="004563B7">
        <w:rPr>
          <w:rFonts w:ascii="Times New Roman" w:hAnsi="Times New Roman"/>
        </w:rPr>
        <w:t>основана</w:t>
      </w:r>
      <w:proofErr w:type="gramEnd"/>
      <w:r w:rsidRPr="004563B7">
        <w:rPr>
          <w:rFonts w:ascii="Times New Roman" w:hAnsi="Times New Roman"/>
        </w:rPr>
        <w:t xml:space="preserve"> на программе социально - экономического развития поселения;</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 </w:t>
      </w:r>
      <w:proofErr w:type="gramStart"/>
      <w:r w:rsidRPr="004563B7">
        <w:rPr>
          <w:rFonts w:ascii="Times New Roman" w:hAnsi="Times New Roman"/>
        </w:rPr>
        <w:t>направлена</w:t>
      </w:r>
      <w:proofErr w:type="gramEnd"/>
      <w:r w:rsidRPr="004563B7">
        <w:rPr>
          <w:rFonts w:ascii="Times New Roman" w:hAnsi="Times New Roman"/>
        </w:rPr>
        <w:t xml:space="preserve"> на обеспечение соответствия уровня технического благоустройства поселения и уровня его социально - экономического развития;</w:t>
      </w:r>
    </w:p>
    <w:p w:rsidR="004563B7" w:rsidRPr="004563B7" w:rsidRDefault="004563B7" w:rsidP="004563B7">
      <w:pPr>
        <w:ind w:firstLine="567"/>
        <w:jc w:val="both"/>
        <w:rPr>
          <w:rFonts w:ascii="Times New Roman" w:hAnsi="Times New Roman"/>
        </w:rPr>
      </w:pPr>
      <w:r w:rsidRPr="004563B7">
        <w:rPr>
          <w:rFonts w:ascii="Times New Roman" w:hAnsi="Times New Roman"/>
        </w:rPr>
        <w:t>- целесообразна с точки зрения поселения в целом, а не с точки зрения интересов организации, которая в данный момент эксплуатирует объекты коммунальной инфраструктуры населенного пункта,</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2. Заказчиком программы является Администрация </w:t>
      </w:r>
      <w:proofErr w:type="spellStart"/>
      <w:r w:rsidRPr="004563B7">
        <w:rPr>
          <w:rFonts w:ascii="Times New Roman" w:hAnsi="Times New Roman"/>
        </w:rPr>
        <w:t>Сутчевского</w:t>
      </w:r>
      <w:proofErr w:type="spellEnd"/>
      <w:r w:rsidRPr="004563B7">
        <w:rPr>
          <w:rFonts w:ascii="Times New Roman" w:hAnsi="Times New Roman"/>
        </w:rPr>
        <w:t xml:space="preserve">  сельского поселения Мариинско-Посадского района Чувашской Республики.</w:t>
      </w:r>
    </w:p>
    <w:p w:rsidR="004563B7" w:rsidRPr="004563B7" w:rsidRDefault="004563B7" w:rsidP="004563B7">
      <w:pPr>
        <w:ind w:firstLine="567"/>
        <w:jc w:val="both"/>
        <w:rPr>
          <w:rFonts w:ascii="Times New Roman" w:hAnsi="Times New Roman"/>
        </w:rPr>
      </w:pPr>
      <w:r w:rsidRPr="004563B7">
        <w:rPr>
          <w:rFonts w:ascii="Times New Roman" w:hAnsi="Times New Roman"/>
        </w:rPr>
        <w:t>3. Критерии для выбора технических решений и очередности реализации мероприятий программы устанавливаются на основе анализа следующих показателей:</w:t>
      </w:r>
    </w:p>
    <w:p w:rsidR="004563B7" w:rsidRPr="004563B7" w:rsidRDefault="004563B7" w:rsidP="004563B7">
      <w:pPr>
        <w:ind w:firstLine="567"/>
        <w:jc w:val="both"/>
        <w:rPr>
          <w:rFonts w:ascii="Times New Roman" w:hAnsi="Times New Roman"/>
        </w:rPr>
      </w:pPr>
      <w:r w:rsidRPr="004563B7">
        <w:rPr>
          <w:rFonts w:ascii="Times New Roman" w:hAnsi="Times New Roman"/>
        </w:rPr>
        <w:t>- 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80%);</w:t>
      </w:r>
    </w:p>
    <w:p w:rsidR="004563B7" w:rsidRPr="004563B7" w:rsidRDefault="004563B7" w:rsidP="004563B7">
      <w:pPr>
        <w:ind w:firstLine="567"/>
        <w:jc w:val="both"/>
        <w:rPr>
          <w:rFonts w:ascii="Times New Roman" w:hAnsi="Times New Roman"/>
        </w:rPr>
      </w:pPr>
      <w:r w:rsidRPr="004563B7">
        <w:rPr>
          <w:rFonts w:ascii="Times New Roman" w:hAnsi="Times New Roman"/>
        </w:rPr>
        <w:t>- объем затрат при эксплуатации объекта инфраструктур;</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 количество потребителей - получателей </w:t>
      </w:r>
      <w:proofErr w:type="spellStart"/>
      <w:r w:rsidRPr="004563B7">
        <w:rPr>
          <w:rFonts w:ascii="Times New Roman" w:hAnsi="Times New Roman"/>
        </w:rPr>
        <w:t>жилищно</w:t>
      </w:r>
      <w:proofErr w:type="spellEnd"/>
      <w:r w:rsidRPr="004563B7">
        <w:rPr>
          <w:rFonts w:ascii="Times New Roman" w:hAnsi="Times New Roman"/>
        </w:rPr>
        <w:t xml:space="preserve"> - коммунальных услуг от модернизируемого объекта;</w:t>
      </w:r>
    </w:p>
    <w:p w:rsidR="004563B7" w:rsidRPr="004563B7" w:rsidRDefault="004563B7" w:rsidP="004563B7">
      <w:pPr>
        <w:ind w:firstLine="567"/>
        <w:jc w:val="both"/>
        <w:rPr>
          <w:rFonts w:ascii="Times New Roman" w:hAnsi="Times New Roman"/>
        </w:rPr>
      </w:pPr>
      <w:r w:rsidRPr="004563B7">
        <w:rPr>
          <w:rFonts w:ascii="Times New Roman" w:hAnsi="Times New Roman"/>
        </w:rPr>
        <w:t>- экологический эффект от мероприятия.</w:t>
      </w:r>
    </w:p>
    <w:p w:rsidR="004563B7" w:rsidRPr="004563B7" w:rsidRDefault="004563B7" w:rsidP="004563B7">
      <w:pPr>
        <w:ind w:firstLine="567"/>
        <w:jc w:val="both"/>
        <w:rPr>
          <w:rFonts w:ascii="Times New Roman" w:hAnsi="Times New Roman"/>
        </w:rPr>
      </w:pPr>
      <w:r w:rsidRPr="004563B7">
        <w:rPr>
          <w:rFonts w:ascii="Times New Roman" w:hAnsi="Times New Roman"/>
        </w:rPr>
        <w:t>4. Дополнительные технические требования к мероприятиям программы.</w:t>
      </w:r>
    </w:p>
    <w:p w:rsidR="004563B7" w:rsidRPr="004563B7" w:rsidRDefault="004563B7" w:rsidP="004563B7">
      <w:pPr>
        <w:ind w:firstLine="567"/>
        <w:jc w:val="both"/>
        <w:rPr>
          <w:rFonts w:ascii="Times New Roman" w:hAnsi="Times New Roman"/>
        </w:rPr>
      </w:pPr>
      <w:r w:rsidRPr="004563B7">
        <w:rPr>
          <w:rFonts w:ascii="Times New Roman" w:hAnsi="Times New Roman"/>
        </w:rPr>
        <w:t xml:space="preserve">Принимая во внимание наибольший удельный вес платежей за тепловую энергию в общей структуре платежей населения за </w:t>
      </w:r>
      <w:proofErr w:type="spellStart"/>
      <w:r w:rsidRPr="004563B7">
        <w:rPr>
          <w:rFonts w:ascii="Times New Roman" w:hAnsi="Times New Roman"/>
        </w:rPr>
        <w:t>жилищно</w:t>
      </w:r>
      <w:proofErr w:type="spellEnd"/>
      <w:r w:rsidRPr="004563B7">
        <w:rPr>
          <w:rFonts w:ascii="Times New Roman" w:hAnsi="Times New Roman"/>
        </w:rPr>
        <w:t xml:space="preserve"> - коммунальные услуги, основное внимание уделяется модернизации систем теплоснабжения поселений с определением оптимального использования схемы централизованного теплоснабжения или применение автономных и индивидуальных источников теплоснабжения жилых домов (квартир) и объектов соцкультбыта. Кроме того, предусмотрены мероприятия по повышению эффективности источников теплоснабжения, энергосбережению, уменьшению потерь при транспортировке тепла.</w:t>
      </w:r>
    </w:p>
    <w:p w:rsidR="004563B7" w:rsidRPr="004563B7" w:rsidRDefault="004563B7" w:rsidP="004563B7">
      <w:pPr>
        <w:ind w:firstLine="567"/>
        <w:jc w:val="both"/>
        <w:rPr>
          <w:rFonts w:ascii="Times New Roman" w:hAnsi="Times New Roman"/>
        </w:rPr>
      </w:pPr>
      <w:r w:rsidRPr="004563B7">
        <w:rPr>
          <w:rFonts w:ascii="Times New Roman" w:hAnsi="Times New Roman"/>
        </w:rPr>
        <w:t>Подпрограммой устанавливается необходимость проведения мероприятий по энергоснабжению при производстве, транспортировке и потреблении энергоресурсов, стимулирования установки приборов коммерческого учета воды, прежде всего, индивидуального (поквартирного) пользования.</w:t>
      </w:r>
    </w:p>
    <w:p w:rsidR="004563B7" w:rsidRPr="004563B7" w:rsidRDefault="004563B7" w:rsidP="004563B7">
      <w:pPr>
        <w:ind w:left="705"/>
        <w:jc w:val="center"/>
        <w:rPr>
          <w:rFonts w:ascii="Times New Roman" w:hAnsi="Times New Roman"/>
          <w:b/>
          <w:bCs/>
        </w:rPr>
      </w:pPr>
    </w:p>
    <w:p w:rsidR="004563B7" w:rsidRPr="004563B7" w:rsidRDefault="004563B7" w:rsidP="004563B7">
      <w:pPr>
        <w:ind w:left="705"/>
        <w:jc w:val="center"/>
        <w:rPr>
          <w:rFonts w:ascii="Times New Roman" w:hAnsi="Times New Roman"/>
          <w:b/>
          <w:bCs/>
        </w:rPr>
      </w:pPr>
      <w:r w:rsidRPr="004563B7">
        <w:rPr>
          <w:rFonts w:ascii="Times New Roman" w:hAnsi="Times New Roman"/>
          <w:b/>
          <w:bCs/>
          <w:lang w:val="en-US"/>
        </w:rPr>
        <w:t>VII</w:t>
      </w:r>
      <w:r w:rsidRPr="004563B7">
        <w:rPr>
          <w:rFonts w:ascii="Times New Roman" w:hAnsi="Times New Roman"/>
          <w:b/>
          <w:bCs/>
        </w:rPr>
        <w:t>. РЕСУРСНОЕ ОБЕСПЕЧЕНИЕ ПРОГРАММЫ</w:t>
      </w:r>
    </w:p>
    <w:p w:rsidR="004563B7" w:rsidRPr="004563B7" w:rsidRDefault="004563B7" w:rsidP="004563B7">
      <w:pPr>
        <w:ind w:firstLine="705"/>
        <w:jc w:val="both"/>
        <w:rPr>
          <w:rFonts w:ascii="Times New Roman" w:hAnsi="Times New Roman"/>
        </w:rPr>
      </w:pPr>
      <w:r w:rsidRPr="004563B7">
        <w:rPr>
          <w:rFonts w:ascii="Times New Roman" w:hAnsi="Times New Roman"/>
        </w:rPr>
        <w:t>Имеется предварительная информация о составе и объемах работ, необходимых при проведении в нормативное состояние существующих объектов коммунальной инфраструктуры поселения. Проведенным анализом была определена стоимость работ по укрупненным сметным расценкам, в том числе:</w:t>
      </w:r>
    </w:p>
    <w:p w:rsidR="004563B7" w:rsidRPr="004F331B" w:rsidRDefault="004563B7" w:rsidP="004563B7">
      <w:pPr>
        <w:ind w:firstLine="709"/>
        <w:jc w:val="both"/>
        <w:rPr>
          <w:rFonts w:ascii="Times New Roman" w:hAnsi="Times New Roman"/>
        </w:rPr>
      </w:pPr>
      <w:r w:rsidRPr="004563B7">
        <w:rPr>
          <w:rFonts w:ascii="Times New Roman" w:hAnsi="Times New Roman"/>
        </w:rPr>
        <w:t>- приведение в нормативное состояние систем водоснабжения и водоотведения поселений (в т.ч. очистных сооружений</w:t>
      </w:r>
      <w:r w:rsidRPr="004F331B">
        <w:rPr>
          <w:rFonts w:ascii="Times New Roman" w:hAnsi="Times New Roman"/>
        </w:rPr>
        <w:t xml:space="preserve">) </w:t>
      </w:r>
      <w:r w:rsidR="004F331B" w:rsidRPr="004F331B">
        <w:rPr>
          <w:rFonts w:ascii="Times New Roman" w:hAnsi="Times New Roman"/>
        </w:rPr>
        <w:t>15230000</w:t>
      </w:r>
      <w:r w:rsidRPr="004F331B">
        <w:rPr>
          <w:rFonts w:ascii="Times New Roman" w:hAnsi="Times New Roman"/>
        </w:rPr>
        <w:t xml:space="preserve"> тыс. рублей.</w:t>
      </w:r>
    </w:p>
    <w:p w:rsidR="004563B7" w:rsidRPr="004563B7" w:rsidRDefault="004563B7" w:rsidP="004563B7">
      <w:pPr>
        <w:ind w:firstLine="705"/>
        <w:jc w:val="both"/>
        <w:rPr>
          <w:rFonts w:ascii="Times New Roman" w:hAnsi="Times New Roman"/>
        </w:rPr>
      </w:pPr>
      <w:r w:rsidRPr="004563B7">
        <w:rPr>
          <w:rFonts w:ascii="Times New Roman" w:hAnsi="Times New Roman"/>
        </w:rPr>
        <w:t>Финансирование настоящей программы предусматривается осуществлять за счет федерального, республиканского и местных бюджетов, внебюджетных источников.</w:t>
      </w:r>
    </w:p>
    <w:p w:rsidR="004563B7" w:rsidRPr="004563B7" w:rsidRDefault="004563B7" w:rsidP="004563B7">
      <w:pPr>
        <w:ind w:firstLine="705"/>
        <w:jc w:val="both"/>
        <w:rPr>
          <w:rFonts w:ascii="Times New Roman" w:hAnsi="Times New Roman"/>
        </w:rPr>
      </w:pPr>
    </w:p>
    <w:p w:rsidR="004563B7" w:rsidRPr="004563B7" w:rsidRDefault="004563B7" w:rsidP="004563B7">
      <w:pPr>
        <w:ind w:firstLine="708"/>
        <w:jc w:val="both"/>
        <w:rPr>
          <w:rFonts w:ascii="Times New Roman" w:hAnsi="Times New Roman"/>
          <w:b/>
          <w:bCs/>
        </w:rPr>
      </w:pPr>
      <w:r w:rsidRPr="004563B7">
        <w:rPr>
          <w:rFonts w:ascii="Times New Roman" w:hAnsi="Times New Roman"/>
        </w:rPr>
        <w:t>Подпрограммой определено, что средства местного и внебюджетных источников направляются на изготовление проектно - сметной документации на строительство, реконструкцию, капитальный ремонт мероприятий, отраженных в таблице. Средства федерального и республиканского бюджетов будут направлены на осуществление мероприятий, изложенных в таблице</w:t>
      </w:r>
      <w:r w:rsidRPr="004563B7">
        <w:rPr>
          <w:rFonts w:ascii="Times New Roman" w:hAnsi="Times New Roman"/>
          <w:b/>
          <w:bCs/>
        </w:rPr>
        <w:t>.</w:t>
      </w:r>
    </w:p>
    <w:p w:rsidR="004563B7" w:rsidRPr="004563B7" w:rsidRDefault="004563B7" w:rsidP="004563B7">
      <w:pPr>
        <w:jc w:val="center"/>
        <w:rPr>
          <w:rFonts w:ascii="Times New Roman" w:hAnsi="Times New Roman"/>
          <w:b/>
          <w:bCs/>
        </w:rPr>
      </w:pPr>
    </w:p>
    <w:p w:rsidR="004563B7" w:rsidRPr="004563B7" w:rsidRDefault="004563B7" w:rsidP="004563B7">
      <w:pPr>
        <w:jc w:val="center"/>
        <w:rPr>
          <w:rFonts w:ascii="Times New Roman" w:hAnsi="Times New Roman"/>
          <w:b/>
          <w:bCs/>
        </w:rPr>
      </w:pPr>
    </w:p>
    <w:p w:rsidR="004563B7" w:rsidRPr="004563B7" w:rsidRDefault="004563B7" w:rsidP="004563B7">
      <w:pPr>
        <w:jc w:val="center"/>
        <w:rPr>
          <w:rFonts w:ascii="Times New Roman" w:hAnsi="Times New Roman"/>
          <w:b/>
          <w:bCs/>
        </w:rPr>
      </w:pPr>
    </w:p>
    <w:p w:rsidR="004563B7" w:rsidRPr="004563B7" w:rsidRDefault="004563B7" w:rsidP="004563B7">
      <w:pPr>
        <w:jc w:val="center"/>
        <w:rPr>
          <w:rFonts w:ascii="Times New Roman" w:hAnsi="Times New Roman"/>
          <w:b/>
          <w:bCs/>
        </w:rPr>
      </w:pPr>
      <w:r w:rsidRPr="004563B7">
        <w:rPr>
          <w:rFonts w:ascii="Times New Roman" w:hAnsi="Times New Roman"/>
          <w:b/>
          <w:bCs/>
          <w:lang w:val="en-US"/>
        </w:rPr>
        <w:t>VIII</w:t>
      </w:r>
      <w:r w:rsidRPr="004563B7">
        <w:rPr>
          <w:rFonts w:ascii="Times New Roman" w:hAnsi="Times New Roman"/>
          <w:b/>
          <w:bCs/>
        </w:rPr>
        <w:t>. УПРАВЛЕНИЕ ПРОГРАММОЙ, ФОРМЫ И ПОРЯДОК ОСУЩЕСТВЕНИЯ КОНТРОЛЯ НАД ЕЕ РЕАЛИЗАЦИЕЙ.</w:t>
      </w:r>
    </w:p>
    <w:p w:rsidR="004563B7" w:rsidRPr="004563B7" w:rsidRDefault="004563B7" w:rsidP="004563B7">
      <w:pPr>
        <w:ind w:firstLine="708"/>
        <w:jc w:val="center"/>
        <w:rPr>
          <w:rFonts w:ascii="Times New Roman" w:hAnsi="Times New Roman"/>
          <w:b/>
          <w:bCs/>
        </w:rPr>
      </w:pPr>
    </w:p>
    <w:p w:rsidR="004563B7" w:rsidRPr="004563B7" w:rsidRDefault="004563B7" w:rsidP="004563B7">
      <w:pPr>
        <w:pStyle w:val="3"/>
        <w:rPr>
          <w:sz w:val="24"/>
          <w:szCs w:val="24"/>
        </w:rPr>
      </w:pPr>
      <w:r w:rsidRPr="004563B7">
        <w:rPr>
          <w:sz w:val="24"/>
          <w:szCs w:val="24"/>
        </w:rPr>
        <w:tab/>
        <w:t xml:space="preserve">Ответственным за реализацию программы является глава </w:t>
      </w:r>
      <w:proofErr w:type="spellStart"/>
      <w:r w:rsidRPr="004563B7">
        <w:rPr>
          <w:sz w:val="24"/>
          <w:szCs w:val="24"/>
        </w:rPr>
        <w:t>Сутчевского</w:t>
      </w:r>
      <w:proofErr w:type="spellEnd"/>
      <w:r w:rsidRPr="004563B7">
        <w:rPr>
          <w:sz w:val="24"/>
          <w:szCs w:val="24"/>
        </w:rPr>
        <w:t xml:space="preserve">  сельского поселения Мариинско-Посадского района.</w:t>
      </w:r>
    </w:p>
    <w:p w:rsidR="004563B7" w:rsidRPr="004563B7" w:rsidRDefault="004563B7" w:rsidP="0017305B">
      <w:pPr>
        <w:jc w:val="both"/>
        <w:rPr>
          <w:rFonts w:ascii="Times New Roman" w:hAnsi="Times New Roman"/>
          <w:b/>
          <w:bCs/>
        </w:rPr>
      </w:pPr>
      <w:r w:rsidRPr="004563B7">
        <w:rPr>
          <w:rFonts w:ascii="Times New Roman" w:hAnsi="Times New Roman"/>
        </w:rPr>
        <w:tab/>
      </w:r>
    </w:p>
    <w:p w:rsidR="004563B7" w:rsidRPr="004563B7" w:rsidRDefault="004563B7" w:rsidP="004563B7">
      <w:pPr>
        <w:jc w:val="center"/>
        <w:rPr>
          <w:rFonts w:ascii="Times New Roman" w:hAnsi="Times New Roman"/>
          <w:b/>
          <w:bCs/>
        </w:rPr>
      </w:pPr>
      <w:r w:rsidRPr="004563B7">
        <w:rPr>
          <w:rFonts w:ascii="Times New Roman" w:hAnsi="Times New Roman"/>
          <w:b/>
          <w:bCs/>
          <w:lang w:val="en-US"/>
        </w:rPr>
        <w:t>IX</w:t>
      </w:r>
      <w:r w:rsidRPr="004563B7">
        <w:rPr>
          <w:rFonts w:ascii="Times New Roman" w:hAnsi="Times New Roman"/>
          <w:b/>
          <w:bCs/>
        </w:rPr>
        <w:t>. ОЖИДАЕМЫЕ СОЦИАЛЬНО - ЭКОНОМИЧЕСКИЕ (ЭКОЛОГИЧЕСКИЕ) РЕЗУЛЬТАТЫ ОТ РЕАЛИЗАЦИИ ПРОГРАММЫ</w:t>
      </w:r>
    </w:p>
    <w:p w:rsidR="004563B7" w:rsidRPr="004563B7" w:rsidRDefault="004563B7" w:rsidP="0017305B">
      <w:pPr>
        <w:pStyle w:val="a6"/>
        <w:ind w:firstLine="709"/>
        <w:jc w:val="both"/>
        <w:rPr>
          <w:rFonts w:ascii="Times New Roman" w:hAnsi="Times New Roman"/>
          <w:sz w:val="24"/>
          <w:szCs w:val="24"/>
        </w:rPr>
      </w:pPr>
      <w:r w:rsidRPr="004563B7">
        <w:rPr>
          <w:rFonts w:ascii="Times New Roman" w:hAnsi="Times New Roman"/>
          <w:bCs/>
          <w:sz w:val="24"/>
          <w:szCs w:val="24"/>
        </w:rPr>
        <w:t>Реализация программы по развитию систем   водоснабжения,  водоотведения и газификации позволит:</w:t>
      </w:r>
    </w:p>
    <w:p w:rsidR="004563B7" w:rsidRPr="004563B7" w:rsidRDefault="004563B7" w:rsidP="004563B7">
      <w:pPr>
        <w:pStyle w:val="a6"/>
        <w:jc w:val="both"/>
        <w:rPr>
          <w:rFonts w:ascii="Times New Roman" w:hAnsi="Times New Roman"/>
          <w:sz w:val="24"/>
          <w:szCs w:val="24"/>
        </w:rPr>
      </w:pPr>
      <w:r w:rsidRPr="004563B7">
        <w:rPr>
          <w:rFonts w:ascii="Times New Roman" w:hAnsi="Times New Roman"/>
          <w:bCs/>
          <w:sz w:val="24"/>
          <w:szCs w:val="24"/>
        </w:rPr>
        <w:t> </w:t>
      </w:r>
    </w:p>
    <w:p w:rsidR="004563B7" w:rsidRPr="004563B7" w:rsidRDefault="004563B7" w:rsidP="0017305B">
      <w:pPr>
        <w:pStyle w:val="a6"/>
        <w:ind w:firstLine="709"/>
        <w:jc w:val="both"/>
        <w:rPr>
          <w:rFonts w:ascii="Times New Roman" w:hAnsi="Times New Roman"/>
          <w:sz w:val="24"/>
          <w:szCs w:val="24"/>
        </w:rPr>
      </w:pPr>
      <w:r w:rsidRPr="004563B7">
        <w:rPr>
          <w:rFonts w:ascii="Times New Roman" w:hAnsi="Times New Roman"/>
          <w:sz w:val="24"/>
          <w:szCs w:val="24"/>
        </w:rPr>
        <w:t>1) обеспечить возможность подключения к системам газоснабжения, водоснабжения и водоотведения объектов жилищного и гражданского строительства на территории муниципального образования на период 20</w:t>
      </w:r>
      <w:r w:rsidR="00B74B3C">
        <w:rPr>
          <w:rFonts w:ascii="Times New Roman" w:hAnsi="Times New Roman"/>
          <w:sz w:val="24"/>
          <w:szCs w:val="24"/>
        </w:rPr>
        <w:t>21</w:t>
      </w:r>
      <w:r w:rsidRPr="004563B7">
        <w:rPr>
          <w:rFonts w:ascii="Times New Roman" w:hAnsi="Times New Roman"/>
          <w:sz w:val="24"/>
          <w:szCs w:val="24"/>
        </w:rPr>
        <w:t>-202</w:t>
      </w:r>
      <w:r w:rsidR="00B74B3C">
        <w:rPr>
          <w:rFonts w:ascii="Times New Roman" w:hAnsi="Times New Roman"/>
          <w:sz w:val="24"/>
          <w:szCs w:val="24"/>
        </w:rPr>
        <w:t>5</w:t>
      </w:r>
      <w:r w:rsidRPr="004563B7">
        <w:rPr>
          <w:rFonts w:ascii="Times New Roman" w:hAnsi="Times New Roman"/>
          <w:sz w:val="24"/>
          <w:szCs w:val="24"/>
        </w:rPr>
        <w:t xml:space="preserve"> годов; </w:t>
      </w:r>
    </w:p>
    <w:p w:rsidR="004563B7" w:rsidRPr="004563B7" w:rsidRDefault="004563B7" w:rsidP="0017305B">
      <w:pPr>
        <w:pStyle w:val="a6"/>
        <w:ind w:firstLine="709"/>
        <w:jc w:val="both"/>
        <w:rPr>
          <w:rFonts w:ascii="Times New Roman" w:hAnsi="Times New Roman"/>
          <w:sz w:val="24"/>
          <w:szCs w:val="24"/>
        </w:rPr>
      </w:pPr>
      <w:r w:rsidRPr="004563B7">
        <w:rPr>
          <w:rFonts w:ascii="Times New Roman" w:hAnsi="Times New Roman"/>
          <w:sz w:val="24"/>
          <w:szCs w:val="24"/>
        </w:rPr>
        <w:t>2) обеспечить устойчивую работу систем водоснабжения и водоотведения с учетом возрастающего количества потребляемой воды и приема стоков для вновь застраиваемых и реконструируемых объектов;</w:t>
      </w:r>
    </w:p>
    <w:p w:rsidR="004563B7" w:rsidRPr="004563B7" w:rsidRDefault="004563B7" w:rsidP="0017305B">
      <w:pPr>
        <w:pStyle w:val="a6"/>
        <w:ind w:firstLine="709"/>
        <w:rPr>
          <w:rFonts w:ascii="Times New Roman" w:hAnsi="Times New Roman"/>
          <w:sz w:val="24"/>
          <w:szCs w:val="24"/>
        </w:rPr>
      </w:pPr>
      <w:r w:rsidRPr="004563B7">
        <w:rPr>
          <w:rFonts w:ascii="Times New Roman" w:hAnsi="Times New Roman"/>
          <w:sz w:val="24"/>
          <w:szCs w:val="24"/>
        </w:rPr>
        <w:t xml:space="preserve">3) осуществить строительство централизованного газоснабжения, водоснабжения и </w:t>
      </w:r>
      <w:proofErr w:type="gramStart"/>
      <w:r w:rsidRPr="004563B7">
        <w:rPr>
          <w:rFonts w:ascii="Times New Roman" w:hAnsi="Times New Roman"/>
          <w:sz w:val="24"/>
          <w:szCs w:val="24"/>
        </w:rPr>
        <w:t>водоотведения</w:t>
      </w:r>
      <w:proofErr w:type="gramEnd"/>
      <w:r w:rsidRPr="004563B7">
        <w:rPr>
          <w:rFonts w:ascii="Times New Roman" w:hAnsi="Times New Roman"/>
          <w:sz w:val="24"/>
          <w:szCs w:val="24"/>
        </w:rPr>
        <w:t xml:space="preserve"> вновь застраиваемых улиц  деревень;</w:t>
      </w:r>
      <w:r w:rsidRPr="004563B7">
        <w:rPr>
          <w:rFonts w:ascii="Times New Roman" w:hAnsi="Times New Roman"/>
          <w:sz w:val="24"/>
          <w:szCs w:val="24"/>
        </w:rPr>
        <w:br/>
        <w:t xml:space="preserve">           1) отремонтировать  водопроводные сети;</w:t>
      </w:r>
      <w:r w:rsidRPr="004563B7">
        <w:rPr>
          <w:rFonts w:ascii="Times New Roman" w:hAnsi="Times New Roman"/>
          <w:sz w:val="24"/>
          <w:szCs w:val="24"/>
        </w:rPr>
        <w:br/>
        <w:t xml:space="preserve">           2) снизить степень износа основных фондов предприятия на 20 %;</w:t>
      </w:r>
      <w:r w:rsidRPr="004563B7">
        <w:rPr>
          <w:rFonts w:ascii="Times New Roman" w:hAnsi="Times New Roman"/>
          <w:sz w:val="24"/>
          <w:szCs w:val="24"/>
        </w:rPr>
        <w:br/>
        <w:t xml:space="preserve">           3) снизить аварийность на водопроводных сетях;</w:t>
      </w:r>
      <w:r w:rsidRPr="004563B7">
        <w:rPr>
          <w:rFonts w:ascii="Times New Roman" w:hAnsi="Times New Roman"/>
          <w:sz w:val="24"/>
          <w:szCs w:val="24"/>
        </w:rPr>
        <w:br/>
        <w:t xml:space="preserve">           4) уменьшить потери при транспортировке воды до потребителей на 2,7%;</w:t>
      </w:r>
      <w:r w:rsidRPr="004563B7">
        <w:rPr>
          <w:rFonts w:ascii="Times New Roman" w:hAnsi="Times New Roman"/>
          <w:sz w:val="24"/>
          <w:szCs w:val="24"/>
        </w:rPr>
        <w:br/>
        <w:t xml:space="preserve">           5) обеспечить надежность и бесперебойность работы объектов водоснабжения и водоотведения;</w:t>
      </w:r>
      <w:r w:rsidRPr="004563B7">
        <w:rPr>
          <w:rFonts w:ascii="Times New Roman" w:hAnsi="Times New Roman"/>
          <w:sz w:val="24"/>
          <w:szCs w:val="24"/>
        </w:rPr>
        <w:br/>
        <w:t xml:space="preserve">           </w:t>
      </w:r>
      <w:proofErr w:type="gramStart"/>
      <w:r w:rsidRPr="004563B7">
        <w:rPr>
          <w:rFonts w:ascii="Times New Roman" w:hAnsi="Times New Roman"/>
          <w:sz w:val="24"/>
          <w:szCs w:val="24"/>
        </w:rPr>
        <w:t>6) улучшить качественные показатели услуг водоснабжения и водоотведения;</w:t>
      </w:r>
      <w:r w:rsidRPr="004563B7">
        <w:rPr>
          <w:rFonts w:ascii="Times New Roman" w:hAnsi="Times New Roman"/>
          <w:sz w:val="24"/>
          <w:szCs w:val="24"/>
        </w:rPr>
        <w:br/>
        <w:t xml:space="preserve">           7) снизить эксплуатационные расходы на электричество (не менее 5,3 %), требуемое для перекачки;</w:t>
      </w:r>
      <w:r w:rsidRPr="004563B7">
        <w:rPr>
          <w:rFonts w:ascii="Times New Roman" w:hAnsi="Times New Roman"/>
          <w:sz w:val="24"/>
          <w:szCs w:val="24"/>
        </w:rPr>
        <w:br/>
        <w:t xml:space="preserve">           8) исключить возможность срыва водоснабжения и водоотведения в  населенных пунктах поселения из-за поломки оборудования;</w:t>
      </w:r>
      <w:r w:rsidRPr="004563B7">
        <w:rPr>
          <w:rFonts w:ascii="Times New Roman" w:hAnsi="Times New Roman"/>
          <w:sz w:val="24"/>
          <w:szCs w:val="24"/>
        </w:rPr>
        <w:br/>
        <w:t xml:space="preserve">            9) обеспечить требование всех экологических нормативов  в связи с применением новых эффективных технологий очистки сточных вод и обработки осадка;</w:t>
      </w:r>
      <w:proofErr w:type="gramEnd"/>
      <w:r w:rsidRPr="004563B7">
        <w:rPr>
          <w:rFonts w:ascii="Times New Roman" w:hAnsi="Times New Roman"/>
          <w:sz w:val="24"/>
          <w:szCs w:val="24"/>
        </w:rPr>
        <w:t xml:space="preserve"> </w:t>
      </w:r>
      <w:r w:rsidRPr="004563B7">
        <w:rPr>
          <w:rFonts w:ascii="Times New Roman" w:hAnsi="Times New Roman"/>
          <w:sz w:val="24"/>
          <w:szCs w:val="24"/>
        </w:rPr>
        <w:br/>
        <w:t xml:space="preserve">            10) осуществить выполнение природоохранных и энергосберегающих мероприятий;</w:t>
      </w:r>
      <w:r w:rsidRPr="004563B7">
        <w:rPr>
          <w:rFonts w:ascii="Times New Roman" w:hAnsi="Times New Roman"/>
          <w:sz w:val="24"/>
          <w:szCs w:val="24"/>
        </w:rPr>
        <w:br/>
        <w:t xml:space="preserve">            </w:t>
      </w:r>
    </w:p>
    <w:p w:rsidR="004563B7" w:rsidRPr="004563B7" w:rsidRDefault="004563B7" w:rsidP="004563B7">
      <w:pPr>
        <w:rPr>
          <w:rFonts w:ascii="Times New Roman" w:hAnsi="Times New Roman"/>
        </w:rPr>
      </w:pPr>
    </w:p>
    <w:p w:rsidR="004563B7" w:rsidRPr="004563B7" w:rsidRDefault="004563B7" w:rsidP="004563B7">
      <w:pPr>
        <w:rPr>
          <w:rFonts w:ascii="Times New Roman" w:hAnsi="Times New Roman"/>
        </w:rPr>
      </w:pPr>
    </w:p>
    <w:p w:rsidR="006D6A06" w:rsidRPr="004563B7" w:rsidRDefault="005E3CBC">
      <w:pPr>
        <w:rPr>
          <w:rFonts w:ascii="Times New Roman" w:hAnsi="Times New Roman"/>
        </w:rPr>
      </w:pPr>
    </w:p>
    <w:sectPr w:rsidR="006D6A06" w:rsidRPr="004563B7" w:rsidSect="00372219">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63B7"/>
    <w:rsid w:val="00061BEA"/>
    <w:rsid w:val="000D0342"/>
    <w:rsid w:val="000D6A1B"/>
    <w:rsid w:val="0017305B"/>
    <w:rsid w:val="00180097"/>
    <w:rsid w:val="0018300E"/>
    <w:rsid w:val="001B2F28"/>
    <w:rsid w:val="001B3007"/>
    <w:rsid w:val="002B351B"/>
    <w:rsid w:val="00372219"/>
    <w:rsid w:val="003B2ACA"/>
    <w:rsid w:val="00430B8B"/>
    <w:rsid w:val="004563B7"/>
    <w:rsid w:val="004F2AD6"/>
    <w:rsid w:val="004F331B"/>
    <w:rsid w:val="0058424F"/>
    <w:rsid w:val="005E3CBC"/>
    <w:rsid w:val="006156C1"/>
    <w:rsid w:val="006C44F0"/>
    <w:rsid w:val="00891596"/>
    <w:rsid w:val="008D6203"/>
    <w:rsid w:val="00A713AC"/>
    <w:rsid w:val="00B74B3C"/>
    <w:rsid w:val="00BC1188"/>
    <w:rsid w:val="00C65601"/>
    <w:rsid w:val="00C674BB"/>
    <w:rsid w:val="00D60032"/>
    <w:rsid w:val="00E37016"/>
    <w:rsid w:val="00F241C0"/>
    <w:rsid w:val="00F55666"/>
    <w:rsid w:val="00FE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B7"/>
    <w:pPr>
      <w:spacing w:after="0" w:line="240" w:lineRule="auto"/>
    </w:pPr>
    <w:rPr>
      <w:rFonts w:ascii="TimesET" w:eastAsia="Times New Roman" w:hAnsi="TimesET" w:cs="Times New Roman"/>
      <w:sz w:val="24"/>
      <w:szCs w:val="24"/>
      <w:lang w:eastAsia="ru-RU"/>
    </w:rPr>
  </w:style>
  <w:style w:type="paragraph" w:styleId="1">
    <w:name w:val="heading 1"/>
    <w:aliases w:val="Загол Тит"/>
    <w:basedOn w:val="a"/>
    <w:next w:val="a"/>
    <w:link w:val="10"/>
    <w:qFormat/>
    <w:rsid w:val="004563B7"/>
    <w:pPr>
      <w:keepNext/>
      <w:jc w:val="center"/>
      <w:outlineLvl w:val="0"/>
    </w:pPr>
    <w:rPr>
      <w:sz w:val="44"/>
    </w:rPr>
  </w:style>
  <w:style w:type="paragraph" w:styleId="4">
    <w:name w:val="heading 4"/>
    <w:basedOn w:val="a"/>
    <w:next w:val="a"/>
    <w:link w:val="40"/>
    <w:semiHidden/>
    <w:unhideWhenUsed/>
    <w:qFormat/>
    <w:rsid w:val="004563B7"/>
    <w:pPr>
      <w:keepNext/>
      <w:ind w:firstLine="720"/>
      <w:jc w:val="center"/>
      <w:outlineLvl w:val="3"/>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 Тит Знак"/>
    <w:basedOn w:val="a0"/>
    <w:link w:val="1"/>
    <w:rsid w:val="004563B7"/>
    <w:rPr>
      <w:rFonts w:ascii="TimesET" w:eastAsia="Times New Roman" w:hAnsi="TimesET" w:cs="Times New Roman"/>
      <w:sz w:val="44"/>
      <w:szCs w:val="24"/>
      <w:lang w:eastAsia="ru-RU"/>
    </w:rPr>
  </w:style>
  <w:style w:type="character" w:customStyle="1" w:styleId="40">
    <w:name w:val="Заголовок 4 Знак"/>
    <w:basedOn w:val="a0"/>
    <w:link w:val="4"/>
    <w:semiHidden/>
    <w:rsid w:val="004563B7"/>
    <w:rPr>
      <w:rFonts w:ascii="Times New Roman" w:eastAsia="Times New Roman" w:hAnsi="Times New Roman" w:cs="Times New Roman"/>
      <w:sz w:val="28"/>
      <w:szCs w:val="24"/>
      <w:lang w:eastAsia="ru-RU"/>
    </w:rPr>
  </w:style>
  <w:style w:type="paragraph" w:styleId="a3">
    <w:name w:val="Body Text Indent"/>
    <w:basedOn w:val="a"/>
    <w:link w:val="a4"/>
    <w:semiHidden/>
    <w:unhideWhenUsed/>
    <w:rsid w:val="004563B7"/>
    <w:pPr>
      <w:ind w:firstLine="720"/>
      <w:jc w:val="both"/>
    </w:pPr>
    <w:rPr>
      <w:rFonts w:ascii="Times New Roman" w:hAnsi="Times New Roman"/>
      <w:sz w:val="28"/>
      <w:szCs w:val="20"/>
    </w:rPr>
  </w:style>
  <w:style w:type="character" w:customStyle="1" w:styleId="a4">
    <w:name w:val="Основной текст с отступом Знак"/>
    <w:basedOn w:val="a0"/>
    <w:link w:val="a3"/>
    <w:semiHidden/>
    <w:rsid w:val="004563B7"/>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4563B7"/>
    <w:pPr>
      <w:jc w:val="both"/>
    </w:pPr>
    <w:rPr>
      <w:rFonts w:ascii="Times New Roman" w:hAnsi="Times New Roman"/>
      <w:szCs w:val="20"/>
    </w:rPr>
  </w:style>
  <w:style w:type="character" w:customStyle="1" w:styleId="20">
    <w:name w:val="Основной текст 2 Знак"/>
    <w:basedOn w:val="a0"/>
    <w:link w:val="2"/>
    <w:semiHidden/>
    <w:rsid w:val="004563B7"/>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4563B7"/>
    <w:pPr>
      <w:jc w:val="both"/>
    </w:pPr>
    <w:rPr>
      <w:rFonts w:ascii="Times New Roman" w:hAnsi="Times New Roman"/>
      <w:sz w:val="20"/>
      <w:szCs w:val="20"/>
    </w:rPr>
  </w:style>
  <w:style w:type="character" w:customStyle="1" w:styleId="30">
    <w:name w:val="Основной текст 3 Знак"/>
    <w:basedOn w:val="a0"/>
    <w:link w:val="3"/>
    <w:semiHidden/>
    <w:rsid w:val="004563B7"/>
    <w:rPr>
      <w:rFonts w:ascii="Times New Roman" w:eastAsia="Times New Roman" w:hAnsi="Times New Roman" w:cs="Times New Roman"/>
      <w:sz w:val="20"/>
      <w:szCs w:val="20"/>
      <w:lang w:eastAsia="ru-RU"/>
    </w:rPr>
  </w:style>
  <w:style w:type="character" w:customStyle="1" w:styleId="a5">
    <w:name w:val="Без интервала Знак"/>
    <w:basedOn w:val="a0"/>
    <w:link w:val="a6"/>
    <w:locked/>
    <w:rsid w:val="004563B7"/>
    <w:rPr>
      <w:rFonts w:ascii="Calibri" w:eastAsia="Calibri" w:hAnsi="Calibri" w:cs="Times New Roman"/>
    </w:rPr>
  </w:style>
  <w:style w:type="paragraph" w:styleId="a6">
    <w:name w:val="No Spacing"/>
    <w:link w:val="a5"/>
    <w:qFormat/>
    <w:rsid w:val="004563B7"/>
    <w:pPr>
      <w:spacing w:after="0" w:line="240" w:lineRule="auto"/>
    </w:pPr>
    <w:rPr>
      <w:rFonts w:ascii="Calibri" w:eastAsia="Calibri" w:hAnsi="Calibri" w:cs="Times New Roman"/>
    </w:rPr>
  </w:style>
  <w:style w:type="paragraph" w:customStyle="1" w:styleId="a7">
    <w:name w:val="Таблицы (моноширинный)"/>
    <w:basedOn w:val="a"/>
    <w:next w:val="a"/>
    <w:rsid w:val="004563B7"/>
    <w:pPr>
      <w:autoSpaceDE w:val="0"/>
      <w:autoSpaceDN w:val="0"/>
      <w:adjustRightInd w:val="0"/>
      <w:jc w:val="both"/>
    </w:pPr>
    <w:rPr>
      <w:rFonts w:ascii="Courier New" w:hAnsi="Courier New" w:cs="Courier New"/>
      <w:sz w:val="20"/>
      <w:szCs w:val="20"/>
    </w:rPr>
  </w:style>
  <w:style w:type="table" w:styleId="a8">
    <w:name w:val="Table Grid"/>
    <w:basedOn w:val="a1"/>
    <w:uiPriority w:val="59"/>
    <w:rsid w:val="004563B7"/>
    <w:pPr>
      <w:spacing w:after="0" w:line="240" w:lineRule="auto"/>
    </w:pPr>
    <w:rPr>
      <w:rFonts w:ascii="Times New Roman" w:hAnsi="Times New Roman" w:cs="Arial"/>
      <w:sz w:val="24"/>
      <w:szCs w:val="3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rsid w:val="00061BEA"/>
    <w:rPr>
      <w:b/>
      <w:bCs w:val="0"/>
      <w:color w:val="26282F"/>
    </w:rPr>
  </w:style>
  <w:style w:type="character" w:customStyle="1" w:styleId="aa">
    <w:name w:val="Гипертекстовая ссылка"/>
    <w:rsid w:val="00061BEA"/>
    <w:rPr>
      <w:b/>
      <w:bCs w:val="0"/>
      <w:color w:val="auto"/>
      <w:sz w:val="26"/>
    </w:rPr>
  </w:style>
  <w:style w:type="paragraph" w:styleId="ab">
    <w:name w:val="Balloon Text"/>
    <w:basedOn w:val="a"/>
    <w:link w:val="ac"/>
    <w:uiPriority w:val="99"/>
    <w:semiHidden/>
    <w:unhideWhenUsed/>
    <w:rsid w:val="00061BEA"/>
    <w:rPr>
      <w:rFonts w:ascii="Tahoma" w:hAnsi="Tahoma" w:cs="Tahoma"/>
      <w:sz w:val="16"/>
      <w:szCs w:val="16"/>
    </w:rPr>
  </w:style>
  <w:style w:type="character" w:customStyle="1" w:styleId="ac">
    <w:name w:val="Текст выноски Знак"/>
    <w:basedOn w:val="a0"/>
    <w:link w:val="ab"/>
    <w:uiPriority w:val="99"/>
    <w:semiHidden/>
    <w:rsid w:val="00061B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067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1\Downloads\municipaljnaya_programma_-_sport(2).doc"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3657</Words>
  <Characters>20849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комп</cp:lastModifiedBy>
  <cp:revision>14</cp:revision>
  <dcterms:created xsi:type="dcterms:W3CDTF">2021-04-08T07:05:00Z</dcterms:created>
  <dcterms:modified xsi:type="dcterms:W3CDTF">2021-04-27T07:51:00Z</dcterms:modified>
</cp:coreProperties>
</file>