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685" w:type="dxa"/>
        <w:tblLook w:val="04A0"/>
      </w:tblPr>
      <w:tblGrid>
        <w:gridCol w:w="3652"/>
        <w:gridCol w:w="2268"/>
        <w:gridCol w:w="4195"/>
        <w:gridCol w:w="4195"/>
        <w:gridCol w:w="1173"/>
        <w:gridCol w:w="4202"/>
      </w:tblGrid>
      <w:tr w:rsidR="00C73EAF" w:rsidRPr="008168EA" w:rsidTr="00C73EAF">
        <w:trPr>
          <w:cantSplit/>
          <w:trHeight w:val="1975"/>
        </w:trPr>
        <w:tc>
          <w:tcPr>
            <w:tcW w:w="3652" w:type="dxa"/>
          </w:tcPr>
          <w:p w:rsidR="00C73EAF" w:rsidRPr="00C73EAF" w:rsidRDefault="00C73EAF" w:rsidP="00C73EAF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C73EAF">
              <w:rPr>
                <w:rFonts w:ascii="Times New Roman" w:hAnsi="Times New Roman" w:cs="Times New Roman"/>
                <w:bCs/>
                <w:noProof/>
                <w:color w:val="000000"/>
              </w:rPr>
              <w:t>ЧĂВАШ РЕСПУБЛИКИ</w:t>
            </w:r>
          </w:p>
          <w:p w:rsidR="00C73EAF" w:rsidRPr="00C73EAF" w:rsidRDefault="00C73EAF" w:rsidP="00C73EAF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EAF">
              <w:rPr>
                <w:rFonts w:ascii="Times New Roman" w:hAnsi="Times New Roman" w:cs="Times New Roman"/>
                <w:caps/>
              </w:rPr>
              <w:t>СĔнтĔрвĂрри</w:t>
            </w:r>
            <w:r w:rsidRPr="00C73EAF">
              <w:rPr>
                <w:rFonts w:ascii="Times New Roman" w:hAnsi="Times New Roman" w:cs="Times New Roman"/>
                <w:bCs/>
                <w:noProof/>
                <w:color w:val="000000"/>
              </w:rPr>
              <w:t xml:space="preserve"> РАЙОНĚ</w:t>
            </w:r>
          </w:p>
          <w:p w:rsidR="00C73EAF" w:rsidRPr="0044462B" w:rsidRDefault="00C73EAF" w:rsidP="00C73EAF">
            <w:pPr>
              <w:pStyle w:val="afff1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C73EAF" w:rsidRPr="0044462B" w:rsidRDefault="00C73EAF" w:rsidP="00C73EAF">
            <w:pPr>
              <w:pStyle w:val="afff1"/>
              <w:tabs>
                <w:tab w:val="left" w:pos="4285"/>
              </w:tabs>
              <w:jc w:val="center"/>
              <w:rPr>
                <w:rStyle w:val="affa"/>
                <w:rFonts w:eastAsiaTheme="majorEastAsia"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АДМИНИСТРАЦИЙĚ</w:t>
            </w:r>
          </w:p>
          <w:p w:rsidR="00C73EAF" w:rsidRDefault="00C73EAF" w:rsidP="00C73EAF">
            <w:pPr>
              <w:jc w:val="center"/>
            </w:pPr>
          </w:p>
          <w:p w:rsidR="00C73EAF" w:rsidRDefault="00C73EAF" w:rsidP="00C73EAF">
            <w:pPr>
              <w:pStyle w:val="afff1"/>
              <w:tabs>
                <w:tab w:val="left" w:pos="4285"/>
              </w:tabs>
              <w:contextualSpacing/>
              <w:jc w:val="center"/>
              <w:rPr>
                <w:rStyle w:val="affa"/>
                <w:rFonts w:ascii="Times New Roman" w:eastAsiaTheme="majorEastAsia" w:hAnsi="Times New Roman" w:cs="Times New Roman"/>
                <w:noProof/>
                <w:color w:val="000000"/>
              </w:rPr>
            </w:pPr>
            <w:r w:rsidRPr="00C73EAF">
              <w:rPr>
                <w:rStyle w:val="affa"/>
                <w:rFonts w:ascii="Times New Roman" w:eastAsiaTheme="majorEastAsia" w:hAnsi="Times New Roman" w:cs="Times New Roman"/>
                <w:noProof/>
                <w:color w:val="000000"/>
              </w:rPr>
              <w:t>ЙЫШĂНУ</w:t>
            </w:r>
          </w:p>
          <w:p w:rsidR="00C73EAF" w:rsidRPr="00C73EAF" w:rsidRDefault="00C73EAF" w:rsidP="00C73EAF">
            <w:pPr>
              <w:spacing w:line="240" w:lineRule="auto"/>
              <w:contextualSpacing/>
              <w:rPr>
                <w:lang w:eastAsia="ru-RU"/>
              </w:rPr>
            </w:pPr>
          </w:p>
          <w:p w:rsidR="00C73EAF" w:rsidRPr="0066117D" w:rsidRDefault="00C73EAF" w:rsidP="00C73EAF">
            <w:pPr>
              <w:pStyle w:val="afff1"/>
              <w:ind w:right="-35"/>
              <w:contextualSpacing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4.05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27 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№</w:t>
            </w:r>
          </w:p>
          <w:p w:rsidR="00C73EAF" w:rsidRDefault="00C73EAF" w:rsidP="00C73EAF">
            <w:pPr>
              <w:pStyle w:val="afff1"/>
              <w:ind w:right="-35"/>
              <w:contextualSpacing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2268" w:type="dxa"/>
          </w:tcPr>
          <w:p w:rsidR="00C73EAF" w:rsidRDefault="00C73EAF" w:rsidP="00C73EAF">
            <w:pPr>
              <w:ind w:left="-89"/>
              <w:jc w:val="center"/>
              <w:rPr>
                <w:b/>
                <w:i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5" w:type="dxa"/>
          </w:tcPr>
          <w:p w:rsidR="00C73EAF" w:rsidRPr="0044462B" w:rsidRDefault="00C73EAF" w:rsidP="00C73EAF">
            <w:pPr>
              <w:pStyle w:val="afff1"/>
              <w:jc w:val="center"/>
              <w:rPr>
                <w:bCs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br/>
            </w: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C73EAF" w:rsidRPr="0044462B" w:rsidRDefault="00C73EAF" w:rsidP="00C73EAF">
            <w:pPr>
              <w:pStyle w:val="afff1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АДМИНИСТРАЦИЯ</w:t>
            </w:r>
          </w:p>
          <w:p w:rsidR="00C73EAF" w:rsidRPr="0044462B" w:rsidRDefault="00C73EAF" w:rsidP="00C73EAF">
            <w:pPr>
              <w:pStyle w:val="afff1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C73EAF" w:rsidRPr="0044462B" w:rsidRDefault="00C73EAF" w:rsidP="00C73EAF">
            <w:pPr>
              <w:pStyle w:val="afff1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</w:p>
          <w:p w:rsidR="00C73EAF" w:rsidRPr="0044462B" w:rsidRDefault="00C73EAF" w:rsidP="00C73EAF">
            <w:pPr>
              <w:pStyle w:val="afff1"/>
              <w:jc w:val="center"/>
              <w:rPr>
                <w:rStyle w:val="affa"/>
                <w:rFonts w:eastAsiaTheme="majorEastAsia"/>
                <w:color w:val="000000"/>
                <w:sz w:val="32"/>
              </w:rPr>
            </w:pPr>
          </w:p>
          <w:p w:rsidR="00C73EAF" w:rsidRPr="00C73EAF" w:rsidRDefault="00C73EAF" w:rsidP="00C73EAF">
            <w:pPr>
              <w:pStyle w:val="afff1"/>
              <w:jc w:val="center"/>
              <w:rPr>
                <w:rStyle w:val="affa"/>
                <w:rFonts w:ascii="Times New Roman" w:eastAsiaTheme="majorEastAsia" w:hAnsi="Times New Roman" w:cs="Times New Roman"/>
                <w:noProof/>
                <w:color w:val="000000"/>
              </w:rPr>
            </w:pPr>
            <w:r w:rsidRPr="00C73EAF">
              <w:rPr>
                <w:rStyle w:val="affa"/>
                <w:rFonts w:ascii="Times New Roman" w:eastAsiaTheme="majorEastAsia" w:hAnsi="Times New Roman" w:cs="Times New Roman"/>
                <w:noProof/>
                <w:color w:val="000000"/>
              </w:rPr>
              <w:t>ПОСТАНОВЛЕНИЕ</w:t>
            </w:r>
          </w:p>
          <w:p w:rsidR="00C73EAF" w:rsidRPr="009A56BC" w:rsidRDefault="00C73EAF" w:rsidP="00C73EAF">
            <w:pPr>
              <w:spacing w:line="240" w:lineRule="auto"/>
              <w:jc w:val="center"/>
            </w:pPr>
          </w:p>
          <w:p w:rsidR="00C73EAF" w:rsidRPr="00C73EAF" w:rsidRDefault="00C73EAF" w:rsidP="00C73EAF">
            <w:pPr>
              <w:pStyle w:val="afff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05</w:t>
            </w:r>
            <w:r w:rsidRPr="00C73EAF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4</w:t>
            </w:r>
            <w:r w:rsidRPr="00C73EAF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.2021 №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27</w:t>
            </w:r>
          </w:p>
          <w:p w:rsidR="00C73EAF" w:rsidRPr="009A56BC" w:rsidRDefault="00C73EAF" w:rsidP="00C73EAF">
            <w:pPr>
              <w:spacing w:line="240" w:lineRule="auto"/>
              <w:jc w:val="center"/>
              <w:rPr>
                <w:b/>
                <w:bCs/>
              </w:rPr>
            </w:pPr>
            <w:r w:rsidRPr="00C73EAF">
              <w:rPr>
                <w:rFonts w:ascii="Times New Roman" w:hAnsi="Times New Roman" w:cs="Times New Roman"/>
                <w:noProof/>
                <w:color w:val="000000"/>
              </w:rPr>
              <w:t>деревня Сутчево</w:t>
            </w:r>
          </w:p>
        </w:tc>
        <w:tc>
          <w:tcPr>
            <w:tcW w:w="4195" w:type="dxa"/>
            <w:shd w:val="clear" w:color="auto" w:fill="auto"/>
          </w:tcPr>
          <w:p w:rsidR="00C73EAF" w:rsidRDefault="00C73EAF" w:rsidP="00C73EAF">
            <w:pPr>
              <w:rPr>
                <w:color w:val="000000"/>
              </w:rPr>
            </w:pPr>
          </w:p>
        </w:tc>
        <w:tc>
          <w:tcPr>
            <w:tcW w:w="1173" w:type="dxa"/>
            <w:shd w:val="clear" w:color="auto" w:fill="auto"/>
          </w:tcPr>
          <w:p w:rsidR="00C73EAF" w:rsidRDefault="00C73EAF" w:rsidP="00C73EAF">
            <w:pPr>
              <w:snapToGri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4202" w:type="dxa"/>
            <w:shd w:val="clear" w:color="auto" w:fill="auto"/>
          </w:tcPr>
          <w:p w:rsidR="00C73EAF" w:rsidRDefault="00C73EAF" w:rsidP="00C73EAF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C73EAF" w:rsidRDefault="00C73EAF" w:rsidP="00C73EAF">
      <w:pPr>
        <w:pStyle w:val="af2"/>
        <w:jc w:val="both"/>
        <w:rPr>
          <w:b w:val="0"/>
          <w:sz w:val="30"/>
        </w:rPr>
      </w:pPr>
    </w:p>
    <w:p w:rsidR="00C73EAF" w:rsidRDefault="00C73EAF" w:rsidP="00C73EAF">
      <w:pPr>
        <w:pStyle w:val="ConsPlusTitle"/>
        <w:tabs>
          <w:tab w:val="left" w:pos="5103"/>
        </w:tabs>
        <w:ind w:right="4394"/>
        <w:jc w:val="both"/>
        <w:outlineLvl w:val="0"/>
        <w:rPr>
          <w:sz w:val="24"/>
          <w:szCs w:val="24"/>
        </w:rPr>
      </w:pPr>
      <w:r w:rsidRPr="00740CF4">
        <w:rPr>
          <w:sz w:val="24"/>
          <w:szCs w:val="24"/>
        </w:rPr>
        <w:t xml:space="preserve">Об утверждении муниципальной программы </w:t>
      </w:r>
      <w:proofErr w:type="spellStart"/>
      <w:r>
        <w:rPr>
          <w:sz w:val="24"/>
          <w:szCs w:val="24"/>
        </w:rPr>
        <w:t>Сутчевского</w:t>
      </w:r>
      <w:proofErr w:type="spellEnd"/>
      <w:r>
        <w:rPr>
          <w:sz w:val="24"/>
          <w:szCs w:val="24"/>
        </w:rPr>
        <w:t xml:space="preserve"> сельского поселения Мариинско-Посадского района Чувашской Республики </w:t>
      </w:r>
      <w:r w:rsidRPr="00740CF4">
        <w:rPr>
          <w:sz w:val="24"/>
          <w:szCs w:val="24"/>
        </w:rPr>
        <w:t>«Комплексн</w:t>
      </w:r>
      <w:r w:rsidR="000736CB">
        <w:rPr>
          <w:sz w:val="24"/>
          <w:szCs w:val="24"/>
        </w:rPr>
        <w:t>ое развитие сельских территорий»</w:t>
      </w:r>
      <w:r>
        <w:rPr>
          <w:sz w:val="24"/>
          <w:szCs w:val="24"/>
        </w:rPr>
        <w:t xml:space="preserve"> на 2021-2035 годы</w:t>
      </w:r>
    </w:p>
    <w:p w:rsidR="00C73EAF" w:rsidRDefault="00C73EAF" w:rsidP="00C73EAF">
      <w:pPr>
        <w:pStyle w:val="ConsPlusTitle"/>
        <w:tabs>
          <w:tab w:val="left" w:pos="5103"/>
        </w:tabs>
        <w:ind w:right="5102"/>
        <w:outlineLvl w:val="0"/>
        <w:rPr>
          <w:sz w:val="24"/>
          <w:szCs w:val="24"/>
        </w:rPr>
      </w:pPr>
    </w:p>
    <w:p w:rsidR="00C73EAF" w:rsidRDefault="00C73EAF" w:rsidP="00C73EAF">
      <w:pPr>
        <w:pStyle w:val="ConsPlusTitle"/>
        <w:outlineLvl w:val="0"/>
        <w:rPr>
          <w:sz w:val="24"/>
          <w:szCs w:val="24"/>
        </w:rPr>
      </w:pPr>
    </w:p>
    <w:p w:rsidR="00C73EAF" w:rsidRPr="004A2458" w:rsidRDefault="00C73EAF" w:rsidP="00C73EAF">
      <w:pPr>
        <w:pStyle w:val="ConsPlusTitle"/>
        <w:ind w:firstLine="709"/>
        <w:jc w:val="both"/>
        <w:outlineLvl w:val="0"/>
        <w:rPr>
          <w:sz w:val="24"/>
          <w:szCs w:val="24"/>
        </w:rPr>
      </w:pPr>
      <w:proofErr w:type="gramStart"/>
      <w:r w:rsidRPr="00740CF4">
        <w:rPr>
          <w:rFonts w:cs="Liberation Serif"/>
          <w:b w:val="0"/>
          <w:kern w:val="2"/>
          <w:sz w:val="24"/>
          <w:szCs w:val="24"/>
          <w:lang w:eastAsia="zh-CN" w:bidi="hi-IN"/>
        </w:rPr>
        <w:t xml:space="preserve">В соответствии со ст. 179 Бюджетного Кодекса Российской Федерации, ст. 16 Федерального закона от 06.10.2003 г. № 131-ФЗ «Об общих принципах организации местного самоуправления и Российской Федерации», постановлением Кабинета Министров Чувашской Республики от 18.12.2019 г. № 561 «О внесении изменений в государственную программу Чувашской Республики «Формирование современной городской среды на территории Чувашской Республики» на 2021-2026 г., </w:t>
      </w:r>
      <w:r w:rsidRPr="00C73EAF">
        <w:rPr>
          <w:b w:val="0"/>
          <w:sz w:val="24"/>
          <w:szCs w:val="24"/>
        </w:rPr>
        <w:t xml:space="preserve">постановлением администрации </w:t>
      </w:r>
      <w:proofErr w:type="spellStart"/>
      <w:r w:rsidRPr="00C73EAF">
        <w:rPr>
          <w:b w:val="0"/>
          <w:sz w:val="24"/>
          <w:szCs w:val="24"/>
        </w:rPr>
        <w:t>Сутчевского</w:t>
      </w:r>
      <w:proofErr w:type="spellEnd"/>
      <w:r w:rsidRPr="00C73EAF">
        <w:rPr>
          <w:b w:val="0"/>
          <w:sz w:val="24"/>
          <w:szCs w:val="24"/>
        </w:rPr>
        <w:t xml:space="preserve"> сельского поселения Мариинско-Посадского</w:t>
      </w:r>
      <w:proofErr w:type="gramEnd"/>
      <w:r w:rsidRPr="00C73EAF">
        <w:rPr>
          <w:b w:val="0"/>
          <w:sz w:val="24"/>
          <w:szCs w:val="24"/>
        </w:rPr>
        <w:t xml:space="preserve"> района Чувашской Республики от 01.03.2021 № 9 «</w:t>
      </w:r>
      <w:r w:rsidRPr="00C73EAF">
        <w:rPr>
          <w:rFonts w:eastAsia="Calibri"/>
          <w:b w:val="0"/>
          <w:sz w:val="24"/>
          <w:szCs w:val="24"/>
        </w:rPr>
        <w:t xml:space="preserve">Об утверждении Перечня муниципальных программ </w:t>
      </w:r>
      <w:proofErr w:type="spellStart"/>
      <w:r w:rsidRPr="00C73EAF">
        <w:rPr>
          <w:rFonts w:eastAsia="Calibri"/>
          <w:b w:val="0"/>
          <w:sz w:val="24"/>
          <w:szCs w:val="24"/>
        </w:rPr>
        <w:t>Сутчевского</w:t>
      </w:r>
      <w:proofErr w:type="spellEnd"/>
      <w:r w:rsidRPr="00C73EAF">
        <w:rPr>
          <w:rFonts w:eastAsia="Calibri"/>
          <w:b w:val="0"/>
          <w:sz w:val="24"/>
          <w:szCs w:val="24"/>
        </w:rPr>
        <w:t xml:space="preserve"> сельского поселения Мариинско-Посадского района Чувашской Республики</w:t>
      </w:r>
      <w:r w:rsidRPr="00C73EAF">
        <w:rPr>
          <w:b w:val="0"/>
          <w:sz w:val="24"/>
          <w:szCs w:val="24"/>
        </w:rPr>
        <w:t>»,</w:t>
      </w:r>
      <w:r w:rsidRPr="00C73EAF">
        <w:rPr>
          <w:b w:val="0"/>
        </w:rPr>
        <w:t xml:space="preserve"> </w:t>
      </w:r>
      <w:r w:rsidRPr="00C73EAF">
        <w:rPr>
          <w:b w:val="0"/>
          <w:sz w:val="24"/>
          <w:szCs w:val="24"/>
        </w:rPr>
        <w:t xml:space="preserve">от 07.12.2016 № 107 «Об утверждении Порядка разработки, реализации и оценки </w:t>
      </w:r>
      <w:proofErr w:type="gramStart"/>
      <w:r w:rsidRPr="00C73EAF">
        <w:rPr>
          <w:b w:val="0"/>
          <w:sz w:val="24"/>
          <w:szCs w:val="24"/>
        </w:rPr>
        <w:t>эффективности</w:t>
      </w:r>
      <w:proofErr w:type="gramEnd"/>
      <w:r w:rsidRPr="00C73EAF">
        <w:rPr>
          <w:b w:val="0"/>
          <w:sz w:val="24"/>
          <w:szCs w:val="24"/>
        </w:rPr>
        <w:t xml:space="preserve"> муниципальных программ </w:t>
      </w:r>
      <w:proofErr w:type="spellStart"/>
      <w:r w:rsidRPr="00C73EAF">
        <w:rPr>
          <w:b w:val="0"/>
          <w:sz w:val="24"/>
          <w:szCs w:val="24"/>
        </w:rPr>
        <w:t>Сутчевского</w:t>
      </w:r>
      <w:proofErr w:type="spellEnd"/>
      <w:r w:rsidRPr="00C73EAF">
        <w:rPr>
          <w:b w:val="0"/>
          <w:sz w:val="24"/>
          <w:szCs w:val="24"/>
        </w:rPr>
        <w:t xml:space="preserve"> сельского поселения Мариинско-Посадского района Чувашской Республики»</w:t>
      </w:r>
      <w:r>
        <w:rPr>
          <w:rFonts w:cs="Liberation Serif"/>
          <w:b w:val="0"/>
          <w:kern w:val="2"/>
          <w:sz w:val="24"/>
          <w:szCs w:val="24"/>
          <w:lang w:eastAsia="zh-CN" w:bidi="hi-IN"/>
        </w:rPr>
        <w:t xml:space="preserve">, </w:t>
      </w:r>
      <w:r w:rsidRPr="004A2458">
        <w:rPr>
          <w:rFonts w:cs="Liberation Serif"/>
          <w:b w:val="0"/>
          <w:kern w:val="2"/>
          <w:sz w:val="24"/>
          <w:szCs w:val="24"/>
          <w:lang w:eastAsia="zh-CN" w:bidi="hi-IN"/>
        </w:rPr>
        <w:t xml:space="preserve">администрация </w:t>
      </w:r>
      <w:proofErr w:type="spellStart"/>
      <w:r w:rsidRPr="004A2458">
        <w:rPr>
          <w:rFonts w:cs="Liberation Serif"/>
          <w:b w:val="0"/>
          <w:kern w:val="2"/>
          <w:sz w:val="24"/>
          <w:szCs w:val="24"/>
          <w:lang w:eastAsia="zh-CN" w:bidi="hi-IN"/>
        </w:rPr>
        <w:t>Сутчевского</w:t>
      </w:r>
      <w:proofErr w:type="spellEnd"/>
      <w:r w:rsidRPr="004A2458">
        <w:rPr>
          <w:rFonts w:cs="Liberation Serif"/>
          <w:b w:val="0"/>
          <w:kern w:val="2"/>
          <w:sz w:val="24"/>
          <w:szCs w:val="24"/>
          <w:lang w:eastAsia="zh-CN" w:bidi="hi-IN"/>
        </w:rPr>
        <w:t xml:space="preserve"> сельского поселения Мариинско-Посадского района </w:t>
      </w:r>
    </w:p>
    <w:p w:rsidR="00C73EAF" w:rsidRPr="004A2458" w:rsidRDefault="00C73EAF" w:rsidP="00C73EAF">
      <w:pPr>
        <w:pStyle w:val="ConsPlusTitle"/>
        <w:jc w:val="both"/>
        <w:outlineLvl w:val="0"/>
        <w:rPr>
          <w:rFonts w:cs="Liberation Serif"/>
          <w:b w:val="0"/>
          <w:kern w:val="2"/>
          <w:sz w:val="24"/>
          <w:szCs w:val="24"/>
          <w:lang w:eastAsia="zh-CN" w:bidi="hi-IN"/>
        </w:rPr>
      </w:pPr>
    </w:p>
    <w:p w:rsidR="00C73EAF" w:rsidRPr="00C73EAF" w:rsidRDefault="00C73EAF" w:rsidP="00C73EA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EA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73EAF" w:rsidRPr="00C73EAF" w:rsidRDefault="00C73EAF" w:rsidP="00C73EAF">
      <w:pPr>
        <w:pStyle w:val="ConsPlusTitle"/>
        <w:jc w:val="center"/>
        <w:outlineLvl w:val="0"/>
        <w:rPr>
          <w:b w:val="0"/>
          <w:sz w:val="24"/>
          <w:szCs w:val="24"/>
        </w:rPr>
      </w:pPr>
    </w:p>
    <w:p w:rsidR="00C73EAF" w:rsidRPr="00C73EAF" w:rsidRDefault="00C73EAF" w:rsidP="00C73EAF">
      <w:pPr>
        <w:widowControl w:val="0"/>
        <w:numPr>
          <w:ilvl w:val="0"/>
          <w:numId w:val="6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6"/>
        </w:rPr>
      </w:pPr>
      <w:r w:rsidRPr="00C73EAF">
        <w:rPr>
          <w:rFonts w:ascii="Times New Roman" w:hAnsi="Times New Roman" w:cs="Times New Roman"/>
          <w:sz w:val="24"/>
          <w:szCs w:val="24"/>
        </w:rPr>
        <w:t xml:space="preserve">Утвердить прилагаемую муниципальную программу, паспорт программы  </w:t>
      </w:r>
      <w:proofErr w:type="spellStart"/>
      <w:r w:rsidRPr="00C73EAF">
        <w:rPr>
          <w:rFonts w:ascii="Times New Roman" w:hAnsi="Times New Roman" w:cs="Times New Roman"/>
          <w:sz w:val="24"/>
          <w:szCs w:val="24"/>
        </w:rPr>
        <w:t>Сутчевского</w:t>
      </w:r>
      <w:proofErr w:type="spellEnd"/>
      <w:r w:rsidRPr="00C73EAF">
        <w:rPr>
          <w:rFonts w:ascii="Times New Roman" w:hAnsi="Times New Roman" w:cs="Times New Roman"/>
          <w:sz w:val="24"/>
          <w:szCs w:val="24"/>
        </w:rPr>
        <w:t xml:space="preserve"> сельского поселения Мариинско-Посадского района Чувашской Республики «Комплексн</w:t>
      </w:r>
      <w:r w:rsidR="000736CB">
        <w:rPr>
          <w:rFonts w:ascii="Times New Roman" w:hAnsi="Times New Roman" w:cs="Times New Roman"/>
          <w:sz w:val="24"/>
          <w:szCs w:val="24"/>
        </w:rPr>
        <w:t>ое развитие сельских территорий</w:t>
      </w:r>
      <w:r w:rsidRPr="00C73EA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2021-2035</w:t>
      </w:r>
      <w:r w:rsidRPr="00C73EAF">
        <w:rPr>
          <w:rFonts w:ascii="Times New Roman" w:hAnsi="Times New Roman" w:cs="Times New Roman"/>
          <w:sz w:val="24"/>
          <w:szCs w:val="24"/>
        </w:rPr>
        <w:t xml:space="preserve"> годы (далее – муниципальная программа). </w:t>
      </w:r>
    </w:p>
    <w:p w:rsidR="00C73EAF" w:rsidRPr="00C73EAF" w:rsidRDefault="00C73EAF" w:rsidP="00C73EAF">
      <w:pPr>
        <w:widowControl w:val="0"/>
        <w:overflowPunct w:val="0"/>
        <w:ind w:left="786"/>
        <w:jc w:val="both"/>
        <w:rPr>
          <w:rFonts w:ascii="Times New Roman" w:hAnsi="Times New Roman" w:cs="Times New Roman"/>
          <w:szCs w:val="26"/>
        </w:rPr>
      </w:pPr>
    </w:p>
    <w:p w:rsidR="00C73EAF" w:rsidRPr="00C73EAF" w:rsidRDefault="00C73EAF" w:rsidP="00C73EAF">
      <w:pPr>
        <w:widowControl w:val="0"/>
        <w:numPr>
          <w:ilvl w:val="0"/>
          <w:numId w:val="6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6"/>
        </w:rPr>
      </w:pPr>
      <w:r w:rsidRPr="00C73EA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2F1074">
        <w:rPr>
          <w:rFonts w:ascii="Times New Roman" w:hAnsi="Times New Roman" w:cs="Times New Roman"/>
          <w:sz w:val="24"/>
          <w:szCs w:val="24"/>
        </w:rPr>
        <w:t>с момента</w:t>
      </w:r>
      <w:r w:rsidRPr="00C73EAF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в муниципальной газете «Посадский вестник».</w:t>
      </w:r>
    </w:p>
    <w:p w:rsidR="00C73EAF" w:rsidRPr="00C73EAF" w:rsidRDefault="00C73EAF" w:rsidP="00C73EAF">
      <w:pPr>
        <w:widowControl w:val="0"/>
        <w:overflowPunct w:val="0"/>
        <w:ind w:left="709"/>
        <w:jc w:val="both"/>
        <w:rPr>
          <w:rFonts w:ascii="Times New Roman" w:hAnsi="Times New Roman" w:cs="Times New Roman"/>
          <w:szCs w:val="26"/>
        </w:rPr>
      </w:pPr>
    </w:p>
    <w:p w:rsidR="00C73EAF" w:rsidRPr="00C73EAF" w:rsidRDefault="00C73EAF" w:rsidP="00C73EAF">
      <w:pPr>
        <w:widowControl w:val="0"/>
        <w:numPr>
          <w:ilvl w:val="0"/>
          <w:numId w:val="6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6"/>
        </w:rPr>
      </w:pPr>
      <w:proofErr w:type="gramStart"/>
      <w:r w:rsidRPr="00C73E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3EA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73EAF" w:rsidRPr="00C73EAF" w:rsidRDefault="00C73EAF" w:rsidP="00C73EAF">
      <w:pPr>
        <w:rPr>
          <w:rFonts w:ascii="Times New Roman" w:hAnsi="Times New Roman" w:cs="Times New Roman"/>
          <w:szCs w:val="26"/>
        </w:rPr>
      </w:pPr>
    </w:p>
    <w:p w:rsidR="00C73EAF" w:rsidRDefault="00C73EAF" w:rsidP="00C73EAF">
      <w:pPr>
        <w:widowControl w:val="0"/>
        <w:overflowPunct w:val="0"/>
        <w:jc w:val="right"/>
        <w:rPr>
          <w:rStyle w:val="FontStyle17"/>
          <w:b/>
          <w:color w:val="000000"/>
          <w:sz w:val="23"/>
          <w:szCs w:val="23"/>
        </w:rPr>
      </w:pPr>
    </w:p>
    <w:p w:rsidR="00C73EAF" w:rsidRPr="0008481F" w:rsidRDefault="00C73EAF" w:rsidP="00C73EAF">
      <w:pPr>
        <w:widowControl w:val="0"/>
        <w:overflowPunct w:val="0"/>
        <w:rPr>
          <w:sz w:val="23"/>
          <w:szCs w:val="23"/>
        </w:rPr>
        <w:sectPr w:rsidR="00C73EAF" w:rsidRPr="0008481F" w:rsidSect="00C73EAF">
          <w:pgSz w:w="11906" w:h="16838"/>
          <w:pgMar w:top="993" w:right="991" w:bottom="766" w:left="1418" w:header="0" w:footer="0" w:gutter="0"/>
          <w:cols w:space="720"/>
          <w:formProt w:val="0"/>
          <w:docGrid w:linePitch="360"/>
        </w:sectPr>
      </w:pPr>
      <w:r>
        <w:rPr>
          <w:rStyle w:val="FontStyle17"/>
          <w:color w:val="000000"/>
          <w:sz w:val="23"/>
          <w:szCs w:val="23"/>
        </w:rPr>
        <w:t xml:space="preserve">Глава </w:t>
      </w:r>
      <w:proofErr w:type="spellStart"/>
      <w:r>
        <w:rPr>
          <w:rStyle w:val="FontStyle17"/>
          <w:color w:val="000000"/>
          <w:sz w:val="23"/>
          <w:szCs w:val="23"/>
        </w:rPr>
        <w:t>Сутчевского</w:t>
      </w:r>
      <w:proofErr w:type="spellEnd"/>
      <w:r>
        <w:rPr>
          <w:rStyle w:val="FontStyle17"/>
          <w:color w:val="000000"/>
          <w:sz w:val="23"/>
          <w:szCs w:val="23"/>
        </w:rPr>
        <w:t xml:space="preserve"> сельского поселения                                   </w:t>
      </w:r>
      <w:r w:rsidR="000736CB">
        <w:rPr>
          <w:rStyle w:val="FontStyle17"/>
          <w:color w:val="000000"/>
          <w:sz w:val="23"/>
          <w:szCs w:val="23"/>
        </w:rPr>
        <w:t xml:space="preserve">                               </w:t>
      </w:r>
      <w:r>
        <w:rPr>
          <w:rStyle w:val="FontStyle17"/>
          <w:color w:val="000000"/>
          <w:sz w:val="23"/>
          <w:szCs w:val="23"/>
        </w:rPr>
        <w:t>С.Ю.</w:t>
      </w:r>
      <w:r w:rsidR="000736CB">
        <w:rPr>
          <w:rStyle w:val="FontStyle17"/>
          <w:color w:val="000000"/>
          <w:sz w:val="23"/>
          <w:szCs w:val="23"/>
        </w:rPr>
        <w:t xml:space="preserve"> </w:t>
      </w:r>
      <w:r>
        <w:rPr>
          <w:rStyle w:val="FontStyle17"/>
          <w:color w:val="000000"/>
          <w:sz w:val="23"/>
          <w:szCs w:val="23"/>
        </w:rPr>
        <w:t>Емельянова</w:t>
      </w:r>
    </w:p>
    <w:p w:rsidR="00C73EAF" w:rsidRDefault="00C73EAF" w:rsidP="00C7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EAF" w:rsidRDefault="00C73EAF" w:rsidP="00C7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EAF" w:rsidRPr="00640EBC" w:rsidRDefault="00C73EAF" w:rsidP="00C7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9"/>
      </w:tblGrid>
      <w:tr w:rsidR="00C73EAF" w:rsidTr="00C73EAF">
        <w:trPr>
          <w:trHeight w:val="1530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C73EAF" w:rsidRDefault="00C73EAF" w:rsidP="00C73EA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Утверждена </w:t>
            </w:r>
          </w:p>
          <w:p w:rsidR="00C73EAF" w:rsidRDefault="00C73EAF" w:rsidP="00C73EA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постановлением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Сутчевского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Мариинско-Посадского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Чувашской Республики</w:t>
            </w:r>
          </w:p>
          <w:p w:rsidR="00C73EAF" w:rsidRDefault="00C73EAF" w:rsidP="00C73EA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073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05.04.2021г.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073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27</w:t>
            </w:r>
          </w:p>
        </w:tc>
      </w:tr>
    </w:tbl>
    <w:p w:rsidR="00C73EAF" w:rsidRPr="00F80CBB" w:rsidRDefault="00C73EAF" w:rsidP="00C73EAF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73EAF" w:rsidRPr="00F80CBB" w:rsidRDefault="00C73EAF" w:rsidP="00C73EAF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3EAF" w:rsidRPr="00F80CBB" w:rsidRDefault="00C73EAF" w:rsidP="00C73EAF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3EAF" w:rsidRDefault="00C73EAF" w:rsidP="00C73EAF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МУНИЦИПАЛЬНАЯ ПРОГРАММА </w:t>
      </w:r>
    </w:p>
    <w:p w:rsidR="00C73EAF" w:rsidRDefault="00C73EAF" w:rsidP="00C73EAF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Сутчевского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Мариинско-Посадского района </w:t>
      </w:r>
    </w:p>
    <w:p w:rsidR="000736CB" w:rsidRDefault="00C73EAF" w:rsidP="00C73EAF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Чувашской Республики </w:t>
      </w:r>
      <w:r w:rsidRPr="00F8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073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Комплексное развитие сельских территорий</w:t>
      </w:r>
      <w:r w:rsidRPr="00F8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73EAF" w:rsidRDefault="00C73EAF" w:rsidP="00C73EAF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2021-2035 годы</w:t>
      </w:r>
    </w:p>
    <w:p w:rsidR="00C73EAF" w:rsidRDefault="00C73EAF" w:rsidP="00C73EAF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3EAF" w:rsidRDefault="00C73EAF" w:rsidP="00C73EAF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3EAF" w:rsidRPr="00F80CBB" w:rsidRDefault="00C73EAF" w:rsidP="00C73EAF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3EAF" w:rsidRPr="00F80CBB" w:rsidRDefault="00C73EAF" w:rsidP="00C73EAF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2"/>
        <w:gridCol w:w="5406"/>
      </w:tblGrid>
      <w:tr w:rsidR="00C73EAF" w:rsidRPr="00F80CBB" w:rsidTr="00C73EA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73EAF" w:rsidRPr="00F80CBB" w:rsidRDefault="00C73EAF" w:rsidP="00C73EA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73EAF" w:rsidRPr="00F80CBB" w:rsidRDefault="00C73EAF" w:rsidP="00C73EA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Сутчевского</w:t>
            </w:r>
            <w:proofErr w:type="spellEnd"/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C73EAF" w:rsidRPr="00F80CBB" w:rsidRDefault="00C73EAF" w:rsidP="00C73EA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3EAF" w:rsidRPr="002F1074" w:rsidTr="00C73EA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73EAF" w:rsidRPr="00F80CBB" w:rsidRDefault="00C73EAF" w:rsidP="00C73EA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Непосредственный исполнитель проекта Муниципальной программы: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73EAF" w:rsidRPr="00F80CBB" w:rsidRDefault="00C73EAF" w:rsidP="00C73EA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Сутчевского</w:t>
            </w:r>
            <w:proofErr w:type="spellEnd"/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Мариинско-Посадского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  <w:p w:rsidR="00C73EAF" w:rsidRPr="000C29BD" w:rsidRDefault="00C73EAF" w:rsidP="00C73EA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тел</w:t>
            </w:r>
            <w:r w:rsidRPr="000C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(83542) 32-2-33</w:t>
            </w:r>
          </w:p>
          <w:p w:rsidR="00C73EAF" w:rsidRPr="00893A73" w:rsidRDefault="00C73EAF" w:rsidP="00C73E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93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     </w:t>
            </w:r>
            <w:r w:rsidRPr="00893A73">
              <w:rPr>
                <w:rFonts w:ascii="Times New Roman" w:hAnsi="Times New Roman" w:cs="Times New Roman"/>
                <w:lang w:val="en-US"/>
              </w:rPr>
              <w:t>marpos_sut@cap.ru</w:t>
            </w:r>
          </w:p>
        </w:tc>
      </w:tr>
      <w:tr w:rsidR="00C73EAF" w:rsidRPr="002F1074" w:rsidTr="00C73EA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73EAF" w:rsidRPr="000C29BD" w:rsidRDefault="00C73EAF" w:rsidP="00C73EA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73EAF" w:rsidRPr="000C29BD" w:rsidRDefault="00C73EAF" w:rsidP="00C73EA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C73EAF" w:rsidRPr="000C29BD" w:rsidRDefault="00C73EAF" w:rsidP="00C73EAF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C73EAF" w:rsidRPr="000C29BD" w:rsidRDefault="00C73EAF" w:rsidP="00C73EAF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1E1D98" w:rsidRPr="00C73EAF" w:rsidRDefault="001E1D98" w:rsidP="001E1D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1E1D98" w:rsidRPr="00C73EAF" w:rsidRDefault="001E1D98" w:rsidP="001E1D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1E1D98" w:rsidRPr="00C73EAF" w:rsidRDefault="001E1D98" w:rsidP="001E1D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1E1D98" w:rsidRPr="00C73EAF" w:rsidRDefault="001E1D98" w:rsidP="001E1D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1E1D98" w:rsidRPr="00C73EAF" w:rsidRDefault="001E1D98" w:rsidP="001E1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1D98" w:rsidRDefault="001E1D98" w:rsidP="001E1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1074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Паспорт</w:t>
      </w:r>
    </w:p>
    <w:p w:rsidR="001E1D98" w:rsidRDefault="001E1D98" w:rsidP="001E1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программы </w:t>
      </w:r>
      <w:proofErr w:type="spellStart"/>
      <w:r w:rsidR="00A811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Сутчевского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1E1D98" w:rsidRDefault="001E1D98" w:rsidP="001E1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«Комплексное развитие сельских территорий»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0" w:type="dxa"/>
        <w:tblInd w:w="108" w:type="dxa"/>
        <w:tblLayout w:type="fixed"/>
        <w:tblLook w:val="04A0"/>
      </w:tblPr>
      <w:tblGrid>
        <w:gridCol w:w="3220"/>
        <w:gridCol w:w="280"/>
        <w:gridCol w:w="6280"/>
      </w:tblGrid>
      <w:tr w:rsidR="001E1D98" w:rsidTr="001E1D98">
        <w:tc>
          <w:tcPr>
            <w:tcW w:w="3220" w:type="dxa"/>
          </w:tcPr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 муниципальной программы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hideMark/>
          </w:tcPr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81" w:type="dxa"/>
          </w:tcPr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A8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E1D98" w:rsidTr="001E1D98">
        <w:tc>
          <w:tcPr>
            <w:tcW w:w="3220" w:type="dxa"/>
          </w:tcPr>
          <w:p w:rsidR="001E1D98" w:rsidRDefault="002C7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280" w:type="dxa"/>
            <w:hideMark/>
          </w:tcPr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1" w:type="dxa"/>
          </w:tcPr>
          <w:p w:rsidR="001E1D98" w:rsidRPr="00A81132" w:rsidRDefault="001E1D98" w:rsidP="001E1D98">
            <w:pPr>
              <w:overflowPunct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132">
              <w:rPr>
                <w:rFonts w:ascii="Times New Roman" w:hAnsi="Times New Roman" w:cs="Times New Roman"/>
                <w:sz w:val="24"/>
                <w:szCs w:val="24"/>
              </w:rPr>
              <w:t>Отдел  градостроительства</w:t>
            </w:r>
            <w:r w:rsidRPr="00A81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81132">
              <w:rPr>
                <w:rFonts w:ascii="Times New Roman" w:hAnsi="Times New Roman" w:cs="Times New Roman"/>
                <w:sz w:val="24"/>
                <w:szCs w:val="24"/>
              </w:rPr>
              <w:t>и развития  общественной инфраструктуры</w:t>
            </w:r>
            <w:r w:rsidRPr="00A81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1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1132" w:rsidRPr="00A8113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A81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1132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>Мариинско-Посадского района</w:t>
            </w:r>
            <w:r w:rsidRPr="00A81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1D98" w:rsidRPr="00A81132" w:rsidRDefault="001E1D98" w:rsidP="001E1D98">
            <w:pPr>
              <w:overflowPunct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132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 </w:t>
            </w:r>
            <w:r w:rsidR="00A8113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A81132">
              <w:rPr>
                <w:rFonts w:ascii="Times New Roman" w:hAnsi="Times New Roman" w:cs="Times New Roman"/>
                <w:sz w:val="24"/>
                <w:szCs w:val="24"/>
              </w:rPr>
              <w:t xml:space="preserve">Мариинско-Посадского  района,  </w:t>
            </w:r>
          </w:p>
          <w:p w:rsidR="001E1D98" w:rsidRPr="00A81132" w:rsidRDefault="001E1D98" w:rsidP="001E1D98">
            <w:pPr>
              <w:spacing w:line="240" w:lineRule="auto"/>
              <w:contextualSpacing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A81132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</w:t>
            </w:r>
            <w:r w:rsidRPr="00A8113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 социального развития</w:t>
            </w:r>
            <w:r w:rsidR="00A8113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администрации</w:t>
            </w:r>
            <w:r w:rsidRPr="00A8113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Мариинско-Посадского района</w:t>
            </w:r>
          </w:p>
          <w:p w:rsidR="001E1D98" w:rsidRPr="00A81132" w:rsidRDefault="001E1D98" w:rsidP="001E1D98">
            <w:pPr>
              <w:spacing w:line="240" w:lineRule="auto"/>
              <w:contextualSpacing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A8113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 w:rsidR="00A8113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A81132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 района</w:t>
            </w:r>
            <w:r w:rsidR="00A8113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1E1D98" w:rsidRDefault="001E1D98" w:rsidP="001E1D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32">
              <w:rPr>
                <w:rFonts w:ascii="Times New Roman" w:hAnsi="Times New Roman" w:cs="Times New Roman"/>
                <w:sz w:val="24"/>
                <w:szCs w:val="24"/>
              </w:rPr>
              <w:t xml:space="preserve"> органы местного самоуправления муниципального района</w:t>
            </w:r>
            <w:r w:rsidRPr="00431E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1D98" w:rsidTr="001E1D98">
        <w:tc>
          <w:tcPr>
            <w:tcW w:w="3220" w:type="dxa"/>
            <w:hideMark/>
          </w:tcPr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 программы</w:t>
            </w:r>
          </w:p>
        </w:tc>
        <w:tc>
          <w:tcPr>
            <w:tcW w:w="280" w:type="dxa"/>
            <w:hideMark/>
          </w:tcPr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81" w:type="dxa"/>
          </w:tcPr>
          <w:p w:rsidR="001E1D98" w:rsidRDefault="001E1D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и развитие инфраструктуры на сельских территориях»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D98" w:rsidTr="001E1D98">
        <w:tc>
          <w:tcPr>
            <w:tcW w:w="3220" w:type="dxa"/>
            <w:hideMark/>
          </w:tcPr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280" w:type="dxa"/>
            <w:hideMark/>
          </w:tcPr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81" w:type="dxa"/>
          </w:tcPr>
          <w:p w:rsidR="001E1D98" w:rsidRDefault="001E1D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участия граждан, проживающих на сельских территориях, в решении вопросов местного значения;</w:t>
            </w:r>
          </w:p>
          <w:p w:rsidR="001E1D98" w:rsidRDefault="001E1D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сохранение доли сельского населения в общей численности населения Чувашской Республики;</w:t>
            </w:r>
          </w:p>
          <w:p w:rsidR="001E1D98" w:rsidRDefault="001E1D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D98" w:rsidTr="001E1D98">
        <w:tc>
          <w:tcPr>
            <w:tcW w:w="3220" w:type="dxa"/>
            <w:hideMark/>
          </w:tcPr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280" w:type="dxa"/>
            <w:hideMark/>
          </w:tcPr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81" w:type="dxa"/>
          </w:tcPr>
          <w:p w:rsidR="001E1D98" w:rsidRDefault="001E1D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1E1D98" w:rsidRDefault="001E1D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инициатив граждан, проживающих на сельских территориях, по улучшению условий жизнедеятельности;</w:t>
            </w:r>
          </w:p>
          <w:p w:rsidR="001E1D98" w:rsidRDefault="001E1D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D98" w:rsidTr="001E1D98">
        <w:tc>
          <w:tcPr>
            <w:tcW w:w="3220" w:type="dxa"/>
            <w:hideMark/>
          </w:tcPr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280" w:type="dxa"/>
            <w:hideMark/>
          </w:tcPr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81" w:type="dxa"/>
          </w:tcPr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2036 году предусматривается достижение следующих целевых показателей (индикаторов):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доли сельского населения в общей численности населения </w:t>
            </w:r>
            <w:proofErr w:type="spellStart"/>
            <w:r w:rsidR="00A8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– 100 процентов;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D98" w:rsidTr="001E1D98">
        <w:tc>
          <w:tcPr>
            <w:tcW w:w="3220" w:type="dxa"/>
          </w:tcPr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hideMark/>
          </w:tcPr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81" w:type="dxa"/>
          </w:tcPr>
          <w:p w:rsidR="001E1D98" w:rsidRDefault="001E1D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6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–2035 годы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D98" w:rsidTr="001E1D98">
        <w:tc>
          <w:tcPr>
            <w:tcW w:w="3220" w:type="dxa"/>
            <w:hideMark/>
          </w:tcPr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разбивкой по годам реализации программы</w:t>
            </w:r>
          </w:p>
        </w:tc>
        <w:tc>
          <w:tcPr>
            <w:tcW w:w="280" w:type="dxa"/>
            <w:hideMark/>
          </w:tcPr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81" w:type="dxa"/>
          </w:tcPr>
          <w:p w:rsidR="001E1D98" w:rsidRDefault="001E1D9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Прогнозируемый объем финансирования Муниципальной программы составляет </w:t>
            </w:r>
            <w:r w:rsidR="00A8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552,5 тыс</w:t>
            </w:r>
            <w:proofErr w:type="gramStart"/>
            <w:r w:rsidR="00A8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ублей, в том числе :</w:t>
            </w:r>
          </w:p>
          <w:p w:rsidR="001E1D98" w:rsidRDefault="00A81132" w:rsidP="00A81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E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552,5 тыс.</w:t>
            </w:r>
            <w:r w:rsidR="001E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году – 0,00 </w:t>
            </w:r>
            <w:r w:rsidR="00A8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году – 0,00 </w:t>
            </w:r>
            <w:r w:rsidR="00A8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году – 0,00 </w:t>
            </w:r>
            <w:r w:rsidR="00A8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году – 0,00 </w:t>
            </w:r>
            <w:r w:rsidR="00A8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2026-2030гг. – 0,00 </w:t>
            </w:r>
            <w:r w:rsidR="00A8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2031-2035гг. – 0,00 </w:t>
            </w:r>
            <w:r w:rsidR="00A8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средства: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бюджета – 0,00 </w:t>
            </w:r>
            <w:r w:rsidR="00A8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рублей, 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году – 0,00 </w:t>
            </w:r>
            <w:r w:rsidR="009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году – 0,00 </w:t>
            </w:r>
            <w:r w:rsidR="009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2023 году – 0,00 </w:t>
            </w:r>
            <w:r w:rsidR="009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году – 0,00 </w:t>
            </w:r>
            <w:r w:rsidR="009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году – 0,00 </w:t>
            </w:r>
            <w:r w:rsidR="009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2026-2030гг. – 0,00 </w:t>
            </w:r>
            <w:r w:rsidR="009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2031-2035гг. – 0,00 </w:t>
            </w:r>
            <w:r w:rsidR="009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</w:t>
            </w:r>
            <w:r w:rsidR="009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республиканского бюджета – </w:t>
            </w:r>
            <w:r w:rsidR="00A8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331,5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 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году – </w:t>
            </w:r>
            <w:r w:rsidR="009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331,5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году – 0,00 </w:t>
            </w:r>
            <w:r w:rsidR="009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году – 0,00 </w:t>
            </w:r>
            <w:r w:rsidR="009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году – 0,00 </w:t>
            </w:r>
            <w:r w:rsidR="009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году – 0,00 </w:t>
            </w:r>
            <w:r w:rsidR="009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2026-2030гг. – 0,00 </w:t>
            </w:r>
            <w:r w:rsidR="009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2031-2035гг. – 0,00 </w:t>
            </w:r>
            <w:r w:rsidR="009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бюджета – </w:t>
            </w:r>
            <w:r w:rsidR="009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 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году – </w:t>
            </w:r>
            <w:r w:rsidR="009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году – 0,00</w:t>
            </w:r>
            <w:r w:rsidR="009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году – 0,00 </w:t>
            </w:r>
            <w:r w:rsidR="009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году – 0,00 </w:t>
            </w:r>
            <w:r w:rsidR="009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году – 0,00</w:t>
            </w:r>
            <w:r w:rsidR="009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2026-2030гг. – 0,00 </w:t>
            </w:r>
            <w:r w:rsidR="009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2031-2035гг. – 0,00 </w:t>
            </w:r>
            <w:r w:rsidR="009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внебюджетных источников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53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,00 тыс.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 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году – 0</w:t>
            </w:r>
            <w:r w:rsidR="009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году – 0</w:t>
            </w:r>
            <w:r w:rsidR="009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году – 0</w:t>
            </w:r>
            <w:r w:rsidR="009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году – 0</w:t>
            </w:r>
            <w:r w:rsidR="009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году – 0</w:t>
            </w:r>
            <w:r w:rsidR="009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2026-2030гг. – 0,00 </w:t>
            </w:r>
            <w:r w:rsidR="009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2031-2035гг. – 0,00</w:t>
            </w:r>
            <w:r w:rsidR="00C5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1E1D98" w:rsidRDefault="001E1D98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D98" w:rsidTr="001E1D98">
        <w:tc>
          <w:tcPr>
            <w:tcW w:w="3220" w:type="dxa"/>
            <w:hideMark/>
          </w:tcPr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80" w:type="dxa"/>
            <w:hideMark/>
          </w:tcPr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81" w:type="dxa"/>
            <w:hideMark/>
          </w:tcPr>
          <w:p w:rsidR="001E1D98" w:rsidRDefault="001E1D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инженерной, социальной инфраструктуры сельских территорий;</w:t>
            </w:r>
          </w:p>
          <w:p w:rsidR="001E1D98" w:rsidRDefault="001E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общественной значимости развития сельских территорий и привлекательности сельской местности для проживания и работы.</w:t>
            </w:r>
          </w:p>
        </w:tc>
      </w:tr>
    </w:tbl>
    <w:p w:rsidR="001E1D98" w:rsidRDefault="001E1D98" w:rsidP="001E1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Раздел I. Приоритеты в сфере реализации муниципальной программы </w:t>
      </w:r>
      <w:proofErr w:type="spellStart"/>
      <w:r w:rsidR="00A8113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Сутчевского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сельского поселения «Комплексное развитие сельских территорий», цели, задачи и сроки реализации Муниципальной программы</w:t>
      </w:r>
    </w:p>
    <w:p w:rsidR="001E1D98" w:rsidRDefault="001E1D98" w:rsidP="001E1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Приоритеты государственной политики в сфере комплексного развития сельских территорий определены государственной программой Российской Федерации «Комплексное развитие сельских территорий», утвержденной постановлением Правительства Российской Федерации от 31 мая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eastAsia="Calibri" w:hAnsi="Times New Roman" w:cs="Times New Roman"/>
            <w:sz w:val="24"/>
            <w:szCs w:val="24"/>
          </w:rPr>
          <w:t>2019 г</w:t>
        </w:r>
      </w:smartTag>
      <w:r>
        <w:rPr>
          <w:rFonts w:ascii="Times New Roman" w:eastAsia="Calibri" w:hAnsi="Times New Roman" w:cs="Times New Roman"/>
          <w:sz w:val="24"/>
          <w:szCs w:val="24"/>
        </w:rPr>
        <w:t xml:space="preserve">. № 696, Стратегией устойчивого развития сельских территорий Российской Федерации на период до 2030 года, утвержденной распоряжением Правительства Российской Федерации от 2 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eastAsia="Calibri" w:hAnsi="Times New Roman" w:cs="Times New Roman"/>
            <w:sz w:val="24"/>
            <w:szCs w:val="24"/>
          </w:rPr>
          <w:t>2015 г</w:t>
        </w:r>
      </w:smartTag>
      <w:r>
        <w:rPr>
          <w:rFonts w:ascii="Times New Roman" w:eastAsia="Calibri" w:hAnsi="Times New Roman" w:cs="Times New Roman"/>
          <w:sz w:val="24"/>
          <w:szCs w:val="24"/>
        </w:rPr>
        <w:t xml:space="preserve">. № 151-р, </w:t>
      </w:r>
      <w:hyperlink r:id="rId6" w:history="1">
        <w:r>
          <w:rPr>
            <w:rStyle w:val="a5"/>
            <w:rFonts w:ascii="Calibri" w:eastAsia="Calibri" w:hAnsi="Calibri"/>
            <w:sz w:val="24"/>
            <w:szCs w:val="24"/>
          </w:rPr>
          <w:t>Стратегией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пространственного развития Российской Федерации до 2025 года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утвержденной распоряжением Правительства Российской Федерации от 13 февраля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eastAsia="Calibri" w:hAnsi="Times New Roman" w:cs="Times New Roman"/>
            <w:sz w:val="24"/>
            <w:szCs w:val="24"/>
          </w:rPr>
          <w:t>2019 г</w:t>
        </w:r>
      </w:smartTag>
      <w:r>
        <w:rPr>
          <w:rFonts w:ascii="Times New Roman" w:eastAsia="Calibri" w:hAnsi="Times New Roman" w:cs="Times New Roman"/>
          <w:sz w:val="24"/>
          <w:szCs w:val="24"/>
        </w:rPr>
        <w:t xml:space="preserve">. № 207-р,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eastAsia="Calibri" w:hAnsi="Times New Roman" w:cs="Times New Roman"/>
            <w:sz w:val="24"/>
            <w:szCs w:val="24"/>
          </w:rPr>
          <w:t>2018 г</w:t>
        </w:r>
      </w:smartTag>
      <w:r>
        <w:rPr>
          <w:rFonts w:ascii="Times New Roman" w:eastAsia="Calibri" w:hAnsi="Times New Roman" w:cs="Times New Roman"/>
          <w:sz w:val="24"/>
          <w:szCs w:val="24"/>
        </w:rPr>
        <w:t xml:space="preserve">. № 254,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Стратегией социально-экономического развития </w:t>
      </w:r>
      <w:r w:rsidR="00A8113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Мариинско-Посадского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района до 2035 года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1D98" w:rsidRDefault="001E1D98" w:rsidP="001E1D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направлена на достижение следующих основных целей:</w:t>
      </w:r>
    </w:p>
    <w:p w:rsidR="001E1D98" w:rsidRDefault="001E1D98" w:rsidP="001E1D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активизация участия граждан, проживающих на сельских территориях, в решении вопросов местного значения;</w:t>
      </w:r>
    </w:p>
    <w:p w:rsidR="001E1D98" w:rsidRDefault="001E1D98" w:rsidP="001E1D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сохранение доли сельского населения в общей численности населения Чувашской Республики.</w:t>
      </w:r>
    </w:p>
    <w:p w:rsidR="001E1D98" w:rsidRDefault="001E1D98" w:rsidP="001E1D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указанных целей в рамках реализации Муниципальной программы предусматривается решение следующих задач:</w:t>
      </w:r>
    </w:p>
    <w:p w:rsidR="001E1D98" w:rsidRDefault="001E1D98" w:rsidP="001E1D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</w:r>
    </w:p>
    <w:p w:rsidR="001E1D98" w:rsidRDefault="001E1D98" w:rsidP="001E1D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инициатив граждан, проживающих на сельских территориях, по улучшению условий жизнедеятельности.</w:t>
      </w:r>
    </w:p>
    <w:p w:rsidR="001E1D98" w:rsidRDefault="001E1D98" w:rsidP="001E1D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будет реализовываться в 202</w:t>
      </w:r>
      <w:r w:rsidR="00A635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–2035 годах. Муниципальная программа не предусматривает выделение отдельных этапов.</w:t>
      </w:r>
    </w:p>
    <w:p w:rsidR="001E1D98" w:rsidRDefault="001E1D98" w:rsidP="001E1D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целевым показателям (индикаторам) Муниципальной программы относятся:</w:t>
      </w:r>
    </w:p>
    <w:p w:rsidR="001E1D98" w:rsidRDefault="001E1D98" w:rsidP="001E1D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доли сельского населения в общей численности населения </w:t>
      </w:r>
      <w:proofErr w:type="spellStart"/>
      <w:r w:rsidR="00A811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Сутчевского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целевых показателях (индикаторах) Муниципальной программы, подпрограмм Муниципальной программы и их значениях приведены в </w:t>
      </w:r>
      <w:hyperlink r:id="rId7" w:anchor="Приложение1кПрограмме" w:history="1">
        <w:r>
          <w:rPr>
            <w:rStyle w:val="a5"/>
            <w:rFonts w:ascii="Calibri" w:eastAsia="Calibri" w:hAnsi="Calibri"/>
            <w:sz w:val="24"/>
            <w:szCs w:val="24"/>
          </w:rPr>
          <w:t>приложении № 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Муниципальной программе.</w:t>
      </w:r>
    </w:p>
    <w:p w:rsidR="001E1D98" w:rsidRDefault="001E1D98" w:rsidP="001E1D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целевых показателей (индикаторов) носит открытый характер и предусматривает возможность корректировки в случае потери информативности целевого показателя (индикатора) (достижения максимального значения) и изменения приоритетов государственной политики в рассматриваемой сфере.</w:t>
      </w:r>
    </w:p>
    <w:p w:rsidR="001E1D98" w:rsidRDefault="001E1D98" w:rsidP="001E1D9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D98" w:rsidRDefault="001E1D98" w:rsidP="001E1D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II. Обобщенная характеристика основных мероприятий подпрограмм Муниципальной программы</w:t>
      </w:r>
    </w:p>
    <w:p w:rsidR="001E1D98" w:rsidRDefault="001E1D98" w:rsidP="001E1D9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D98" w:rsidRDefault="001E1D98" w:rsidP="001E1D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Достижение целей и решение задач Муниципальной программы будут осуществляться в рамках реализации подпрограмм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«Создание и развитие инфраструктуры на сельских территориях».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Подпрограмма </w:t>
      </w:r>
      <w:r>
        <w:rPr>
          <w:rFonts w:ascii="Times New Roman" w:eastAsia="Calibri" w:hAnsi="Times New Roman" w:cs="Times New Roman"/>
          <w:sz w:val="24"/>
          <w:szCs w:val="24"/>
        </w:rPr>
        <w:t>«Создание и развитие инфраструктуры на сельских территориях».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Основными целями данной подпрограммы являются обеспечение создания комфортных условий жизнедеятельности в сельской местности.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Основное мероприятие подпрограммы направлено на реализацию поставленных целей подпрограммы.</w:t>
      </w:r>
    </w:p>
    <w:p w:rsidR="001E1D98" w:rsidRDefault="001E1D98" w:rsidP="001E1D98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включает одно основное мероприятие.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мероприятие 1</w:t>
      </w:r>
      <w:r>
        <w:rPr>
          <w:rFonts w:ascii="Times New Roman" w:eastAsia="Calibri" w:hAnsi="Times New Roman" w:cs="Times New Roman"/>
          <w:sz w:val="24"/>
          <w:szCs w:val="24"/>
        </w:rPr>
        <w:t>. 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дорог.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рамках данного мероприятия предусматривается реализация следующих мероприятий: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реализация проектов развития общественной инфраструктуры, основанных на местных инициативах.</w:t>
      </w:r>
    </w:p>
    <w:p w:rsidR="001E1D98" w:rsidRDefault="001E1D98" w:rsidP="001E1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D98" w:rsidRDefault="001E1D98" w:rsidP="001E1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Обоснование объема финансовых ресурсов, необходимых для реализации Муниципальной программы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D98" w:rsidRDefault="001E1D98" w:rsidP="001E1D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Муниципальной программы формируются за счет средств федерального бюджета, республиканского бюджета Чувашской Республики, местного бюджета и средств внебюджетных источников.</w:t>
      </w:r>
    </w:p>
    <w:p w:rsidR="001E1D98" w:rsidRDefault="001E1D98" w:rsidP="001E1D98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Прогнозируемый объем финансирования Муниципальной программы в 202</w:t>
      </w:r>
      <w:r w:rsidR="00C5143A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–2035 годах составляет </w:t>
      </w:r>
      <w:r w:rsidR="00C5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552,5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1E1D98" w:rsidRPr="00C5143A" w:rsidRDefault="001E1D98" w:rsidP="00C5143A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C5143A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году </w:t>
      </w:r>
      <w:r w:rsidR="00C5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552,5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году – 0,00 </w:t>
      </w:r>
      <w:r w:rsidR="00C5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году – 0,00 </w:t>
      </w:r>
      <w:r w:rsidR="00C5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году – 0,00 </w:t>
      </w:r>
      <w:r w:rsidR="00C5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2025 году – 0,00</w:t>
      </w:r>
      <w:r w:rsidR="00C5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2026-2030гг. – 0,00 </w:t>
      </w:r>
      <w:r w:rsidR="00C5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2031-2035гг. – 0,00 </w:t>
      </w:r>
      <w:r w:rsidR="00C5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средства: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бюджета – 0,00</w:t>
      </w:r>
      <w:r w:rsidR="00C5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году – 0,00 </w:t>
      </w:r>
      <w:r w:rsidR="00C5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году – 0,00 </w:t>
      </w:r>
      <w:r w:rsidR="00C5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году – 0,00 </w:t>
      </w:r>
      <w:r w:rsidR="00C5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году – 0,00 </w:t>
      </w:r>
      <w:r w:rsidR="00C5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году – 0,00 </w:t>
      </w:r>
      <w:r w:rsidR="00C5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2026-2030гг. – 0,00 </w:t>
      </w:r>
      <w:r w:rsidR="00C5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2031-2035гг. – 0,00</w:t>
      </w:r>
      <w:r w:rsidR="00C5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 бюджета – 331</w:t>
      </w:r>
      <w:r w:rsidR="00C5143A">
        <w:rPr>
          <w:rFonts w:ascii="Times New Roman" w:eastAsia="Times New Roman" w:hAnsi="Times New Roman" w:cs="Times New Roman"/>
          <w:sz w:val="24"/>
          <w:szCs w:val="24"/>
          <w:lang w:eastAsia="ru-RU"/>
        </w:rPr>
        <w:t>,5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году – </w:t>
      </w:r>
      <w:r w:rsidR="00C5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331,5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году – 0,00 </w:t>
      </w:r>
      <w:r w:rsidR="00C5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году – 0,00 </w:t>
      </w:r>
      <w:r w:rsidR="00C5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году – 0,00 </w:t>
      </w:r>
      <w:r w:rsidR="00C5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году – 0,00 </w:t>
      </w:r>
      <w:r w:rsidR="00C5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2026-2030гг. – 0,00 </w:t>
      </w:r>
      <w:r w:rsidR="00C5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2031-2035гг. – 0,00 </w:t>
      </w:r>
      <w:r w:rsidR="00C5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бюджета – </w:t>
      </w:r>
      <w:r w:rsidR="00C5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221,0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году – </w:t>
      </w:r>
      <w:r w:rsidR="00C5143A">
        <w:rPr>
          <w:rFonts w:ascii="Times New Roman" w:eastAsia="Times New Roman" w:hAnsi="Times New Roman" w:cs="Times New Roman"/>
          <w:sz w:val="24"/>
          <w:szCs w:val="24"/>
          <w:lang w:eastAsia="ru-RU"/>
        </w:rPr>
        <w:t>221,0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году – 0,00 </w:t>
      </w:r>
      <w:r w:rsidR="00C5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году – 0,00 </w:t>
      </w:r>
      <w:r w:rsidR="00C5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году – 0,00 </w:t>
      </w:r>
      <w:r w:rsidR="00C5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году – 0,00 </w:t>
      </w:r>
      <w:r w:rsidR="00C5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2026-2030гг. – 0,00 </w:t>
      </w:r>
      <w:r w:rsidR="00C5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2031-2035гг. – 0,00 </w:t>
      </w:r>
      <w:r w:rsidR="00C5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proofErr w:type="gramStart"/>
      <w:r w:rsidR="00C514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внебюджетных источников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C51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,00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году – 0</w:t>
      </w:r>
      <w:r w:rsidR="00C5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году – 0</w:t>
      </w:r>
      <w:r w:rsidR="00C5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году – 0</w:t>
      </w:r>
      <w:r w:rsidR="00C5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году – 0</w:t>
      </w:r>
      <w:r w:rsidR="00C5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году – 0</w:t>
      </w:r>
      <w:r w:rsidR="00C5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2026-2030гг. – 0,00 </w:t>
      </w:r>
      <w:r w:rsidR="00C5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2031-2035гг. – 0,00 </w:t>
      </w:r>
      <w:r w:rsidR="00C5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E1D98" w:rsidRDefault="001E1D98" w:rsidP="001E1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D98" w:rsidRDefault="001E1D98" w:rsidP="001E1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подпрограммы Муниципальной программы подлежит ежегодному уточнению исходя из реальных возможностей бюджетов всех уровней.</w:t>
      </w:r>
    </w:p>
    <w:p w:rsidR="001E1D98" w:rsidRDefault="001E1D98" w:rsidP="001E1D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r:id="rId8" w:anchor="Приложение2кПрограмме" w:history="1">
        <w:r>
          <w:rPr>
            <w:rStyle w:val="a5"/>
            <w:rFonts w:ascii="Calibri" w:eastAsia="Calibri" w:hAnsi="Calibri"/>
            <w:sz w:val="24"/>
            <w:szCs w:val="24"/>
          </w:rPr>
          <w:t>приложении № 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программе.</w:t>
      </w:r>
    </w:p>
    <w:p w:rsidR="001E1D98" w:rsidRDefault="001E1D98" w:rsidP="001E1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Муниципальной программы приведены в </w:t>
      </w:r>
      <w:hyperlink r:id="rId9" w:anchor="Приложение3кПрограмме" w:history="1">
        <w:r>
          <w:rPr>
            <w:rStyle w:val="a5"/>
            <w:rFonts w:ascii="Calibri" w:eastAsia="Calibri" w:hAnsi="Calibri"/>
            <w:sz w:val="24"/>
            <w:szCs w:val="24"/>
          </w:rPr>
          <w:t>приложениях № 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anchor="Приложение4кПрограмме" w:history="1">
        <w:r>
          <w:rPr>
            <w:rStyle w:val="a5"/>
            <w:rFonts w:ascii="Calibri" w:eastAsia="Calibri" w:hAnsi="Calibri"/>
            <w:sz w:val="24"/>
            <w:szCs w:val="24"/>
          </w:rPr>
          <w:t>и 4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программе.</w:t>
      </w:r>
    </w:p>
    <w:p w:rsidR="001E1D98" w:rsidRDefault="001E1D98" w:rsidP="001E1D98">
      <w:pPr>
        <w:tabs>
          <w:tab w:val="left" w:pos="871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98" w:rsidRDefault="001E1D98" w:rsidP="001E1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E1D98" w:rsidSect="0043200E">
          <w:pgSz w:w="11906" w:h="16838"/>
          <w:pgMar w:top="426" w:right="567" w:bottom="1134" w:left="1701" w:header="709" w:footer="709" w:gutter="0"/>
          <w:cols w:space="720"/>
        </w:sectPr>
      </w:pPr>
    </w:p>
    <w:p w:rsidR="001E1D98" w:rsidRDefault="001E1D98" w:rsidP="000736CB">
      <w:pPr>
        <w:tabs>
          <w:tab w:val="left" w:pos="8716"/>
        </w:tabs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1E1D98" w:rsidRDefault="001E1D98" w:rsidP="000736CB">
      <w:pPr>
        <w:tabs>
          <w:tab w:val="left" w:pos="8716"/>
        </w:tabs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  <w:proofErr w:type="spellStart"/>
      <w:r w:rsidR="00A81132">
        <w:rPr>
          <w:rFonts w:ascii="Times New Roman" w:eastAsia="Times New Roman" w:hAnsi="Times New Roman" w:cs="Times New Roman"/>
          <w:sz w:val="20"/>
          <w:szCs w:val="20"/>
          <w:lang w:eastAsia="ru-RU"/>
        </w:rPr>
        <w:t>Сутчевского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«Комплексное развитие сельских территорий»</w:t>
      </w:r>
    </w:p>
    <w:p w:rsidR="001E1D98" w:rsidRDefault="001E1D98" w:rsidP="001E1D98">
      <w:pPr>
        <w:tabs>
          <w:tab w:val="left" w:pos="871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D98" w:rsidRDefault="001E1D98" w:rsidP="001E1D98">
      <w:pPr>
        <w:tabs>
          <w:tab w:val="left" w:pos="87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1D98" w:rsidRDefault="001E1D98" w:rsidP="001E1D98">
      <w:pPr>
        <w:tabs>
          <w:tab w:val="left" w:pos="87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Приложение1кПрограмме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ЦЕЛЕВЫХ ИНДИКАТОРАХ (ПОКАЗАТЕЛЯХ)</w:t>
      </w:r>
      <w:bookmarkEnd w:id="0"/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программы </w:t>
      </w:r>
      <w:proofErr w:type="spellStart"/>
      <w:r w:rsidR="00A8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Сутчевского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«Комплексное развитие сельских территорий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»</w:t>
      </w:r>
    </w:p>
    <w:p w:rsidR="001E1D98" w:rsidRDefault="001E1D98" w:rsidP="001E1D98">
      <w:pPr>
        <w:tabs>
          <w:tab w:val="left" w:pos="8716"/>
        </w:tabs>
        <w:spacing w:after="0" w:line="226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8"/>
        <w:gridCol w:w="4666"/>
        <w:gridCol w:w="1192"/>
        <w:gridCol w:w="1379"/>
        <w:gridCol w:w="1276"/>
        <w:gridCol w:w="1275"/>
        <w:gridCol w:w="1276"/>
        <w:gridCol w:w="1276"/>
        <w:gridCol w:w="1438"/>
        <w:gridCol w:w="1109"/>
      </w:tblGrid>
      <w:tr w:rsidR="001E1D98" w:rsidTr="0043200E">
        <w:trPr>
          <w:cantSplit/>
          <w:trHeight w:val="389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D98" w:rsidRDefault="001E1D98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D98" w:rsidRDefault="001E1D98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 и показатель (наименование)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D98" w:rsidRDefault="001E1D98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D98" w:rsidRDefault="001E1D9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индикаторов и показателей</w:t>
            </w:r>
          </w:p>
        </w:tc>
      </w:tr>
      <w:tr w:rsidR="0043200E" w:rsidTr="0043200E">
        <w:trPr>
          <w:cantSplit/>
          <w:trHeight w:val="936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00E" w:rsidRDefault="0043200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2021 г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00E" w:rsidRDefault="0043200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2022 г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00E" w:rsidRDefault="0043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2023 г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00E" w:rsidRDefault="0043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2024 г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00E" w:rsidRDefault="0043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2025 г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00E" w:rsidRDefault="0043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2026-2030гг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00E" w:rsidRDefault="0043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2031-2035гг</w:t>
            </w:r>
          </w:p>
        </w:tc>
      </w:tr>
      <w:tr w:rsidR="0043200E" w:rsidTr="0043200E">
        <w:trPr>
          <w:trHeight w:val="25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00E" w:rsidRDefault="0043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00E" w:rsidRDefault="0043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00E" w:rsidRDefault="0043200E">
            <w:pPr>
              <w:spacing w:after="0" w:line="240" w:lineRule="auto"/>
              <w:ind w:left="5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00E" w:rsidRDefault="0043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00E" w:rsidRDefault="0043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00E" w:rsidRDefault="0043200E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00E" w:rsidRDefault="0043200E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00E" w:rsidRDefault="0043200E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00E" w:rsidRDefault="0043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00E" w:rsidRDefault="0043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E1D98" w:rsidTr="0043200E">
        <w:trPr>
          <w:trHeight w:val="254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D98" w:rsidRDefault="001E1D98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Муниципальной программы </w:t>
            </w:r>
            <w:proofErr w:type="spellStart"/>
            <w:r w:rsidR="00A811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Сутчевского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сельского поселения</w:t>
            </w:r>
          </w:p>
          <w:p w:rsidR="001E1D98" w:rsidRDefault="001E1D98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«Комплексное развитие сельских территорий»</w:t>
            </w:r>
          </w:p>
          <w:p w:rsidR="001E1D98" w:rsidRDefault="001E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00E" w:rsidTr="0043200E">
        <w:trPr>
          <w:trHeight w:val="25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00E" w:rsidRDefault="0043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00E" w:rsidRDefault="00432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доли сельского населения в общей численности населения Мариинско-Посадского района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200E" w:rsidRDefault="0043200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200E" w:rsidRDefault="0043200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200E" w:rsidRDefault="0043200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200E" w:rsidRDefault="0043200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200E" w:rsidRDefault="0043200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200E" w:rsidRDefault="0043200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200E" w:rsidRDefault="0043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200E" w:rsidRDefault="0043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E1D98" w:rsidTr="0043200E">
        <w:trPr>
          <w:cantSplit/>
          <w:trHeight w:val="429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1D98" w:rsidRDefault="001E1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200E" w:rsidTr="0043200E">
        <w:trPr>
          <w:cantSplit/>
          <w:trHeight w:val="56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00E" w:rsidRDefault="0043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00E" w:rsidRDefault="0043200E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реализованных проектов развития общественной инфраструктуры, основанных на местных инициативах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200E" w:rsidRDefault="0043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200E" w:rsidRDefault="00D8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200E" w:rsidRDefault="0043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200E" w:rsidRDefault="0043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200E" w:rsidRDefault="00D8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200E" w:rsidRDefault="0043200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200E" w:rsidRDefault="0043200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200E" w:rsidRDefault="0043200E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1E1D98" w:rsidRDefault="001E1D98" w:rsidP="00427339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</w:t>
      </w:r>
    </w:p>
    <w:p w:rsidR="001E1D98" w:rsidRDefault="001E1D98" w:rsidP="00427339">
      <w:pPr>
        <w:tabs>
          <w:tab w:val="left" w:pos="8716"/>
        </w:tabs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  <w:proofErr w:type="spellStart"/>
      <w:r w:rsidR="00A81132">
        <w:rPr>
          <w:rFonts w:ascii="Times New Roman" w:eastAsia="Times New Roman" w:hAnsi="Times New Roman" w:cs="Times New Roman"/>
          <w:sz w:val="20"/>
          <w:szCs w:val="20"/>
          <w:lang w:eastAsia="ru-RU"/>
        </w:rPr>
        <w:t>Сутчевского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«Комплексное развитие сельских территорий»</w:t>
      </w:r>
    </w:p>
    <w:p w:rsidR="001E1D98" w:rsidRDefault="001E1D98" w:rsidP="001E1D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Приложение2кПрограмме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реализации муниципальной программы </w:t>
      </w:r>
      <w:bookmarkEnd w:id="1"/>
      <w:proofErr w:type="spellStart"/>
      <w:r w:rsidR="00A811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Сутчевского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«Комплексное развитие сельских территорий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счет всех источников финансирования</w:t>
      </w:r>
    </w:p>
    <w:p w:rsidR="001E1D98" w:rsidRDefault="001E1D98" w:rsidP="001E1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66"/>
        <w:gridCol w:w="1512"/>
        <w:gridCol w:w="1436"/>
        <w:gridCol w:w="1201"/>
        <w:gridCol w:w="1298"/>
        <w:gridCol w:w="1113"/>
        <w:gridCol w:w="805"/>
        <w:gridCol w:w="1154"/>
        <w:gridCol w:w="705"/>
        <w:gridCol w:w="790"/>
        <w:gridCol w:w="511"/>
        <w:gridCol w:w="511"/>
        <w:gridCol w:w="511"/>
        <w:gridCol w:w="511"/>
        <w:gridCol w:w="579"/>
        <w:gridCol w:w="581"/>
      </w:tblGrid>
      <w:tr w:rsidR="00AF07FE" w:rsidTr="00AF07FE">
        <w:trPr>
          <w:cantSplit/>
          <w:trHeight w:val="386"/>
        </w:trPr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98" w:rsidRDefault="001E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98" w:rsidRDefault="001E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муниципальной программы (подпрограммы) </w:t>
            </w:r>
            <w:proofErr w:type="spellStart"/>
            <w:r w:rsidR="00A81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Сутчевского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(основного мероприятия)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98" w:rsidRDefault="001E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муниципальной программы</w:t>
            </w:r>
          </w:p>
          <w:p w:rsidR="001E1D98" w:rsidRDefault="001E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(подпрограммы) </w:t>
            </w:r>
            <w:proofErr w:type="spellStart"/>
            <w:r w:rsidR="00A81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Сутчевского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98" w:rsidRDefault="001E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98" w:rsidRDefault="001E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1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98" w:rsidRDefault="001E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3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98" w:rsidRDefault="001E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Расходы по годам, тыс. рублей</w:t>
            </w:r>
          </w:p>
        </w:tc>
      </w:tr>
      <w:tr w:rsidR="00AF07FE" w:rsidTr="00AF07FE">
        <w:trPr>
          <w:cantSplit/>
          <w:trHeight w:val="1286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раздел, подраздел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группа (подгруппа) вида расходов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2031-2035</w:t>
            </w:r>
          </w:p>
        </w:tc>
      </w:tr>
      <w:tr w:rsidR="00AF07FE" w:rsidTr="00AF07FE">
        <w:trPr>
          <w:cantSplit/>
          <w:trHeight w:val="20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0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0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0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0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0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0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0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AF07FE" w:rsidTr="00AF07FE">
        <w:trPr>
          <w:cantSplit/>
          <w:trHeight w:val="894"/>
        </w:trPr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0E" w:rsidRDefault="00432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</w:t>
            </w:r>
          </w:p>
          <w:p w:rsidR="0043200E" w:rsidRDefault="00432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программа</w:t>
            </w:r>
          </w:p>
          <w:p w:rsidR="0043200E" w:rsidRDefault="0043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0E" w:rsidRDefault="00432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«Комплексное развитие сельских территорий»</w:t>
            </w:r>
          </w:p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0E" w:rsidRDefault="004320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43200E" w:rsidRDefault="004320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инициатив граждан, проживающих на сельских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территориях, по улучшению условий жизнедеятельности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0E" w:rsidRDefault="0043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  <w:t>Сутчевского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  <w:t xml:space="preserve"> сельского поселения</w:t>
            </w:r>
          </w:p>
          <w:p w:rsidR="0043200E" w:rsidRDefault="00432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А600000000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552,5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F07FE" w:rsidTr="00AF07FE">
        <w:trPr>
          <w:cantSplit/>
          <w:trHeight w:val="2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F07FE" w:rsidTr="00AF07FE">
        <w:trPr>
          <w:cantSplit/>
          <w:trHeight w:val="574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республиканский бюджет Чувашской Республики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331,5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F07FE" w:rsidTr="00AF07FE">
        <w:trPr>
          <w:cantSplit/>
          <w:trHeight w:val="2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221,0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F07FE" w:rsidTr="00AF07FE">
        <w:trPr>
          <w:cantSplit/>
          <w:trHeight w:val="2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3200E" w:rsidTr="00AF07FE">
        <w:trPr>
          <w:cantSplit/>
          <w:trHeight w:val="20"/>
        </w:trPr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0E" w:rsidRDefault="0043200E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bookmarkStart w:id="2" w:name="_Подпрограмма_1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«Создание и развитие инфраструктуры на сельских территориях»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0E" w:rsidRDefault="004320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Развитие инженерной и социальной инфраструктуры на сельских территориях</w:t>
            </w:r>
          </w:p>
          <w:p w:rsidR="0043200E" w:rsidRDefault="00432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0E" w:rsidRDefault="0043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Сутчевского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EA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А62</w:t>
            </w:r>
            <w:r w:rsidR="004320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  <w:r w:rsidR="004320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552,5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AF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AF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AF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AF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AF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AF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43200E" w:rsidTr="00AF07FE">
        <w:trPr>
          <w:cantSplit/>
          <w:trHeight w:val="2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AF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AF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AF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AF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AF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0E" w:rsidRDefault="0043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AF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AF07FE" w:rsidTr="00AF07FE">
        <w:trPr>
          <w:cantSplit/>
          <w:trHeight w:val="2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республиканский бюджет Чувашской Республики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331,5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P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P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P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P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P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P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AF07FE" w:rsidTr="00AF07FE">
        <w:trPr>
          <w:cantSplit/>
          <w:trHeight w:val="2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221,0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P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P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P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P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P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P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AF07FE" w:rsidTr="00AF07FE">
        <w:trPr>
          <w:cantSplit/>
          <w:trHeight w:val="2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P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P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P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P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P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P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P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AF07FE" w:rsidTr="00AF07FE">
        <w:trPr>
          <w:cantSplit/>
          <w:trHeight w:val="122"/>
        </w:trPr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«Комплексное обустройство населенных пунктов, расположенных в сельской местности, объектами социальной и инженерной инфраструктуры,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 также строительство и реконструкция автомобильных дорог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А620100000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552,5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P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P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P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P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P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P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AF07FE" w:rsidTr="00AF07FE">
        <w:trPr>
          <w:cantSplit/>
          <w:trHeight w:val="24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  <w:p w:rsid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P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P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P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P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P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P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AF07FE" w:rsidTr="00AF07FE">
        <w:trPr>
          <w:cantSplit/>
          <w:trHeight w:val="255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3315</w:t>
            </w:r>
          </w:p>
          <w:p w:rsidR="00AF07FE" w:rsidRP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P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P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P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P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P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P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AF07FE" w:rsidTr="00AF07FE">
        <w:trPr>
          <w:cantSplit/>
          <w:trHeight w:val="7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P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221,0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P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P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P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P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P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P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0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AF07FE" w:rsidTr="00AF07FE">
        <w:trPr>
          <w:cantSplit/>
          <w:trHeight w:val="346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 w:rsidP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7FE" w:rsidRDefault="00AF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1E1D98" w:rsidRDefault="001E1D98" w:rsidP="001E1D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1E1D98" w:rsidSect="00427339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1E1D98" w:rsidRDefault="001E1D98" w:rsidP="00427339">
      <w:pPr>
        <w:tabs>
          <w:tab w:val="left" w:pos="8716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427339" w:rsidRDefault="001E1D98" w:rsidP="00427339">
      <w:pPr>
        <w:tabs>
          <w:tab w:val="left" w:pos="8716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427339" w:rsidRDefault="00A81132" w:rsidP="00427339">
      <w:pPr>
        <w:tabs>
          <w:tab w:val="left" w:pos="8716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Сутчевского</w:t>
      </w:r>
      <w:proofErr w:type="spellEnd"/>
      <w:r w:rsidR="001E1D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1E1D98" w:rsidRDefault="001E1D98" w:rsidP="00427339">
      <w:pPr>
        <w:tabs>
          <w:tab w:val="left" w:pos="8716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«Комплексное развитие сельских территорий»</w:t>
      </w:r>
    </w:p>
    <w:p w:rsidR="001E1D98" w:rsidRDefault="001E1D98" w:rsidP="001E1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E1D98" w:rsidRDefault="001E1D98" w:rsidP="001E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Приложение4кПрограмме"/>
      <w:r>
        <w:rPr>
          <w:rFonts w:ascii="Times New Roman" w:eastAsia="Calibri" w:hAnsi="Times New Roman" w:cs="Times New Roman"/>
          <w:b/>
          <w:sz w:val="24"/>
          <w:szCs w:val="24"/>
        </w:rPr>
        <w:t xml:space="preserve">П О Д П Р О Г Р А М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М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А</w:t>
      </w:r>
      <w:bookmarkEnd w:id="3"/>
    </w:p>
    <w:p w:rsidR="001E1D98" w:rsidRDefault="001E1D98" w:rsidP="001E1D98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«Создание и развитие инфраструктуры на сельских территориях»</w:t>
      </w:r>
    </w:p>
    <w:p w:rsidR="001E1D98" w:rsidRDefault="001E1D98" w:rsidP="001E1D98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  <w:proofErr w:type="spellStart"/>
      <w:r w:rsidR="00A81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Сутчевского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1E1D98" w:rsidRDefault="001E1D98" w:rsidP="001E1D98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«Комплексное развитие сельских территорий»</w:t>
      </w:r>
    </w:p>
    <w:p w:rsidR="001E1D98" w:rsidRDefault="001E1D98" w:rsidP="001E1D98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D98" w:rsidRDefault="001E1D98" w:rsidP="001E1D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ПОДПРОГРАММЫ</w:t>
      </w:r>
    </w:p>
    <w:p w:rsidR="001E1D98" w:rsidRDefault="001E1D98" w:rsidP="001E1D98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/>
      </w:tblPr>
      <w:tblGrid>
        <w:gridCol w:w="3127"/>
        <w:gridCol w:w="339"/>
        <w:gridCol w:w="6013"/>
      </w:tblGrid>
      <w:tr w:rsidR="001E1D98" w:rsidTr="001E1D98">
        <w:tc>
          <w:tcPr>
            <w:tcW w:w="1649" w:type="pct"/>
            <w:hideMark/>
          </w:tcPr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179" w:type="pct"/>
            <w:hideMark/>
          </w:tcPr>
          <w:p w:rsidR="001E1D98" w:rsidRDefault="001E1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3172" w:type="pct"/>
          </w:tcPr>
          <w:p w:rsidR="001E1D98" w:rsidRDefault="001E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Администрация </w:t>
            </w:r>
            <w:proofErr w:type="spellStart"/>
            <w:r w:rsidR="00A8113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Сутчевского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сельского поселения</w:t>
            </w:r>
          </w:p>
          <w:p w:rsidR="001E1D98" w:rsidRDefault="001E1D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C7435" w:rsidTr="001E1D98">
        <w:tc>
          <w:tcPr>
            <w:tcW w:w="1649" w:type="pct"/>
            <w:hideMark/>
          </w:tcPr>
          <w:p w:rsidR="002C7435" w:rsidRDefault="002C7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79" w:type="pct"/>
            <w:hideMark/>
          </w:tcPr>
          <w:p w:rsidR="002C7435" w:rsidRDefault="002C7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2" w:type="pct"/>
          </w:tcPr>
          <w:p w:rsidR="002C7435" w:rsidRPr="00A81132" w:rsidRDefault="002C7435" w:rsidP="002C7435">
            <w:pPr>
              <w:overflowPunct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132">
              <w:rPr>
                <w:rFonts w:ascii="Times New Roman" w:hAnsi="Times New Roman" w:cs="Times New Roman"/>
                <w:sz w:val="24"/>
                <w:szCs w:val="24"/>
              </w:rPr>
              <w:t>Отдел  градостроительства</w:t>
            </w:r>
            <w:r w:rsidRPr="00A81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81132">
              <w:rPr>
                <w:rFonts w:ascii="Times New Roman" w:hAnsi="Times New Roman" w:cs="Times New Roman"/>
                <w:sz w:val="24"/>
                <w:szCs w:val="24"/>
              </w:rPr>
              <w:t>и развития  общественной инфраструктуры</w:t>
            </w:r>
            <w:r w:rsidRPr="00A81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113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A81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1132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>Мариинско-Посадского района</w:t>
            </w:r>
            <w:r w:rsidRPr="00A81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435" w:rsidRPr="00A81132" w:rsidRDefault="002C7435" w:rsidP="002C7435">
            <w:pPr>
              <w:overflowPunct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132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A81132">
              <w:rPr>
                <w:rFonts w:ascii="Times New Roman" w:hAnsi="Times New Roman" w:cs="Times New Roman"/>
                <w:sz w:val="24"/>
                <w:szCs w:val="24"/>
              </w:rPr>
              <w:t xml:space="preserve">Мариинско-Посадского  района,  </w:t>
            </w:r>
          </w:p>
          <w:p w:rsidR="002C7435" w:rsidRPr="00A81132" w:rsidRDefault="002C7435" w:rsidP="002C7435">
            <w:pPr>
              <w:spacing w:line="240" w:lineRule="auto"/>
              <w:contextualSpacing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A81132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</w:t>
            </w:r>
            <w:r w:rsidRPr="00A8113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 социального развития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администрации</w:t>
            </w:r>
            <w:r w:rsidRPr="00A8113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Мариинско-Посадского района</w:t>
            </w:r>
          </w:p>
          <w:p w:rsidR="002C7435" w:rsidRPr="00A81132" w:rsidRDefault="002C7435" w:rsidP="002C7435">
            <w:pPr>
              <w:spacing w:line="240" w:lineRule="auto"/>
              <w:contextualSpacing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A8113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A81132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2C7435" w:rsidRDefault="002C7435" w:rsidP="002C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81132">
              <w:rPr>
                <w:rFonts w:ascii="Times New Roman" w:hAnsi="Times New Roman" w:cs="Times New Roman"/>
                <w:sz w:val="24"/>
                <w:szCs w:val="24"/>
              </w:rPr>
              <w:t xml:space="preserve"> органы местного самоуправления муниципального района</w:t>
            </w:r>
            <w:r w:rsidRPr="00431E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1D98" w:rsidTr="001E1D98">
        <w:tc>
          <w:tcPr>
            <w:tcW w:w="1649" w:type="pct"/>
            <w:hideMark/>
          </w:tcPr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179" w:type="pct"/>
            <w:hideMark/>
          </w:tcPr>
          <w:p w:rsidR="001E1D98" w:rsidRDefault="001E1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3172" w:type="pct"/>
          </w:tcPr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1E1D98" w:rsidTr="001E1D98">
        <w:tc>
          <w:tcPr>
            <w:tcW w:w="1649" w:type="pct"/>
            <w:hideMark/>
          </w:tcPr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Цели подпрограммы</w:t>
            </w:r>
          </w:p>
        </w:tc>
        <w:tc>
          <w:tcPr>
            <w:tcW w:w="179" w:type="pct"/>
            <w:hideMark/>
          </w:tcPr>
          <w:p w:rsidR="001E1D98" w:rsidRDefault="001E1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3172" w:type="pct"/>
          </w:tcPr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активизация участия граждан, проживающих на сельских территориях, в решении вопросов местного значения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E1D98" w:rsidTr="001E1D98">
        <w:tc>
          <w:tcPr>
            <w:tcW w:w="1649" w:type="pct"/>
            <w:hideMark/>
          </w:tcPr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179" w:type="pct"/>
            <w:hideMark/>
          </w:tcPr>
          <w:p w:rsidR="001E1D98" w:rsidRDefault="001E1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3172" w:type="pct"/>
          </w:tcPr>
          <w:p w:rsidR="001E1D98" w:rsidRDefault="001E1D9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инженерной и социальной инфраструктуры на сельских территориях;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E1D98" w:rsidTr="001E1D98">
        <w:tc>
          <w:tcPr>
            <w:tcW w:w="1649" w:type="pct"/>
            <w:hideMark/>
          </w:tcPr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Целевые индикаторы и  показатели подпрограммы</w:t>
            </w:r>
          </w:p>
        </w:tc>
        <w:tc>
          <w:tcPr>
            <w:tcW w:w="179" w:type="pct"/>
            <w:hideMark/>
          </w:tcPr>
          <w:p w:rsidR="001E1D98" w:rsidRDefault="001E1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3172" w:type="pct"/>
          </w:tcPr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2036 году предусматривается достижение следующих целевых показателей (индикаторов):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реализованных проектов развития общественной инфраструктуры, основанных на местных инициативах,</w:t>
            </w:r>
            <w:r w:rsidR="00D82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единиц;</w:t>
            </w:r>
          </w:p>
          <w:p w:rsidR="001E1D98" w:rsidRDefault="001E1D9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E1D98" w:rsidTr="001E1D98">
        <w:tc>
          <w:tcPr>
            <w:tcW w:w="1649" w:type="pct"/>
          </w:tcPr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Сроки реализации подпрограммы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" w:type="pct"/>
            <w:hideMark/>
          </w:tcPr>
          <w:p w:rsidR="001E1D98" w:rsidRDefault="001E1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3172" w:type="pct"/>
            <w:hideMark/>
          </w:tcPr>
          <w:p w:rsidR="001E1D98" w:rsidRDefault="001E1D98" w:rsidP="002C7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</w:t>
            </w:r>
            <w:r w:rsidR="002C74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–2035 годы</w:t>
            </w:r>
          </w:p>
        </w:tc>
      </w:tr>
      <w:tr w:rsidR="001E1D98" w:rsidTr="001E1D98">
        <w:tc>
          <w:tcPr>
            <w:tcW w:w="1649" w:type="pct"/>
          </w:tcPr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 финансирования  подпрограммы с разбивкой по годам реализации подпрограммы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" w:type="pct"/>
            <w:hideMark/>
          </w:tcPr>
          <w:p w:rsidR="001E1D98" w:rsidRDefault="001E1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3172" w:type="pct"/>
          </w:tcPr>
          <w:p w:rsidR="001E1D98" w:rsidRDefault="001E1D9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Прогнозируемый объем финансирования подпрограммы составляет </w:t>
            </w:r>
            <w:r w:rsidR="002C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552,5 </w:t>
            </w:r>
            <w:proofErr w:type="spellStart"/>
            <w:proofErr w:type="gramStart"/>
            <w:r w:rsidR="002C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="002C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 в том числе :</w:t>
            </w:r>
          </w:p>
          <w:p w:rsidR="001E1D98" w:rsidRDefault="002C7435" w:rsidP="002C7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     </w:t>
            </w:r>
            <w:r w:rsidR="001E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552,5 тыс. </w:t>
            </w:r>
            <w:r w:rsidR="001E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году – 0,00 </w:t>
            </w:r>
            <w:r w:rsidR="002C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году – 0,00 </w:t>
            </w:r>
            <w:r w:rsidR="002C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году – 0,00 </w:t>
            </w:r>
            <w:r w:rsidR="002C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году – 0,00 </w:t>
            </w:r>
            <w:r w:rsidR="002C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2026-2030гг. – 0,00 </w:t>
            </w:r>
            <w:r w:rsidR="002C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2031-2035гг. – 0,00 </w:t>
            </w:r>
            <w:r w:rsidR="002C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них средства: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бюджета – 0,00 </w:t>
            </w:r>
            <w:r w:rsidR="002C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рублей, 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году – 0,00 </w:t>
            </w:r>
            <w:r w:rsidR="002C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году – 0,00 </w:t>
            </w:r>
            <w:r w:rsidR="002C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году – 0,00 </w:t>
            </w:r>
            <w:r w:rsidR="002C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году – 0,00 </w:t>
            </w:r>
            <w:r w:rsidR="002C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году – 0,00 </w:t>
            </w:r>
            <w:r w:rsidR="002C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2026-2030гг. – 0,00 </w:t>
            </w:r>
            <w:r w:rsidR="002C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2031-2035гг. – 0,00 </w:t>
            </w:r>
            <w:r w:rsidR="002C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республиканского бюджета – 331</w:t>
            </w:r>
            <w:r w:rsidR="002C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,5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 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году – </w:t>
            </w:r>
            <w:r w:rsidR="002C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331,5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году – 0,00 </w:t>
            </w:r>
            <w:r w:rsidR="002C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году – 0,00 </w:t>
            </w:r>
            <w:r w:rsidR="002C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году – 0,00 </w:t>
            </w:r>
            <w:r w:rsidR="002C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году – 0,00 </w:t>
            </w:r>
            <w:r w:rsidR="002C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2026-2030гг. – 0,00 </w:t>
            </w:r>
            <w:r w:rsidR="002C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2031-2035гг. – 0,00 </w:t>
            </w:r>
            <w:r w:rsidR="002C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бюджета – </w:t>
            </w:r>
            <w:r w:rsidR="002C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221,0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 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году – </w:t>
            </w:r>
            <w:r w:rsidR="002C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221,0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году – 0,00 </w:t>
            </w:r>
            <w:r w:rsidR="002C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году – 0,00 </w:t>
            </w:r>
            <w:r w:rsidR="002C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году – 0,00 </w:t>
            </w:r>
            <w:r w:rsidR="002C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году – 0,00 </w:t>
            </w:r>
            <w:r w:rsidR="002C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2026-2030гг. – 0,00</w:t>
            </w:r>
            <w:r w:rsidR="002C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2031-2035гг. – 0,00 </w:t>
            </w:r>
            <w:r w:rsidR="002C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внебюджетных источников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2C7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,00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 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году – 0</w:t>
            </w:r>
            <w:r w:rsidR="002C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году – 0</w:t>
            </w:r>
            <w:r w:rsidR="002C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году – 0</w:t>
            </w:r>
            <w:r w:rsidR="002C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году – 0</w:t>
            </w:r>
            <w:r w:rsidR="002C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году – 0</w:t>
            </w:r>
            <w:r w:rsidR="002C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2026-2030гг. – 0,00</w:t>
            </w:r>
            <w:r w:rsidR="002C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2031-2035гг. – 0,00 </w:t>
            </w:r>
            <w:r w:rsidR="00A6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E1D98" w:rsidTr="001E1D98">
        <w:tc>
          <w:tcPr>
            <w:tcW w:w="1649" w:type="pct"/>
            <w:hideMark/>
          </w:tcPr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179" w:type="pct"/>
            <w:hideMark/>
          </w:tcPr>
          <w:p w:rsidR="001E1D98" w:rsidRDefault="001E1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3172" w:type="pct"/>
          </w:tcPr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повышение уровня социально-инженерного обустройства сельских территорий.</w:t>
            </w:r>
          </w:p>
          <w:p w:rsidR="001E1D98" w:rsidRDefault="001E1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1E1D98" w:rsidRDefault="001E1D98" w:rsidP="001E1D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D98" w:rsidRDefault="001E1D98" w:rsidP="001E1D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I.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Приоритеты в сфере реализации подпрограммы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«Создание и развитие инфраструктуры на сельских территориях» муниципальной программы </w:t>
      </w:r>
      <w:proofErr w:type="spellStart"/>
      <w:r w:rsidR="00A81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Сутчевского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«Комплексное развитие сельских территорий»,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цели, задачи и сроки реализации подпрограммы Муниципальной программы</w:t>
      </w:r>
    </w:p>
    <w:p w:rsidR="001E1D98" w:rsidRDefault="001E1D98" w:rsidP="001E1D98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Приоритетами муниципальной политики в сфере реализации подпрограммы «Создание и развитие инфраструктуры на сельских территориях» Муниципальной программы (далее – подпрограмма) является повышение уровня жизни в сельской местности.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Основными целями подпрограммы являются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обеспечение создания комфортных условий жизнедеятельности в сельской местности, активизация участия граждан, проживающих на сельских территориях, в решении вопросов местного значения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Реализацию мероприятий подпрограммы обеспечивает администрация </w:t>
      </w:r>
      <w:proofErr w:type="spellStart"/>
      <w:r w:rsidR="00A81132">
        <w:rPr>
          <w:rFonts w:ascii="Times New Roman" w:eastAsia="Calibri" w:hAnsi="Times New Roman" w:cs="Times New Roman"/>
          <w:sz w:val="24"/>
          <w:szCs w:val="24"/>
        </w:rPr>
        <w:t>Сутчевского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A81132">
        <w:rPr>
          <w:rFonts w:ascii="Times New Roman" w:eastAsia="Calibri" w:hAnsi="Times New Roman" w:cs="Times New Roman"/>
          <w:sz w:val="24"/>
          <w:szCs w:val="24"/>
        </w:rPr>
        <w:t>Мариинско-Посадского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Республики.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Целевыми показателями (индикаторами) подпрограммы являются:</w:t>
      </w:r>
    </w:p>
    <w:p w:rsidR="001E1D98" w:rsidRDefault="001E1D98" w:rsidP="001E1D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реализованных проектов развития общественной инфраструктуры, основанных на местных инициативах.</w:t>
      </w:r>
    </w:p>
    <w:p w:rsidR="001E1D98" w:rsidRDefault="001E1D98" w:rsidP="001E1D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мероприятий подпрограммы к 2036 году ожидается достижение следующих результатов: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повышение уровня социально-инженерного обустройства сельских территорий.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1E1D98" w:rsidRDefault="001E1D98" w:rsidP="001E1D98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Целевыми индикаторами и показателями подпрограммы являются: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 2036 году предусматривается достижение следующих целевых показателей (индикаторов):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реализованных проектов развития общественной инфраструктуры, основанных на местных инициативах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D8224E">
        <w:rPr>
          <w:rFonts w:ascii="Times New Roman" w:eastAsia="Calibri" w:hAnsi="Times New Roman" w:cs="Times New Roman"/>
          <w:sz w:val="24"/>
          <w:szCs w:val="24"/>
          <w:u w:val="single"/>
        </w:rPr>
        <w:t>16 еди</w:t>
      </w:r>
      <w:r w:rsidRPr="002C7435">
        <w:rPr>
          <w:rFonts w:ascii="Times New Roman" w:eastAsia="Calibri" w:hAnsi="Times New Roman" w:cs="Times New Roman"/>
          <w:sz w:val="24"/>
          <w:szCs w:val="24"/>
          <w:u w:val="single"/>
        </w:rPr>
        <w:t>ниц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Обобщенная характеристика основных мероприятий подпрограммы Муниципальной программы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D98" w:rsidRDefault="001E1D98" w:rsidP="001E1D98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Основной целью данной подпрограммы являются обеспечение создания комфортных условий жизнедеятельности в сельской местности.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Основное мероприятие подпрограммы направляется на реализацию поставленной цели подпрограммы.</w:t>
      </w:r>
    </w:p>
    <w:p w:rsidR="001E1D98" w:rsidRDefault="001E1D98" w:rsidP="001E1D98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включает одно основное мероприятие.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мероприятие 1</w:t>
      </w:r>
      <w:r>
        <w:rPr>
          <w:rFonts w:ascii="Times New Roman" w:eastAsia="Calibri" w:hAnsi="Times New Roman" w:cs="Times New Roman"/>
          <w:sz w:val="24"/>
          <w:szCs w:val="24"/>
        </w:rPr>
        <w:t>. Комплексное обустройство населенных пунктов, расположенных в сельской местности, объектами социальной и инженерной инфраструктуры.</w:t>
      </w:r>
    </w:p>
    <w:p w:rsidR="001E1D98" w:rsidRDefault="001E1D98" w:rsidP="001E1D98">
      <w:pPr>
        <w:autoSpaceDE w:val="0"/>
        <w:autoSpaceDN w:val="0"/>
        <w:spacing w:after="0" w:line="22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Мероприятие 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проектов развития общественной инфраструктуры, основанных на местных инициативах.</w:t>
      </w:r>
    </w:p>
    <w:p w:rsidR="001E1D98" w:rsidRDefault="001E1D98" w:rsidP="001E1D9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Данное мероприятие предусматривает реализацию проектов развития общественной инфраструктуры, основанных на местных инициативах.</w:t>
      </w:r>
    </w:p>
    <w:p w:rsidR="001E1D98" w:rsidRDefault="001E1D98" w:rsidP="001E1D98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D98" w:rsidRDefault="001E1D98" w:rsidP="001E1D98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Обоснование объема финансовых ресурсов, необходимых для реализации подпрограммы Муниципальной программы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D98" w:rsidRDefault="001E1D98" w:rsidP="001E1D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подпрограммы Муниципальной программы формируются за счет средств федерального бюджета, республиканского бюджета Чувашской Республики, бюджета </w:t>
      </w:r>
      <w:proofErr w:type="spellStart"/>
      <w:r w:rsidR="00A811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Сутчевского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средств внебюджетных источников.</w:t>
      </w:r>
    </w:p>
    <w:p w:rsidR="001E1D98" w:rsidRDefault="001E1D98" w:rsidP="001E1D98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Прогнозируемый объем финансирования подпрограммы Муниципальной программы   в 202</w:t>
      </w:r>
      <w:r w:rsidR="002C7435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–2035 годах составляет </w:t>
      </w:r>
      <w:r w:rsidR="002C7435">
        <w:rPr>
          <w:rFonts w:ascii="Times New Roman" w:eastAsia="Times New Roman" w:hAnsi="Times New Roman" w:cs="Times New Roman"/>
          <w:sz w:val="24"/>
          <w:szCs w:val="24"/>
          <w:lang w:eastAsia="ru-RU"/>
        </w:rPr>
        <w:t>552,5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году – </w:t>
      </w:r>
      <w:r w:rsidR="002C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552,5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году – 0,00 </w:t>
      </w:r>
      <w:r w:rsidR="002C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году – 0,00 </w:t>
      </w:r>
      <w:r w:rsidR="002C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году – 0,00 </w:t>
      </w:r>
      <w:r w:rsidR="002C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году – 0,00 </w:t>
      </w:r>
      <w:r w:rsidR="002C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2026-2030гг. – 0,00 </w:t>
      </w:r>
      <w:r w:rsidR="002C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2031-2035гг. – 0,00 </w:t>
      </w:r>
      <w:r w:rsidR="002C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них средства: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бюджета – 0,00 </w:t>
      </w:r>
      <w:r w:rsidR="0001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в том числе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году – 0,00 </w:t>
      </w:r>
      <w:r w:rsidR="0001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году – 0,00 </w:t>
      </w:r>
      <w:r w:rsidR="0001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году – 0,00 </w:t>
      </w:r>
      <w:r w:rsidR="0001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году – 0,00 </w:t>
      </w:r>
      <w:r w:rsidR="0001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году – 0,00 </w:t>
      </w:r>
      <w:r w:rsidR="0001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2026-2030гг. – 0,00 </w:t>
      </w:r>
      <w:r w:rsidR="0001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2031-2035гг. – 0,00 </w:t>
      </w:r>
      <w:r w:rsidR="0001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 бюджета – 331</w:t>
      </w:r>
      <w:r w:rsidR="0001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,5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году – </w:t>
      </w:r>
      <w:r w:rsidR="0001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331,5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году – 0,00 </w:t>
      </w:r>
      <w:r w:rsidR="0001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году – 0,00 </w:t>
      </w:r>
      <w:r w:rsidR="0001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году – 0,00 </w:t>
      </w:r>
      <w:r w:rsidR="0001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году – 0,00 </w:t>
      </w:r>
      <w:r w:rsidR="0001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2026-2030гг. – 0,00 </w:t>
      </w:r>
      <w:r w:rsidR="0001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2031-2035гг. – 0,00 </w:t>
      </w:r>
      <w:r w:rsidR="0001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 –</w:t>
      </w:r>
      <w:r w:rsidR="0001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221,0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году – </w:t>
      </w:r>
      <w:r w:rsidR="0001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221,0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году – 0,00 </w:t>
      </w:r>
      <w:r w:rsidR="0001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году – 0,00 </w:t>
      </w:r>
      <w:r w:rsidR="0001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году – 0,00 </w:t>
      </w:r>
      <w:r w:rsidR="0001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году – 0,00 </w:t>
      </w:r>
      <w:r w:rsidR="0001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2026-2030гг. – 0,00 </w:t>
      </w:r>
      <w:r w:rsidR="0001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2031-2035гг. – 0,00</w:t>
      </w:r>
      <w:r w:rsidR="0001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внебюджетных источников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013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,00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году – 0</w:t>
      </w:r>
      <w:r w:rsidR="0001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году – 0</w:t>
      </w:r>
      <w:r w:rsidR="0001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году – 0</w:t>
      </w:r>
      <w:r w:rsidR="0001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году – 0</w:t>
      </w:r>
      <w:r w:rsidR="0001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году – 0</w:t>
      </w:r>
      <w:r w:rsidR="0001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2026-2030гг. – 0,00</w:t>
      </w:r>
      <w:r w:rsidR="0001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2031-2035гг. – 0,00 </w:t>
      </w:r>
      <w:r w:rsidR="0001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E1D98" w:rsidRDefault="001E1D98" w:rsidP="001E1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подпрограммы Муниципальной программы подлежат ежегодному уточнению исходя из реальных возможностей бюджетов всех уровней.</w:t>
      </w:r>
    </w:p>
    <w:p w:rsidR="001E1D98" w:rsidRDefault="001E1D98" w:rsidP="001E1D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и прогнозная (справочная) оценка расходов за счет всех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финансирования реализации подпрограммы Муниципальной программы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приведены в </w:t>
      </w:r>
      <w:hyperlink r:id="rId11" w:anchor="Приложение1к2подПрограмме" w:history="1">
        <w:r>
          <w:rPr>
            <w:rStyle w:val="a5"/>
            <w:rFonts w:ascii="Calibri" w:eastAsia="Calibri" w:hAnsi="Calibri"/>
            <w:sz w:val="24"/>
            <w:szCs w:val="24"/>
          </w:rPr>
          <w:t>приложении № 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подпрограмме Муниципальной программы.</w:t>
      </w:r>
    </w:p>
    <w:p w:rsidR="001E1D98" w:rsidRDefault="001E1D98" w:rsidP="001E1D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D98" w:rsidRDefault="001E1D98" w:rsidP="001E1D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D98" w:rsidRDefault="001E1D98" w:rsidP="001E1D98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E1D98" w:rsidSect="0042733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1E1D98" w:rsidRDefault="001E1D98" w:rsidP="00427339">
      <w:pPr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1E1D98" w:rsidRDefault="001E1D98" w:rsidP="00427339">
      <w:pPr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подпрограмме </w:t>
      </w:r>
      <w:r>
        <w:rPr>
          <w:rFonts w:ascii="Times New Roman" w:eastAsia="Calibri" w:hAnsi="Times New Roman" w:cs="Times New Roman"/>
          <w:sz w:val="20"/>
          <w:szCs w:val="20"/>
        </w:rPr>
        <w:t>«Создание и развитие инфраструктуры на сельских территориях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Муниципальной программы </w:t>
      </w:r>
      <w:proofErr w:type="spellStart"/>
      <w:r w:rsidR="00A81132">
        <w:rPr>
          <w:rFonts w:ascii="Times New Roman" w:eastAsia="Times New Roman" w:hAnsi="Times New Roman" w:cs="Times New Roman"/>
          <w:sz w:val="20"/>
          <w:szCs w:val="20"/>
          <w:lang w:eastAsia="ru-RU"/>
        </w:rPr>
        <w:t>Сутчевского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«Комплексное развитие сельских территорий»</w:t>
      </w:r>
    </w:p>
    <w:p w:rsidR="001E1D98" w:rsidRDefault="001E1D98" w:rsidP="001E1D98">
      <w:pPr>
        <w:autoSpaceDE w:val="0"/>
        <w:autoSpaceDN w:val="0"/>
        <w:spacing w:after="0" w:line="228" w:lineRule="auto"/>
        <w:ind w:left="935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Приложение1к2подПрограмме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реализации подпрограммы</w:t>
      </w:r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Создание и развитие инфраструктуры на сельских территориях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E1D98" w:rsidRDefault="001E1D98" w:rsidP="001E1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proofErr w:type="spellStart"/>
      <w:r w:rsidR="00A811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Сутчевского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«Комплексное развитие сельских территорий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»</w:t>
      </w:r>
    </w:p>
    <w:p w:rsidR="001E1D98" w:rsidRDefault="001E1D98" w:rsidP="001E1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счет всех источников финансирования</w:t>
      </w:r>
    </w:p>
    <w:p w:rsidR="001E1D98" w:rsidRDefault="001E1D98" w:rsidP="001E1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229"/>
        <w:gridCol w:w="1471"/>
        <w:gridCol w:w="1471"/>
        <w:gridCol w:w="1389"/>
        <w:gridCol w:w="1548"/>
        <w:gridCol w:w="1081"/>
        <w:gridCol w:w="784"/>
        <w:gridCol w:w="1131"/>
        <w:gridCol w:w="728"/>
        <w:gridCol w:w="725"/>
        <w:gridCol w:w="499"/>
        <w:gridCol w:w="499"/>
        <w:gridCol w:w="499"/>
        <w:gridCol w:w="499"/>
        <w:gridCol w:w="564"/>
        <w:gridCol w:w="567"/>
      </w:tblGrid>
      <w:tr w:rsidR="001E1D98" w:rsidTr="00B96B07">
        <w:trPr>
          <w:cantSplit/>
          <w:trHeight w:val="386"/>
        </w:trPr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98" w:rsidRDefault="001E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98" w:rsidRDefault="001E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 (подпрограммы) </w:t>
            </w:r>
            <w:r w:rsidR="00A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Мариинско-Посадского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(основного мероприятия)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98" w:rsidRDefault="001E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муниципальной программы</w:t>
            </w:r>
          </w:p>
          <w:p w:rsidR="001E1D98" w:rsidRDefault="001E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(подпрограммы) </w:t>
            </w:r>
            <w:r w:rsidR="00A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Мариинско-Посадского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98" w:rsidRDefault="001E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98" w:rsidRDefault="001E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98" w:rsidRDefault="001E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98" w:rsidRDefault="001E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годам, тыс. рублей</w:t>
            </w:r>
          </w:p>
        </w:tc>
      </w:tr>
      <w:tr w:rsidR="000134E7" w:rsidTr="00B96B07">
        <w:trPr>
          <w:cantSplit/>
          <w:trHeight w:val="2094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01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01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01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01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01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раздел, подраздел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группа (подгруппа) вида расходов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2021-2030 гг.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2031-2035 гг.</w:t>
            </w:r>
          </w:p>
        </w:tc>
      </w:tr>
      <w:tr w:rsidR="000134E7" w:rsidTr="00B96B07">
        <w:trPr>
          <w:cantSplit/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0134E7" w:rsidTr="00B96B07">
        <w:trPr>
          <w:cantSplit/>
          <w:trHeight w:val="20"/>
        </w:trPr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E7" w:rsidRDefault="000134E7">
            <w:pPr>
              <w:widowControl w:val="0"/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«Создание и развитие инфраструктуры на сельских территориях»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7" w:rsidRDefault="000134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Развитие инженерной и социальной инфраструктуры на сельских территориях</w:t>
            </w:r>
          </w:p>
          <w:p w:rsidR="000134E7" w:rsidRDefault="00013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E7" w:rsidRDefault="0001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Сутчевского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А620000000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134E7" w:rsidTr="00B96B07">
        <w:trPr>
          <w:cantSplit/>
          <w:trHeight w:val="20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01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01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01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01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134E7" w:rsidTr="00B96B07">
        <w:trPr>
          <w:cantSplit/>
          <w:trHeight w:val="20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01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01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01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01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республиканский бюджет Чувашской Республики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134E7" w:rsidTr="00B96B07">
        <w:trPr>
          <w:cantSplit/>
          <w:trHeight w:val="20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01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01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01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01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E7" w:rsidRDefault="0001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96B07" w:rsidTr="00B96B07">
        <w:trPr>
          <w:cantSplit/>
          <w:trHeight w:val="920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96B07" w:rsidTr="00B96B07">
        <w:trPr>
          <w:cantSplit/>
          <w:trHeight w:val="122"/>
        </w:trPr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А620100000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552,5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96B07" w:rsidTr="00B96B07">
        <w:trPr>
          <w:cantSplit/>
          <w:trHeight w:val="240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96B07" w:rsidTr="00B96B07">
        <w:trPr>
          <w:cantSplit/>
          <w:trHeight w:val="255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331,5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96B07" w:rsidTr="00B96B07">
        <w:trPr>
          <w:cantSplit/>
          <w:trHeight w:val="470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221,0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96B07" w:rsidTr="00B96B07">
        <w:trPr>
          <w:cantSplit/>
          <w:trHeight w:val="346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96B07" w:rsidTr="00B96B07">
        <w:trPr>
          <w:cantSplit/>
          <w:trHeight w:val="346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реализованных проектов развития общественной инфраструктуры, основанных на местных инициативах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96B07" w:rsidTr="00B96B07">
        <w:trPr>
          <w:cantSplit/>
          <w:trHeight w:val="346"/>
        </w:trPr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07" w:rsidRDefault="00B9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07" w:rsidRDefault="00B9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552,5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96B07" w:rsidTr="00B96B07">
        <w:trPr>
          <w:cantSplit/>
          <w:trHeight w:val="346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96B07" w:rsidTr="00B96B07">
        <w:trPr>
          <w:cantSplit/>
          <w:trHeight w:val="346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А6201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6570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331,5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96B07" w:rsidTr="00B96B07">
        <w:trPr>
          <w:cantSplit/>
          <w:trHeight w:val="346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А6201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6570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221,0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96B07" w:rsidTr="00B96B07">
        <w:trPr>
          <w:cantSplit/>
          <w:trHeight w:val="920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07" w:rsidRDefault="00B9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07" w:rsidRDefault="00B9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1E1D98" w:rsidRDefault="001E1D98" w:rsidP="001E1D98">
      <w:pPr>
        <w:autoSpaceDE w:val="0"/>
        <w:autoSpaceDN w:val="0"/>
        <w:spacing w:after="0" w:line="228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D98" w:rsidRDefault="001E1D98" w:rsidP="001E1D98">
      <w:pPr>
        <w:rPr>
          <w:rFonts w:ascii="Calibri" w:eastAsia="Calibri" w:hAnsi="Calibri" w:cs="Times New Roman"/>
        </w:rPr>
      </w:pPr>
    </w:p>
    <w:p w:rsidR="001E1D98" w:rsidRDefault="001E1D98"/>
    <w:sectPr w:rsidR="001E1D98" w:rsidSect="001E1D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·sІУ©ъЕ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1880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9F065DD"/>
    <w:multiLevelType w:val="hybridMultilevel"/>
    <w:tmpl w:val="23189AB2"/>
    <w:lvl w:ilvl="0" w:tplc="8398FB8E">
      <w:start w:val="1"/>
      <w:numFmt w:val="decimal"/>
      <w:pStyle w:val="a0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8A5146"/>
    <w:multiLevelType w:val="multilevel"/>
    <w:tmpl w:val="2012C350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/>
        <w:b w:val="0"/>
        <w:sz w:val="26"/>
        <w:szCs w:val="28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1D98"/>
    <w:rsid w:val="000134E7"/>
    <w:rsid w:val="000736CB"/>
    <w:rsid w:val="000D6A1B"/>
    <w:rsid w:val="001E1D98"/>
    <w:rsid w:val="002C7435"/>
    <w:rsid w:val="002F1074"/>
    <w:rsid w:val="002F4CB7"/>
    <w:rsid w:val="003A3923"/>
    <w:rsid w:val="00427339"/>
    <w:rsid w:val="0043200E"/>
    <w:rsid w:val="006927B7"/>
    <w:rsid w:val="006B2C90"/>
    <w:rsid w:val="00792D65"/>
    <w:rsid w:val="00854032"/>
    <w:rsid w:val="00953F39"/>
    <w:rsid w:val="00A6356C"/>
    <w:rsid w:val="00A81132"/>
    <w:rsid w:val="00AF07FE"/>
    <w:rsid w:val="00B96B07"/>
    <w:rsid w:val="00C5143A"/>
    <w:rsid w:val="00C73EAF"/>
    <w:rsid w:val="00CF68DE"/>
    <w:rsid w:val="00D8224E"/>
    <w:rsid w:val="00E37016"/>
    <w:rsid w:val="00EA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endnote text" w:uiPriority="0"/>
    <w:lsdException w:name="List Bullet" w:uiPriority="0"/>
    <w:lsdException w:name="Title" w:semiHidden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E1D98"/>
  </w:style>
  <w:style w:type="paragraph" w:styleId="1">
    <w:name w:val="heading 1"/>
    <w:basedOn w:val="a1"/>
    <w:next w:val="a1"/>
    <w:link w:val="10"/>
    <w:qFormat/>
    <w:rsid w:val="001E1D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"/>
    <w:basedOn w:val="a1"/>
    <w:next w:val="a1"/>
    <w:link w:val="20"/>
    <w:semiHidden/>
    <w:unhideWhenUsed/>
    <w:qFormat/>
    <w:rsid w:val="001E1D98"/>
    <w:pPr>
      <w:keepNext/>
      <w:spacing w:after="0" w:line="240" w:lineRule="auto"/>
      <w:ind w:firstLine="720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H3,&quot;Сапфир&quot;"/>
    <w:basedOn w:val="a1"/>
    <w:next w:val="a1"/>
    <w:link w:val="30"/>
    <w:semiHidden/>
    <w:unhideWhenUsed/>
    <w:qFormat/>
    <w:rsid w:val="001E1D9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3"/>
    <w:next w:val="a1"/>
    <w:link w:val="40"/>
    <w:semiHidden/>
    <w:unhideWhenUsed/>
    <w:qFormat/>
    <w:rsid w:val="001E1D98"/>
    <w:pPr>
      <w:keepNext w:val="0"/>
      <w:widowControl w:val="0"/>
      <w:autoSpaceDE w:val="0"/>
      <w:autoSpaceDN w:val="0"/>
      <w:adjustRightInd w:val="0"/>
      <w:jc w:val="both"/>
      <w:outlineLvl w:val="3"/>
    </w:pPr>
    <w:rPr>
      <w:rFonts w:ascii="Arial" w:hAnsi="Arial"/>
      <w:sz w:val="24"/>
      <w:szCs w:val="24"/>
    </w:rPr>
  </w:style>
  <w:style w:type="paragraph" w:styleId="5">
    <w:name w:val="heading 5"/>
    <w:basedOn w:val="a1"/>
    <w:next w:val="a1"/>
    <w:link w:val="50"/>
    <w:semiHidden/>
    <w:unhideWhenUsed/>
    <w:qFormat/>
    <w:rsid w:val="001E1D9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1"/>
    <w:next w:val="a1"/>
    <w:link w:val="60"/>
    <w:semiHidden/>
    <w:unhideWhenUsed/>
    <w:qFormat/>
    <w:rsid w:val="001E1D9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1"/>
    <w:next w:val="a1"/>
    <w:link w:val="70"/>
    <w:semiHidden/>
    <w:unhideWhenUsed/>
    <w:qFormat/>
    <w:rsid w:val="001E1D98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8">
    <w:name w:val="heading 8"/>
    <w:basedOn w:val="a1"/>
    <w:next w:val="a1"/>
    <w:link w:val="80"/>
    <w:semiHidden/>
    <w:unhideWhenUsed/>
    <w:qFormat/>
    <w:rsid w:val="001E1D9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semiHidden/>
    <w:unhideWhenUsed/>
    <w:qFormat/>
    <w:rsid w:val="001E1D98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E1D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"/>
    <w:basedOn w:val="a2"/>
    <w:link w:val="2"/>
    <w:semiHidden/>
    <w:rsid w:val="001E1D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2"/>
    <w:link w:val="3"/>
    <w:semiHidden/>
    <w:rsid w:val="001E1D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semiHidden/>
    <w:rsid w:val="001E1D98"/>
    <w:rPr>
      <w:rFonts w:ascii="Arial" w:eastAsia="Times New Roman" w:hAnsi="Arial" w:cs="Times New Roman"/>
      <w:sz w:val="24"/>
      <w:szCs w:val="24"/>
    </w:rPr>
  </w:style>
  <w:style w:type="character" w:customStyle="1" w:styleId="50">
    <w:name w:val="Заголовок 5 Знак"/>
    <w:basedOn w:val="a2"/>
    <w:link w:val="5"/>
    <w:semiHidden/>
    <w:rsid w:val="001E1D9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2"/>
    <w:link w:val="6"/>
    <w:semiHidden/>
    <w:rsid w:val="001E1D98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semiHidden/>
    <w:rsid w:val="001E1D9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semiHidden/>
    <w:rsid w:val="001E1D9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semiHidden/>
    <w:rsid w:val="001E1D98"/>
    <w:rPr>
      <w:rFonts w:ascii="Cambria" w:eastAsia="Times New Roman" w:hAnsi="Cambria" w:cs="Times New Roman"/>
      <w:lang w:eastAsia="ru-RU"/>
    </w:rPr>
  </w:style>
  <w:style w:type="character" w:styleId="a5">
    <w:name w:val="Hyperlink"/>
    <w:uiPriority w:val="99"/>
    <w:semiHidden/>
    <w:unhideWhenUsed/>
    <w:rsid w:val="001E1D98"/>
    <w:rPr>
      <w:color w:val="0000FF"/>
      <w:u w:val="single"/>
    </w:rPr>
  </w:style>
  <w:style w:type="character" w:customStyle="1" w:styleId="HTML">
    <w:name w:val="Стандартный HTML Знак"/>
    <w:basedOn w:val="a2"/>
    <w:link w:val="HTML0"/>
    <w:semiHidden/>
    <w:rsid w:val="001E1D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1"/>
    <w:link w:val="HTML"/>
    <w:semiHidden/>
    <w:unhideWhenUsed/>
    <w:rsid w:val="001E1D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1"/>
    <w:next w:val="a1"/>
    <w:autoRedefine/>
    <w:uiPriority w:val="39"/>
    <w:semiHidden/>
    <w:unhideWhenUsed/>
    <w:rsid w:val="001E1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,o Знак"/>
    <w:basedOn w:val="a2"/>
    <w:link w:val="a7"/>
    <w:semiHidden/>
    <w:locked/>
    <w:rsid w:val="001E1D98"/>
  </w:style>
  <w:style w:type="paragraph" w:styleId="a7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Footnote text,Schriftart: 9 pt,Schriftart: 10 pt,o,fn"/>
    <w:basedOn w:val="a1"/>
    <w:link w:val="a6"/>
    <w:semiHidden/>
    <w:unhideWhenUsed/>
    <w:rsid w:val="001E1D98"/>
    <w:pPr>
      <w:spacing w:after="0" w:line="240" w:lineRule="auto"/>
    </w:pPr>
  </w:style>
  <w:style w:type="character" w:customStyle="1" w:styleId="12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2"/>
    <w:link w:val="a7"/>
    <w:semiHidden/>
    <w:rsid w:val="001E1D98"/>
    <w:rPr>
      <w:sz w:val="20"/>
      <w:szCs w:val="20"/>
    </w:rPr>
  </w:style>
  <w:style w:type="character" w:customStyle="1" w:styleId="a8">
    <w:name w:val="Текст примечания Знак"/>
    <w:basedOn w:val="a2"/>
    <w:link w:val="a9"/>
    <w:semiHidden/>
    <w:rsid w:val="001E1D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1"/>
    <w:link w:val="a8"/>
    <w:semiHidden/>
    <w:unhideWhenUsed/>
    <w:rsid w:val="001E1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b"/>
    <w:uiPriority w:val="99"/>
    <w:semiHidden/>
    <w:rsid w:val="001E1D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1"/>
    <w:link w:val="aa"/>
    <w:uiPriority w:val="99"/>
    <w:semiHidden/>
    <w:unhideWhenUsed/>
    <w:rsid w:val="001E1D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2"/>
    <w:link w:val="ad"/>
    <w:uiPriority w:val="99"/>
    <w:semiHidden/>
    <w:rsid w:val="001E1D9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1"/>
    <w:link w:val="ac"/>
    <w:uiPriority w:val="99"/>
    <w:semiHidden/>
    <w:unhideWhenUsed/>
    <w:rsid w:val="001E1D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Текст концевой сноски Знак"/>
    <w:basedOn w:val="a2"/>
    <w:link w:val="af"/>
    <w:semiHidden/>
    <w:rsid w:val="001E1D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endnote text"/>
    <w:basedOn w:val="a1"/>
    <w:link w:val="ae"/>
    <w:semiHidden/>
    <w:unhideWhenUsed/>
    <w:rsid w:val="001E1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aliases w:val="Основной текст1,Основной текст Знак Знак,bt"/>
    <w:basedOn w:val="a1"/>
    <w:link w:val="af1"/>
    <w:semiHidden/>
    <w:unhideWhenUsed/>
    <w:rsid w:val="001E1D9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1">
    <w:name w:val="Основной текст Знак"/>
    <w:aliases w:val="Основной текст1 Знак,Основной текст Знак Знак Знак,bt Знак"/>
    <w:basedOn w:val="a2"/>
    <w:link w:val="af0"/>
    <w:semiHidden/>
    <w:rsid w:val="001E1D9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">
    <w:name w:val="List Bullet"/>
    <w:basedOn w:val="af0"/>
    <w:autoRedefine/>
    <w:semiHidden/>
    <w:unhideWhenUsed/>
    <w:rsid w:val="001E1D98"/>
    <w:pPr>
      <w:numPr>
        <w:numId w:val="2"/>
      </w:numPr>
      <w:tabs>
        <w:tab w:val="num" w:pos="360"/>
      </w:tabs>
      <w:suppressAutoHyphens/>
      <w:ind w:left="1080" w:hanging="180"/>
      <w:jc w:val="both"/>
    </w:pPr>
    <w:rPr>
      <w:b w:val="0"/>
      <w:bCs w:val="0"/>
      <w:szCs w:val="24"/>
      <w:lang w:eastAsia="en-US"/>
    </w:rPr>
  </w:style>
  <w:style w:type="paragraph" w:styleId="af2">
    <w:name w:val="Title"/>
    <w:basedOn w:val="a1"/>
    <w:link w:val="af3"/>
    <w:uiPriority w:val="99"/>
    <w:qFormat/>
    <w:rsid w:val="001E1D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3">
    <w:name w:val="Название Знак"/>
    <w:basedOn w:val="a2"/>
    <w:link w:val="af2"/>
    <w:rsid w:val="001E1D9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4">
    <w:name w:val="Подпись Знак"/>
    <w:basedOn w:val="a2"/>
    <w:link w:val="af5"/>
    <w:semiHidden/>
    <w:rsid w:val="001E1D98"/>
    <w:rPr>
      <w:rFonts w:ascii="·sІУ©ъЕй" w:eastAsia="Times New Roman" w:hAnsi="·sІУ©ъЕй" w:cs="Times New Roman"/>
      <w:sz w:val="24"/>
      <w:szCs w:val="20"/>
    </w:rPr>
  </w:style>
  <w:style w:type="paragraph" w:styleId="af5">
    <w:name w:val="Signature"/>
    <w:basedOn w:val="a1"/>
    <w:link w:val="af4"/>
    <w:semiHidden/>
    <w:unhideWhenUsed/>
    <w:rsid w:val="001E1D98"/>
    <w:pPr>
      <w:spacing w:after="0" w:line="240" w:lineRule="auto"/>
    </w:pPr>
    <w:rPr>
      <w:rFonts w:ascii="·sІУ©ъЕй" w:eastAsia="Times New Roman" w:hAnsi="·sІУ©ъЕй" w:cs="Times New Roman"/>
      <w:sz w:val="24"/>
      <w:szCs w:val="20"/>
    </w:rPr>
  </w:style>
  <w:style w:type="character" w:customStyle="1" w:styleId="af6">
    <w:name w:val="Основной текст с отступом Знак"/>
    <w:aliases w:val="Основной текст 1 Знак"/>
    <w:link w:val="af7"/>
    <w:semiHidden/>
    <w:locked/>
    <w:rsid w:val="001E1D98"/>
    <w:rPr>
      <w:sz w:val="28"/>
    </w:rPr>
  </w:style>
  <w:style w:type="paragraph" w:styleId="af7">
    <w:name w:val="Body Text Indent"/>
    <w:aliases w:val="Основной текст 1"/>
    <w:basedOn w:val="a1"/>
    <w:link w:val="af6"/>
    <w:semiHidden/>
    <w:unhideWhenUsed/>
    <w:rsid w:val="001E1D98"/>
    <w:pPr>
      <w:spacing w:after="0" w:line="240" w:lineRule="auto"/>
      <w:ind w:firstLine="284"/>
      <w:jc w:val="both"/>
    </w:pPr>
    <w:rPr>
      <w:sz w:val="28"/>
    </w:rPr>
  </w:style>
  <w:style w:type="character" w:customStyle="1" w:styleId="13">
    <w:name w:val="Основной текст с отступом Знак1"/>
    <w:aliases w:val="Основной текст 1 Знак1"/>
    <w:basedOn w:val="a2"/>
    <w:link w:val="af7"/>
    <w:semiHidden/>
    <w:rsid w:val="001E1D98"/>
  </w:style>
  <w:style w:type="paragraph" w:styleId="af8">
    <w:name w:val="Subtitle"/>
    <w:basedOn w:val="a1"/>
    <w:link w:val="af9"/>
    <w:qFormat/>
    <w:rsid w:val="001E1D9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18"/>
      <w:lang w:eastAsia="ru-RU"/>
    </w:rPr>
  </w:style>
  <w:style w:type="character" w:customStyle="1" w:styleId="af9">
    <w:name w:val="Подзаголовок Знак"/>
    <w:basedOn w:val="a2"/>
    <w:link w:val="af8"/>
    <w:rsid w:val="001E1D98"/>
    <w:rPr>
      <w:rFonts w:ascii="Times New Roman" w:eastAsia="Calibri" w:hAnsi="Times New Roman" w:cs="Times New Roman"/>
      <w:b/>
      <w:bCs/>
      <w:sz w:val="28"/>
      <w:szCs w:val="18"/>
      <w:lang w:eastAsia="ru-RU"/>
    </w:rPr>
  </w:style>
  <w:style w:type="character" w:customStyle="1" w:styleId="21">
    <w:name w:val="Основной текст 2 Знак"/>
    <w:basedOn w:val="a2"/>
    <w:link w:val="22"/>
    <w:semiHidden/>
    <w:rsid w:val="001E1D9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2">
    <w:name w:val="Body Text 2"/>
    <w:basedOn w:val="a1"/>
    <w:link w:val="21"/>
    <w:semiHidden/>
    <w:unhideWhenUsed/>
    <w:rsid w:val="001E1D9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1">
    <w:name w:val="Основной текст 3 Знак"/>
    <w:basedOn w:val="a2"/>
    <w:link w:val="32"/>
    <w:semiHidden/>
    <w:rsid w:val="001E1D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1"/>
    <w:link w:val="31"/>
    <w:semiHidden/>
    <w:unhideWhenUsed/>
    <w:rsid w:val="001E1D9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2"/>
    <w:link w:val="24"/>
    <w:semiHidden/>
    <w:rsid w:val="001E1D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1"/>
    <w:link w:val="23"/>
    <w:semiHidden/>
    <w:unhideWhenUsed/>
    <w:rsid w:val="001E1D9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2"/>
    <w:link w:val="34"/>
    <w:semiHidden/>
    <w:rsid w:val="001E1D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1"/>
    <w:link w:val="33"/>
    <w:semiHidden/>
    <w:unhideWhenUsed/>
    <w:rsid w:val="001E1D98"/>
    <w:pPr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Схема документа Знак"/>
    <w:basedOn w:val="a2"/>
    <w:link w:val="afb"/>
    <w:semiHidden/>
    <w:rsid w:val="001E1D98"/>
    <w:rPr>
      <w:rFonts w:ascii="Arial" w:eastAsia="Times New Roman" w:hAnsi="Arial" w:cs="Arial"/>
      <w:sz w:val="16"/>
      <w:szCs w:val="16"/>
      <w:lang w:eastAsia="ru-RU"/>
    </w:rPr>
  </w:style>
  <w:style w:type="paragraph" w:styleId="afb">
    <w:name w:val="Document Map"/>
    <w:basedOn w:val="a1"/>
    <w:link w:val="afa"/>
    <w:semiHidden/>
    <w:unhideWhenUsed/>
    <w:rsid w:val="001E1D98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c">
    <w:name w:val="Текст Знак"/>
    <w:basedOn w:val="a2"/>
    <w:link w:val="afd"/>
    <w:semiHidden/>
    <w:rsid w:val="001E1D9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Plain Text"/>
    <w:basedOn w:val="a1"/>
    <w:link w:val="afc"/>
    <w:semiHidden/>
    <w:unhideWhenUsed/>
    <w:rsid w:val="001E1D9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ма примечания Знак"/>
    <w:basedOn w:val="a8"/>
    <w:link w:val="aff"/>
    <w:semiHidden/>
    <w:rsid w:val="001E1D98"/>
    <w:rPr>
      <w:b/>
      <w:bCs/>
    </w:rPr>
  </w:style>
  <w:style w:type="paragraph" w:styleId="aff">
    <w:name w:val="annotation subject"/>
    <w:basedOn w:val="a9"/>
    <w:next w:val="a9"/>
    <w:link w:val="afe"/>
    <w:semiHidden/>
    <w:unhideWhenUsed/>
    <w:rsid w:val="001E1D98"/>
    <w:rPr>
      <w:b/>
      <w:bCs/>
    </w:rPr>
  </w:style>
  <w:style w:type="paragraph" w:styleId="aff0">
    <w:name w:val="Balloon Text"/>
    <w:basedOn w:val="a1"/>
    <w:link w:val="aff1"/>
    <w:uiPriority w:val="99"/>
    <w:semiHidden/>
    <w:unhideWhenUsed/>
    <w:rsid w:val="001E1D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Текст выноски Знак"/>
    <w:basedOn w:val="a2"/>
    <w:link w:val="aff0"/>
    <w:uiPriority w:val="99"/>
    <w:semiHidden/>
    <w:rsid w:val="001E1D98"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No Spacing"/>
    <w:basedOn w:val="a1"/>
    <w:qFormat/>
    <w:rsid w:val="001E1D98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ff3">
    <w:name w:val="List Paragraph"/>
    <w:basedOn w:val="a1"/>
    <w:qFormat/>
    <w:rsid w:val="001E1D9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5">
    <w:name w:val="Quote"/>
    <w:basedOn w:val="a1"/>
    <w:next w:val="a1"/>
    <w:link w:val="26"/>
    <w:qFormat/>
    <w:rsid w:val="001E1D9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6">
    <w:name w:val="Цитата 2 Знак"/>
    <w:basedOn w:val="a2"/>
    <w:link w:val="25"/>
    <w:rsid w:val="001E1D98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4">
    <w:name w:val="Intense Quote"/>
    <w:basedOn w:val="a1"/>
    <w:next w:val="a1"/>
    <w:link w:val="aff5"/>
    <w:qFormat/>
    <w:rsid w:val="001E1D98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f5">
    <w:name w:val="Выделенная цитата Знак"/>
    <w:basedOn w:val="a2"/>
    <w:link w:val="aff4"/>
    <w:rsid w:val="001E1D98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1E1D98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1E1D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ff6">
    <w:name w:val="Подпись к таблице_"/>
    <w:link w:val="aff7"/>
    <w:semiHidden/>
    <w:locked/>
    <w:rsid w:val="001E1D98"/>
    <w:rPr>
      <w:shd w:val="clear" w:color="auto" w:fill="FFFFFF"/>
    </w:rPr>
  </w:style>
  <w:style w:type="paragraph" w:customStyle="1" w:styleId="aff7">
    <w:name w:val="Подпись к таблице"/>
    <w:basedOn w:val="a1"/>
    <w:link w:val="aff6"/>
    <w:semiHidden/>
    <w:rsid w:val="001E1D98"/>
    <w:pPr>
      <w:shd w:val="clear" w:color="auto" w:fill="FFFFFF"/>
      <w:spacing w:after="0" w:line="256" w:lineRule="exact"/>
      <w:jc w:val="both"/>
    </w:pPr>
  </w:style>
  <w:style w:type="character" w:customStyle="1" w:styleId="35">
    <w:name w:val="Основной текст (3)_"/>
    <w:link w:val="36"/>
    <w:semiHidden/>
    <w:locked/>
    <w:rsid w:val="001E1D98"/>
    <w:rPr>
      <w:shd w:val="clear" w:color="auto" w:fill="FFFFFF"/>
    </w:rPr>
  </w:style>
  <w:style w:type="paragraph" w:customStyle="1" w:styleId="36">
    <w:name w:val="Основной текст (3)"/>
    <w:basedOn w:val="a1"/>
    <w:link w:val="35"/>
    <w:semiHidden/>
    <w:rsid w:val="001E1D98"/>
    <w:pPr>
      <w:shd w:val="clear" w:color="auto" w:fill="FFFFFF"/>
      <w:spacing w:after="0" w:line="277" w:lineRule="exact"/>
      <w:ind w:hanging="580"/>
    </w:pPr>
  </w:style>
  <w:style w:type="paragraph" w:customStyle="1" w:styleId="a0">
    <w:name w:val="Нумерованный абзац"/>
    <w:semiHidden/>
    <w:rsid w:val="001E1D98"/>
    <w:pPr>
      <w:numPr>
        <w:numId w:val="4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styleId="aff8">
    <w:name w:val="Subtle Emphasis"/>
    <w:qFormat/>
    <w:rsid w:val="001E1D98"/>
    <w:rPr>
      <w:i/>
      <w:iCs/>
      <w:color w:val="808080"/>
    </w:rPr>
  </w:style>
  <w:style w:type="character" w:customStyle="1" w:styleId="aff9">
    <w:name w:val="Гипертекстовая ссылка"/>
    <w:rsid w:val="001E1D98"/>
    <w:rPr>
      <w:color w:val="106BBE"/>
    </w:rPr>
  </w:style>
  <w:style w:type="character" w:customStyle="1" w:styleId="affa">
    <w:name w:val="Цветовое выделение"/>
    <w:rsid w:val="001E1D98"/>
    <w:rPr>
      <w:b/>
      <w:bCs w:val="0"/>
      <w:color w:val="000080"/>
    </w:rPr>
  </w:style>
  <w:style w:type="character" w:customStyle="1" w:styleId="affb">
    <w:name w:val="Опечатки"/>
    <w:uiPriority w:val="99"/>
    <w:rsid w:val="001E1D98"/>
    <w:rPr>
      <w:color w:val="FF0000"/>
    </w:rPr>
  </w:style>
  <w:style w:type="character" w:customStyle="1" w:styleId="affc">
    <w:name w:val="Сравнение редакций. Добавленный фрагмент"/>
    <w:uiPriority w:val="99"/>
    <w:rsid w:val="001E1D98"/>
    <w:rPr>
      <w:color w:val="0000FF"/>
    </w:rPr>
  </w:style>
  <w:style w:type="character" w:customStyle="1" w:styleId="affd">
    <w:name w:val="Сравнение редакций. Удаленный фрагмент"/>
    <w:uiPriority w:val="99"/>
    <w:rsid w:val="001E1D98"/>
    <w:rPr>
      <w:strike/>
      <w:color w:val="808000"/>
    </w:rPr>
  </w:style>
  <w:style w:type="character" w:customStyle="1" w:styleId="FontStyle20">
    <w:name w:val="Font Style20"/>
    <w:rsid w:val="001E1D98"/>
    <w:rPr>
      <w:rFonts w:ascii="Times New Roman" w:hAnsi="Times New Roman" w:cs="Times New Roman" w:hint="default"/>
      <w:sz w:val="22"/>
      <w:szCs w:val="22"/>
    </w:rPr>
  </w:style>
  <w:style w:type="character" w:customStyle="1" w:styleId="BalloonTextChar">
    <w:name w:val="Balloon Text Char"/>
    <w:rsid w:val="001E1D98"/>
    <w:rPr>
      <w:rFonts w:ascii="Tahoma" w:hAnsi="Tahoma" w:cs="Tahoma" w:hint="default"/>
      <w:sz w:val="16"/>
      <w:szCs w:val="16"/>
    </w:rPr>
  </w:style>
  <w:style w:type="character" w:customStyle="1" w:styleId="affe">
    <w:name w:val="Утратил силу"/>
    <w:rsid w:val="001E1D98"/>
    <w:rPr>
      <w:strike/>
      <w:color w:val="808000"/>
      <w:sz w:val="26"/>
      <w:szCs w:val="26"/>
    </w:rPr>
  </w:style>
  <w:style w:type="character" w:customStyle="1" w:styleId="afff">
    <w:name w:val="Не вступил в силу"/>
    <w:rsid w:val="001E1D98"/>
    <w:rPr>
      <w:color w:val="008080"/>
      <w:sz w:val="26"/>
      <w:szCs w:val="26"/>
    </w:rPr>
  </w:style>
  <w:style w:type="character" w:customStyle="1" w:styleId="FontStyle31">
    <w:name w:val="Font Style31"/>
    <w:rsid w:val="001E1D98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rsid w:val="001E1D98"/>
  </w:style>
  <w:style w:type="table" w:styleId="afff0">
    <w:name w:val="Table Grid"/>
    <w:basedOn w:val="a3"/>
    <w:rsid w:val="001E1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2"/>
    <w:uiPriority w:val="99"/>
    <w:qFormat/>
    <w:rsid w:val="00C73EAF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qFormat/>
    <w:rsid w:val="00C73EA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14">
    <w:name w:val="Название Знак1"/>
    <w:basedOn w:val="a2"/>
    <w:uiPriority w:val="99"/>
    <w:rsid w:val="00C73EAF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customStyle="1" w:styleId="afff1">
    <w:name w:val="Таблицы (моноширинный)"/>
    <w:basedOn w:val="a1"/>
    <w:next w:val="a1"/>
    <w:rsid w:val="00C73E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Microsoft\Windows\Temporary%20Internet%20Files\user\AppData\Local\Microsoft\Windows\Temporary%20Internet%20Files\Content.IE5\YENIYCHP\&#1084;&#1087;%20&#1087;&#1088;&#1086;&#1077;&#1082;&#1090;%20&#1082;&#1086;&#1084;&#1087;&#1083;&#1077;&#1082;&#1089;%20&#1088;&#1072;&#1079;&#1074;&#1080;&#1090;&#1080;&#1077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Microsoft\Windows\Temporary%20Internet%20Files\user\AppData\Local\Microsoft\Windows\Temporary%20Internet%20Files\Content.IE5\YENIYCHP\&#1084;&#1087;%20&#1087;&#1088;&#1086;&#1077;&#1082;&#1090;%20&#1082;&#1086;&#1084;&#1087;&#1083;&#1077;&#1082;&#1089;%20&#1088;&#1072;&#1079;&#1074;&#1080;&#1090;&#1080;&#1077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50A5D8796B40A7133CDDD55B896312F924C124F8CC207000C0270C29D198B9416CDA1B612FFE1D180132B992DA836C689141FAD76BA373uBB1J" TargetMode="External"/><Relationship Id="rId11" Type="http://schemas.openxmlformats.org/officeDocument/2006/relationships/hyperlink" Target="file:///C:\Users\user\AppData\Local\Microsoft\Windows\Temporary%20Internet%20Files\user\AppData\Local\Microsoft\Windows\Temporary%20Internet%20Files\Content.IE5\YENIYCHP\&#1084;&#1087;%20&#1087;&#1088;&#1086;&#1077;&#1082;&#1090;%20&#1082;&#1086;&#1084;&#1087;&#1083;&#1077;&#1082;&#1089;%20&#1088;&#1072;&#1079;&#1074;&#1080;&#1090;&#1080;&#1077;.doc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\Users\user\AppData\Local\Microsoft\Windows\Temporary%20Internet%20Files\user\AppData\Local\Microsoft\Windows\Temporary%20Internet%20Files\Content.IE5\YENIYCHP\&#1084;&#1087;%20&#1087;&#1088;&#1086;&#1077;&#1082;&#1090;%20&#1082;&#1086;&#1084;&#1087;&#1083;&#1077;&#1082;&#1089;%20&#1088;&#1072;&#1079;&#1074;&#1080;&#1090;&#1080;&#107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Microsoft\Windows\Temporary%20Internet%20Files\user\AppData\Local\Microsoft\Windows\Temporary%20Internet%20Files\Content.IE5\YENIYCHP\&#1084;&#1087;%20&#1087;&#1088;&#1086;&#1077;&#1082;&#1090;%20&#1082;&#1086;&#1084;&#1087;&#1083;&#1077;&#1082;&#1089;%20&#1088;&#1072;&#1079;&#1074;&#1080;&#1090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15</Pages>
  <Words>4096</Words>
  <Characters>23349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9</cp:revision>
  <dcterms:created xsi:type="dcterms:W3CDTF">2021-04-07T05:42:00Z</dcterms:created>
  <dcterms:modified xsi:type="dcterms:W3CDTF">2021-04-08T10:46:00Z</dcterms:modified>
</cp:coreProperties>
</file>